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7B5744" w:rsidRPr="007B5744" w:rsidTr="008603F3">
        <w:trPr>
          <w:cantSplit/>
          <w:trHeight w:val="2148"/>
          <w:jc w:val="center"/>
        </w:trPr>
        <w:tc>
          <w:tcPr>
            <w:tcW w:w="9360" w:type="dxa"/>
          </w:tcPr>
          <w:p w:rsidR="007B5744" w:rsidRPr="007B5744" w:rsidRDefault="007B5744" w:rsidP="007B5744">
            <w:pPr>
              <w:tabs>
                <w:tab w:val="center" w:pos="4153"/>
                <w:tab w:val="right" w:pos="8306"/>
              </w:tabs>
              <w:autoSpaceDE/>
              <w:autoSpaceDN/>
              <w:adjustRightInd/>
              <w:ind w:firstLine="709"/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39D1D907" wp14:editId="427FC0DA">
                  <wp:extent cx="652145" cy="604520"/>
                  <wp:effectExtent l="0" t="0" r="0" b="508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5744" w:rsidRPr="007B5744" w:rsidRDefault="007B5744" w:rsidP="007B5744">
            <w:pPr>
              <w:tabs>
                <w:tab w:val="center" w:pos="4153"/>
                <w:tab w:val="right" w:pos="8306"/>
              </w:tabs>
              <w:autoSpaceDE/>
              <w:autoSpaceDN/>
              <w:adjustRightInd/>
              <w:ind w:firstLine="709"/>
              <w:jc w:val="center"/>
            </w:pPr>
            <w:r w:rsidRPr="007B5744">
              <w:t>ДЕПАРТАМЕНТ</w:t>
            </w:r>
            <w:r w:rsidRPr="007B5744">
              <w:br/>
              <w:t>ПО УПРАВЛЕНИЮ ГОСУДАРСТВЕННОЙ СОБСТВЕННОСТЬЮ</w:t>
            </w:r>
          </w:p>
          <w:p w:rsidR="007B5744" w:rsidRPr="007B5744" w:rsidRDefault="007B5744" w:rsidP="007B5744">
            <w:pPr>
              <w:tabs>
                <w:tab w:val="center" w:pos="4153"/>
                <w:tab w:val="right" w:pos="8306"/>
              </w:tabs>
              <w:autoSpaceDE/>
              <w:autoSpaceDN/>
              <w:adjustRightInd/>
              <w:ind w:firstLine="709"/>
              <w:jc w:val="center"/>
            </w:pPr>
            <w:r w:rsidRPr="007B5744">
              <w:t>ТОМСКОЙ ОБЛАСТИ</w:t>
            </w:r>
          </w:p>
          <w:p w:rsidR="007B5744" w:rsidRPr="007B5744" w:rsidRDefault="007B5744" w:rsidP="007B5744">
            <w:pPr>
              <w:autoSpaceDE/>
              <w:autoSpaceDN/>
              <w:adjustRightInd/>
              <w:ind w:firstLine="709"/>
              <w:jc w:val="center"/>
            </w:pPr>
          </w:p>
        </w:tc>
      </w:tr>
    </w:tbl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  <w:r w:rsidRPr="007B5744">
        <w:t>ПРИКАЗ</w:t>
      </w: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CC6E6B" w:rsidP="00CC6E6B">
      <w:pPr>
        <w:autoSpaceDE/>
        <w:autoSpaceDN/>
        <w:adjustRightInd/>
        <w:jc w:val="center"/>
      </w:pPr>
      <w:r>
        <w:t>30 декабря</w:t>
      </w:r>
      <w:r w:rsidR="007B5744" w:rsidRPr="007B5744">
        <w:t xml:space="preserve"> 2016 г</w:t>
      </w:r>
      <w:r>
        <w:t>ода</w:t>
      </w:r>
      <w:r w:rsidR="007B5744" w:rsidRPr="007B5744">
        <w:t xml:space="preserve">    </w:t>
      </w:r>
      <w:r w:rsidR="007B5744" w:rsidRPr="007B5744">
        <w:tab/>
      </w:r>
      <w:r w:rsidR="007B5744" w:rsidRPr="007B5744">
        <w:tab/>
      </w:r>
      <w:r w:rsidR="007B5744" w:rsidRPr="007B5744">
        <w:tab/>
      </w:r>
      <w:r w:rsidR="007B5744" w:rsidRPr="007B5744">
        <w:tab/>
        <w:t xml:space="preserve">               </w:t>
      </w:r>
      <w:r>
        <w:t xml:space="preserve">      </w:t>
      </w:r>
      <w:r>
        <w:tab/>
        <w:t xml:space="preserve">                 № 75</w:t>
      </w: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  <w:rPr>
          <w:sz w:val="26"/>
          <w:szCs w:val="26"/>
        </w:rPr>
      </w:pPr>
      <w:r w:rsidRPr="007B5744">
        <w:rPr>
          <w:sz w:val="26"/>
          <w:szCs w:val="26"/>
        </w:rPr>
        <w:t xml:space="preserve">Об утверждении порядка составления и утверждения плана </w:t>
      </w:r>
    </w:p>
    <w:p w:rsidR="007B5744" w:rsidRPr="007B5744" w:rsidRDefault="007B5744" w:rsidP="007B5744">
      <w:pPr>
        <w:autoSpaceDE/>
        <w:autoSpaceDN/>
        <w:adjustRightInd/>
        <w:ind w:firstLine="709"/>
        <w:jc w:val="center"/>
        <w:rPr>
          <w:sz w:val="26"/>
          <w:szCs w:val="26"/>
        </w:rPr>
      </w:pPr>
      <w:r w:rsidRPr="007B5744">
        <w:rPr>
          <w:sz w:val="26"/>
          <w:szCs w:val="26"/>
        </w:rPr>
        <w:t xml:space="preserve">финансово-хозяйственной деятельности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 </w:t>
      </w:r>
    </w:p>
    <w:p w:rsidR="007B5744" w:rsidRPr="007B5744" w:rsidRDefault="007B5744" w:rsidP="007B5744">
      <w:pPr>
        <w:autoSpaceDE/>
        <w:autoSpaceDN/>
        <w:adjustRightInd/>
        <w:ind w:firstLine="709"/>
        <w:jc w:val="center"/>
        <w:rPr>
          <w:sz w:val="26"/>
          <w:szCs w:val="26"/>
        </w:rPr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  <w:rPr>
          <w:sz w:val="26"/>
          <w:szCs w:val="26"/>
        </w:rPr>
      </w:pP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  <w:proofErr w:type="gramStart"/>
      <w:r w:rsidRPr="007B5744">
        <w:rPr>
          <w:sz w:val="26"/>
          <w:szCs w:val="26"/>
        </w:rPr>
        <w:t xml:space="preserve">В соответствии с подпунктом 6 пункта 3.3 статьи 32 Федерального закона от 12.01.1996  № 7-ФЗ «О некоммерческих организациях», пунктом 13 статьи 2 </w:t>
      </w:r>
      <w:r>
        <w:rPr>
          <w:sz w:val="26"/>
          <w:szCs w:val="26"/>
        </w:rPr>
        <w:t xml:space="preserve">                    </w:t>
      </w:r>
      <w:r w:rsidRPr="007B5744">
        <w:rPr>
          <w:sz w:val="26"/>
          <w:szCs w:val="26"/>
        </w:rPr>
        <w:t xml:space="preserve">Федерального закона от 03.11.2006 № 174-ФЗ «Об автономных учреждениях», </w:t>
      </w:r>
      <w:r>
        <w:rPr>
          <w:sz w:val="26"/>
          <w:szCs w:val="26"/>
        </w:rPr>
        <w:t xml:space="preserve">                    </w:t>
      </w:r>
      <w:r w:rsidRPr="007B5744">
        <w:rPr>
          <w:sz w:val="26"/>
          <w:szCs w:val="26"/>
        </w:rPr>
        <w:t>приказами Министерства финансов Российской Федерации от 25.03.2011 № 33н                  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</w:t>
      </w:r>
      <w:proofErr w:type="gramEnd"/>
      <w:r w:rsidRPr="007B574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</w:t>
      </w:r>
      <w:r w:rsidRPr="007B5744">
        <w:rPr>
          <w:sz w:val="26"/>
          <w:szCs w:val="26"/>
        </w:rPr>
        <w:t xml:space="preserve">автономных учреждений», от 28.07.2010 № 81н «О требованиях к плану финансово-хозяйственной деятельности государственного (муниципального) учреждения» </w:t>
      </w: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  <w:r w:rsidRPr="007B5744">
        <w:rPr>
          <w:sz w:val="26"/>
          <w:szCs w:val="26"/>
        </w:rPr>
        <w:t xml:space="preserve"> ПРИКАЗЫВАЮ:</w:t>
      </w: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  <w:r w:rsidRPr="007B5744">
        <w:rPr>
          <w:sz w:val="26"/>
          <w:szCs w:val="26"/>
        </w:rPr>
        <w:t xml:space="preserve">1. Утвердить Порядок составления и утверждения плана финансово-хозяйственной деятельности областных государственных бюджетных учреждений, в отношении </w:t>
      </w:r>
      <w:r>
        <w:rPr>
          <w:sz w:val="26"/>
          <w:szCs w:val="26"/>
        </w:rPr>
        <w:t xml:space="preserve">             </w:t>
      </w:r>
      <w:r w:rsidRPr="007B5744">
        <w:rPr>
          <w:sz w:val="26"/>
          <w:szCs w:val="26"/>
        </w:rPr>
        <w:t>которых функции и полномочия учредителя осуществляет Департамент по управлению государственной собственностью Томской области, согласно приложению к настоящему приказу.</w:t>
      </w: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  <w:r w:rsidRPr="007B5744">
        <w:rPr>
          <w:sz w:val="26"/>
          <w:szCs w:val="26"/>
        </w:rPr>
        <w:t xml:space="preserve">2. Признать утратившим силу приказ Департамента по управлению </w:t>
      </w:r>
      <w:r>
        <w:rPr>
          <w:sz w:val="26"/>
          <w:szCs w:val="26"/>
        </w:rPr>
        <w:t xml:space="preserve">             </w:t>
      </w:r>
      <w:r w:rsidRPr="007B5744">
        <w:rPr>
          <w:sz w:val="26"/>
          <w:szCs w:val="26"/>
        </w:rPr>
        <w:t xml:space="preserve">государственной собственностью Томской области от 06.12.2013 № 126                                 «Об утверждении порядка составления и утверждения плана финансово-хозяйственной деятельности областных государственных учреждений и отчета о его исполнении» (официальный интернет-портал «Электронная Администрация Томской области» </w:t>
      </w:r>
      <w:hyperlink r:id="rId9" w:history="1">
        <w:r w:rsidRPr="007B5744">
          <w:rPr>
            <w:color w:val="0000FF"/>
            <w:sz w:val="26"/>
            <w:szCs w:val="26"/>
            <w:u w:val="single"/>
            <w:lang w:val="en-US"/>
          </w:rPr>
          <w:t>www</w:t>
        </w:r>
        <w:r w:rsidRPr="007B5744">
          <w:rPr>
            <w:color w:val="0000FF"/>
            <w:sz w:val="26"/>
            <w:szCs w:val="26"/>
            <w:u w:val="single"/>
          </w:rPr>
          <w:t>.</w:t>
        </w:r>
        <w:proofErr w:type="spellStart"/>
        <w:r w:rsidRPr="007B5744">
          <w:rPr>
            <w:color w:val="0000FF"/>
            <w:sz w:val="26"/>
            <w:szCs w:val="26"/>
            <w:u w:val="single"/>
            <w:lang w:val="en-US"/>
          </w:rPr>
          <w:t>tomsk</w:t>
        </w:r>
        <w:proofErr w:type="spellEnd"/>
        <w:r w:rsidRPr="007B5744">
          <w:rPr>
            <w:color w:val="0000FF"/>
            <w:sz w:val="26"/>
            <w:szCs w:val="26"/>
            <w:u w:val="single"/>
          </w:rPr>
          <w:t>.</w:t>
        </w:r>
        <w:proofErr w:type="spellStart"/>
        <w:r w:rsidRPr="007B5744">
          <w:rPr>
            <w:color w:val="0000FF"/>
            <w:sz w:val="26"/>
            <w:szCs w:val="26"/>
            <w:u w:val="single"/>
            <w:lang w:val="en-US"/>
          </w:rPr>
          <w:t>gov</w:t>
        </w:r>
        <w:proofErr w:type="spellEnd"/>
        <w:r w:rsidRPr="007B5744">
          <w:rPr>
            <w:color w:val="0000FF"/>
            <w:sz w:val="26"/>
            <w:szCs w:val="26"/>
            <w:u w:val="single"/>
          </w:rPr>
          <w:t>.</w:t>
        </w:r>
        <w:proofErr w:type="spellStart"/>
        <w:r w:rsidRPr="007B5744">
          <w:rPr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  <w:r w:rsidRPr="007B5744">
        <w:rPr>
          <w:sz w:val="26"/>
          <w:szCs w:val="26"/>
        </w:rPr>
        <w:t>, 15.12.2016).</w:t>
      </w: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  <w:r w:rsidRPr="007B5744">
        <w:rPr>
          <w:sz w:val="26"/>
          <w:szCs w:val="26"/>
        </w:rPr>
        <w:t xml:space="preserve">3. Настоящий приказ вступает в силу со дня его официального опубликования. </w:t>
      </w: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  <w:r w:rsidRPr="007B5744">
        <w:rPr>
          <w:sz w:val="26"/>
          <w:szCs w:val="26"/>
        </w:rPr>
        <w:t xml:space="preserve">4. </w:t>
      </w:r>
      <w:proofErr w:type="gramStart"/>
      <w:r w:rsidRPr="007B5744">
        <w:rPr>
          <w:sz w:val="26"/>
          <w:szCs w:val="26"/>
        </w:rPr>
        <w:t>Контроль за</w:t>
      </w:r>
      <w:proofErr w:type="gramEnd"/>
      <w:r w:rsidRPr="007B5744">
        <w:rPr>
          <w:sz w:val="26"/>
          <w:szCs w:val="26"/>
        </w:rPr>
        <w:t xml:space="preserve"> исполнением настоящего приказа оставляю за собой.</w:t>
      </w: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</w:p>
    <w:p w:rsidR="007B5744" w:rsidRPr="007B5744" w:rsidRDefault="007B5744" w:rsidP="007B5744">
      <w:pPr>
        <w:autoSpaceDE/>
        <w:autoSpaceDN/>
        <w:adjustRightInd/>
        <w:ind w:firstLine="709"/>
        <w:rPr>
          <w:sz w:val="26"/>
          <w:szCs w:val="26"/>
        </w:rPr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  <w:rPr>
          <w:sz w:val="26"/>
          <w:szCs w:val="26"/>
        </w:rPr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  <w:rPr>
          <w:sz w:val="26"/>
          <w:szCs w:val="26"/>
        </w:rPr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  <w:rPr>
          <w:sz w:val="26"/>
          <w:szCs w:val="26"/>
        </w:rPr>
      </w:pPr>
    </w:p>
    <w:p w:rsidR="007B5744" w:rsidRPr="007B5744" w:rsidRDefault="007B5744" w:rsidP="007B5744">
      <w:pPr>
        <w:autoSpaceDE/>
        <w:autoSpaceDN/>
        <w:adjustRightInd/>
        <w:rPr>
          <w:sz w:val="26"/>
          <w:szCs w:val="26"/>
        </w:rPr>
      </w:pPr>
      <w:r w:rsidRPr="007B5744">
        <w:rPr>
          <w:sz w:val="26"/>
          <w:szCs w:val="26"/>
        </w:rPr>
        <w:t>Начальник Департамента</w:t>
      </w:r>
      <w:r w:rsidRPr="007B5744">
        <w:rPr>
          <w:sz w:val="26"/>
          <w:szCs w:val="26"/>
        </w:rPr>
        <w:tab/>
        <w:t xml:space="preserve">   </w:t>
      </w:r>
      <w:r w:rsidRPr="007B5744">
        <w:rPr>
          <w:sz w:val="26"/>
          <w:szCs w:val="26"/>
        </w:rPr>
        <w:tab/>
        <w:t xml:space="preserve">          </w:t>
      </w:r>
      <w:r w:rsidRPr="007B5744">
        <w:rPr>
          <w:sz w:val="26"/>
          <w:szCs w:val="26"/>
        </w:rPr>
        <w:tab/>
      </w:r>
      <w:r w:rsidRPr="007B5744">
        <w:rPr>
          <w:sz w:val="26"/>
          <w:szCs w:val="26"/>
        </w:rPr>
        <w:tab/>
      </w:r>
      <w:r w:rsidRPr="007B5744">
        <w:rPr>
          <w:sz w:val="26"/>
          <w:szCs w:val="26"/>
        </w:rPr>
        <w:tab/>
      </w:r>
      <w:r w:rsidRPr="007B5744">
        <w:rPr>
          <w:sz w:val="26"/>
          <w:szCs w:val="26"/>
        </w:rPr>
        <w:tab/>
      </w:r>
      <w:r w:rsidRPr="007B5744">
        <w:rPr>
          <w:sz w:val="26"/>
          <w:szCs w:val="26"/>
        </w:rPr>
        <w:tab/>
        <w:t xml:space="preserve">   </w:t>
      </w:r>
      <w:r w:rsidRPr="007B5744">
        <w:rPr>
          <w:sz w:val="26"/>
          <w:szCs w:val="26"/>
        </w:rPr>
        <w:tab/>
        <w:t xml:space="preserve">    </w:t>
      </w:r>
      <w:proofErr w:type="spellStart"/>
      <w:r w:rsidRPr="007B5744">
        <w:rPr>
          <w:sz w:val="26"/>
          <w:szCs w:val="26"/>
        </w:rPr>
        <w:t>А.А.Трынченков</w:t>
      </w:r>
      <w:proofErr w:type="spellEnd"/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7B5744" w:rsidRPr="007B5744" w:rsidRDefault="007B5744" w:rsidP="007B5744">
      <w:pPr>
        <w:autoSpaceDE/>
        <w:autoSpaceDN/>
        <w:adjustRightInd/>
        <w:ind w:firstLine="709"/>
        <w:jc w:val="center"/>
      </w:pPr>
    </w:p>
    <w:p w:rsidR="00537FE1" w:rsidRPr="006337E5" w:rsidRDefault="003F3672" w:rsidP="003F367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70D98">
        <w:tab/>
      </w:r>
      <w:r w:rsidRPr="006337E5">
        <w:rPr>
          <w:rFonts w:ascii="Times New Roman" w:hAnsi="Times New Roman" w:cs="Times New Roman"/>
          <w:sz w:val="24"/>
          <w:szCs w:val="24"/>
        </w:rPr>
        <w:t>Приложение к приказу</w:t>
      </w:r>
    </w:p>
    <w:p w:rsidR="003F3672" w:rsidRPr="006337E5" w:rsidRDefault="003F3672" w:rsidP="003F367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="00E70D98"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>Департамента по управлению</w:t>
      </w:r>
    </w:p>
    <w:p w:rsidR="003F3672" w:rsidRPr="006337E5" w:rsidRDefault="003F3672" w:rsidP="003F367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="00E70D98"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 xml:space="preserve">государственной собственностью </w:t>
      </w:r>
    </w:p>
    <w:p w:rsidR="003F3672" w:rsidRPr="006337E5" w:rsidRDefault="003F3672" w:rsidP="003F367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="00E70D98"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3F3672" w:rsidRPr="006337E5" w:rsidRDefault="003F3672" w:rsidP="003F367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Pr="006337E5">
        <w:rPr>
          <w:rFonts w:ascii="Times New Roman" w:hAnsi="Times New Roman" w:cs="Times New Roman"/>
          <w:sz w:val="24"/>
          <w:szCs w:val="24"/>
        </w:rPr>
        <w:tab/>
      </w:r>
      <w:r w:rsidR="00E70D98" w:rsidRPr="006337E5">
        <w:rPr>
          <w:rFonts w:ascii="Times New Roman" w:hAnsi="Times New Roman" w:cs="Times New Roman"/>
          <w:sz w:val="24"/>
          <w:szCs w:val="24"/>
        </w:rPr>
        <w:tab/>
      </w:r>
      <w:r w:rsidR="00CC6E6B">
        <w:rPr>
          <w:rFonts w:ascii="Times New Roman" w:hAnsi="Times New Roman" w:cs="Times New Roman"/>
          <w:sz w:val="24"/>
          <w:szCs w:val="24"/>
        </w:rPr>
        <w:t xml:space="preserve">От 302.12.2016 </w:t>
      </w:r>
      <w:r w:rsidRPr="006337E5">
        <w:rPr>
          <w:rFonts w:ascii="Times New Roman" w:hAnsi="Times New Roman" w:cs="Times New Roman"/>
          <w:sz w:val="24"/>
          <w:szCs w:val="24"/>
        </w:rPr>
        <w:t>№</w:t>
      </w:r>
      <w:r w:rsidR="00CC6E6B">
        <w:rPr>
          <w:rFonts w:ascii="Times New Roman" w:hAnsi="Times New Roman" w:cs="Times New Roman"/>
          <w:sz w:val="24"/>
          <w:szCs w:val="24"/>
        </w:rPr>
        <w:t> 75</w:t>
      </w:r>
    </w:p>
    <w:p w:rsidR="00537FE1" w:rsidRPr="006337E5" w:rsidRDefault="00537FE1">
      <w:pPr>
        <w:pStyle w:val="ConsPlusTitle"/>
        <w:jc w:val="center"/>
        <w:rPr>
          <w:i/>
        </w:rPr>
      </w:pPr>
    </w:p>
    <w:p w:rsidR="00537FE1" w:rsidRPr="006337E5" w:rsidRDefault="00537FE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37E5">
        <w:rPr>
          <w:rFonts w:ascii="Times New Roman" w:hAnsi="Times New Roman" w:cs="Times New Roman"/>
          <w:b w:val="0"/>
          <w:sz w:val="24"/>
          <w:szCs w:val="24"/>
        </w:rPr>
        <w:t xml:space="preserve">Порядок </w:t>
      </w:r>
    </w:p>
    <w:p w:rsidR="00A15A2C" w:rsidRPr="006337E5" w:rsidRDefault="00537FE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37E5">
        <w:rPr>
          <w:rFonts w:ascii="Times New Roman" w:hAnsi="Times New Roman" w:cs="Times New Roman"/>
          <w:b w:val="0"/>
          <w:sz w:val="24"/>
          <w:szCs w:val="24"/>
        </w:rPr>
        <w:t xml:space="preserve">составления и утверждения плана финансово-хозяйственной деятельности </w:t>
      </w:r>
    </w:p>
    <w:p w:rsidR="00537FE1" w:rsidRPr="006337E5" w:rsidRDefault="00537FE1">
      <w:pPr>
        <w:pStyle w:val="ConsPlusTitle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337E5">
        <w:rPr>
          <w:rFonts w:ascii="Times New Roman" w:hAnsi="Times New Roman" w:cs="Times New Roman"/>
          <w:b w:val="0"/>
          <w:sz w:val="24"/>
          <w:szCs w:val="24"/>
        </w:rPr>
        <w:t>областных государственных бюджетных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</w:p>
    <w:p w:rsidR="00A15A2C" w:rsidRPr="006337E5" w:rsidRDefault="00A15A2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37FE1" w:rsidRPr="006337E5" w:rsidRDefault="00537FE1" w:rsidP="00E70D98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1. Настоящи</w:t>
      </w:r>
      <w:r w:rsidR="001826BD" w:rsidRPr="006337E5">
        <w:rPr>
          <w:rFonts w:ascii="Times New Roman" w:hAnsi="Times New Roman" w:cs="Times New Roman"/>
          <w:sz w:val="24"/>
          <w:szCs w:val="24"/>
        </w:rPr>
        <w:t>й</w:t>
      </w:r>
      <w:r w:rsidRPr="006337E5">
        <w:rPr>
          <w:rFonts w:ascii="Times New Roman" w:hAnsi="Times New Roman" w:cs="Times New Roman"/>
          <w:sz w:val="24"/>
          <w:szCs w:val="24"/>
        </w:rPr>
        <w:t xml:space="preserve"> Порядок определяет правила составления и утверждения плана финансово-хозяйственной деятельности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 (далее – соответственно План, Учреждение, Департамент).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2. План составляется Учреждени</w:t>
      </w:r>
      <w:r w:rsidR="0072489B" w:rsidRPr="006337E5">
        <w:rPr>
          <w:rFonts w:ascii="Times New Roman" w:hAnsi="Times New Roman" w:cs="Times New Roman"/>
          <w:sz w:val="24"/>
          <w:szCs w:val="24"/>
        </w:rPr>
        <w:t>ем</w:t>
      </w:r>
      <w:r w:rsidRPr="006337E5">
        <w:rPr>
          <w:rFonts w:ascii="Times New Roman" w:hAnsi="Times New Roman" w:cs="Times New Roman"/>
          <w:sz w:val="24"/>
          <w:szCs w:val="24"/>
        </w:rPr>
        <w:t xml:space="preserve"> на </w:t>
      </w:r>
      <w:r w:rsidR="001826BD" w:rsidRPr="006337E5">
        <w:rPr>
          <w:rFonts w:ascii="Times New Roman" w:hAnsi="Times New Roman" w:cs="Times New Roman"/>
          <w:sz w:val="24"/>
          <w:szCs w:val="24"/>
        </w:rPr>
        <w:t xml:space="preserve">очередной </w:t>
      </w:r>
      <w:r w:rsidRPr="006337E5">
        <w:rPr>
          <w:rFonts w:ascii="Times New Roman" w:hAnsi="Times New Roman" w:cs="Times New Roman"/>
          <w:sz w:val="24"/>
          <w:szCs w:val="24"/>
        </w:rPr>
        <w:t>финансовый</w:t>
      </w:r>
      <w:r w:rsidR="00A15A2C" w:rsidRPr="006337E5">
        <w:rPr>
          <w:rFonts w:ascii="Times New Roman" w:hAnsi="Times New Roman" w:cs="Times New Roman"/>
          <w:sz w:val="24"/>
          <w:szCs w:val="24"/>
        </w:rPr>
        <w:t xml:space="preserve"> год</w:t>
      </w:r>
      <w:r w:rsidRPr="006337E5">
        <w:rPr>
          <w:rFonts w:ascii="Times New Roman" w:hAnsi="Times New Roman" w:cs="Times New Roman"/>
          <w:sz w:val="24"/>
          <w:szCs w:val="24"/>
        </w:rPr>
        <w:t xml:space="preserve"> и плановый период,</w:t>
      </w:r>
      <w:r w:rsidR="00003880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Pr="006337E5">
        <w:rPr>
          <w:rFonts w:ascii="Times New Roman" w:hAnsi="Times New Roman" w:cs="Times New Roman"/>
          <w:sz w:val="24"/>
          <w:szCs w:val="24"/>
        </w:rPr>
        <w:t xml:space="preserve">установленный </w:t>
      </w:r>
      <w:r w:rsidR="00B32985" w:rsidRPr="006337E5">
        <w:rPr>
          <w:rFonts w:ascii="Times New Roman" w:hAnsi="Times New Roman" w:cs="Times New Roman"/>
          <w:sz w:val="24"/>
          <w:szCs w:val="24"/>
        </w:rPr>
        <w:t>з</w:t>
      </w:r>
      <w:r w:rsidR="00003880" w:rsidRPr="006337E5">
        <w:rPr>
          <w:rFonts w:ascii="Times New Roman" w:hAnsi="Times New Roman" w:cs="Times New Roman"/>
          <w:sz w:val="24"/>
          <w:szCs w:val="24"/>
        </w:rPr>
        <w:t>аконом Томской области об областном бюджете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</w:p>
    <w:p w:rsidR="00537FE1" w:rsidRPr="006337E5" w:rsidRDefault="00537FE1" w:rsidP="00E70D98">
      <w:pPr>
        <w:pStyle w:val="ConsPlusNormal"/>
        <w:spacing w:before="120" w:after="1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II. </w:t>
      </w:r>
      <w:r w:rsidR="00003880" w:rsidRPr="006337E5">
        <w:rPr>
          <w:rFonts w:ascii="Times New Roman" w:hAnsi="Times New Roman" w:cs="Times New Roman"/>
          <w:sz w:val="24"/>
          <w:szCs w:val="24"/>
        </w:rPr>
        <w:t>По</w:t>
      </w:r>
      <w:r w:rsidR="0064502D" w:rsidRPr="006337E5">
        <w:rPr>
          <w:rFonts w:ascii="Times New Roman" w:hAnsi="Times New Roman" w:cs="Times New Roman"/>
          <w:sz w:val="24"/>
          <w:szCs w:val="24"/>
        </w:rPr>
        <w:t>рядок составления Плана</w:t>
      </w:r>
    </w:p>
    <w:p w:rsidR="00537FE1" w:rsidRPr="006337E5" w:rsidRDefault="00F72F1A" w:rsidP="00C740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3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. План составляется </w:t>
      </w:r>
      <w:r w:rsidR="00003880" w:rsidRPr="006337E5">
        <w:rPr>
          <w:rFonts w:ascii="Times New Roman" w:hAnsi="Times New Roman" w:cs="Times New Roman"/>
          <w:sz w:val="24"/>
          <w:szCs w:val="24"/>
        </w:rPr>
        <w:t>У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чреждением </w:t>
      </w:r>
      <w:r w:rsidR="00003880" w:rsidRPr="006337E5">
        <w:rPr>
          <w:rFonts w:ascii="Times New Roman" w:hAnsi="Times New Roman" w:cs="Times New Roman"/>
          <w:sz w:val="24"/>
          <w:szCs w:val="24"/>
        </w:rPr>
        <w:t>на этапе формирования проекта</w:t>
      </w:r>
      <w:r w:rsidR="00A15A2C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1826BD" w:rsidRPr="006337E5">
        <w:rPr>
          <w:rFonts w:ascii="Times New Roman" w:hAnsi="Times New Roman" w:cs="Times New Roman"/>
          <w:sz w:val="24"/>
          <w:szCs w:val="24"/>
        </w:rPr>
        <w:t>з</w:t>
      </w:r>
      <w:r w:rsidR="00A15A2C" w:rsidRPr="006337E5">
        <w:rPr>
          <w:rFonts w:ascii="Times New Roman" w:hAnsi="Times New Roman" w:cs="Times New Roman"/>
          <w:sz w:val="24"/>
          <w:szCs w:val="24"/>
        </w:rPr>
        <w:t>акона об</w:t>
      </w:r>
      <w:r w:rsidR="00003880" w:rsidRPr="006337E5">
        <w:rPr>
          <w:rFonts w:ascii="Times New Roman" w:hAnsi="Times New Roman" w:cs="Times New Roman"/>
          <w:sz w:val="24"/>
          <w:szCs w:val="24"/>
        </w:rPr>
        <w:t xml:space="preserve"> областно</w:t>
      </w:r>
      <w:r w:rsidR="00A15A2C" w:rsidRPr="006337E5">
        <w:rPr>
          <w:rFonts w:ascii="Times New Roman" w:hAnsi="Times New Roman" w:cs="Times New Roman"/>
          <w:sz w:val="24"/>
          <w:szCs w:val="24"/>
        </w:rPr>
        <w:t>м</w:t>
      </w:r>
      <w:r w:rsidR="00003880" w:rsidRPr="006337E5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A15A2C" w:rsidRPr="006337E5">
        <w:rPr>
          <w:rFonts w:ascii="Times New Roman" w:hAnsi="Times New Roman" w:cs="Times New Roman"/>
          <w:sz w:val="24"/>
          <w:szCs w:val="24"/>
        </w:rPr>
        <w:t>е</w:t>
      </w:r>
      <w:r w:rsidR="00003880" w:rsidRPr="006337E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</w:t>
      </w:r>
      <w:r w:rsidR="00537FE1" w:rsidRPr="006337E5">
        <w:rPr>
          <w:rFonts w:ascii="Times New Roman" w:hAnsi="Times New Roman" w:cs="Times New Roman"/>
          <w:sz w:val="24"/>
          <w:szCs w:val="24"/>
        </w:rPr>
        <w:t>по кассовому методу в рублях с точностью до двух знаков после запятой</w:t>
      </w:r>
      <w:r w:rsidR="00E24FE1" w:rsidRPr="006337E5"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 № 1</w:t>
      </w:r>
      <w:r w:rsidR="00DF1E6C" w:rsidRPr="006337E5">
        <w:rPr>
          <w:rFonts w:ascii="Times New Roman" w:hAnsi="Times New Roman" w:cs="Times New Roman"/>
          <w:sz w:val="24"/>
          <w:szCs w:val="24"/>
        </w:rPr>
        <w:t xml:space="preserve"> к настоящему Порядку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003880" w:rsidRPr="006337E5">
        <w:rPr>
          <w:rFonts w:ascii="Times New Roman" w:hAnsi="Times New Roman" w:cs="Times New Roman"/>
          <w:sz w:val="24"/>
          <w:szCs w:val="24"/>
        </w:rPr>
        <w:t>и содержит</w:t>
      </w:r>
      <w:r w:rsidR="00C74088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537FE1" w:rsidRPr="006337E5">
        <w:rPr>
          <w:rFonts w:ascii="Times New Roman" w:hAnsi="Times New Roman" w:cs="Times New Roman"/>
          <w:sz w:val="24"/>
          <w:szCs w:val="24"/>
        </w:rPr>
        <w:t>следующие части:</w:t>
      </w:r>
    </w:p>
    <w:p w:rsidR="00537FE1" w:rsidRPr="006337E5" w:rsidRDefault="000038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- </w:t>
      </w:r>
      <w:r w:rsidR="00537FE1" w:rsidRPr="006337E5">
        <w:rPr>
          <w:rFonts w:ascii="Times New Roman" w:hAnsi="Times New Roman" w:cs="Times New Roman"/>
          <w:sz w:val="24"/>
          <w:szCs w:val="24"/>
        </w:rPr>
        <w:t>заголовочную;</w:t>
      </w:r>
    </w:p>
    <w:p w:rsidR="00537FE1" w:rsidRPr="006337E5" w:rsidRDefault="000038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- </w:t>
      </w:r>
      <w:r w:rsidR="00537FE1" w:rsidRPr="006337E5">
        <w:rPr>
          <w:rFonts w:ascii="Times New Roman" w:hAnsi="Times New Roman" w:cs="Times New Roman"/>
          <w:sz w:val="24"/>
          <w:szCs w:val="24"/>
        </w:rPr>
        <w:t>содержательную;</w:t>
      </w:r>
    </w:p>
    <w:p w:rsidR="00537FE1" w:rsidRPr="006337E5" w:rsidRDefault="000038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- </w:t>
      </w:r>
      <w:r w:rsidR="00537FE1" w:rsidRPr="006337E5">
        <w:rPr>
          <w:rFonts w:ascii="Times New Roman" w:hAnsi="Times New Roman" w:cs="Times New Roman"/>
          <w:sz w:val="24"/>
          <w:szCs w:val="24"/>
        </w:rPr>
        <w:t>оформляющую.</w:t>
      </w: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4</w:t>
      </w:r>
      <w:r w:rsidR="00537FE1" w:rsidRPr="006337E5">
        <w:rPr>
          <w:rFonts w:ascii="Times New Roman" w:hAnsi="Times New Roman" w:cs="Times New Roman"/>
          <w:sz w:val="24"/>
          <w:szCs w:val="24"/>
        </w:rPr>
        <w:t>. В заголовочной части Плана указываются: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гриф утверждения документа, содержащий наименование должности, подпись (и ее расшифровку) лица, уполномоченного утверждать План, и дату утверждения;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наименование документа;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дата составления документа;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003880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наименование органа, осуществляющего функции и полномочия учредителя;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дополнительные реквизиты, идентифицирующие </w:t>
      </w:r>
      <w:r w:rsidR="00003880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чреждение</w:t>
      </w:r>
      <w:r w:rsidR="00003880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Pr="006337E5">
        <w:rPr>
          <w:rFonts w:ascii="Times New Roman" w:hAnsi="Times New Roman" w:cs="Times New Roman"/>
          <w:sz w:val="24"/>
          <w:szCs w:val="24"/>
        </w:rPr>
        <w:t xml:space="preserve">(адрес фактического местонахождения, идентификационный номер налогоплательщика (ИНН) и значение кода причины постановки на учет (КПП) </w:t>
      </w:r>
      <w:r w:rsidR="00003880" w:rsidRPr="006337E5">
        <w:rPr>
          <w:rFonts w:ascii="Times New Roman" w:hAnsi="Times New Roman" w:cs="Times New Roman"/>
          <w:sz w:val="24"/>
          <w:szCs w:val="24"/>
        </w:rPr>
        <w:t>Учреждения</w:t>
      </w:r>
      <w:r w:rsidRPr="006337E5">
        <w:rPr>
          <w:rFonts w:ascii="Times New Roman" w:hAnsi="Times New Roman" w:cs="Times New Roman"/>
          <w:sz w:val="24"/>
          <w:szCs w:val="24"/>
        </w:rPr>
        <w:t>, код по реестру</w:t>
      </w:r>
      <w:r w:rsidR="00003880" w:rsidRPr="006337E5">
        <w:rPr>
          <w:rFonts w:ascii="Times New Roman" w:hAnsi="Times New Roman" w:cs="Times New Roman"/>
          <w:sz w:val="24"/>
          <w:szCs w:val="24"/>
        </w:rPr>
        <w:t xml:space="preserve"> участников бюджетного процесса</w:t>
      </w:r>
      <w:r w:rsidRPr="006337E5">
        <w:rPr>
          <w:rFonts w:ascii="Times New Roman" w:hAnsi="Times New Roman" w:cs="Times New Roman"/>
          <w:sz w:val="24"/>
          <w:szCs w:val="24"/>
        </w:rPr>
        <w:t>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финансовый год и плановый период, на который представлены содержащиеся в документе сведения;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наименование единиц измерения показателей, включаемых в План и их коды по Общероссийскому </w:t>
      </w:r>
      <w:hyperlink r:id="rId10" w:history="1">
        <w:r w:rsidRPr="006337E5">
          <w:rPr>
            <w:rFonts w:ascii="Times New Roman" w:hAnsi="Times New Roman" w:cs="Times New Roman"/>
            <w:sz w:val="24"/>
            <w:szCs w:val="24"/>
          </w:rPr>
          <w:t>классификатору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единиц измерения (ОКЕИ) и (или) Общероссийскому </w:t>
      </w:r>
      <w:hyperlink r:id="rId11" w:history="1">
        <w:r w:rsidRPr="006337E5">
          <w:rPr>
            <w:rFonts w:ascii="Times New Roman" w:hAnsi="Times New Roman" w:cs="Times New Roman"/>
            <w:sz w:val="24"/>
            <w:szCs w:val="24"/>
          </w:rPr>
          <w:t>классификатору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валют (ОКВ).</w:t>
      </w: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5</w:t>
      </w:r>
      <w:r w:rsidR="00537FE1" w:rsidRPr="006337E5">
        <w:rPr>
          <w:rFonts w:ascii="Times New Roman" w:hAnsi="Times New Roman" w:cs="Times New Roman"/>
          <w:sz w:val="24"/>
          <w:szCs w:val="24"/>
        </w:rPr>
        <w:t>. Содержательная часть Плана состоит из текстовой (описательной) части и табличной части.</w:t>
      </w: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6</w:t>
      </w:r>
      <w:r w:rsidR="00537FE1" w:rsidRPr="006337E5">
        <w:rPr>
          <w:rFonts w:ascii="Times New Roman" w:hAnsi="Times New Roman" w:cs="Times New Roman"/>
          <w:sz w:val="24"/>
          <w:szCs w:val="24"/>
        </w:rPr>
        <w:t>. В текстовой (описательной) части Плана указываются: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цели деятельности </w:t>
      </w:r>
      <w:r w:rsidR="00003880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чреждения в соответствии с федеральными </w:t>
      </w:r>
      <w:r w:rsidR="00A15A2C" w:rsidRPr="006337E5">
        <w:rPr>
          <w:rFonts w:ascii="Times New Roman" w:hAnsi="Times New Roman" w:cs="Times New Roman"/>
          <w:sz w:val="24"/>
          <w:szCs w:val="24"/>
        </w:rPr>
        <w:t xml:space="preserve">и областными </w:t>
      </w:r>
      <w:r w:rsidRPr="006337E5">
        <w:rPr>
          <w:rFonts w:ascii="Times New Roman" w:hAnsi="Times New Roman" w:cs="Times New Roman"/>
          <w:sz w:val="24"/>
          <w:szCs w:val="24"/>
        </w:rPr>
        <w:t xml:space="preserve">законами, иными нормативными правовыми актами и уставом </w:t>
      </w:r>
      <w:r w:rsidR="00003880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виды деятельности </w:t>
      </w:r>
      <w:r w:rsidR="00003880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чреждения, относящиеся к его основным видам деятельности в соответствии с уставом </w:t>
      </w:r>
      <w:r w:rsidR="00003880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перечень услуг (работ), относящихся в соответствии с уставом к основным видам деятельности </w:t>
      </w:r>
      <w:r w:rsidR="004F039F" w:rsidRPr="006337E5">
        <w:rPr>
          <w:rFonts w:ascii="Times New Roman" w:hAnsi="Times New Roman" w:cs="Times New Roman"/>
          <w:sz w:val="24"/>
          <w:szCs w:val="24"/>
        </w:rPr>
        <w:t>Учреждения</w:t>
      </w:r>
      <w:r w:rsidRPr="006337E5">
        <w:rPr>
          <w:rFonts w:ascii="Times New Roman" w:hAnsi="Times New Roman" w:cs="Times New Roman"/>
          <w:sz w:val="24"/>
          <w:szCs w:val="24"/>
        </w:rPr>
        <w:t>, предоставление которых для физических и юридических лиц осуществляется, в том числе за плату;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общая балансовая стоимость недвижимого государственного имущества на дату составления Плана (в разрезе стоимости имущества, закрепленного собственником имущества за </w:t>
      </w:r>
      <w:r w:rsidR="004F039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чреждением на праве оперативного управления; приобретенного </w:t>
      </w:r>
      <w:r w:rsidR="004F039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чреждением за счет выделенных собственником имущества </w:t>
      </w:r>
      <w:r w:rsidR="004F039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чреждения средств; приобретенного </w:t>
      </w:r>
      <w:r w:rsidR="004F039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чреждением за счет доходов, </w:t>
      </w:r>
      <w:r w:rsidRPr="006337E5">
        <w:rPr>
          <w:rFonts w:ascii="Times New Roman" w:hAnsi="Times New Roman" w:cs="Times New Roman"/>
          <w:sz w:val="24"/>
          <w:szCs w:val="24"/>
        </w:rPr>
        <w:lastRenderedPageBreak/>
        <w:t>полученных от иной приносящей доход деятельности);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общая балансовая стоимость движимого государственного имущества на дату составления Плана, в том числе балансовая стоимость особо ценного движимого имущества;</w:t>
      </w: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5"/>
      <w:bookmarkEnd w:id="1"/>
      <w:r w:rsidRPr="006337E5">
        <w:rPr>
          <w:rFonts w:ascii="Times New Roman" w:hAnsi="Times New Roman" w:cs="Times New Roman"/>
          <w:sz w:val="24"/>
          <w:szCs w:val="24"/>
        </w:rPr>
        <w:t>7</w:t>
      </w:r>
      <w:r w:rsidR="00537FE1" w:rsidRPr="006337E5">
        <w:rPr>
          <w:rFonts w:ascii="Times New Roman" w:hAnsi="Times New Roman" w:cs="Times New Roman"/>
          <w:sz w:val="24"/>
          <w:szCs w:val="24"/>
        </w:rPr>
        <w:t>. В табличную часть Плана включаются следующие таблицы</w:t>
      </w:r>
      <w:r w:rsidR="0085045B" w:rsidRPr="006337E5">
        <w:rPr>
          <w:rFonts w:ascii="Times New Roman" w:hAnsi="Times New Roman" w:cs="Times New Roman"/>
          <w:sz w:val="24"/>
          <w:szCs w:val="24"/>
        </w:rPr>
        <w:t>, согласно Приложению № 1</w:t>
      </w:r>
      <w:r w:rsidR="00DF1E6C" w:rsidRPr="006337E5">
        <w:rPr>
          <w:rFonts w:ascii="Times New Roman" w:hAnsi="Times New Roman" w:cs="Times New Roman"/>
          <w:sz w:val="24"/>
          <w:szCs w:val="24"/>
        </w:rPr>
        <w:t xml:space="preserve"> к настоящему Порядку</w:t>
      </w:r>
      <w:r w:rsidR="00537FE1" w:rsidRPr="006337E5">
        <w:rPr>
          <w:rFonts w:ascii="Times New Roman" w:hAnsi="Times New Roman" w:cs="Times New Roman"/>
          <w:sz w:val="24"/>
          <w:szCs w:val="24"/>
        </w:rPr>
        <w:t>:</w:t>
      </w:r>
    </w:p>
    <w:p w:rsidR="00537FE1" w:rsidRPr="006337E5" w:rsidRDefault="002242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65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Таблица 1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796668" w:rsidRPr="006337E5">
        <w:rPr>
          <w:rFonts w:ascii="Times New Roman" w:hAnsi="Times New Roman" w:cs="Times New Roman"/>
          <w:sz w:val="24"/>
          <w:szCs w:val="24"/>
        </w:rPr>
        <w:t>«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Показатели финансового состояния </w:t>
      </w:r>
      <w:r w:rsidR="004F039F" w:rsidRPr="006337E5">
        <w:rPr>
          <w:rFonts w:ascii="Times New Roman" w:hAnsi="Times New Roman" w:cs="Times New Roman"/>
          <w:sz w:val="24"/>
          <w:szCs w:val="24"/>
        </w:rPr>
        <w:t>Учреждения</w:t>
      </w:r>
      <w:r w:rsidR="00796668" w:rsidRPr="006337E5">
        <w:rPr>
          <w:rFonts w:ascii="Times New Roman" w:hAnsi="Times New Roman" w:cs="Times New Roman"/>
          <w:sz w:val="24"/>
          <w:szCs w:val="24"/>
        </w:rPr>
        <w:t>»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(далее - Таблица 1), включающая показатели о нефинансовых и финансовых активах, обязательствах, принятых на последнюю отчетную дату, предшествующую дате составления Плана;</w:t>
      </w:r>
    </w:p>
    <w:p w:rsidR="00537FE1" w:rsidRPr="006337E5" w:rsidRDefault="002242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142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Таблица 2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796668" w:rsidRPr="006337E5">
        <w:rPr>
          <w:rFonts w:ascii="Times New Roman" w:hAnsi="Times New Roman" w:cs="Times New Roman"/>
          <w:sz w:val="24"/>
          <w:szCs w:val="24"/>
        </w:rPr>
        <w:t>«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Показатели по поступлениям и выплатам </w:t>
      </w:r>
      <w:r w:rsidR="004F039F" w:rsidRPr="006337E5">
        <w:rPr>
          <w:rFonts w:ascii="Times New Roman" w:hAnsi="Times New Roman" w:cs="Times New Roman"/>
          <w:sz w:val="24"/>
          <w:szCs w:val="24"/>
        </w:rPr>
        <w:t>Учреждения</w:t>
      </w:r>
      <w:r w:rsidR="00796668" w:rsidRPr="006337E5">
        <w:rPr>
          <w:rFonts w:ascii="Times New Roman" w:hAnsi="Times New Roman" w:cs="Times New Roman"/>
          <w:sz w:val="24"/>
          <w:szCs w:val="24"/>
        </w:rPr>
        <w:t>»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(далее -</w:t>
      </w:r>
      <w:r w:rsidR="00E70D98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537FE1" w:rsidRPr="006337E5">
        <w:rPr>
          <w:rFonts w:ascii="Times New Roman" w:hAnsi="Times New Roman" w:cs="Times New Roman"/>
          <w:sz w:val="24"/>
          <w:szCs w:val="24"/>
        </w:rPr>
        <w:t>Таблица 2);</w:t>
      </w:r>
    </w:p>
    <w:p w:rsidR="00537FE1" w:rsidRPr="006337E5" w:rsidRDefault="002242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546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Таблица 2.1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796668" w:rsidRPr="006337E5">
        <w:rPr>
          <w:rFonts w:ascii="Times New Roman" w:hAnsi="Times New Roman" w:cs="Times New Roman"/>
          <w:sz w:val="24"/>
          <w:szCs w:val="24"/>
        </w:rPr>
        <w:t>«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Показатели выплат по расходам на закупку товаров, работ, услуг </w:t>
      </w:r>
      <w:r w:rsidR="004F039F" w:rsidRPr="006337E5">
        <w:rPr>
          <w:rFonts w:ascii="Times New Roman" w:hAnsi="Times New Roman" w:cs="Times New Roman"/>
          <w:sz w:val="24"/>
          <w:szCs w:val="24"/>
        </w:rPr>
        <w:t>Учреждения</w:t>
      </w:r>
      <w:r w:rsidR="00796668" w:rsidRPr="006337E5">
        <w:rPr>
          <w:rFonts w:ascii="Times New Roman" w:hAnsi="Times New Roman" w:cs="Times New Roman"/>
          <w:sz w:val="24"/>
          <w:szCs w:val="24"/>
        </w:rPr>
        <w:t>»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(далее - Таблица 2.1);</w:t>
      </w:r>
    </w:p>
    <w:p w:rsidR="00537FE1" w:rsidRPr="006337E5" w:rsidRDefault="002242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644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Таблица 3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796668" w:rsidRPr="006337E5">
        <w:rPr>
          <w:rFonts w:ascii="Times New Roman" w:hAnsi="Times New Roman" w:cs="Times New Roman"/>
          <w:sz w:val="24"/>
          <w:szCs w:val="24"/>
        </w:rPr>
        <w:t>«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Сведения о средствах, поступающих во временное распоряжение </w:t>
      </w:r>
      <w:r w:rsidR="004F039F" w:rsidRPr="006337E5">
        <w:rPr>
          <w:rFonts w:ascii="Times New Roman" w:hAnsi="Times New Roman" w:cs="Times New Roman"/>
          <w:sz w:val="24"/>
          <w:szCs w:val="24"/>
        </w:rPr>
        <w:t>У</w:t>
      </w:r>
      <w:r w:rsidR="00537FE1" w:rsidRPr="006337E5">
        <w:rPr>
          <w:rFonts w:ascii="Times New Roman" w:hAnsi="Times New Roman" w:cs="Times New Roman"/>
          <w:sz w:val="24"/>
          <w:szCs w:val="24"/>
        </w:rPr>
        <w:t>чр</w:t>
      </w:r>
      <w:r w:rsidR="004F039F" w:rsidRPr="006337E5">
        <w:rPr>
          <w:rFonts w:ascii="Times New Roman" w:hAnsi="Times New Roman" w:cs="Times New Roman"/>
          <w:sz w:val="24"/>
          <w:szCs w:val="24"/>
        </w:rPr>
        <w:t>еждения</w:t>
      </w:r>
      <w:r w:rsidR="00796668" w:rsidRPr="006337E5">
        <w:rPr>
          <w:rFonts w:ascii="Times New Roman" w:hAnsi="Times New Roman" w:cs="Times New Roman"/>
          <w:sz w:val="24"/>
          <w:szCs w:val="24"/>
        </w:rPr>
        <w:t>»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(далее - Таблица 3);</w:t>
      </w:r>
    </w:p>
    <w:p w:rsidR="00537FE1" w:rsidRPr="006337E5" w:rsidRDefault="002242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678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Таблица 4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796668" w:rsidRPr="006337E5">
        <w:rPr>
          <w:rFonts w:ascii="Times New Roman" w:hAnsi="Times New Roman" w:cs="Times New Roman"/>
          <w:sz w:val="24"/>
          <w:szCs w:val="24"/>
        </w:rPr>
        <w:t>«</w:t>
      </w:r>
      <w:r w:rsidR="00537FE1" w:rsidRPr="006337E5">
        <w:rPr>
          <w:rFonts w:ascii="Times New Roman" w:hAnsi="Times New Roman" w:cs="Times New Roman"/>
          <w:sz w:val="24"/>
          <w:szCs w:val="24"/>
        </w:rPr>
        <w:t>Справочная информация</w:t>
      </w:r>
      <w:r w:rsidR="00796668" w:rsidRPr="006337E5">
        <w:rPr>
          <w:rFonts w:ascii="Times New Roman" w:hAnsi="Times New Roman" w:cs="Times New Roman"/>
          <w:sz w:val="24"/>
          <w:szCs w:val="24"/>
        </w:rPr>
        <w:t>»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(далее - Таблица 4).</w:t>
      </w: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7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.1. В </w:t>
      </w:r>
      <w:hyperlink w:anchor="P142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Таблице 2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>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519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500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530" w:history="1">
        <w:r w:rsidRPr="006337E5">
          <w:rPr>
            <w:rFonts w:ascii="Times New Roman" w:hAnsi="Times New Roman" w:cs="Times New Roman"/>
            <w:sz w:val="24"/>
            <w:szCs w:val="24"/>
          </w:rPr>
          <w:t>600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в графах 4 - </w:t>
      </w:r>
      <w:r w:rsidR="00AA10F4" w:rsidRPr="006337E5">
        <w:rPr>
          <w:rFonts w:ascii="Times New Roman" w:hAnsi="Times New Roman" w:cs="Times New Roman"/>
          <w:sz w:val="24"/>
          <w:szCs w:val="24"/>
        </w:rPr>
        <w:t>9</w:t>
      </w:r>
      <w:r w:rsidRPr="006337E5">
        <w:rPr>
          <w:rFonts w:ascii="Times New Roman" w:hAnsi="Times New Roman" w:cs="Times New Roman"/>
          <w:sz w:val="24"/>
          <w:szCs w:val="24"/>
        </w:rPr>
        <w:t xml:space="preserve"> указываются планируемые суммы остатков средств на начало и на конец планируемого г</w:t>
      </w:r>
      <w:r w:rsidR="004F039F" w:rsidRPr="006337E5">
        <w:rPr>
          <w:rFonts w:ascii="Times New Roman" w:hAnsi="Times New Roman" w:cs="Times New Roman"/>
          <w:sz w:val="24"/>
          <w:szCs w:val="24"/>
        </w:rPr>
        <w:t xml:space="preserve">ода, если указанные показатели </w:t>
      </w:r>
      <w:r w:rsidRPr="006337E5">
        <w:rPr>
          <w:rFonts w:ascii="Times New Roman" w:hAnsi="Times New Roman" w:cs="Times New Roman"/>
          <w:sz w:val="24"/>
          <w:szCs w:val="24"/>
        </w:rPr>
        <w:t>планируются на этапе формирования проекта Плана либо указываются фактические остатки сре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>и внесении изменений в утвержденный План после завершения отчетного финансового года;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 графе 3 по </w:t>
      </w:r>
      <w:hyperlink w:anchor="P183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110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72" w:history="1">
        <w:r w:rsidRPr="006337E5">
          <w:rPr>
            <w:rFonts w:ascii="Times New Roman" w:hAnsi="Times New Roman" w:cs="Times New Roman"/>
            <w:sz w:val="24"/>
            <w:szCs w:val="24"/>
          </w:rPr>
          <w:t>1</w:t>
        </w:r>
        <w:r w:rsidR="00AA10F4" w:rsidRPr="006337E5">
          <w:rPr>
            <w:rFonts w:ascii="Times New Roman" w:hAnsi="Times New Roman" w:cs="Times New Roman"/>
            <w:sz w:val="24"/>
            <w:szCs w:val="24"/>
          </w:rPr>
          <w:t>6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451" w:history="1">
        <w:r w:rsidRPr="006337E5">
          <w:rPr>
            <w:rFonts w:ascii="Times New Roman" w:hAnsi="Times New Roman" w:cs="Times New Roman"/>
            <w:sz w:val="24"/>
            <w:szCs w:val="24"/>
          </w:rPr>
          <w:t>300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508" w:history="1">
        <w:r w:rsidRPr="006337E5">
          <w:rPr>
            <w:rFonts w:ascii="Times New Roman" w:hAnsi="Times New Roman" w:cs="Times New Roman"/>
            <w:sz w:val="24"/>
            <w:szCs w:val="24"/>
          </w:rPr>
          <w:t>420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указываются коды классификации операций сектора государственного управления, по </w:t>
      </w:r>
      <w:hyperlink w:anchor="P305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210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- 2</w:t>
      </w:r>
      <w:r w:rsidR="009840F4" w:rsidRPr="006337E5">
        <w:rPr>
          <w:rFonts w:ascii="Times New Roman" w:hAnsi="Times New Roman" w:cs="Times New Roman"/>
          <w:sz w:val="24"/>
          <w:szCs w:val="24"/>
        </w:rPr>
        <w:t>4</w:t>
      </w:r>
      <w:r w:rsidRPr="006337E5">
        <w:rPr>
          <w:rFonts w:ascii="Times New Roman" w:hAnsi="Times New Roman" w:cs="Times New Roman"/>
          <w:sz w:val="24"/>
          <w:szCs w:val="24"/>
        </w:rPr>
        <w:t>0 указываются коды видов расходов бюджетов;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305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210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407" w:history="1">
        <w:r w:rsidR="001F1059" w:rsidRPr="006337E5">
          <w:rPr>
            <w:rFonts w:ascii="Times New Roman" w:hAnsi="Times New Roman" w:cs="Times New Roman"/>
            <w:sz w:val="24"/>
            <w:szCs w:val="24"/>
          </w:rPr>
          <w:t>2</w:t>
        </w:r>
        <w:r w:rsidR="009840F4" w:rsidRPr="006337E5">
          <w:rPr>
            <w:rFonts w:ascii="Times New Roman" w:hAnsi="Times New Roman" w:cs="Times New Roman"/>
            <w:sz w:val="24"/>
            <w:szCs w:val="24"/>
          </w:rPr>
          <w:t>4</w:t>
        </w:r>
        <w:r w:rsidR="001F1059"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в графах 5 - 1</w:t>
      </w:r>
      <w:r w:rsidR="001F1059" w:rsidRPr="006337E5">
        <w:rPr>
          <w:rFonts w:ascii="Times New Roman" w:hAnsi="Times New Roman" w:cs="Times New Roman"/>
          <w:sz w:val="24"/>
          <w:szCs w:val="24"/>
        </w:rPr>
        <w:t>9</w:t>
      </w:r>
      <w:r w:rsidRPr="006337E5">
        <w:rPr>
          <w:rFonts w:ascii="Times New Roman" w:hAnsi="Times New Roman" w:cs="Times New Roman"/>
          <w:sz w:val="24"/>
          <w:szCs w:val="24"/>
        </w:rPr>
        <w:t xml:space="preserve"> указываются плановые показатели только в случае принятия </w:t>
      </w:r>
      <w:r w:rsidR="001F1059" w:rsidRPr="006337E5">
        <w:rPr>
          <w:rFonts w:ascii="Times New Roman" w:hAnsi="Times New Roman" w:cs="Times New Roman"/>
          <w:sz w:val="24"/>
          <w:szCs w:val="24"/>
        </w:rPr>
        <w:t>Департаментом</w:t>
      </w:r>
      <w:r w:rsidRPr="006337E5">
        <w:rPr>
          <w:rFonts w:ascii="Times New Roman" w:hAnsi="Times New Roman" w:cs="Times New Roman"/>
          <w:sz w:val="24"/>
          <w:szCs w:val="24"/>
        </w:rPr>
        <w:t xml:space="preserve"> решения о планировании выплат по соответствующим расходам раздельно по источникам их финансового обеспечения.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плановые показатели по расходам по </w:t>
      </w:r>
      <w:hyperlink w:anchor="P418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2</w:t>
        </w:r>
        <w:r w:rsidR="00570283" w:rsidRPr="006337E5">
          <w:rPr>
            <w:rFonts w:ascii="Times New Roman" w:hAnsi="Times New Roman" w:cs="Times New Roman"/>
            <w:sz w:val="24"/>
            <w:szCs w:val="24"/>
          </w:rPr>
          <w:t>4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графы 4 на соответствующий финансовый год должны быть равны показателям граф 4 - 6 по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Таблицы 2.1.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546" w:history="1">
        <w:r w:rsidRPr="006337E5">
          <w:rPr>
            <w:rFonts w:ascii="Times New Roman" w:hAnsi="Times New Roman" w:cs="Times New Roman"/>
            <w:sz w:val="24"/>
            <w:szCs w:val="24"/>
          </w:rPr>
          <w:t>Таблице 2.1</w:t>
        </w:r>
      </w:hyperlink>
      <w:r w:rsidRPr="006337E5">
        <w:rPr>
          <w:rFonts w:ascii="Times New Roman" w:hAnsi="Times New Roman" w:cs="Times New Roman"/>
          <w:sz w:val="24"/>
          <w:szCs w:val="24"/>
        </w:rPr>
        <w:t>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573" w:history="1">
        <w:r w:rsidRPr="006337E5">
          <w:rPr>
            <w:rFonts w:ascii="Times New Roman" w:hAnsi="Times New Roman" w:cs="Times New Roman"/>
            <w:sz w:val="24"/>
            <w:szCs w:val="24"/>
          </w:rPr>
          <w:t>графах 7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578" w:history="1">
        <w:r w:rsidRPr="006337E5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указываются: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591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1001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суммы оплаты в соответствующем финансовом году по контрактам (договорам), заключенным до начала очередного финансового года, при этом в графах</w:t>
      </w:r>
      <w:r w:rsidR="001A0BE8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Pr="006337E5">
        <w:rPr>
          <w:rFonts w:ascii="Times New Roman" w:hAnsi="Times New Roman" w:cs="Times New Roman"/>
          <w:sz w:val="24"/>
          <w:szCs w:val="24"/>
        </w:rPr>
        <w:t xml:space="preserve">7 - 9 указываются суммы оплаты по контрактам, заключенным в соответствии с Федеральным </w:t>
      </w:r>
      <w:hyperlink r:id="rId12" w:history="1">
        <w:r w:rsidRPr="006337E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3F3672" w:rsidRPr="006337E5">
        <w:rPr>
          <w:rFonts w:ascii="Times New Roman" w:hAnsi="Times New Roman" w:cs="Times New Roman"/>
          <w:sz w:val="24"/>
          <w:szCs w:val="24"/>
        </w:rPr>
        <w:t xml:space="preserve">№ </w:t>
      </w:r>
      <w:r w:rsidRPr="006337E5">
        <w:rPr>
          <w:rFonts w:ascii="Times New Roman" w:hAnsi="Times New Roman" w:cs="Times New Roman"/>
          <w:sz w:val="24"/>
          <w:szCs w:val="24"/>
        </w:rPr>
        <w:t xml:space="preserve">44-ФЗ </w:t>
      </w:r>
      <w:r w:rsidR="003F3672" w:rsidRPr="006337E5">
        <w:rPr>
          <w:rFonts w:ascii="Times New Roman" w:hAnsi="Times New Roman" w:cs="Times New Roman"/>
          <w:sz w:val="24"/>
          <w:szCs w:val="24"/>
        </w:rPr>
        <w:t>«</w:t>
      </w:r>
      <w:r w:rsidRPr="006337E5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3F3672" w:rsidRPr="006337E5">
        <w:rPr>
          <w:rFonts w:ascii="Times New Roman" w:hAnsi="Times New Roman" w:cs="Times New Roman"/>
          <w:sz w:val="24"/>
          <w:szCs w:val="24"/>
        </w:rPr>
        <w:t>арственных и муниципальных нужд»</w:t>
      </w:r>
      <w:r w:rsidRPr="006337E5">
        <w:rPr>
          <w:rFonts w:ascii="Times New Roman" w:hAnsi="Times New Roman" w:cs="Times New Roman"/>
          <w:sz w:val="24"/>
          <w:szCs w:val="24"/>
        </w:rPr>
        <w:t xml:space="preserve"> (далее - Федеральный закон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Pr="006337E5">
        <w:rPr>
          <w:rFonts w:ascii="Times New Roman" w:hAnsi="Times New Roman" w:cs="Times New Roman"/>
          <w:sz w:val="24"/>
          <w:szCs w:val="24"/>
        </w:rPr>
        <w:t xml:space="preserve"> 44-ФЗ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), а в графах 10 - 12 - по договорам, заключенным в соответствии с Федеральным </w:t>
      </w:r>
      <w:hyperlink r:id="rId13" w:history="1">
        <w:r w:rsidRPr="006337E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от 18 июля 2011 г.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Pr="006337E5">
        <w:rPr>
          <w:rFonts w:ascii="Times New Roman" w:hAnsi="Times New Roman" w:cs="Times New Roman"/>
          <w:sz w:val="24"/>
          <w:szCs w:val="24"/>
        </w:rPr>
        <w:t xml:space="preserve"> 223-ФЗ </w:t>
      </w:r>
      <w:r w:rsidR="003F3672" w:rsidRPr="006337E5">
        <w:rPr>
          <w:rFonts w:ascii="Times New Roman" w:hAnsi="Times New Roman" w:cs="Times New Roman"/>
          <w:sz w:val="24"/>
          <w:szCs w:val="24"/>
        </w:rPr>
        <w:t>«</w:t>
      </w:r>
      <w:r w:rsidRPr="006337E5">
        <w:rPr>
          <w:rFonts w:ascii="Times New Roman" w:hAnsi="Times New Roman" w:cs="Times New Roman"/>
          <w:sz w:val="24"/>
          <w:szCs w:val="24"/>
        </w:rPr>
        <w:t>О закупках товаров, работ, услуг отдельными видами юридических лиц</w:t>
      </w:r>
      <w:r w:rsidR="003F3672" w:rsidRPr="006337E5">
        <w:rPr>
          <w:rFonts w:ascii="Times New Roman" w:hAnsi="Times New Roman" w:cs="Times New Roman"/>
          <w:sz w:val="24"/>
          <w:szCs w:val="24"/>
        </w:rPr>
        <w:t>»</w:t>
      </w:r>
      <w:r w:rsidRPr="006337E5">
        <w:rPr>
          <w:rFonts w:ascii="Times New Roman" w:hAnsi="Times New Roman" w:cs="Times New Roman"/>
          <w:sz w:val="24"/>
          <w:szCs w:val="24"/>
        </w:rPr>
        <w:t xml:space="preserve">  (далее - Федеральный закон</w:t>
      </w:r>
      <w:r w:rsidR="00187499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Pr="006337E5">
        <w:rPr>
          <w:rFonts w:ascii="Times New Roman" w:hAnsi="Times New Roman" w:cs="Times New Roman"/>
          <w:sz w:val="24"/>
          <w:szCs w:val="24"/>
        </w:rPr>
        <w:t xml:space="preserve"> 223-ФЗ);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615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2001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в разрезе года начала закупки указываются суммы планируемых в соответствующем финансовом году выплат по контрактам (договорам), для заключения которых планируется начать закупку, при этом в </w:t>
      </w:r>
      <w:hyperlink w:anchor="P573" w:history="1">
        <w:r w:rsidRPr="006337E5">
          <w:rPr>
            <w:rFonts w:ascii="Times New Roman" w:hAnsi="Times New Roman" w:cs="Times New Roman"/>
            <w:sz w:val="24"/>
            <w:szCs w:val="24"/>
          </w:rPr>
          <w:t>графах 7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575" w:history="1">
        <w:r w:rsidRPr="006337E5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указываются суммы планируемых выплат по контрактам, для заключения которых в соответствующем году согласно Федеральному </w:t>
      </w:r>
      <w:hyperlink r:id="rId14" w:history="1">
        <w:r w:rsidRPr="006337E5">
          <w:rPr>
            <w:rFonts w:ascii="Times New Roman" w:hAnsi="Times New Roman" w:cs="Times New Roman"/>
            <w:sz w:val="24"/>
            <w:szCs w:val="24"/>
          </w:rPr>
          <w:t>закону</w:t>
        </w:r>
      </w:hyperlink>
      <w:r w:rsidR="001F1059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Pr="006337E5">
        <w:rPr>
          <w:rFonts w:ascii="Times New Roman" w:hAnsi="Times New Roman" w:cs="Times New Roman"/>
          <w:sz w:val="24"/>
          <w:szCs w:val="24"/>
        </w:rPr>
        <w:t xml:space="preserve"> 44-ФЗ планируется разместить извещение об осуществлении закупки товаров, работ, услуг для обеспечения государственных или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муниципальных нужд либо направить приглашение принять участие в определении поставщика (подрядчика, исполнителя) или проект контракта, а в </w:t>
      </w:r>
      <w:hyperlink w:anchor="P576" w:history="1">
        <w:r w:rsidRPr="006337E5">
          <w:rPr>
            <w:rFonts w:ascii="Times New Roman" w:hAnsi="Times New Roman" w:cs="Times New Roman"/>
            <w:sz w:val="24"/>
            <w:szCs w:val="24"/>
          </w:rPr>
          <w:t>графах 10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578" w:history="1">
        <w:r w:rsidRPr="006337E5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указываются суммы планируемых выплат по договорам, для заключения которых в соответствии с Федеральным </w:t>
      </w:r>
      <w:hyperlink r:id="rId15" w:history="1">
        <w:r w:rsidRPr="006337E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Pr="006337E5">
        <w:rPr>
          <w:rFonts w:ascii="Times New Roman" w:hAnsi="Times New Roman" w:cs="Times New Roman"/>
          <w:sz w:val="24"/>
          <w:szCs w:val="24"/>
        </w:rPr>
        <w:t xml:space="preserve"> 223-ФЗ осуществляется закупка (планируется начать закупку) в порядке, установленном положением о закупке.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При этом необходимо обеспечить соотношение следующих показателей: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1) показатели граф 4 - 12 по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должны быть равны сумме показателей соответствующих граф по </w:t>
      </w:r>
      <w:hyperlink w:anchor="P591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1001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615" w:history="1">
        <w:r w:rsidRPr="006337E5">
          <w:rPr>
            <w:rFonts w:ascii="Times New Roman" w:hAnsi="Times New Roman" w:cs="Times New Roman"/>
            <w:sz w:val="24"/>
            <w:szCs w:val="24"/>
          </w:rPr>
          <w:t>2001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>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2) показатели графы 4 по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591" w:history="1">
        <w:r w:rsidRPr="006337E5">
          <w:rPr>
            <w:rFonts w:ascii="Times New Roman" w:hAnsi="Times New Roman" w:cs="Times New Roman"/>
            <w:sz w:val="24"/>
            <w:szCs w:val="24"/>
          </w:rPr>
          <w:t>1001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615" w:history="1">
        <w:r w:rsidRPr="006337E5">
          <w:rPr>
            <w:rFonts w:ascii="Times New Roman" w:hAnsi="Times New Roman" w:cs="Times New Roman"/>
            <w:sz w:val="24"/>
            <w:szCs w:val="24"/>
          </w:rPr>
          <w:t>2001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должны быть равны сумме показателей граф 7 и 10 по соответствующим строкам;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3) показатели графы 5 по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591" w:history="1">
        <w:r w:rsidRPr="006337E5">
          <w:rPr>
            <w:rFonts w:ascii="Times New Roman" w:hAnsi="Times New Roman" w:cs="Times New Roman"/>
            <w:sz w:val="24"/>
            <w:szCs w:val="24"/>
          </w:rPr>
          <w:t>1001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615" w:history="1">
        <w:r w:rsidRPr="006337E5">
          <w:rPr>
            <w:rFonts w:ascii="Times New Roman" w:hAnsi="Times New Roman" w:cs="Times New Roman"/>
            <w:sz w:val="24"/>
            <w:szCs w:val="24"/>
          </w:rPr>
          <w:t>2001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должны быть равны сумме показателей граф 8 и 11 по соответствующим строкам;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4) показатели графы 6 по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591" w:history="1">
        <w:r w:rsidRPr="006337E5">
          <w:rPr>
            <w:rFonts w:ascii="Times New Roman" w:hAnsi="Times New Roman" w:cs="Times New Roman"/>
            <w:sz w:val="24"/>
            <w:szCs w:val="24"/>
          </w:rPr>
          <w:t>1001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615" w:history="1">
        <w:r w:rsidRPr="006337E5">
          <w:rPr>
            <w:rFonts w:ascii="Times New Roman" w:hAnsi="Times New Roman" w:cs="Times New Roman"/>
            <w:sz w:val="24"/>
            <w:szCs w:val="24"/>
          </w:rPr>
          <w:t>2001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должны быть равны сумме показателей граф 9 и 12 по соответствующим строкам;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5) показатели по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граф 7 - 9 по каждому году формирования показателей выплат по </w:t>
      </w:r>
      <w:r w:rsidRPr="006337E5">
        <w:rPr>
          <w:rFonts w:ascii="Times New Roman" w:hAnsi="Times New Roman" w:cs="Times New Roman"/>
          <w:sz w:val="24"/>
          <w:szCs w:val="24"/>
        </w:rPr>
        <w:lastRenderedPageBreak/>
        <w:t>расходам на закупку товаров, работ, услуг: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а) для бюджетных учреждений не могут быть меньше показателей по </w:t>
      </w:r>
      <w:hyperlink w:anchor="P418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2</w:t>
        </w:r>
        <w:r w:rsidR="00570283" w:rsidRPr="006337E5">
          <w:rPr>
            <w:rFonts w:ascii="Times New Roman" w:hAnsi="Times New Roman" w:cs="Times New Roman"/>
            <w:sz w:val="24"/>
            <w:szCs w:val="24"/>
          </w:rPr>
          <w:t>4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в графах 5 - 8 Таблицы 2 на соответствующий год;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б) для автономных учреждений не могут быть меньше показателей по </w:t>
      </w:r>
      <w:hyperlink w:anchor="P418" w:history="1">
        <w:r w:rsidRPr="006337E5">
          <w:rPr>
            <w:rFonts w:ascii="Times New Roman" w:hAnsi="Times New Roman" w:cs="Times New Roman"/>
            <w:sz w:val="24"/>
            <w:szCs w:val="24"/>
          </w:rPr>
          <w:t>строке 2</w:t>
        </w:r>
        <w:r w:rsidR="00570283" w:rsidRPr="006337E5">
          <w:rPr>
            <w:rFonts w:ascii="Times New Roman" w:hAnsi="Times New Roman" w:cs="Times New Roman"/>
            <w:sz w:val="24"/>
            <w:szCs w:val="24"/>
          </w:rPr>
          <w:t>4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в графе 7 Таблицы 2 на соответствующий год;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6) для бюджетных учреждений показатели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строки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граф 10 - 12 не могут быть больше показателей </w:t>
      </w:r>
      <w:hyperlink w:anchor="P418" w:history="1">
        <w:r w:rsidRPr="006337E5">
          <w:rPr>
            <w:rFonts w:ascii="Times New Roman" w:hAnsi="Times New Roman" w:cs="Times New Roman"/>
            <w:sz w:val="24"/>
            <w:szCs w:val="24"/>
          </w:rPr>
          <w:t>строки 2</w:t>
        </w:r>
        <w:r w:rsidR="00570283" w:rsidRPr="006337E5">
          <w:rPr>
            <w:rFonts w:ascii="Times New Roman" w:hAnsi="Times New Roman" w:cs="Times New Roman"/>
            <w:sz w:val="24"/>
            <w:szCs w:val="24"/>
          </w:rPr>
          <w:t>4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графы 9 Таблицы 2 на соответствующий год;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7) показатели </w:t>
      </w:r>
      <w:hyperlink w:anchor="P579" w:history="1">
        <w:r w:rsidRPr="006337E5">
          <w:rPr>
            <w:rFonts w:ascii="Times New Roman" w:hAnsi="Times New Roman" w:cs="Times New Roman"/>
            <w:sz w:val="24"/>
            <w:szCs w:val="24"/>
          </w:rPr>
          <w:t>строки 0001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граф 10 - 12 должны быть равны нулю, если все закупки товаров, работ и услуг осуществляются в соответствии с Федеральным </w:t>
      </w:r>
      <w:hyperlink r:id="rId16" w:history="1">
        <w:r w:rsidRPr="006337E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Pr="006337E5">
        <w:rPr>
          <w:rFonts w:ascii="Times New Roman" w:hAnsi="Times New Roman" w:cs="Times New Roman"/>
          <w:sz w:val="24"/>
          <w:szCs w:val="24"/>
        </w:rPr>
        <w:t xml:space="preserve"> 44-ФЗ.</w:t>
      </w:r>
    </w:p>
    <w:p w:rsidR="00537FE1" w:rsidRPr="006337E5" w:rsidRDefault="002242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644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Таблица 3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заполняется в случае принятия </w:t>
      </w:r>
      <w:r w:rsidR="001F1059" w:rsidRPr="006337E5">
        <w:rPr>
          <w:rFonts w:ascii="Times New Roman" w:hAnsi="Times New Roman" w:cs="Times New Roman"/>
          <w:sz w:val="24"/>
          <w:szCs w:val="24"/>
        </w:rPr>
        <w:t xml:space="preserve">Департаментом 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решения об отражении операций со средствами, поступающими во временное распоряжение </w:t>
      </w:r>
      <w:r w:rsidR="0027016B" w:rsidRPr="006337E5">
        <w:rPr>
          <w:rFonts w:ascii="Times New Roman" w:hAnsi="Times New Roman" w:cs="Times New Roman"/>
          <w:sz w:val="24"/>
          <w:szCs w:val="24"/>
        </w:rPr>
        <w:t>Учреждения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, в разрезе содержащихся в ней плановых показателей. В этом случае </w:t>
      </w:r>
      <w:hyperlink w:anchor="P692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строка 030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графы 3 Таблицы 4 не заполняется.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При этом: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655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010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658" w:history="1">
        <w:r w:rsidRPr="006337E5">
          <w:rPr>
            <w:rFonts w:ascii="Times New Roman" w:hAnsi="Times New Roman" w:cs="Times New Roman"/>
            <w:sz w:val="24"/>
            <w:szCs w:val="24"/>
          </w:rPr>
          <w:t>020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в графе 4 Таблицы 3 указываются планируемые суммы остатков средств во временном распоряжении на начало и на конец планируемого года, если указанные показатели по решению </w:t>
      </w:r>
      <w:r w:rsidR="001F1059" w:rsidRPr="006337E5">
        <w:rPr>
          <w:rFonts w:ascii="Times New Roman" w:hAnsi="Times New Roman" w:cs="Times New Roman"/>
          <w:sz w:val="24"/>
          <w:szCs w:val="24"/>
        </w:rPr>
        <w:t xml:space="preserve">Департамента </w:t>
      </w:r>
      <w:r w:rsidRPr="006337E5">
        <w:rPr>
          <w:rFonts w:ascii="Times New Roman" w:hAnsi="Times New Roman" w:cs="Times New Roman"/>
          <w:sz w:val="24"/>
          <w:szCs w:val="24"/>
        </w:rPr>
        <w:t>отражаются на этапе формирования проекта Плана либо указываются фактические остатки указанных средств при внесении изменений в План после завершения отчетного финансового года.</w:t>
      </w:r>
      <w:proofErr w:type="gramEnd"/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21"/>
      <w:bookmarkEnd w:id="2"/>
      <w:r w:rsidRPr="006337E5">
        <w:rPr>
          <w:rFonts w:ascii="Times New Roman" w:hAnsi="Times New Roman" w:cs="Times New Roman"/>
          <w:sz w:val="24"/>
          <w:szCs w:val="24"/>
        </w:rPr>
        <w:t>8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. В целях формирования показателей Плана по поступлениям и выплатам, включенных в табличную часть Плана, </w:t>
      </w:r>
      <w:r w:rsidR="0027016B" w:rsidRPr="006337E5">
        <w:rPr>
          <w:rFonts w:ascii="Times New Roman" w:hAnsi="Times New Roman" w:cs="Times New Roman"/>
          <w:sz w:val="24"/>
          <w:szCs w:val="24"/>
        </w:rPr>
        <w:t>У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чреждение составляет на этапе формирования проекта </w:t>
      </w:r>
      <w:r w:rsidR="001826BD" w:rsidRPr="006337E5">
        <w:rPr>
          <w:rFonts w:ascii="Times New Roman" w:hAnsi="Times New Roman" w:cs="Times New Roman"/>
          <w:sz w:val="24"/>
          <w:szCs w:val="24"/>
        </w:rPr>
        <w:t xml:space="preserve">областного 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бюджета на очередной финансовый год (на очередной финансовый год и плановый период) План, исходя из представленной </w:t>
      </w:r>
      <w:r w:rsidR="00DE4172" w:rsidRPr="006337E5">
        <w:rPr>
          <w:rFonts w:ascii="Times New Roman" w:hAnsi="Times New Roman" w:cs="Times New Roman"/>
          <w:sz w:val="24"/>
          <w:szCs w:val="24"/>
        </w:rPr>
        <w:t>Департаментом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информации о планируемых объемах расходных обязательств: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субсидий на финансовое обеспечение выполнения государственного задания (далее - государственное задание);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субсидий, предоставляемых в соответствии с </w:t>
      </w:r>
      <w:hyperlink r:id="rId17" w:history="1">
        <w:r w:rsidRPr="006337E5">
          <w:rPr>
            <w:rFonts w:ascii="Times New Roman" w:hAnsi="Times New Roman" w:cs="Times New Roman"/>
            <w:sz w:val="24"/>
            <w:szCs w:val="24"/>
          </w:rPr>
          <w:t>абзацем вторым пункта 1 статьи 78.1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бюджетных инвестиций (в части переданных полномочий государственного заказчика в соответствии с Бюджетным </w:t>
      </w:r>
      <w:hyperlink r:id="rId18" w:history="1">
        <w:r w:rsidRPr="006337E5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Российской Федерации).</w:t>
      </w: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9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. Плановые показатели по поступлениям формируются </w:t>
      </w:r>
      <w:r w:rsidR="0027016B" w:rsidRPr="006337E5">
        <w:rPr>
          <w:rFonts w:ascii="Times New Roman" w:hAnsi="Times New Roman" w:cs="Times New Roman"/>
          <w:sz w:val="24"/>
          <w:szCs w:val="24"/>
        </w:rPr>
        <w:t>У</w:t>
      </w:r>
      <w:r w:rsidR="00537FE1" w:rsidRPr="006337E5">
        <w:rPr>
          <w:rFonts w:ascii="Times New Roman" w:hAnsi="Times New Roman" w:cs="Times New Roman"/>
          <w:sz w:val="24"/>
          <w:szCs w:val="24"/>
        </w:rPr>
        <w:t>чреждением с указанием, в том числе: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36"/>
      <w:bookmarkEnd w:id="3"/>
      <w:r w:rsidRPr="006337E5">
        <w:rPr>
          <w:rFonts w:ascii="Times New Roman" w:hAnsi="Times New Roman" w:cs="Times New Roman"/>
          <w:sz w:val="24"/>
          <w:szCs w:val="24"/>
        </w:rPr>
        <w:t>субсидий на финансовое обеспечение выполнения государственного задания;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738"/>
      <w:bookmarkEnd w:id="4"/>
      <w:r w:rsidRPr="006337E5">
        <w:rPr>
          <w:rFonts w:ascii="Times New Roman" w:hAnsi="Times New Roman" w:cs="Times New Roman"/>
          <w:sz w:val="24"/>
          <w:szCs w:val="24"/>
        </w:rPr>
        <w:t xml:space="preserve">субсидий, предоставляемых в соответствии с </w:t>
      </w:r>
      <w:hyperlink r:id="rId19" w:history="1">
        <w:r w:rsidRPr="006337E5">
          <w:rPr>
            <w:rFonts w:ascii="Times New Roman" w:hAnsi="Times New Roman" w:cs="Times New Roman"/>
            <w:sz w:val="24"/>
            <w:szCs w:val="24"/>
          </w:rPr>
          <w:t>абзацем вторым пункта 1 статьи 78.1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740"/>
      <w:bookmarkEnd w:id="5"/>
      <w:r w:rsidRPr="006337E5">
        <w:rPr>
          <w:rFonts w:ascii="Times New Roman" w:hAnsi="Times New Roman" w:cs="Times New Roman"/>
          <w:sz w:val="24"/>
          <w:szCs w:val="24"/>
        </w:rPr>
        <w:t>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742"/>
      <w:bookmarkStart w:id="7" w:name="P744"/>
      <w:bookmarkEnd w:id="6"/>
      <w:bookmarkEnd w:id="7"/>
      <w:r w:rsidRPr="006337E5">
        <w:rPr>
          <w:rFonts w:ascii="Times New Roman" w:hAnsi="Times New Roman" w:cs="Times New Roman"/>
          <w:sz w:val="24"/>
          <w:szCs w:val="24"/>
        </w:rPr>
        <w:t xml:space="preserve">поступлений от оказания </w:t>
      </w:r>
      <w:r w:rsidR="0027016B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чреждением услуг (выполнения работ),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поступлений от реализации ценных бумаг </w:t>
      </w:r>
      <w:r w:rsidR="0027016B" w:rsidRPr="006337E5">
        <w:rPr>
          <w:rFonts w:ascii="Times New Roman" w:hAnsi="Times New Roman" w:cs="Times New Roman"/>
          <w:sz w:val="24"/>
          <w:szCs w:val="24"/>
        </w:rPr>
        <w:t xml:space="preserve">Учреждений </w:t>
      </w:r>
      <w:r w:rsidRPr="006337E5">
        <w:rPr>
          <w:rFonts w:ascii="Times New Roman" w:hAnsi="Times New Roman" w:cs="Times New Roman"/>
          <w:sz w:val="24"/>
          <w:szCs w:val="24"/>
        </w:rPr>
        <w:t>в случаях, установленных федеральными законами.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746"/>
      <w:bookmarkEnd w:id="8"/>
      <w:r w:rsidRPr="006337E5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678" w:history="1">
        <w:r w:rsidRPr="006337E5">
          <w:rPr>
            <w:rFonts w:ascii="Times New Roman" w:hAnsi="Times New Roman" w:cs="Times New Roman"/>
            <w:sz w:val="24"/>
            <w:szCs w:val="24"/>
          </w:rPr>
          <w:t>Таблице 4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7E5">
        <w:rPr>
          <w:rFonts w:ascii="Times New Roman" w:hAnsi="Times New Roman" w:cs="Times New Roman"/>
          <w:sz w:val="24"/>
          <w:szCs w:val="24"/>
        </w:rPr>
        <w:t>справочно</w:t>
      </w:r>
      <w:proofErr w:type="spellEnd"/>
      <w:r w:rsidRPr="006337E5">
        <w:rPr>
          <w:rFonts w:ascii="Times New Roman" w:hAnsi="Times New Roman" w:cs="Times New Roman"/>
          <w:sz w:val="24"/>
          <w:szCs w:val="24"/>
        </w:rPr>
        <w:t xml:space="preserve"> указываются суммы публичных нормативных обязательств,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полномочия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по исполнению которых от имени </w:t>
      </w:r>
      <w:r w:rsidR="00DE4172" w:rsidRPr="006337E5">
        <w:rPr>
          <w:rFonts w:ascii="Times New Roman" w:hAnsi="Times New Roman" w:cs="Times New Roman"/>
          <w:sz w:val="24"/>
          <w:szCs w:val="24"/>
        </w:rPr>
        <w:t xml:space="preserve">Департамента </w:t>
      </w:r>
      <w:r w:rsidRPr="006337E5">
        <w:rPr>
          <w:rFonts w:ascii="Times New Roman" w:hAnsi="Times New Roman" w:cs="Times New Roman"/>
          <w:sz w:val="24"/>
          <w:szCs w:val="24"/>
        </w:rPr>
        <w:t xml:space="preserve">в установленном порядке переданы </w:t>
      </w:r>
      <w:r w:rsidR="0027016B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чреждению, бюджетных инвестиций (в части переданных в соответствии с Бюджетным </w:t>
      </w:r>
      <w:hyperlink r:id="rId20" w:history="1">
        <w:r w:rsidRPr="006337E5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Российской Федерации полномочий государственного заказчика), а также сведения о средствах во временном распоряжении учреждения при принятии </w:t>
      </w:r>
      <w:r w:rsidR="00DE4172" w:rsidRPr="006337E5">
        <w:rPr>
          <w:rFonts w:ascii="Times New Roman" w:hAnsi="Times New Roman" w:cs="Times New Roman"/>
          <w:sz w:val="24"/>
          <w:szCs w:val="24"/>
        </w:rPr>
        <w:t xml:space="preserve">Департаментом </w:t>
      </w:r>
      <w:r w:rsidRPr="006337E5">
        <w:rPr>
          <w:rFonts w:ascii="Times New Roman" w:hAnsi="Times New Roman" w:cs="Times New Roman"/>
          <w:sz w:val="24"/>
          <w:szCs w:val="24"/>
        </w:rPr>
        <w:t>соответствующего решения.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Суммы, указанные в </w:t>
      </w:r>
      <w:hyperlink w:anchor="P736" w:history="1">
        <w:r w:rsidRPr="006337E5">
          <w:rPr>
            <w:rFonts w:ascii="Times New Roman" w:hAnsi="Times New Roman" w:cs="Times New Roman"/>
            <w:sz w:val="24"/>
            <w:szCs w:val="24"/>
          </w:rPr>
          <w:t>абзацах втором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738" w:history="1">
        <w:r w:rsidRPr="006337E5">
          <w:rPr>
            <w:rFonts w:ascii="Times New Roman" w:hAnsi="Times New Roman" w:cs="Times New Roman"/>
            <w:sz w:val="24"/>
            <w:szCs w:val="24"/>
          </w:rPr>
          <w:t>третьем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740" w:history="1">
        <w:r w:rsidRPr="006337E5">
          <w:rPr>
            <w:rFonts w:ascii="Times New Roman" w:hAnsi="Times New Roman" w:cs="Times New Roman"/>
            <w:sz w:val="24"/>
            <w:szCs w:val="24"/>
          </w:rPr>
          <w:t>четвертом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r w:rsidR="005B6C30" w:rsidRPr="006337E5">
        <w:rPr>
          <w:rFonts w:ascii="Times New Roman" w:hAnsi="Times New Roman" w:cs="Times New Roman"/>
          <w:sz w:val="24"/>
          <w:szCs w:val="24"/>
        </w:rPr>
        <w:t xml:space="preserve">шестом </w:t>
      </w:r>
      <w:r w:rsidRPr="006337E5">
        <w:rPr>
          <w:rFonts w:ascii="Times New Roman" w:hAnsi="Times New Roman" w:cs="Times New Roman"/>
          <w:sz w:val="24"/>
          <w:szCs w:val="24"/>
        </w:rPr>
        <w:t xml:space="preserve">и </w:t>
      </w:r>
      <w:r w:rsidR="005B6C30" w:rsidRPr="006337E5">
        <w:rPr>
          <w:rFonts w:ascii="Times New Roman" w:hAnsi="Times New Roman" w:cs="Times New Roman"/>
          <w:sz w:val="24"/>
          <w:szCs w:val="24"/>
        </w:rPr>
        <w:t>седьмом н</w:t>
      </w:r>
      <w:r w:rsidRPr="006337E5">
        <w:rPr>
          <w:rFonts w:ascii="Times New Roman" w:hAnsi="Times New Roman" w:cs="Times New Roman"/>
          <w:sz w:val="24"/>
          <w:szCs w:val="24"/>
        </w:rPr>
        <w:t xml:space="preserve">астоящего пункта, формируются </w:t>
      </w:r>
      <w:r w:rsidR="0027016B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чреждением на основании информации, полученной от</w:t>
      </w:r>
      <w:r w:rsidR="00DE4172" w:rsidRPr="006337E5">
        <w:rPr>
          <w:rFonts w:ascii="Times New Roman" w:hAnsi="Times New Roman" w:cs="Times New Roman"/>
          <w:sz w:val="24"/>
          <w:szCs w:val="24"/>
        </w:rPr>
        <w:t xml:space="preserve"> Департамента</w:t>
      </w:r>
      <w:r w:rsidRPr="006337E5">
        <w:rPr>
          <w:rFonts w:ascii="Times New Roman" w:hAnsi="Times New Roman" w:cs="Times New Roman"/>
          <w:sz w:val="24"/>
          <w:szCs w:val="24"/>
        </w:rPr>
        <w:t xml:space="preserve">, в соответствии с </w:t>
      </w:r>
      <w:hyperlink w:anchor="P721" w:history="1">
        <w:r w:rsidRPr="006337E5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</w:hyperlink>
      <w:r w:rsidR="005B6C30" w:rsidRPr="006337E5">
        <w:rPr>
          <w:rFonts w:ascii="Times New Roman" w:hAnsi="Times New Roman" w:cs="Times New Roman"/>
          <w:sz w:val="24"/>
          <w:szCs w:val="24"/>
        </w:rPr>
        <w:t>8</w:t>
      </w:r>
      <w:r w:rsidRPr="006337E5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1826BD" w:rsidRPr="006337E5">
        <w:rPr>
          <w:rFonts w:ascii="Times New Roman" w:hAnsi="Times New Roman" w:cs="Times New Roman"/>
          <w:sz w:val="24"/>
          <w:szCs w:val="24"/>
        </w:rPr>
        <w:t xml:space="preserve">его </w:t>
      </w:r>
      <w:r w:rsidR="0027016B" w:rsidRPr="006337E5">
        <w:rPr>
          <w:rFonts w:ascii="Times New Roman" w:hAnsi="Times New Roman" w:cs="Times New Roman"/>
          <w:sz w:val="24"/>
          <w:szCs w:val="24"/>
        </w:rPr>
        <w:t>П</w:t>
      </w:r>
      <w:r w:rsidR="001826BD" w:rsidRPr="006337E5">
        <w:rPr>
          <w:rFonts w:ascii="Times New Roman" w:hAnsi="Times New Roman" w:cs="Times New Roman"/>
          <w:sz w:val="24"/>
          <w:szCs w:val="24"/>
        </w:rPr>
        <w:t>орядка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Суммы, указанные в </w:t>
      </w:r>
      <w:hyperlink w:anchor="P744" w:history="1">
        <w:r w:rsidRPr="006337E5">
          <w:rPr>
            <w:rFonts w:ascii="Times New Roman" w:hAnsi="Times New Roman" w:cs="Times New Roman"/>
            <w:sz w:val="24"/>
            <w:szCs w:val="24"/>
          </w:rPr>
          <w:t xml:space="preserve">абзаце </w:t>
        </w:r>
      </w:hyperlink>
      <w:r w:rsidR="005B6C30" w:rsidRPr="006337E5">
        <w:rPr>
          <w:rFonts w:ascii="Times New Roman" w:hAnsi="Times New Roman" w:cs="Times New Roman"/>
          <w:sz w:val="24"/>
          <w:szCs w:val="24"/>
        </w:rPr>
        <w:t>пятом</w:t>
      </w:r>
      <w:r w:rsidRPr="006337E5">
        <w:rPr>
          <w:rFonts w:ascii="Times New Roman" w:hAnsi="Times New Roman" w:cs="Times New Roman"/>
          <w:sz w:val="24"/>
          <w:szCs w:val="24"/>
        </w:rPr>
        <w:t xml:space="preserve"> настоящего пункта, </w:t>
      </w:r>
      <w:r w:rsidR="0027016B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чреждение рассчитывает исходя из планируемого объема оказания услуг (выполнения работ) и планируемой стоимости их реализации.</w:t>
      </w:r>
    </w:p>
    <w:p w:rsidR="00BB0383" w:rsidRPr="006337E5" w:rsidRDefault="00BB03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B453C" w:rsidRDefault="009B453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10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. Плановые показатели по выплатам формируются </w:t>
      </w:r>
      <w:r w:rsidR="0027016B" w:rsidRPr="006337E5">
        <w:rPr>
          <w:rFonts w:ascii="Times New Roman" w:hAnsi="Times New Roman" w:cs="Times New Roman"/>
          <w:sz w:val="24"/>
          <w:szCs w:val="24"/>
        </w:rPr>
        <w:t>У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чреждением в соответствии с настоящим </w:t>
      </w:r>
      <w:r w:rsidR="0027016B" w:rsidRPr="006337E5">
        <w:rPr>
          <w:rFonts w:ascii="Times New Roman" w:hAnsi="Times New Roman" w:cs="Times New Roman"/>
          <w:sz w:val="24"/>
          <w:szCs w:val="24"/>
        </w:rPr>
        <w:t>П</w:t>
      </w:r>
      <w:r w:rsidR="000F7486" w:rsidRPr="006337E5">
        <w:rPr>
          <w:rFonts w:ascii="Times New Roman" w:hAnsi="Times New Roman" w:cs="Times New Roman"/>
          <w:sz w:val="24"/>
          <w:szCs w:val="24"/>
        </w:rPr>
        <w:t>орядком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в разрезе соответствующих показателей, содержащихся в </w:t>
      </w:r>
      <w:r w:rsidR="000F7486" w:rsidRPr="006337E5">
        <w:rPr>
          <w:rFonts w:ascii="Times New Roman" w:hAnsi="Times New Roman" w:cs="Times New Roman"/>
          <w:sz w:val="24"/>
          <w:szCs w:val="24"/>
        </w:rPr>
        <w:t xml:space="preserve"> </w:t>
      </w:r>
      <w:hyperlink w:anchor="P142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Таблице 2</w:t>
        </w:r>
      </w:hyperlink>
      <w:r w:rsidR="00537FE1" w:rsidRPr="006337E5">
        <w:rPr>
          <w:rFonts w:ascii="Times New Roman" w:hAnsi="Times New Roman" w:cs="Times New Roman"/>
          <w:sz w:val="24"/>
          <w:szCs w:val="24"/>
        </w:rPr>
        <w:t>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К представляемому на утверждение проекту Плана прилагаются расчеты (обоснования) плановых показателей по выплатам, использованные при формировании Плана, являющиеся справочной информацией к Плану, формируемые по форме согласно </w:t>
      </w:r>
      <w:hyperlink w:anchor="P1011" w:history="1">
        <w:r w:rsidR="006337E5">
          <w:rPr>
            <w:rFonts w:ascii="Times New Roman" w:hAnsi="Times New Roman" w:cs="Times New Roman"/>
            <w:sz w:val="24"/>
            <w:szCs w:val="24"/>
          </w:rPr>
          <w:t>П</w:t>
        </w:r>
        <w:r w:rsidRPr="006337E5">
          <w:rPr>
            <w:rFonts w:ascii="Times New Roman" w:hAnsi="Times New Roman" w:cs="Times New Roman"/>
            <w:sz w:val="24"/>
            <w:szCs w:val="24"/>
          </w:rPr>
          <w:t xml:space="preserve">риложению </w:t>
        </w:r>
        <w:r w:rsidR="003F3672" w:rsidRPr="006337E5">
          <w:rPr>
            <w:rFonts w:ascii="Times New Roman" w:hAnsi="Times New Roman" w:cs="Times New Roman"/>
            <w:sz w:val="24"/>
            <w:szCs w:val="24"/>
          </w:rPr>
          <w:t>№</w:t>
        </w:r>
        <w:r w:rsidRPr="006337E5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B456A6" w:rsidRPr="006337E5">
        <w:rPr>
          <w:rFonts w:ascii="Times New Roman" w:hAnsi="Times New Roman" w:cs="Times New Roman"/>
          <w:sz w:val="24"/>
          <w:szCs w:val="24"/>
        </w:rPr>
        <w:t>2</w:t>
      </w:r>
      <w:r w:rsidR="00E24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Pr="006337E5">
        <w:rPr>
          <w:rFonts w:ascii="Times New Roman" w:hAnsi="Times New Roman" w:cs="Times New Roman"/>
          <w:sz w:val="24"/>
          <w:szCs w:val="24"/>
        </w:rPr>
        <w:t>к настоящ</w:t>
      </w:r>
      <w:r w:rsidR="006337E5">
        <w:rPr>
          <w:rFonts w:ascii="Times New Roman" w:hAnsi="Times New Roman" w:cs="Times New Roman"/>
          <w:sz w:val="24"/>
          <w:szCs w:val="24"/>
        </w:rPr>
        <w:t>ему</w:t>
      </w:r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27016B" w:rsidRPr="006337E5">
        <w:rPr>
          <w:rFonts w:ascii="Times New Roman" w:hAnsi="Times New Roman" w:cs="Times New Roman"/>
          <w:sz w:val="24"/>
          <w:szCs w:val="24"/>
        </w:rPr>
        <w:t>П</w:t>
      </w:r>
      <w:r w:rsidR="006337E5">
        <w:rPr>
          <w:rFonts w:ascii="Times New Roman" w:hAnsi="Times New Roman" w:cs="Times New Roman"/>
          <w:sz w:val="24"/>
          <w:szCs w:val="24"/>
        </w:rPr>
        <w:t>орядку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Форматы таблиц </w:t>
      </w:r>
      <w:hyperlink w:anchor="P1011" w:history="1">
        <w:r w:rsidR="006337E5">
          <w:rPr>
            <w:rFonts w:ascii="Times New Roman" w:hAnsi="Times New Roman" w:cs="Times New Roman"/>
            <w:sz w:val="24"/>
            <w:szCs w:val="24"/>
          </w:rPr>
          <w:t>П</w:t>
        </w:r>
        <w:r w:rsidRPr="006337E5">
          <w:rPr>
            <w:rFonts w:ascii="Times New Roman" w:hAnsi="Times New Roman" w:cs="Times New Roman"/>
            <w:sz w:val="24"/>
            <w:szCs w:val="24"/>
          </w:rPr>
          <w:t xml:space="preserve">риложения </w:t>
        </w:r>
        <w:r w:rsidR="003F3672" w:rsidRPr="006337E5">
          <w:rPr>
            <w:rFonts w:ascii="Times New Roman" w:hAnsi="Times New Roman" w:cs="Times New Roman"/>
            <w:sz w:val="24"/>
            <w:szCs w:val="24"/>
          </w:rPr>
          <w:t>№</w:t>
        </w:r>
        <w:r w:rsidRPr="006337E5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B456A6" w:rsidRPr="006337E5">
        <w:rPr>
          <w:rFonts w:ascii="Times New Roman" w:hAnsi="Times New Roman" w:cs="Times New Roman"/>
          <w:sz w:val="24"/>
          <w:szCs w:val="24"/>
        </w:rPr>
        <w:t>2</w:t>
      </w:r>
      <w:r w:rsidRPr="006337E5">
        <w:rPr>
          <w:rFonts w:ascii="Times New Roman" w:hAnsi="Times New Roman" w:cs="Times New Roman"/>
          <w:sz w:val="24"/>
          <w:szCs w:val="24"/>
        </w:rPr>
        <w:t xml:space="preserve"> к настоящ</w:t>
      </w:r>
      <w:r w:rsidR="00BB0383" w:rsidRPr="006337E5">
        <w:rPr>
          <w:rFonts w:ascii="Times New Roman" w:hAnsi="Times New Roman" w:cs="Times New Roman"/>
          <w:sz w:val="24"/>
          <w:szCs w:val="24"/>
        </w:rPr>
        <w:t>ему</w:t>
      </w:r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27016B" w:rsidRPr="006337E5">
        <w:rPr>
          <w:rFonts w:ascii="Times New Roman" w:hAnsi="Times New Roman" w:cs="Times New Roman"/>
          <w:sz w:val="24"/>
          <w:szCs w:val="24"/>
        </w:rPr>
        <w:t>П</w:t>
      </w:r>
      <w:r w:rsidR="00BB0383" w:rsidRPr="006337E5">
        <w:rPr>
          <w:rFonts w:ascii="Times New Roman" w:hAnsi="Times New Roman" w:cs="Times New Roman"/>
          <w:sz w:val="24"/>
          <w:szCs w:val="24"/>
        </w:rPr>
        <w:t>орядку</w:t>
      </w:r>
      <w:r w:rsidRPr="006337E5">
        <w:rPr>
          <w:rFonts w:ascii="Times New Roman" w:hAnsi="Times New Roman" w:cs="Times New Roman"/>
          <w:sz w:val="24"/>
          <w:szCs w:val="24"/>
        </w:rPr>
        <w:t xml:space="preserve"> носят рекомендательный характер и при необходимости могут быть изменены (с соблюдением структуры, в том числе строк и граф таблицы) и дополнены иными графами, строками, а также дополнительными реквизитами и показателями, в том числе кодами показателей по соответствующим классификаторам технико-экономической и социальной информации.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Учреждение вправе применять дополнительные расчеты (обоснования) показателей, отраженных в таблицах </w:t>
      </w:r>
      <w:hyperlink w:anchor="P1011" w:history="1">
        <w:r w:rsidR="006337E5">
          <w:rPr>
            <w:rFonts w:ascii="Times New Roman" w:hAnsi="Times New Roman" w:cs="Times New Roman"/>
            <w:sz w:val="24"/>
            <w:szCs w:val="24"/>
          </w:rPr>
          <w:t>П</w:t>
        </w:r>
        <w:r w:rsidRPr="006337E5">
          <w:rPr>
            <w:rFonts w:ascii="Times New Roman" w:hAnsi="Times New Roman" w:cs="Times New Roman"/>
            <w:sz w:val="24"/>
            <w:szCs w:val="24"/>
          </w:rPr>
          <w:t>риложения</w:t>
        </w:r>
        <w:r w:rsidR="003F3672" w:rsidRPr="006337E5">
          <w:rPr>
            <w:rFonts w:ascii="Times New Roman" w:hAnsi="Times New Roman" w:cs="Times New Roman"/>
            <w:sz w:val="24"/>
            <w:szCs w:val="24"/>
          </w:rPr>
          <w:t xml:space="preserve"> №</w:t>
        </w:r>
        <w:r w:rsidRPr="006337E5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B456A6" w:rsidRPr="006337E5">
        <w:rPr>
          <w:rFonts w:ascii="Times New Roman" w:hAnsi="Times New Roman" w:cs="Times New Roman"/>
          <w:sz w:val="24"/>
          <w:szCs w:val="24"/>
        </w:rPr>
        <w:t>2</w:t>
      </w:r>
      <w:r w:rsidRPr="006337E5">
        <w:rPr>
          <w:rFonts w:ascii="Times New Roman" w:hAnsi="Times New Roman" w:cs="Times New Roman"/>
          <w:sz w:val="24"/>
          <w:szCs w:val="24"/>
        </w:rPr>
        <w:t xml:space="preserve"> к настоящ</w:t>
      </w:r>
      <w:r w:rsidR="00BB0383" w:rsidRPr="006337E5">
        <w:rPr>
          <w:rFonts w:ascii="Times New Roman" w:hAnsi="Times New Roman" w:cs="Times New Roman"/>
          <w:sz w:val="24"/>
          <w:szCs w:val="24"/>
        </w:rPr>
        <w:t>ему</w:t>
      </w:r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27016B" w:rsidRPr="006337E5">
        <w:rPr>
          <w:rFonts w:ascii="Times New Roman" w:hAnsi="Times New Roman" w:cs="Times New Roman"/>
          <w:sz w:val="24"/>
          <w:szCs w:val="24"/>
        </w:rPr>
        <w:t>П</w:t>
      </w:r>
      <w:r w:rsidR="00BB0383" w:rsidRPr="006337E5">
        <w:rPr>
          <w:rFonts w:ascii="Times New Roman" w:hAnsi="Times New Roman" w:cs="Times New Roman"/>
          <w:sz w:val="24"/>
          <w:szCs w:val="24"/>
        </w:rPr>
        <w:t>орядку</w:t>
      </w:r>
      <w:r w:rsidRPr="006337E5">
        <w:rPr>
          <w:rFonts w:ascii="Times New Roman" w:hAnsi="Times New Roman" w:cs="Times New Roman"/>
          <w:sz w:val="24"/>
          <w:szCs w:val="24"/>
        </w:rPr>
        <w:t>, в соответствии с разработанными им дополнительными таблицами.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В случае, если в соответствии со структурой затрат отдельные виды выплат</w:t>
      </w:r>
      <w:r w:rsidR="00D23E4F" w:rsidRPr="006337E5">
        <w:rPr>
          <w:rFonts w:ascii="Times New Roman" w:hAnsi="Times New Roman" w:cs="Times New Roman"/>
          <w:sz w:val="24"/>
          <w:szCs w:val="24"/>
        </w:rPr>
        <w:t xml:space="preserve"> У</w:t>
      </w:r>
      <w:r w:rsidRPr="006337E5">
        <w:rPr>
          <w:rFonts w:ascii="Times New Roman" w:hAnsi="Times New Roman" w:cs="Times New Roman"/>
          <w:sz w:val="24"/>
          <w:szCs w:val="24"/>
        </w:rPr>
        <w:t>чреждением не осуществляются, то соответствующие расчеты (обоснования) к показателям Плана не формируются.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Расчеты (обоснования) плановых показателей по выплатам формируются с учетом норм трудовых, материальных, технических ресурсов, используемых для оказания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чреждением </w:t>
      </w:r>
      <w:r w:rsidR="001F1059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слуг (выполнения работ).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Расчеты (обоснования) плановых показателей по выплатам за счет субсидий, предоставляемых в соответствии с бюджетным законодательством Российской Федерации, </w:t>
      </w:r>
      <w:r w:rsidR="005237CF" w:rsidRPr="006337E5">
        <w:rPr>
          <w:rFonts w:ascii="Times New Roman" w:hAnsi="Times New Roman" w:cs="Times New Roman"/>
          <w:sz w:val="24"/>
          <w:szCs w:val="24"/>
        </w:rPr>
        <w:t xml:space="preserve">Томской области, </w:t>
      </w:r>
      <w:r w:rsidRPr="006337E5">
        <w:rPr>
          <w:rFonts w:ascii="Times New Roman" w:hAnsi="Times New Roman" w:cs="Times New Roman"/>
          <w:sz w:val="24"/>
          <w:szCs w:val="24"/>
        </w:rPr>
        <w:t xml:space="preserve">осуществляются с учетом затрат, применяемых при обосновании бюджетных ассигнований </w:t>
      </w:r>
      <w:r w:rsidR="001879D8" w:rsidRPr="006337E5">
        <w:rPr>
          <w:rFonts w:ascii="Times New Roman" w:hAnsi="Times New Roman" w:cs="Times New Roman"/>
          <w:sz w:val="24"/>
          <w:szCs w:val="24"/>
        </w:rPr>
        <w:t>Департаментом</w:t>
      </w:r>
      <w:r w:rsidRPr="006337E5">
        <w:rPr>
          <w:rFonts w:ascii="Times New Roman" w:hAnsi="Times New Roman" w:cs="Times New Roman"/>
          <w:sz w:val="24"/>
          <w:szCs w:val="24"/>
        </w:rPr>
        <w:t xml:space="preserve"> в целях формирования проекта закона о</w:t>
      </w:r>
      <w:r w:rsidR="005237CF" w:rsidRPr="006337E5">
        <w:rPr>
          <w:rFonts w:ascii="Times New Roman" w:hAnsi="Times New Roman" w:cs="Times New Roman"/>
          <w:sz w:val="24"/>
          <w:szCs w:val="24"/>
        </w:rPr>
        <w:t>б областном</w:t>
      </w:r>
      <w:r w:rsidRPr="006337E5">
        <w:rPr>
          <w:rFonts w:ascii="Times New Roman" w:hAnsi="Times New Roman" w:cs="Times New Roman"/>
          <w:sz w:val="24"/>
          <w:szCs w:val="24"/>
        </w:rPr>
        <w:t xml:space="preserve"> бюджете на очередной финансовый год и плановый период, а также с учетом требований, установленных нормативными правовыми актами, в том числе ГОСТами, СНиПами, СанПиНами, стандартами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>, порядками и регламентами (паспортами)</w:t>
      </w:r>
      <w:r w:rsidR="005237CF" w:rsidRPr="006337E5">
        <w:rPr>
          <w:rFonts w:ascii="Times New Roman" w:hAnsi="Times New Roman" w:cs="Times New Roman"/>
          <w:sz w:val="24"/>
          <w:szCs w:val="24"/>
        </w:rPr>
        <w:t xml:space="preserve"> выполнениями государственной работы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Расчеты (обоснования) плановых показателей по выплатам формируются раздельно по источникам их финансового обеспечения в случае принятия </w:t>
      </w:r>
      <w:r w:rsidR="001879D8" w:rsidRPr="006337E5">
        <w:rPr>
          <w:rFonts w:ascii="Times New Roman" w:hAnsi="Times New Roman" w:cs="Times New Roman"/>
          <w:sz w:val="24"/>
          <w:szCs w:val="24"/>
        </w:rPr>
        <w:t xml:space="preserve">Департаментом </w:t>
      </w:r>
      <w:r w:rsidRPr="006337E5">
        <w:rPr>
          <w:rFonts w:ascii="Times New Roman" w:hAnsi="Times New Roman" w:cs="Times New Roman"/>
          <w:sz w:val="24"/>
          <w:szCs w:val="24"/>
        </w:rPr>
        <w:t xml:space="preserve">решения о планировании выплат по соответствующим расходам (по </w:t>
      </w:r>
      <w:hyperlink w:anchor="P305" w:history="1">
        <w:r w:rsidRPr="006337E5">
          <w:rPr>
            <w:rFonts w:ascii="Times New Roman" w:hAnsi="Times New Roman" w:cs="Times New Roman"/>
            <w:sz w:val="24"/>
            <w:szCs w:val="24"/>
          </w:rPr>
          <w:t>строкам 210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407" w:history="1">
        <w:r w:rsidRPr="006337E5">
          <w:rPr>
            <w:rFonts w:ascii="Times New Roman" w:hAnsi="Times New Roman" w:cs="Times New Roman"/>
            <w:sz w:val="24"/>
            <w:szCs w:val="24"/>
          </w:rPr>
          <w:t>2</w:t>
        </w:r>
        <w:r w:rsidR="00247BB0" w:rsidRPr="006337E5">
          <w:rPr>
            <w:rFonts w:ascii="Times New Roman" w:hAnsi="Times New Roman" w:cs="Times New Roman"/>
            <w:sz w:val="24"/>
            <w:szCs w:val="24"/>
          </w:rPr>
          <w:t>4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в графах</w:t>
      </w:r>
      <w:r w:rsidR="00E70D98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Pr="006337E5">
        <w:rPr>
          <w:rFonts w:ascii="Times New Roman" w:hAnsi="Times New Roman" w:cs="Times New Roman"/>
          <w:sz w:val="24"/>
          <w:szCs w:val="24"/>
        </w:rPr>
        <w:t xml:space="preserve">5 - </w:t>
      </w:r>
      <w:r w:rsidR="00247BB0" w:rsidRPr="006337E5">
        <w:rPr>
          <w:rFonts w:ascii="Times New Roman" w:hAnsi="Times New Roman" w:cs="Times New Roman"/>
          <w:sz w:val="24"/>
          <w:szCs w:val="24"/>
        </w:rPr>
        <w:t>9</w:t>
      </w:r>
      <w:r w:rsidRPr="006337E5">
        <w:rPr>
          <w:rFonts w:ascii="Times New Roman" w:hAnsi="Times New Roman" w:cs="Times New Roman"/>
          <w:sz w:val="24"/>
          <w:szCs w:val="24"/>
        </w:rPr>
        <w:t>) раздельно по источникам их финансового обеспечения.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В расчет (обоснование) плановых показателей выплат персоналу (</w:t>
      </w:r>
      <w:hyperlink w:anchor="P305" w:history="1">
        <w:r w:rsidRPr="006337E5">
          <w:rPr>
            <w:rFonts w:ascii="Times New Roman" w:hAnsi="Times New Roman" w:cs="Times New Roman"/>
            <w:sz w:val="24"/>
            <w:szCs w:val="24"/>
          </w:rPr>
          <w:t>строка 210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Таблицы 2) включаются расходы на оплату труда, компенсационные выплаты, включая пособия, выплачиваемые из фонда оплаты труда, а также страховые взносы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социальное страхование от несчастных случаев на производстве и профессиональных заболеваний, на обязательное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медицинское страхование.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При расчете плановых показателей по оплате труда учитывается расчетная численность работников, включая основной персонал, вспомогательный персонал, административно-управленческий персонал, обслуживающий персонал, расчетные должностные оклады, ежемесячные надбавки к должностному окладу, районные коэффициенты, стимулирующие выплаты, компенсационные выплаты, в том числе за работу с вредными и (или) опасными условиями труда, при выполнении работ в других условиях, отклоняющихся от нормальных, а также иные выплаты, предусмотренные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Федерации,</w:t>
      </w:r>
      <w:r w:rsidR="005237CF" w:rsidRPr="006337E5">
        <w:rPr>
          <w:rFonts w:ascii="Times New Roman" w:hAnsi="Times New Roman" w:cs="Times New Roman"/>
          <w:sz w:val="24"/>
          <w:szCs w:val="24"/>
        </w:rPr>
        <w:t xml:space="preserve"> Томской области,</w:t>
      </w:r>
      <w:r w:rsidRPr="006337E5">
        <w:rPr>
          <w:rFonts w:ascii="Times New Roman" w:hAnsi="Times New Roman" w:cs="Times New Roman"/>
          <w:sz w:val="24"/>
          <w:szCs w:val="24"/>
        </w:rPr>
        <w:t xml:space="preserve"> локальными нормативными актами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чреждения в соответствии с утвержденным штатным расписанием.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При расчете плановых показателей выплат компенсационного характера персоналу учреждений, не включаемых в фонд оплаты труда, учитываются выплаты по возмещению работникам (сотрудникам) расходов, связанных со служебными командировками, возмещению расходов на прохождение медицинского осмотра, компенсации расходов на оплату стоимости проезда и провоза багажа к месту использования отпуска и обратно для лиц, работающих в районах Крайнего Севера и приравненных к ним местностях, и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членов их семей, иные компенсационные выплаты работникам, предусмотренные законодательством Российской Федерации,</w:t>
      </w:r>
      <w:r w:rsidR="005237CF" w:rsidRPr="006337E5">
        <w:rPr>
          <w:rFonts w:ascii="Times New Roman" w:hAnsi="Times New Roman" w:cs="Times New Roman"/>
          <w:sz w:val="24"/>
          <w:szCs w:val="24"/>
        </w:rPr>
        <w:t xml:space="preserve"> Томской области,</w:t>
      </w:r>
      <w:r w:rsidRPr="006337E5">
        <w:rPr>
          <w:rFonts w:ascii="Times New Roman" w:hAnsi="Times New Roman" w:cs="Times New Roman"/>
          <w:sz w:val="24"/>
          <w:szCs w:val="24"/>
        </w:rPr>
        <w:t xml:space="preserve"> локальными нормативными актами </w:t>
      </w:r>
      <w:r w:rsidR="005237C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При расчете плановых показателей страховых взносов в Пенсионный фонд Российской </w:t>
      </w:r>
      <w:r w:rsidRPr="006337E5">
        <w:rPr>
          <w:rFonts w:ascii="Times New Roman" w:hAnsi="Times New Roman" w:cs="Times New Roman"/>
          <w:sz w:val="24"/>
          <w:szCs w:val="24"/>
        </w:rPr>
        <w:lastRenderedPageBreak/>
        <w:t>Федерации на обязательное пенсионное страхование, в Фонд социального страхования Российской Федерации на обязательное социальное страхование на случай временной нетрудоспособности и в связи с материнством, в Федеральный фонд обязательного медицинского страхования на обязательное медицинское страхование, а также страховых взносов на обязательное социальное страхование от несчастных случаев на производстве и профессиональных заболеваний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учитываются тарифы страховых взносов, установленные законодательством Российской Федерации.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Расчет (обоснование) расходов по уплате налогов, сборов и иных платежей (</w:t>
      </w:r>
      <w:hyperlink w:anchor="P361" w:history="1">
        <w:r w:rsidRPr="006337E5">
          <w:rPr>
            <w:rFonts w:ascii="Times New Roman" w:hAnsi="Times New Roman" w:cs="Times New Roman"/>
            <w:sz w:val="24"/>
            <w:szCs w:val="24"/>
          </w:rPr>
          <w:t>строка 2</w:t>
        </w:r>
        <w:r w:rsidR="00247BB0" w:rsidRPr="006337E5">
          <w:rPr>
            <w:rFonts w:ascii="Times New Roman" w:hAnsi="Times New Roman" w:cs="Times New Roman"/>
            <w:sz w:val="24"/>
            <w:szCs w:val="24"/>
          </w:rPr>
          <w:t>2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Таблицы 2) осуществляется с учетом объекта налогообложения, особенностей определения налоговой базы, налоговых льгот, оснований и порядка их применения, а также налоговой ставки, порядка и сроков уплаты по каждому налогу в соответствии с законодательством Российской Федерации о налогах и сборах.</w:t>
      </w:r>
      <w:proofErr w:type="gramEnd"/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Расчет (обоснование) прочих расходов (кроме расходов на закупку товаров, работ, услуг) (</w:t>
      </w:r>
      <w:hyperlink w:anchor="P407" w:history="1">
        <w:r w:rsidRPr="006337E5">
          <w:rPr>
            <w:rFonts w:ascii="Times New Roman" w:hAnsi="Times New Roman" w:cs="Times New Roman"/>
            <w:sz w:val="24"/>
            <w:szCs w:val="24"/>
          </w:rPr>
          <w:t>строка 2</w:t>
        </w:r>
        <w:r w:rsidR="00247BB0" w:rsidRPr="006337E5">
          <w:rPr>
            <w:rFonts w:ascii="Times New Roman" w:hAnsi="Times New Roman" w:cs="Times New Roman"/>
            <w:sz w:val="24"/>
            <w:szCs w:val="24"/>
          </w:rPr>
          <w:t>3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Таблицы 2) осуществляется по видам выплат с учетом количества планируемых выплат в год и их размера.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В расчет расходов на закупку товаров, работ, услуг (</w:t>
      </w:r>
      <w:hyperlink w:anchor="P418" w:history="1">
        <w:r w:rsidRPr="006337E5">
          <w:rPr>
            <w:rFonts w:ascii="Times New Roman" w:hAnsi="Times New Roman" w:cs="Times New Roman"/>
            <w:sz w:val="24"/>
            <w:szCs w:val="24"/>
          </w:rPr>
          <w:t>строка 2</w:t>
        </w:r>
        <w:r w:rsidR="00247BB0" w:rsidRPr="006337E5">
          <w:rPr>
            <w:rFonts w:ascii="Times New Roman" w:hAnsi="Times New Roman" w:cs="Times New Roman"/>
            <w:sz w:val="24"/>
            <w:szCs w:val="24"/>
          </w:rPr>
          <w:t>4</w:t>
        </w:r>
        <w:r w:rsidRPr="006337E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Таблицы 2) включаются расходы на оплату услуг связи, транспортных услуг, коммунальных услуг, на оплату аренды имущества, содержание имущества, прочих работ и услуг (к примеру, услуг по страхованию, в том числе обязательному страхованию гражданской ответственности владельцев транспортных средств, медицинских осмотров, информационных услуг, консультационных услуг, экспертных услуг, типографских работ, научно-исследовательских работ), определяемых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с учетом требований к закупаемым заказчиками отдельным видам товаров, работ, услуг в соответствии с законодательством Российской Федерации о контрактной системе в сфере закупок товаров, работ, для обеспечения государственных и муниципальных нужд.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Расчет плановых показателей на оплату услуг связи должен учитывать количество абонентских номеров, подключенных к сети связи, цены услуг связи, ежемесячную абонентскую плату в расчете на один абонентский номер, количество месяцев предоставления услуги; размер повременной оплаты междугородних, международных и местных телефонных соединений, а также стоимость услуг при повременной оплате услуг телефонной связи;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количество пересылаемой корреспонденции, в том числе с использованием фельдъегерской и специальной связи, стоимость пересылки почтовой корреспонденции за единицу услуги, стоимость аренды интернет-канала, повременной оплаты за интернет-услуги или оплата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интернет-трафика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>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Расчет (обоснование) плановых показателей по оплате транспортных услуг осуществляется с учетом видов услуг по перевозке (транспортировке) грузов, пассажирских перевозок (количества заключенных договоров) и стоимости указанных услуг.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Расчет (обоснование) плановых показателей по оплате коммунальных услуг включает в себя расчеты расходов на газоснабжение (иные виды топлива), на электроснабжение, теплоснабжение, горячее водоснабжение, холодное водоснабжение и водоотведение с учетом количества заключенных договоров о предоставлении коммунальных услуг, объектов, тарифов на оказание коммунальных услуг (в том числе с учетом применяемого </w:t>
      </w:r>
      <w:proofErr w:type="spellStart"/>
      <w:r w:rsidRPr="006337E5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6337E5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6337E5">
        <w:rPr>
          <w:rFonts w:ascii="Times New Roman" w:hAnsi="Times New Roman" w:cs="Times New Roman"/>
          <w:sz w:val="24"/>
          <w:szCs w:val="24"/>
        </w:rPr>
        <w:t>двуставочного</w:t>
      </w:r>
      <w:proofErr w:type="spellEnd"/>
      <w:r w:rsidRPr="006337E5">
        <w:rPr>
          <w:rFonts w:ascii="Times New Roman" w:hAnsi="Times New Roman" w:cs="Times New Roman"/>
          <w:sz w:val="24"/>
          <w:szCs w:val="24"/>
        </w:rPr>
        <w:t xml:space="preserve"> тарифа на электроэнергию), расчетной потребности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планового потребления услуг и затраты на транспортировку топлива (при наличии).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Расчеты (обоснования) расходов на оплату аренды имущества, в том числе объектов недвижимого имущества, определяются с учетом арендуемой площади (количества арендуемого оборудования, иного имущества), количества месяцев (суток, часов) аренды, цены аренды в месяц (сутки, час), а также стоимости возмещаемых услуг (по содержанию имущества, его охране, потребляемых коммунальных услуг).</w:t>
      </w:r>
      <w:proofErr w:type="gramEnd"/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Расчеты (обоснования) расходов на содержание имущества осуществляются с учетом планов ремонтных работ и их сметной стоимости, определенной с учетом необходимого объема ремонтных работ, графика </w:t>
      </w:r>
      <w:proofErr w:type="spellStart"/>
      <w:r w:rsidRPr="006337E5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6337E5">
        <w:rPr>
          <w:rFonts w:ascii="Times New Roman" w:hAnsi="Times New Roman" w:cs="Times New Roman"/>
          <w:sz w:val="24"/>
          <w:szCs w:val="24"/>
        </w:rPr>
        <w:t xml:space="preserve">-профилактических работ по ремонту оборудования, требований к санитарно-гигиеническому обслуживанию, охране труда (включая уборку помещений и территории, вывоз твердых бытовых отходов, мойку, химическую чистку, дезинфекцию, дезинсекцию), а также правил его эксплуатации для </w:t>
      </w:r>
      <w:r w:rsidR="005237CF" w:rsidRPr="006337E5">
        <w:rPr>
          <w:rFonts w:ascii="Times New Roman" w:hAnsi="Times New Roman" w:cs="Times New Roman"/>
          <w:sz w:val="24"/>
          <w:szCs w:val="24"/>
        </w:rPr>
        <w:t>выполнения</w:t>
      </w:r>
      <w:r w:rsidRPr="006337E5">
        <w:rPr>
          <w:rFonts w:ascii="Times New Roman" w:hAnsi="Times New Roman" w:cs="Times New Roman"/>
          <w:sz w:val="24"/>
          <w:szCs w:val="24"/>
        </w:rPr>
        <w:t xml:space="preserve"> государственной </w:t>
      </w:r>
      <w:r w:rsidR="005237CF" w:rsidRPr="006337E5">
        <w:rPr>
          <w:rFonts w:ascii="Times New Roman" w:hAnsi="Times New Roman" w:cs="Times New Roman"/>
          <w:sz w:val="24"/>
          <w:szCs w:val="24"/>
        </w:rPr>
        <w:t>работы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Расчеты (обоснования) расходов на оплату работ и услуг, не относящихся к расходам на оплату услуг связи, транспортных расходов, коммунальных услуг, расходов на аренду имущества, а также работ и услуг по его содержанию, включают в себя расчеты необходимых выплат на </w:t>
      </w:r>
      <w:r w:rsidRPr="006337E5">
        <w:rPr>
          <w:rFonts w:ascii="Times New Roman" w:hAnsi="Times New Roman" w:cs="Times New Roman"/>
          <w:sz w:val="24"/>
          <w:szCs w:val="24"/>
        </w:rPr>
        <w:lastRenderedPageBreak/>
        <w:t>страхование, в том числе на обязательное страхование гражданской ответственности владельцев транспортных средств, типографские услуги, информационные услуги с учетом количества печатных изданий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>, количества подаваемых объявлений, количества приобретаемых бланков строгой отчетности, приобретаемых периодических изданий.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Страховая премия (страховые взносы) определяется в соответствии с количеством застрахованных работников, застрахованного имущества, с учетом базовых ставок страховых тарифов и поправочных коэффициентов к ним, определяемыми с учетом технических характеристик застрахованного имущества, характера страхового риска и условий договора страхования, в том числе наличия франшизы и ее размера в соответствии с условиями договора страхования.</w:t>
      </w:r>
      <w:proofErr w:type="gramEnd"/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Расходы на повышение квалификации (профессиональную переподготовку) определяются с учетом требований законодательства Российской Федерации, количества работников, направляемых на повышение квалификации и цены обучения одного работника по каждому виду дополнительного профессионального образования.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Расчеты (обоснования) расходов на приобретение основных средств (к примеру, оборудования, транспортных средств, мебели, инвентаря, бытовых приборов) осуществляются с учетом среднего срока эксплуатации амортизируемого имущества.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При расчетах (обоснованиях) применяются нормы обеспеченности таким имуществом, выраженные в натуральных показателях, установленные правовыми актами, а также стоимость приобретения необходимого имущества, определенная методом сопоставимых рыночных цен (анализа рынка), заключающемся в анализе информации о рыночных ценах идентичных (однородных) товаров, работ, услуг, в том числе информации о ценах организаций-изготовителей, об уровне цен, имеющихся у органов государственной статистики, а также в средствах массовой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информации и специальной литературе, включая официальные сайты в информационно-телекоммуникационной сети </w:t>
      </w:r>
      <w:r w:rsidR="003F3672" w:rsidRPr="006337E5">
        <w:rPr>
          <w:rFonts w:ascii="Times New Roman" w:hAnsi="Times New Roman" w:cs="Times New Roman"/>
          <w:sz w:val="24"/>
          <w:szCs w:val="24"/>
        </w:rPr>
        <w:t>«</w:t>
      </w:r>
      <w:r w:rsidRPr="006337E5">
        <w:rPr>
          <w:rFonts w:ascii="Times New Roman" w:hAnsi="Times New Roman" w:cs="Times New Roman"/>
          <w:sz w:val="24"/>
          <w:szCs w:val="24"/>
        </w:rPr>
        <w:t>Интернет</w:t>
      </w:r>
      <w:r w:rsidR="003F3672" w:rsidRPr="006337E5">
        <w:rPr>
          <w:rFonts w:ascii="Times New Roman" w:hAnsi="Times New Roman" w:cs="Times New Roman"/>
          <w:sz w:val="24"/>
          <w:szCs w:val="24"/>
        </w:rPr>
        <w:t>»</w:t>
      </w:r>
      <w:r w:rsidRPr="006337E5">
        <w:rPr>
          <w:rFonts w:ascii="Times New Roman" w:hAnsi="Times New Roman" w:cs="Times New Roman"/>
          <w:sz w:val="24"/>
          <w:szCs w:val="24"/>
        </w:rPr>
        <w:t xml:space="preserve"> производителей и поставщиков.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Расчеты (обоснования) расходов на приобретение материальных запасов осуществляются с учетом потребности в продуктах питания, лекарственных средствах, горюче-смазочных и строительных материалах, мягком инвентаре и специальной одежде и обуви, запасных частях к оборудованию и транспортным средствам, хозяйственных товарах и канцелярских принадлежностях в соответствии с нормами обеспеченности таким имуществом, выраженными в натуральных показателях.</w:t>
      </w:r>
    </w:p>
    <w:p w:rsidR="00537FE1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806"/>
      <w:bookmarkEnd w:id="9"/>
      <w:r w:rsidRPr="006337E5">
        <w:rPr>
          <w:rFonts w:ascii="Times New Roman" w:hAnsi="Times New Roman" w:cs="Times New Roman"/>
          <w:sz w:val="24"/>
          <w:szCs w:val="24"/>
        </w:rPr>
        <w:t>10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.1. </w:t>
      </w:r>
      <w:proofErr w:type="gramStart"/>
      <w:r w:rsidR="00537FE1" w:rsidRPr="006337E5">
        <w:rPr>
          <w:rFonts w:ascii="Times New Roman" w:hAnsi="Times New Roman" w:cs="Times New Roman"/>
          <w:sz w:val="24"/>
          <w:szCs w:val="24"/>
        </w:rPr>
        <w:t xml:space="preserve">Общая сумма расходов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чреждения на закупки товаров, работ, услуг, отраженная в Плане, подлежит детализации в плане закупок товаров, работ, услуг для обеспечения государственных нужд, формируемом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- план закупок), а также в плане закупок, формируемом в соответствии с Федеральным </w:t>
      </w:r>
      <w:hyperlink r:id="rId21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законом</w:t>
        </w:r>
        <w:proofErr w:type="gramEnd"/>
      </w:hyperlink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223-ФЗ согласно положениям </w:t>
      </w:r>
      <w:hyperlink r:id="rId22" w:history="1">
        <w:r w:rsidR="00537FE1" w:rsidRPr="006337E5">
          <w:rPr>
            <w:rFonts w:ascii="Times New Roman" w:hAnsi="Times New Roman" w:cs="Times New Roman"/>
            <w:sz w:val="24"/>
            <w:szCs w:val="24"/>
          </w:rPr>
          <w:t>части 2 статьи 15</w:t>
        </w:r>
      </w:hyperlink>
      <w:r w:rsidR="003F3672" w:rsidRPr="006337E5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E70D98" w:rsidRPr="006337E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F3672" w:rsidRPr="006337E5">
        <w:rPr>
          <w:rFonts w:ascii="Times New Roman" w:hAnsi="Times New Roman" w:cs="Times New Roman"/>
          <w:sz w:val="24"/>
          <w:szCs w:val="24"/>
        </w:rPr>
        <w:t>№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44-ФЗ.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F72F1A" w:rsidRPr="006337E5">
        <w:rPr>
          <w:rFonts w:ascii="Times New Roman" w:hAnsi="Times New Roman" w:cs="Times New Roman"/>
          <w:sz w:val="24"/>
          <w:szCs w:val="24"/>
        </w:rPr>
        <w:t>1</w:t>
      </w:r>
      <w:r w:rsidRPr="006337E5">
        <w:rPr>
          <w:rFonts w:ascii="Times New Roman" w:hAnsi="Times New Roman" w:cs="Times New Roman"/>
          <w:sz w:val="24"/>
          <w:szCs w:val="24"/>
        </w:rPr>
        <w:t xml:space="preserve">. </w:t>
      </w:r>
      <w:bookmarkStart w:id="10" w:name="P810"/>
      <w:bookmarkEnd w:id="10"/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При предоставлении учреждению субсидии в соответствии с абзацем вторым </w:t>
      </w:r>
      <w:hyperlink r:id="rId23" w:history="1">
        <w:r w:rsidRPr="006337E5">
          <w:rPr>
            <w:rFonts w:ascii="Times New Roman" w:hAnsi="Times New Roman" w:cs="Times New Roman"/>
            <w:sz w:val="24"/>
            <w:szCs w:val="24"/>
          </w:rPr>
          <w:t>пункта 1 статьи 78.1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субсидии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(муниципальную) собственность в соответствии со </w:t>
      </w:r>
      <w:hyperlink r:id="rId24" w:history="1">
        <w:r w:rsidRPr="006337E5">
          <w:rPr>
            <w:rFonts w:ascii="Times New Roman" w:hAnsi="Times New Roman" w:cs="Times New Roman"/>
            <w:sz w:val="24"/>
            <w:szCs w:val="24"/>
          </w:rPr>
          <w:t>статьей 78.2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(далее - целевая субсидия) учреждение составляет и представляет </w:t>
      </w:r>
      <w:r w:rsidR="00DE4172" w:rsidRPr="006337E5">
        <w:rPr>
          <w:rFonts w:ascii="Times New Roman" w:hAnsi="Times New Roman" w:cs="Times New Roman"/>
          <w:sz w:val="24"/>
          <w:szCs w:val="24"/>
        </w:rPr>
        <w:t xml:space="preserve">Департаменту </w:t>
      </w:r>
      <w:r w:rsidRPr="006337E5">
        <w:rPr>
          <w:rFonts w:ascii="Times New Roman" w:hAnsi="Times New Roman" w:cs="Times New Roman"/>
          <w:sz w:val="24"/>
          <w:szCs w:val="24"/>
        </w:rPr>
        <w:t>Сведения об операциях с целевыми субсидиями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пре</w:t>
      </w:r>
      <w:r w:rsidR="00DE4172" w:rsidRPr="006337E5">
        <w:rPr>
          <w:rFonts w:ascii="Times New Roman" w:hAnsi="Times New Roman" w:cs="Times New Roman"/>
          <w:sz w:val="24"/>
          <w:szCs w:val="24"/>
        </w:rPr>
        <w:t>доставленными</w:t>
      </w:r>
      <w:proofErr w:type="gramEnd"/>
      <w:r w:rsidR="00DE4172" w:rsidRPr="006337E5">
        <w:rPr>
          <w:rFonts w:ascii="Times New Roman" w:hAnsi="Times New Roman" w:cs="Times New Roman"/>
          <w:sz w:val="24"/>
          <w:szCs w:val="24"/>
        </w:rPr>
        <w:t xml:space="preserve"> государственному </w:t>
      </w:r>
      <w:r w:rsidRPr="006337E5">
        <w:rPr>
          <w:rFonts w:ascii="Times New Roman" w:hAnsi="Times New Roman" w:cs="Times New Roman"/>
          <w:sz w:val="24"/>
          <w:szCs w:val="24"/>
        </w:rPr>
        <w:t>учреждению (ф. 0501016) (далее - Сведения), по реко</w:t>
      </w:r>
      <w:r w:rsidR="003F3672" w:rsidRPr="006337E5">
        <w:rPr>
          <w:rFonts w:ascii="Times New Roman" w:hAnsi="Times New Roman" w:cs="Times New Roman"/>
          <w:sz w:val="24"/>
          <w:szCs w:val="24"/>
        </w:rPr>
        <w:t>мендуемому образцу (приложение №</w:t>
      </w:r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B456A6" w:rsidRPr="006337E5">
        <w:rPr>
          <w:rFonts w:ascii="Times New Roman" w:hAnsi="Times New Roman" w:cs="Times New Roman"/>
          <w:sz w:val="24"/>
          <w:szCs w:val="24"/>
        </w:rPr>
        <w:t>3</w:t>
      </w:r>
      <w:r w:rsidRPr="006337E5">
        <w:rPr>
          <w:rFonts w:ascii="Times New Roman" w:hAnsi="Times New Roman" w:cs="Times New Roman"/>
          <w:sz w:val="24"/>
          <w:szCs w:val="24"/>
        </w:rPr>
        <w:t xml:space="preserve"> к настоящ</w:t>
      </w:r>
      <w:r w:rsidR="005237CF" w:rsidRPr="006337E5">
        <w:rPr>
          <w:rFonts w:ascii="Times New Roman" w:hAnsi="Times New Roman" w:cs="Times New Roman"/>
          <w:sz w:val="24"/>
          <w:szCs w:val="24"/>
        </w:rPr>
        <w:t>е</w:t>
      </w:r>
      <w:r w:rsidRPr="006337E5">
        <w:rPr>
          <w:rFonts w:ascii="Times New Roman" w:hAnsi="Times New Roman" w:cs="Times New Roman"/>
          <w:sz w:val="24"/>
          <w:szCs w:val="24"/>
        </w:rPr>
        <w:t>м</w:t>
      </w:r>
      <w:r w:rsidR="005237C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5237CF" w:rsidRPr="006337E5">
        <w:rPr>
          <w:rFonts w:ascii="Times New Roman" w:hAnsi="Times New Roman" w:cs="Times New Roman"/>
          <w:sz w:val="24"/>
          <w:szCs w:val="24"/>
        </w:rPr>
        <w:t>Порядку</w:t>
      </w:r>
      <w:r w:rsidRPr="006337E5">
        <w:rPr>
          <w:rFonts w:ascii="Times New Roman" w:hAnsi="Times New Roman" w:cs="Times New Roman"/>
          <w:sz w:val="24"/>
          <w:szCs w:val="24"/>
        </w:rPr>
        <w:t>).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При составлении Сведений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чреждением в них указываются: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в графе 2 - аналитический код, присвоенный для учета операций с целевой субсидией (далее - код субсидии);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в графе 3 - код (составная часть кода) по бюджетной классификации Российской Федерации, исходя из экономического содержания планируемых поступлений и выплат;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 графе 4 - код объекта капитального строительства (объекта недвижимости, мероприятия (укрупненного инвестиционного проекта), включенного в федеральную адресную инвестиционную программу, на строительство (реконструкцию, в том числе с элементами реставрации, техническое </w:t>
      </w:r>
      <w:r w:rsidRPr="006337E5">
        <w:rPr>
          <w:rFonts w:ascii="Times New Roman" w:hAnsi="Times New Roman" w:cs="Times New Roman"/>
          <w:sz w:val="24"/>
          <w:szCs w:val="24"/>
        </w:rPr>
        <w:lastRenderedPageBreak/>
        <w:t>перевооружение) или приобретение которого предоставляется целевая субсидия;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в графах 5, 7 - код субсидии, присвоенный в прошлых финансовых периодах в случае, если коды субсидии, присвоенные для учета операций с целевой субсидией в прошлые годы и в новом финансовом году, различаются;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 графе 6 - суммы неиспользованных на начало текущего финансового года остатков целевых субсидий, по которым в установленном порядке подтверждена потребность в направлении их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же цели;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 графе 8 - суммы возвращенной учреждению задолженности по выплатам, произведенным из средств субсидии в прошлых финансовых периодах, по которым в установленном порядке подтверждена потребность в направлении их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же цели;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в графах 9, 10 - суммы планируемых в текущем финансовом году поступлений целевых субсидий и выплат, источником финансового обеспечения которых являются целевые субсидии соответственно.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чреждению предоставляются несколько целевых субсидий, показатели выплат в Сведениях отражаются без формирования промежуточных итогов по каждой целевой субсидии.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Формирование объемов планируемых выплат в Сведениях осуществляется в соответствии с нормативным правовым актом, устанавливающим порядок предоставления целевой субсидии из соответствующего бюджета.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E24FE1" w:rsidRPr="006337E5">
        <w:rPr>
          <w:rFonts w:ascii="Times New Roman" w:hAnsi="Times New Roman" w:cs="Times New Roman"/>
          <w:sz w:val="24"/>
          <w:szCs w:val="24"/>
        </w:rPr>
        <w:t>2</w:t>
      </w:r>
      <w:r w:rsidRPr="006337E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Объемы планируемых выплат, источником финансового обеспечения которых являются поступления от оказания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</w:t>
      </w:r>
      <w:r w:rsidR="006337E5">
        <w:rPr>
          <w:rFonts w:ascii="Times New Roman" w:hAnsi="Times New Roman" w:cs="Times New Roman"/>
          <w:sz w:val="24"/>
          <w:szCs w:val="24"/>
        </w:rPr>
        <w:t>ем</w:t>
      </w:r>
      <w:r w:rsidRPr="006337E5">
        <w:rPr>
          <w:rFonts w:ascii="Times New Roman" w:hAnsi="Times New Roman" w:cs="Times New Roman"/>
          <w:sz w:val="24"/>
          <w:szCs w:val="24"/>
        </w:rPr>
        <w:t xml:space="preserve"> услуг (выполнения работ), относящихся в соответствии с уставом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чреждения к его основным видам деятельности, предоставление которых для физических и юридических лиц осуществляется на платной основе, формируются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чреждением в соответствии с порядком определения платы, установленным органом, осуществляющим функции и полномочия учредителя.</w:t>
      </w:r>
      <w:proofErr w:type="gramEnd"/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E24FE1" w:rsidRPr="006337E5">
        <w:rPr>
          <w:rFonts w:ascii="Times New Roman" w:hAnsi="Times New Roman" w:cs="Times New Roman"/>
          <w:sz w:val="24"/>
          <w:szCs w:val="24"/>
        </w:rPr>
        <w:t>3</w:t>
      </w:r>
      <w:r w:rsidRPr="006337E5">
        <w:rPr>
          <w:rFonts w:ascii="Times New Roman" w:hAnsi="Times New Roman" w:cs="Times New Roman"/>
          <w:sz w:val="24"/>
          <w:szCs w:val="24"/>
        </w:rPr>
        <w:t xml:space="preserve">. </w:t>
      </w:r>
      <w:r w:rsidR="00DE4172" w:rsidRPr="006337E5">
        <w:rPr>
          <w:rFonts w:ascii="Times New Roman" w:hAnsi="Times New Roman" w:cs="Times New Roman"/>
          <w:sz w:val="24"/>
          <w:szCs w:val="24"/>
        </w:rPr>
        <w:t>Департамент</w:t>
      </w:r>
      <w:r w:rsidRPr="006337E5">
        <w:rPr>
          <w:rFonts w:ascii="Times New Roman" w:hAnsi="Times New Roman" w:cs="Times New Roman"/>
          <w:sz w:val="24"/>
          <w:szCs w:val="24"/>
        </w:rPr>
        <w:t xml:space="preserve"> вправе установить для </w:t>
      </w:r>
      <w:r w:rsidR="00BB3A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чреждения формирование плановых поступлений и соответствующих им плановых выплат, в том числе в разрезе видов работ.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E24FE1" w:rsidRPr="006337E5">
        <w:rPr>
          <w:rFonts w:ascii="Times New Roman" w:hAnsi="Times New Roman" w:cs="Times New Roman"/>
          <w:sz w:val="24"/>
          <w:szCs w:val="24"/>
        </w:rPr>
        <w:t>4</w:t>
      </w:r>
      <w:r w:rsidRPr="006337E5">
        <w:rPr>
          <w:rFonts w:ascii="Times New Roman" w:hAnsi="Times New Roman" w:cs="Times New Roman"/>
          <w:sz w:val="24"/>
          <w:szCs w:val="24"/>
        </w:rPr>
        <w:t>. После утверждения в установленном порядке закона о</w:t>
      </w:r>
      <w:r w:rsidR="005237CF" w:rsidRPr="006337E5">
        <w:rPr>
          <w:rFonts w:ascii="Times New Roman" w:hAnsi="Times New Roman" w:cs="Times New Roman"/>
          <w:sz w:val="24"/>
          <w:szCs w:val="24"/>
        </w:rPr>
        <w:t>б областном</w:t>
      </w:r>
      <w:r w:rsidRPr="006337E5">
        <w:rPr>
          <w:rFonts w:ascii="Times New Roman" w:hAnsi="Times New Roman" w:cs="Times New Roman"/>
          <w:sz w:val="24"/>
          <w:szCs w:val="24"/>
        </w:rPr>
        <w:t xml:space="preserve"> бюджете План и Сведения при необходимости уточняются </w:t>
      </w:r>
      <w:r w:rsidR="00D23E4F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чреждением и направляются на утверждение с учетом положений </w:t>
      </w:r>
      <w:hyperlink w:anchor="P834" w:history="1">
        <w:r w:rsidRPr="006337E5">
          <w:rPr>
            <w:rFonts w:ascii="Times New Roman" w:hAnsi="Times New Roman" w:cs="Times New Roman"/>
            <w:sz w:val="24"/>
            <w:szCs w:val="24"/>
          </w:rPr>
          <w:t>раздела III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BB3A4F" w:rsidRPr="006337E5">
        <w:rPr>
          <w:rFonts w:ascii="Times New Roman" w:hAnsi="Times New Roman" w:cs="Times New Roman"/>
          <w:sz w:val="24"/>
          <w:szCs w:val="24"/>
        </w:rPr>
        <w:t>«</w:t>
      </w:r>
      <w:r w:rsidRPr="006337E5">
        <w:rPr>
          <w:rFonts w:ascii="Times New Roman" w:hAnsi="Times New Roman" w:cs="Times New Roman"/>
          <w:sz w:val="24"/>
          <w:szCs w:val="24"/>
        </w:rPr>
        <w:t>Требования к утверждению Плана</w:t>
      </w:r>
      <w:r w:rsidR="00E24FE1" w:rsidRPr="006337E5">
        <w:rPr>
          <w:rFonts w:ascii="Times New Roman" w:hAnsi="Times New Roman" w:cs="Times New Roman"/>
          <w:sz w:val="24"/>
          <w:szCs w:val="24"/>
        </w:rPr>
        <w:t xml:space="preserve"> и</w:t>
      </w:r>
      <w:r w:rsidR="00BB3A4F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Pr="006337E5">
        <w:rPr>
          <w:rFonts w:ascii="Times New Roman" w:hAnsi="Times New Roman" w:cs="Times New Roman"/>
          <w:sz w:val="24"/>
          <w:szCs w:val="24"/>
        </w:rPr>
        <w:t>Сведений</w:t>
      </w:r>
      <w:r w:rsidR="00BB3A4F" w:rsidRPr="006337E5">
        <w:rPr>
          <w:rFonts w:ascii="Times New Roman" w:hAnsi="Times New Roman" w:cs="Times New Roman"/>
          <w:sz w:val="24"/>
          <w:szCs w:val="24"/>
        </w:rPr>
        <w:t>»</w:t>
      </w:r>
      <w:r w:rsidRPr="006337E5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5237CF" w:rsidRPr="006337E5">
        <w:rPr>
          <w:rFonts w:ascii="Times New Roman" w:hAnsi="Times New Roman" w:cs="Times New Roman"/>
          <w:sz w:val="24"/>
          <w:szCs w:val="24"/>
        </w:rPr>
        <w:t>его Порядка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E24FE1" w:rsidRPr="006337E5">
        <w:rPr>
          <w:rFonts w:ascii="Times New Roman" w:hAnsi="Times New Roman" w:cs="Times New Roman"/>
          <w:sz w:val="24"/>
          <w:szCs w:val="24"/>
        </w:rPr>
        <w:t>5</w:t>
      </w:r>
      <w:r w:rsidRPr="006337E5">
        <w:rPr>
          <w:rFonts w:ascii="Times New Roman" w:hAnsi="Times New Roman" w:cs="Times New Roman"/>
          <w:sz w:val="24"/>
          <w:szCs w:val="24"/>
        </w:rPr>
        <w:t xml:space="preserve">. Оформляющая часть Плана должна содержать подписи должностных лиц, ответственных за содержащиеся в Плане данные, - руководителя </w:t>
      </w:r>
      <w:r w:rsidR="00E70EE7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 xml:space="preserve">чреждения (уполномоченного им лица), руководителя финансово-экономической службы </w:t>
      </w:r>
      <w:r w:rsidR="00E70EE7" w:rsidRPr="006337E5">
        <w:rPr>
          <w:rFonts w:ascii="Times New Roman" w:hAnsi="Times New Roman" w:cs="Times New Roman"/>
          <w:sz w:val="24"/>
          <w:szCs w:val="24"/>
        </w:rPr>
        <w:t>У</w:t>
      </w:r>
      <w:r w:rsidRPr="006337E5">
        <w:rPr>
          <w:rFonts w:ascii="Times New Roman" w:hAnsi="Times New Roman" w:cs="Times New Roman"/>
          <w:sz w:val="24"/>
          <w:szCs w:val="24"/>
        </w:rPr>
        <w:t>чреждения или иного уполномоченного руководителем лица, исполнителя документа.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E24FE1" w:rsidRPr="006337E5">
        <w:rPr>
          <w:rFonts w:ascii="Times New Roman" w:hAnsi="Times New Roman" w:cs="Times New Roman"/>
          <w:sz w:val="24"/>
          <w:szCs w:val="24"/>
        </w:rPr>
        <w:t>6</w:t>
      </w:r>
      <w:r w:rsidRPr="006337E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 xml:space="preserve">В целях внесения изменений в План и (или) Сведения в соответствии с настоящими </w:t>
      </w:r>
      <w:r w:rsidR="00E70EE7" w:rsidRPr="006337E5">
        <w:rPr>
          <w:rFonts w:ascii="Times New Roman" w:hAnsi="Times New Roman" w:cs="Times New Roman"/>
          <w:sz w:val="24"/>
          <w:szCs w:val="24"/>
        </w:rPr>
        <w:t>Правилами</w:t>
      </w:r>
      <w:r w:rsidRPr="006337E5">
        <w:rPr>
          <w:rFonts w:ascii="Times New Roman" w:hAnsi="Times New Roman" w:cs="Times New Roman"/>
          <w:sz w:val="24"/>
          <w:szCs w:val="24"/>
        </w:rPr>
        <w:t xml:space="preserve">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Сведения, а также с показателями планов закупок, указанных в </w:t>
      </w:r>
      <w:hyperlink w:anchor="P806" w:history="1">
        <w:r w:rsidRPr="006337E5">
          <w:rPr>
            <w:rFonts w:ascii="Times New Roman" w:hAnsi="Times New Roman" w:cs="Times New Roman"/>
            <w:sz w:val="24"/>
            <w:szCs w:val="24"/>
          </w:rPr>
          <w:t>пункте 1</w:t>
        </w:r>
        <w:r w:rsidR="00BB3A4F" w:rsidRPr="006337E5">
          <w:rPr>
            <w:rFonts w:ascii="Times New Roman" w:hAnsi="Times New Roman" w:cs="Times New Roman"/>
            <w:sz w:val="24"/>
            <w:szCs w:val="24"/>
          </w:rPr>
          <w:t>0</w:t>
        </w:r>
        <w:r w:rsidRPr="006337E5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Pr="006337E5">
        <w:rPr>
          <w:rFonts w:ascii="Times New Roman" w:hAnsi="Times New Roman" w:cs="Times New Roman"/>
          <w:sz w:val="24"/>
          <w:szCs w:val="24"/>
        </w:rPr>
        <w:t xml:space="preserve"> настоящих </w:t>
      </w:r>
      <w:r w:rsidR="00E70EE7" w:rsidRPr="006337E5">
        <w:rPr>
          <w:rFonts w:ascii="Times New Roman" w:hAnsi="Times New Roman" w:cs="Times New Roman"/>
          <w:sz w:val="24"/>
          <w:szCs w:val="24"/>
        </w:rPr>
        <w:t>Правил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Решение о внесении изменений в План принимается руководителем </w:t>
      </w:r>
      <w:r w:rsidR="00E70EE7" w:rsidRPr="006337E5">
        <w:rPr>
          <w:rFonts w:ascii="Times New Roman" w:hAnsi="Times New Roman" w:cs="Times New Roman"/>
          <w:sz w:val="24"/>
          <w:szCs w:val="24"/>
        </w:rPr>
        <w:t>Учреждения</w:t>
      </w:r>
      <w:r w:rsidRPr="006337E5">
        <w:rPr>
          <w:rFonts w:ascii="Times New Roman" w:hAnsi="Times New Roman" w:cs="Times New Roman"/>
          <w:sz w:val="24"/>
          <w:szCs w:val="24"/>
        </w:rPr>
        <w:t>.</w:t>
      </w:r>
    </w:p>
    <w:p w:rsidR="00F72F1A" w:rsidRPr="006337E5" w:rsidRDefault="00F72F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E24FE1" w:rsidRPr="006337E5">
        <w:rPr>
          <w:rFonts w:ascii="Times New Roman" w:hAnsi="Times New Roman" w:cs="Times New Roman"/>
          <w:sz w:val="24"/>
          <w:szCs w:val="24"/>
        </w:rPr>
        <w:t>7</w:t>
      </w:r>
      <w:r w:rsidRPr="006337E5">
        <w:rPr>
          <w:rFonts w:ascii="Times New Roman" w:hAnsi="Times New Roman" w:cs="Times New Roman"/>
          <w:sz w:val="24"/>
          <w:szCs w:val="24"/>
        </w:rPr>
        <w:t>. Отчёт</w:t>
      </w:r>
      <w:r w:rsidR="00B32985" w:rsidRPr="006337E5">
        <w:rPr>
          <w:rFonts w:ascii="Times New Roman" w:hAnsi="Times New Roman" w:cs="Times New Roman"/>
          <w:sz w:val="24"/>
          <w:szCs w:val="24"/>
        </w:rPr>
        <w:t xml:space="preserve"> об исполнении Плана</w:t>
      </w:r>
      <w:r w:rsidRPr="006337E5">
        <w:rPr>
          <w:rFonts w:ascii="Times New Roman" w:hAnsi="Times New Roman" w:cs="Times New Roman"/>
          <w:sz w:val="24"/>
          <w:szCs w:val="24"/>
        </w:rPr>
        <w:t xml:space="preserve"> составляется Учреждением в соответствии с Инструкцией о порядке составления, предоставления годовой, квартальной бухгалтерской отчётности государственных (</w:t>
      </w:r>
      <w:r w:rsidR="00B70FF9" w:rsidRPr="006337E5">
        <w:rPr>
          <w:rFonts w:ascii="Times New Roman" w:hAnsi="Times New Roman" w:cs="Times New Roman"/>
          <w:sz w:val="24"/>
          <w:szCs w:val="24"/>
        </w:rPr>
        <w:t>муниципальных</w:t>
      </w:r>
      <w:r w:rsidRPr="006337E5">
        <w:rPr>
          <w:rFonts w:ascii="Times New Roman" w:hAnsi="Times New Roman" w:cs="Times New Roman"/>
          <w:sz w:val="24"/>
          <w:szCs w:val="24"/>
        </w:rPr>
        <w:t>)</w:t>
      </w:r>
      <w:r w:rsidR="00B70FF9" w:rsidRPr="006337E5">
        <w:rPr>
          <w:rFonts w:ascii="Times New Roman" w:hAnsi="Times New Roman" w:cs="Times New Roman"/>
          <w:sz w:val="24"/>
          <w:szCs w:val="24"/>
        </w:rPr>
        <w:t xml:space="preserve"> бюджетных и автономных учреждений, утверждённой приказом Министерства </w:t>
      </w:r>
      <w:r w:rsidR="00A15A2C" w:rsidRPr="006337E5">
        <w:rPr>
          <w:rFonts w:ascii="Times New Roman" w:hAnsi="Times New Roman" w:cs="Times New Roman"/>
          <w:sz w:val="24"/>
          <w:szCs w:val="24"/>
        </w:rPr>
        <w:t xml:space="preserve">финансов </w:t>
      </w:r>
      <w:r w:rsidR="00B70FF9" w:rsidRPr="006337E5">
        <w:rPr>
          <w:rFonts w:ascii="Times New Roman" w:hAnsi="Times New Roman" w:cs="Times New Roman"/>
          <w:sz w:val="24"/>
          <w:szCs w:val="24"/>
        </w:rPr>
        <w:t>Российской Федерации от 25.03.2011 № 33Н.</w:t>
      </w:r>
    </w:p>
    <w:p w:rsidR="00537FE1" w:rsidRPr="006337E5" w:rsidRDefault="00537FE1" w:rsidP="00E70D98">
      <w:pPr>
        <w:pStyle w:val="ConsPlusNormal"/>
        <w:spacing w:before="120" w:after="1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1" w:name="P834"/>
      <w:bookmarkEnd w:id="11"/>
      <w:r w:rsidRPr="006337E5">
        <w:rPr>
          <w:rFonts w:ascii="Times New Roman" w:hAnsi="Times New Roman" w:cs="Times New Roman"/>
          <w:sz w:val="24"/>
          <w:szCs w:val="24"/>
        </w:rPr>
        <w:t>III. Т</w:t>
      </w:r>
      <w:r w:rsidR="00C73BB8" w:rsidRPr="006337E5">
        <w:rPr>
          <w:rFonts w:ascii="Times New Roman" w:hAnsi="Times New Roman" w:cs="Times New Roman"/>
          <w:sz w:val="24"/>
          <w:szCs w:val="24"/>
        </w:rPr>
        <w:t>ребования к утверждению Плана</w:t>
      </w:r>
      <w:r w:rsidR="00E42675" w:rsidRPr="006337E5">
        <w:rPr>
          <w:rFonts w:ascii="Times New Roman" w:hAnsi="Times New Roman" w:cs="Times New Roman"/>
          <w:sz w:val="24"/>
          <w:szCs w:val="24"/>
        </w:rPr>
        <w:t xml:space="preserve"> и</w:t>
      </w:r>
      <w:r w:rsidR="00BB3A4F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Pr="006337E5">
        <w:rPr>
          <w:rFonts w:ascii="Times New Roman" w:hAnsi="Times New Roman" w:cs="Times New Roman"/>
          <w:sz w:val="24"/>
          <w:szCs w:val="24"/>
        </w:rPr>
        <w:t>Сведений</w:t>
      </w:r>
      <w:r w:rsidR="0061648C" w:rsidRPr="006337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48C" w:rsidRPr="006337E5" w:rsidRDefault="00BB3A4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</w:t>
      </w:r>
      <w:r w:rsidR="00E24FE1" w:rsidRPr="006337E5">
        <w:rPr>
          <w:rFonts w:ascii="Times New Roman" w:hAnsi="Times New Roman" w:cs="Times New Roman"/>
          <w:sz w:val="24"/>
          <w:szCs w:val="24"/>
        </w:rPr>
        <w:t>8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. </w:t>
      </w:r>
      <w:r w:rsidR="0061648C" w:rsidRPr="006337E5">
        <w:rPr>
          <w:rFonts w:ascii="Times New Roman" w:hAnsi="Times New Roman" w:cs="Times New Roman"/>
          <w:sz w:val="24"/>
          <w:szCs w:val="24"/>
        </w:rPr>
        <w:t xml:space="preserve">В течение 10 </w:t>
      </w:r>
      <w:r w:rsidR="00A15A2C" w:rsidRPr="006337E5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61648C" w:rsidRPr="006337E5">
        <w:rPr>
          <w:rFonts w:ascii="Times New Roman" w:hAnsi="Times New Roman" w:cs="Times New Roman"/>
          <w:sz w:val="24"/>
          <w:szCs w:val="24"/>
        </w:rPr>
        <w:t xml:space="preserve">дней после утверждения в установленном порядке </w:t>
      </w:r>
      <w:r w:rsidR="005237CF" w:rsidRPr="006337E5">
        <w:rPr>
          <w:rFonts w:ascii="Times New Roman" w:hAnsi="Times New Roman" w:cs="Times New Roman"/>
          <w:sz w:val="24"/>
          <w:szCs w:val="24"/>
        </w:rPr>
        <w:t>з</w:t>
      </w:r>
      <w:r w:rsidR="0061648C" w:rsidRPr="006337E5">
        <w:rPr>
          <w:rFonts w:ascii="Times New Roman" w:hAnsi="Times New Roman" w:cs="Times New Roman"/>
          <w:sz w:val="24"/>
          <w:szCs w:val="24"/>
        </w:rPr>
        <w:t>акона об областном бюджете на очередной финансовый год и плановый период План и Сведения при необходимости уточняются Учреждением и направляются на утверждение в Департамент.</w:t>
      </w:r>
    </w:p>
    <w:p w:rsidR="00C73BB8" w:rsidRPr="006337E5" w:rsidRDefault="005237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19</w:t>
      </w:r>
      <w:r w:rsidR="00537FE1" w:rsidRPr="006337E5">
        <w:rPr>
          <w:rFonts w:ascii="Times New Roman" w:hAnsi="Times New Roman" w:cs="Times New Roman"/>
          <w:sz w:val="24"/>
          <w:szCs w:val="24"/>
        </w:rPr>
        <w:t>.</w:t>
      </w:r>
      <w:r w:rsidR="00C73BB8" w:rsidRPr="006337E5">
        <w:rPr>
          <w:rFonts w:ascii="Times New Roman" w:hAnsi="Times New Roman" w:cs="Times New Roman"/>
          <w:sz w:val="24"/>
          <w:szCs w:val="24"/>
        </w:rPr>
        <w:t xml:space="preserve"> Поступивший в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C73BB8" w:rsidRPr="006337E5">
        <w:rPr>
          <w:rFonts w:ascii="Times New Roman" w:hAnsi="Times New Roman" w:cs="Times New Roman"/>
          <w:sz w:val="24"/>
          <w:szCs w:val="24"/>
        </w:rPr>
        <w:t xml:space="preserve">Департамент </w:t>
      </w:r>
      <w:r w:rsidR="00537FE1" w:rsidRPr="006337E5">
        <w:rPr>
          <w:rFonts w:ascii="Times New Roman" w:hAnsi="Times New Roman" w:cs="Times New Roman"/>
          <w:sz w:val="24"/>
          <w:szCs w:val="24"/>
        </w:rPr>
        <w:t>План (План с учетом изменений)</w:t>
      </w:r>
      <w:r w:rsidR="00C73BB8" w:rsidRPr="006337E5">
        <w:rPr>
          <w:rFonts w:ascii="Times New Roman" w:hAnsi="Times New Roman" w:cs="Times New Roman"/>
          <w:sz w:val="24"/>
          <w:szCs w:val="24"/>
        </w:rPr>
        <w:t xml:space="preserve"> рассматривается в срок не более 5 рабочих дней.</w:t>
      </w:r>
    </w:p>
    <w:p w:rsidR="00C73BB8" w:rsidRPr="006337E5" w:rsidRDefault="00C73BB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В случае отсутствия замечаний План утверждается начальником Департамента.</w:t>
      </w:r>
    </w:p>
    <w:p w:rsidR="00C73BB8" w:rsidRPr="006337E5" w:rsidRDefault="00C73BB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При выявлении в Плане недостатков он возвращается Учреждению на доработку и исправление замечаний с указанием причин, послуживших основанием для его возврата, после чего не позднее 5 рабочих дней повторно направляется в Департамент для утверждения.</w:t>
      </w:r>
    </w:p>
    <w:p w:rsidR="00E42675" w:rsidRPr="006337E5" w:rsidRDefault="00C73BB8" w:rsidP="00E4267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2</w:t>
      </w:r>
      <w:r w:rsidR="005237CF" w:rsidRPr="006337E5">
        <w:rPr>
          <w:rFonts w:ascii="Times New Roman" w:hAnsi="Times New Roman" w:cs="Times New Roman"/>
          <w:sz w:val="24"/>
          <w:szCs w:val="24"/>
        </w:rPr>
        <w:t>0</w:t>
      </w:r>
      <w:r w:rsidRPr="006337E5">
        <w:rPr>
          <w:rFonts w:ascii="Times New Roman" w:hAnsi="Times New Roman" w:cs="Times New Roman"/>
          <w:sz w:val="24"/>
          <w:szCs w:val="24"/>
        </w:rPr>
        <w:t xml:space="preserve">. </w:t>
      </w:r>
      <w:r w:rsidR="00E42675" w:rsidRPr="006337E5">
        <w:rPr>
          <w:rFonts w:ascii="Times New Roman" w:hAnsi="Times New Roman" w:cs="Times New Roman"/>
          <w:sz w:val="24"/>
          <w:szCs w:val="24"/>
        </w:rPr>
        <w:t>Уточнение показателей Плана, связанных с выполнением государственного задания, осуществляется с учетом показателей утвержденного государственного задания и размера субсидии на выполнение государственного задания.</w:t>
      </w:r>
    </w:p>
    <w:p w:rsidR="00537FE1" w:rsidRPr="006337E5" w:rsidRDefault="00537F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2985" w:rsidRPr="006337E5" w:rsidRDefault="00B32985" w:rsidP="00095EE6">
      <w:pPr>
        <w:pStyle w:val="1"/>
      </w:pPr>
    </w:p>
    <w:p w:rsidR="00E24FE1" w:rsidRPr="006337E5" w:rsidRDefault="00E70D98" w:rsidP="00BB0383">
      <w:pPr>
        <w:pStyle w:val="1"/>
        <w:ind w:left="4956" w:firstLine="708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>П</w:t>
      </w:r>
      <w:r w:rsidR="00E24FE1" w:rsidRPr="006337E5">
        <w:rPr>
          <w:rFonts w:ascii="Times New Roman" w:hAnsi="Times New Roman" w:cs="Times New Roman"/>
          <w:sz w:val="22"/>
          <w:szCs w:val="22"/>
        </w:rPr>
        <w:t>риложение № 1</w:t>
      </w:r>
    </w:p>
    <w:p w:rsidR="00E24FE1" w:rsidRPr="006337E5" w:rsidRDefault="00E24FE1" w:rsidP="00BB0383">
      <w:pPr>
        <w:pStyle w:val="1"/>
        <w:ind w:left="5664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>к Порядку составления и утверждения плана финансово-хозяйственной деятельности</w:t>
      </w:r>
    </w:p>
    <w:p w:rsidR="00E24FE1" w:rsidRPr="006337E5" w:rsidRDefault="00E24FE1" w:rsidP="00BB0383">
      <w:pPr>
        <w:pStyle w:val="1"/>
        <w:ind w:left="5664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>областных государственных бюджетных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</w:p>
    <w:tbl>
      <w:tblPr>
        <w:tblpPr w:leftFromText="180" w:rightFromText="180" w:vertAnchor="text" w:horzAnchor="margin" w:tblpXSpec="right" w:tblpY="445"/>
        <w:tblW w:w="5713" w:type="dxa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402"/>
        <w:gridCol w:w="285"/>
        <w:gridCol w:w="402"/>
        <w:gridCol w:w="222"/>
        <w:gridCol w:w="285"/>
        <w:gridCol w:w="838"/>
        <w:gridCol w:w="285"/>
        <w:gridCol w:w="774"/>
      </w:tblGrid>
      <w:tr w:rsidR="009C5FD7" w:rsidRPr="006337E5" w:rsidTr="009352F1">
        <w:trPr>
          <w:trHeight w:val="300"/>
        </w:trPr>
        <w:tc>
          <w:tcPr>
            <w:tcW w:w="571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УТВЕРЖДАЮ</w:t>
            </w:r>
          </w:p>
        </w:tc>
      </w:tr>
      <w:tr w:rsidR="009C5FD7" w:rsidRPr="006337E5" w:rsidTr="009352F1">
        <w:trPr>
          <w:trHeight w:val="300"/>
        </w:trPr>
        <w:tc>
          <w:tcPr>
            <w:tcW w:w="571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 </w:t>
            </w:r>
          </w:p>
        </w:tc>
      </w:tr>
      <w:tr w:rsidR="009C5FD7" w:rsidRPr="006337E5" w:rsidTr="009352F1">
        <w:trPr>
          <w:trHeight w:val="510"/>
        </w:trPr>
        <w:tc>
          <w:tcPr>
            <w:tcW w:w="571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52F1" w:rsidRPr="006337E5" w:rsidRDefault="009352F1" w:rsidP="00BB0383">
            <w:pPr>
              <w:jc w:val="center"/>
              <w:rPr>
                <w:sz w:val="22"/>
                <w:szCs w:val="22"/>
              </w:rPr>
            </w:pPr>
            <w:r w:rsidRPr="006337E5">
              <w:rPr>
                <w:sz w:val="22"/>
                <w:szCs w:val="22"/>
              </w:rPr>
              <w:t xml:space="preserve">(наименование должности лица, </w:t>
            </w:r>
            <w:r w:rsidRPr="006337E5">
              <w:rPr>
                <w:sz w:val="22"/>
                <w:szCs w:val="22"/>
              </w:rPr>
              <w:br/>
              <w:t>утверждающего документ)</w:t>
            </w:r>
          </w:p>
        </w:tc>
      </w:tr>
      <w:tr w:rsidR="009C5FD7" w:rsidRPr="006337E5" w:rsidTr="009352F1">
        <w:trPr>
          <w:trHeight w:val="300"/>
        </w:trPr>
        <w:tc>
          <w:tcPr>
            <w:tcW w:w="330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1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 </w:t>
            </w:r>
          </w:p>
        </w:tc>
      </w:tr>
      <w:tr w:rsidR="009C5FD7" w:rsidRPr="006337E5" w:rsidTr="009352F1">
        <w:trPr>
          <w:trHeight w:val="240"/>
        </w:trPr>
        <w:tc>
          <w:tcPr>
            <w:tcW w:w="33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52F1" w:rsidRPr="006337E5" w:rsidRDefault="00BB0383" w:rsidP="00095EE6">
            <w:pPr>
              <w:rPr>
                <w:sz w:val="22"/>
                <w:szCs w:val="22"/>
              </w:rPr>
            </w:pPr>
            <w:r w:rsidRPr="006337E5">
              <w:rPr>
                <w:sz w:val="22"/>
                <w:szCs w:val="22"/>
              </w:rPr>
              <w:t xml:space="preserve">               </w:t>
            </w:r>
            <w:r w:rsidR="009352F1" w:rsidRPr="006337E5">
              <w:rPr>
                <w:sz w:val="22"/>
                <w:szCs w:val="22"/>
              </w:rPr>
              <w:t>(подпись)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pPr>
              <w:rPr>
                <w:sz w:val="22"/>
                <w:szCs w:val="22"/>
              </w:rPr>
            </w:pPr>
          </w:p>
        </w:tc>
        <w:tc>
          <w:tcPr>
            <w:tcW w:w="21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52F1" w:rsidRPr="006337E5" w:rsidRDefault="009352F1" w:rsidP="00BB0383">
            <w:pPr>
              <w:rPr>
                <w:sz w:val="20"/>
                <w:szCs w:val="20"/>
              </w:rPr>
            </w:pPr>
            <w:r w:rsidRPr="006337E5">
              <w:rPr>
                <w:sz w:val="20"/>
                <w:szCs w:val="20"/>
              </w:rPr>
              <w:t xml:space="preserve">(расшифровка </w:t>
            </w:r>
            <w:r w:rsidR="00BB0383" w:rsidRPr="006337E5">
              <w:rPr>
                <w:sz w:val="20"/>
                <w:szCs w:val="20"/>
              </w:rPr>
              <w:t xml:space="preserve">    </w:t>
            </w:r>
            <w:r w:rsidRPr="006337E5">
              <w:rPr>
                <w:sz w:val="20"/>
                <w:szCs w:val="20"/>
              </w:rPr>
              <w:t>подписи)</w:t>
            </w:r>
          </w:p>
        </w:tc>
      </w:tr>
      <w:tr w:rsidR="009352F1" w:rsidRPr="006337E5" w:rsidTr="009352F1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«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 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»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/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20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2F1" w:rsidRPr="006337E5" w:rsidRDefault="009352F1" w:rsidP="00095EE6">
            <w:r w:rsidRPr="006337E5">
              <w:t xml:space="preserve"> </w:t>
            </w:r>
            <w:proofErr w:type="gramStart"/>
            <w:r w:rsidRPr="006337E5">
              <w:t>г</w:t>
            </w:r>
            <w:proofErr w:type="gramEnd"/>
            <w:r w:rsidRPr="006337E5">
              <w:t>.</w:t>
            </w:r>
          </w:p>
        </w:tc>
      </w:tr>
    </w:tbl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9352F1" w:rsidRPr="006337E5" w:rsidRDefault="009352F1" w:rsidP="00095EE6">
      <w:pPr>
        <w:pStyle w:val="1"/>
      </w:pPr>
    </w:p>
    <w:p w:rsidR="00E24FE1" w:rsidRPr="006337E5" w:rsidRDefault="00E24FE1" w:rsidP="00712250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ПЛАН</w:t>
      </w:r>
    </w:p>
    <w:p w:rsidR="00E24FE1" w:rsidRPr="006337E5" w:rsidRDefault="00E24FE1" w:rsidP="00712250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финансово-хозяйственной деятельности </w:t>
      </w:r>
      <w:proofErr w:type="gramStart"/>
      <w:r w:rsidRPr="006337E5">
        <w:rPr>
          <w:rFonts w:ascii="Times New Roman" w:hAnsi="Times New Roman" w:cs="Times New Roman"/>
          <w:sz w:val="24"/>
          <w:szCs w:val="24"/>
        </w:rPr>
        <w:t>государственного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бюджетного</w:t>
      </w:r>
    </w:p>
    <w:p w:rsidR="006501A7" w:rsidRPr="006337E5" w:rsidRDefault="006501A7" w:rsidP="00712250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</w:p>
    <w:p w:rsidR="00E24FE1" w:rsidRPr="006337E5" w:rsidRDefault="00E24FE1" w:rsidP="00712250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учреждения </w:t>
      </w:r>
      <w:proofErr w:type="spellStart"/>
      <w:r w:rsidRPr="006337E5">
        <w:rPr>
          <w:rFonts w:ascii="Times New Roman" w:hAnsi="Times New Roman" w:cs="Times New Roman"/>
          <w:sz w:val="24"/>
          <w:szCs w:val="24"/>
        </w:rPr>
        <w:t>на</w:t>
      </w:r>
      <w:r w:rsidR="006501A7" w:rsidRPr="006337E5">
        <w:rPr>
          <w:rFonts w:ascii="Times New Roman" w:hAnsi="Times New Roman" w:cs="Times New Roman"/>
          <w:sz w:val="24"/>
          <w:szCs w:val="24"/>
        </w:rPr>
        <w:t>_</w:t>
      </w:r>
      <w:r w:rsidRPr="006337E5">
        <w:rPr>
          <w:rFonts w:ascii="Times New Roman" w:hAnsi="Times New Roman" w:cs="Times New Roman"/>
          <w:sz w:val="24"/>
          <w:szCs w:val="24"/>
        </w:rPr>
        <w:t>___</w:t>
      </w:r>
      <w:r w:rsidR="00B32985" w:rsidRPr="006337E5">
        <w:rPr>
          <w:rFonts w:ascii="Times New Roman" w:hAnsi="Times New Roman" w:cs="Times New Roman"/>
          <w:sz w:val="24"/>
          <w:szCs w:val="24"/>
        </w:rPr>
        <w:t>__</w:t>
      </w:r>
      <w:r w:rsidRPr="006337E5">
        <w:rPr>
          <w:rFonts w:ascii="Times New Roman" w:hAnsi="Times New Roman" w:cs="Times New Roman"/>
          <w:sz w:val="24"/>
          <w:szCs w:val="24"/>
        </w:rPr>
        <w:t>г</w:t>
      </w:r>
      <w:r w:rsidR="00B32985" w:rsidRPr="006337E5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B32985" w:rsidRPr="006337E5">
        <w:rPr>
          <w:rFonts w:ascii="Times New Roman" w:hAnsi="Times New Roman" w:cs="Times New Roman"/>
          <w:sz w:val="24"/>
          <w:szCs w:val="24"/>
        </w:rPr>
        <w:t xml:space="preserve"> и плановый период _____годы</w:t>
      </w:r>
    </w:p>
    <w:p w:rsidR="00E24FE1" w:rsidRPr="006337E5" w:rsidRDefault="00E24FE1" w:rsidP="00712250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</w:p>
    <w:p w:rsidR="00E24FE1" w:rsidRPr="006337E5" w:rsidRDefault="00E24FE1" w:rsidP="00095EE6">
      <w:pPr>
        <w:pStyle w:val="20"/>
      </w:pPr>
      <w:r w:rsidRPr="006337E5">
        <w:t xml:space="preserve"> </w:t>
      </w:r>
    </w:p>
    <w:tbl>
      <w:tblPr>
        <w:tblpPr w:leftFromText="180" w:rightFromText="180" w:vertAnchor="text" w:horzAnchor="margin" w:tblpXSpec="right" w:tblpY="20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4"/>
      </w:tblGrid>
      <w:tr w:rsidR="00E24FE1" w:rsidRPr="006337E5" w:rsidTr="00095EE6">
        <w:trPr>
          <w:trHeight w:val="27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0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2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0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2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2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0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2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0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  <w:tr w:rsidR="00E24FE1" w:rsidRPr="006337E5" w:rsidTr="00095EE6">
        <w:trPr>
          <w:trHeight w:val="3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E1" w:rsidRPr="006337E5" w:rsidRDefault="00E24FE1" w:rsidP="00095EE6">
            <w:pPr>
              <w:rPr>
                <w:lang w:bidi="ru-RU"/>
              </w:rPr>
            </w:pPr>
          </w:p>
        </w:tc>
      </w:tr>
    </w:tbl>
    <w:p w:rsidR="00E24FE1" w:rsidRPr="006337E5" w:rsidRDefault="00095EE6" w:rsidP="00712250">
      <w:pPr>
        <w:pStyle w:val="20"/>
        <w:jc w:val="center"/>
        <w:rPr>
          <w:rFonts w:ascii="Times New Roman" w:hAnsi="Times New Roman" w:cs="Times New Roman"/>
          <w:sz w:val="24"/>
          <w:szCs w:val="24"/>
          <w:lang w:bidi="ru-RU"/>
        </w:rPr>
      </w:pPr>
      <w:r w:rsidRPr="006337E5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1646D5" wp14:editId="03A838D7">
                <wp:simplePos x="0" y="0"/>
                <wp:positionH relativeFrom="column">
                  <wp:posOffset>2687430</wp:posOffset>
                </wp:positionH>
                <wp:positionV relativeFrom="paragraph">
                  <wp:posOffset>256540</wp:posOffset>
                </wp:positionV>
                <wp:extent cx="771276" cy="0"/>
                <wp:effectExtent l="0" t="0" r="1016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27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6pt,20.2pt" to="272.3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" strokecolor="windowText"/>
            </w:pict>
          </mc:Fallback>
        </mc:AlternateContent>
      </w:r>
      <w:r w:rsidR="00E24FE1" w:rsidRPr="006337E5">
        <w:rPr>
          <w:rFonts w:ascii="Times New Roman" w:hAnsi="Times New Roman" w:cs="Times New Roman"/>
          <w:sz w:val="24"/>
          <w:szCs w:val="24"/>
        </w:rPr>
        <w:t>«_</w:t>
      </w:r>
      <w:r w:rsidRPr="006337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995350" wp14:editId="001E21A6">
            <wp:extent cx="481330" cy="12065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24FE1" w:rsidRPr="006337E5">
        <w:rPr>
          <w:rFonts w:ascii="Times New Roman" w:hAnsi="Times New Roman" w:cs="Times New Roman"/>
          <w:sz w:val="24"/>
          <w:szCs w:val="24"/>
        </w:rPr>
        <w:t>»___________</w:t>
      </w:r>
      <w:r w:rsidRPr="006337E5">
        <w:rPr>
          <w:rFonts w:ascii="Times New Roman" w:hAnsi="Times New Roman" w:cs="Times New Roman"/>
          <w:sz w:val="24"/>
          <w:szCs w:val="24"/>
        </w:rPr>
        <w:t xml:space="preserve">      </w:t>
      </w:r>
      <w:r w:rsidR="00E24FE1" w:rsidRPr="006337E5">
        <w:rPr>
          <w:rFonts w:ascii="Times New Roman" w:hAnsi="Times New Roman" w:cs="Times New Roman"/>
          <w:sz w:val="24"/>
          <w:szCs w:val="24"/>
        </w:rPr>
        <w:t>20_</w:t>
      </w:r>
      <w:r w:rsidRPr="006337E5">
        <w:rPr>
          <w:rFonts w:ascii="Times New Roman" w:hAnsi="Times New Roman" w:cs="Times New Roman"/>
          <w:sz w:val="24"/>
          <w:szCs w:val="24"/>
        </w:rPr>
        <w:t xml:space="preserve">   </w:t>
      </w:r>
      <w:r w:rsidRPr="006337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FD7AE7" wp14:editId="7D60C017">
            <wp:extent cx="481330" cy="12065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24FE1" w:rsidRPr="006337E5">
        <w:rPr>
          <w:rFonts w:ascii="Times New Roman" w:hAnsi="Times New Roman" w:cs="Times New Roman"/>
          <w:sz w:val="24"/>
          <w:szCs w:val="24"/>
        </w:rPr>
        <w:t>_гг.</w:t>
      </w:r>
    </w:p>
    <w:p w:rsidR="00E24FE1" w:rsidRPr="006337E5" w:rsidRDefault="00E24FE1" w:rsidP="00095EE6">
      <w:pPr>
        <w:pStyle w:val="20"/>
      </w:pPr>
    </w:p>
    <w:p w:rsidR="00095EE6" w:rsidRPr="006337E5" w:rsidRDefault="00095EE6" w:rsidP="00712250">
      <w:pPr>
        <w:pStyle w:val="20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</w:t>
      </w:r>
      <w:r w:rsidR="00712250" w:rsidRPr="006337E5">
        <w:rPr>
          <w:rFonts w:ascii="Times New Roman" w:hAnsi="Times New Roman" w:cs="Times New Roman"/>
          <w:sz w:val="22"/>
          <w:szCs w:val="22"/>
        </w:rPr>
        <w:t xml:space="preserve">        </w:t>
      </w:r>
      <w:r w:rsidRPr="006337E5">
        <w:rPr>
          <w:rFonts w:ascii="Times New Roman" w:hAnsi="Times New Roman" w:cs="Times New Roman"/>
          <w:sz w:val="22"/>
          <w:szCs w:val="22"/>
        </w:rPr>
        <w:t xml:space="preserve">Форма по             </w:t>
      </w:r>
      <w:r w:rsidRPr="006337E5">
        <w:rPr>
          <w:rFonts w:ascii="Times New Roman" w:hAnsi="Times New Roman" w:cs="Times New Roman"/>
          <w:sz w:val="22"/>
          <w:szCs w:val="22"/>
        </w:rPr>
        <w:tab/>
        <w:t>КОДЫ</w:t>
      </w:r>
    </w:p>
    <w:p w:rsidR="00E24FE1" w:rsidRPr="006337E5" w:rsidRDefault="00095EE6" w:rsidP="00712250">
      <w:pPr>
        <w:pStyle w:val="20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КФД  </w:t>
      </w:r>
    </w:p>
    <w:p w:rsidR="00E24FE1" w:rsidRPr="006337E5" w:rsidRDefault="00E24FE1" w:rsidP="00095EE6">
      <w:pPr>
        <w:pStyle w:val="20"/>
      </w:pPr>
    </w:p>
    <w:p w:rsidR="00E24FE1" w:rsidRPr="006337E5" w:rsidRDefault="00E24FE1" w:rsidP="00095EE6">
      <w:pPr>
        <w:pStyle w:val="20"/>
      </w:pP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Наименование                                                                                        </w:t>
      </w:r>
      <w:r w:rsidR="00712250" w:rsidRPr="006337E5">
        <w:rPr>
          <w:rFonts w:ascii="Times New Roman" w:hAnsi="Times New Roman" w:cs="Times New Roman"/>
          <w:sz w:val="24"/>
          <w:szCs w:val="24"/>
        </w:rPr>
        <w:t xml:space="preserve">   </w:t>
      </w:r>
      <w:r w:rsidRPr="006337E5">
        <w:rPr>
          <w:rFonts w:ascii="Times New Roman" w:hAnsi="Times New Roman" w:cs="Times New Roman"/>
          <w:sz w:val="24"/>
          <w:szCs w:val="24"/>
        </w:rPr>
        <w:t xml:space="preserve">по     </w:t>
      </w:r>
      <w:r w:rsidRPr="006337E5">
        <w:rPr>
          <w:rStyle w:val="9"/>
          <w:rFonts w:ascii="Times New Roman" w:hAnsi="Times New Roman" w:cs="Times New Roman"/>
          <w:color w:val="auto"/>
          <w:sz w:val="24"/>
          <w:szCs w:val="24"/>
        </w:rPr>
        <w:t>ОКПО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государственного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бюджетного 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учреждения: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ИНН/КПП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Единица измерения</w:t>
      </w:r>
      <w:r w:rsidR="009352F1" w:rsidRPr="006337E5">
        <w:rPr>
          <w:rFonts w:ascii="Times New Roman" w:hAnsi="Times New Roman" w:cs="Times New Roman"/>
          <w:sz w:val="24"/>
          <w:szCs w:val="24"/>
        </w:rPr>
        <w:t>, руб.</w:t>
      </w:r>
      <w:r w:rsidRPr="006337E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337E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</w:t>
      </w:r>
      <w:r w:rsidR="009352F1" w:rsidRPr="006337E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337E5">
        <w:rPr>
          <w:rFonts w:ascii="Times New Roman" w:hAnsi="Times New Roman" w:cs="Times New Roman"/>
          <w:sz w:val="24"/>
          <w:szCs w:val="24"/>
        </w:rPr>
        <w:t xml:space="preserve"> </w:t>
      </w:r>
      <w:r w:rsidR="009352F1" w:rsidRPr="006337E5">
        <w:rPr>
          <w:rFonts w:ascii="Times New Roman" w:hAnsi="Times New Roman" w:cs="Times New Roman"/>
          <w:sz w:val="24"/>
          <w:szCs w:val="24"/>
        </w:rPr>
        <w:t xml:space="preserve">     </w:t>
      </w:r>
      <w:r w:rsidRPr="006337E5">
        <w:rPr>
          <w:rFonts w:ascii="Times New Roman" w:hAnsi="Times New Roman" w:cs="Times New Roman"/>
          <w:sz w:val="24"/>
          <w:szCs w:val="24"/>
        </w:rPr>
        <w:t xml:space="preserve">по  </w:t>
      </w:r>
      <w:r w:rsidRPr="006337E5">
        <w:rPr>
          <w:rStyle w:val="9"/>
          <w:rFonts w:ascii="Times New Roman" w:hAnsi="Times New Roman" w:cs="Times New Roman"/>
          <w:color w:val="auto"/>
          <w:sz w:val="24"/>
          <w:szCs w:val="24"/>
        </w:rPr>
        <w:t xml:space="preserve">ОКЕИ 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095EE6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Наименование органа, </w:t>
      </w:r>
    </w:p>
    <w:p w:rsidR="00095EE6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6337E5">
        <w:rPr>
          <w:rFonts w:ascii="Times New Roman" w:hAnsi="Times New Roman" w:cs="Times New Roman"/>
          <w:sz w:val="24"/>
          <w:szCs w:val="24"/>
        </w:rPr>
        <w:t>осуществляющего</w:t>
      </w:r>
      <w:proofErr w:type="gramEnd"/>
      <w:r w:rsidRPr="006337E5">
        <w:rPr>
          <w:rFonts w:ascii="Times New Roman" w:hAnsi="Times New Roman" w:cs="Times New Roman"/>
          <w:sz w:val="24"/>
          <w:szCs w:val="24"/>
        </w:rPr>
        <w:t xml:space="preserve"> функции 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и полномочия учредителя:</w:t>
      </w:r>
    </w:p>
    <w:p w:rsidR="00095EE6" w:rsidRPr="006337E5" w:rsidRDefault="00095EE6" w:rsidP="00095EE6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095EE6" w:rsidRPr="006337E5" w:rsidRDefault="00095EE6" w:rsidP="00095EE6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095EE6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Адрес фактического места </w:t>
      </w:r>
    </w:p>
    <w:p w:rsidR="00095EE6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 xml:space="preserve">нахождения государственного </w:t>
      </w:r>
    </w:p>
    <w:p w:rsidR="00E24FE1" w:rsidRPr="006337E5" w:rsidRDefault="00E24FE1" w:rsidP="00095EE6">
      <w:pPr>
        <w:pStyle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бюджетного учреждения:</w:t>
      </w: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95EE6" w:rsidRPr="006337E5" w:rsidRDefault="00095EE6" w:rsidP="00095EE6">
      <w:pPr>
        <w:rPr>
          <w:rFonts w:eastAsiaTheme="minorHAnsi"/>
          <w:lang w:eastAsia="en-US"/>
        </w:rPr>
      </w:pPr>
    </w:p>
    <w:p w:rsidR="0064502D" w:rsidRPr="006337E5" w:rsidRDefault="0064502D" w:rsidP="00095EE6">
      <w:pPr>
        <w:ind w:firstLine="708"/>
        <w:rPr>
          <w:rFonts w:eastAsiaTheme="minorHAnsi"/>
          <w:lang w:eastAsia="en-US"/>
        </w:rPr>
      </w:pPr>
      <w:r w:rsidRPr="006337E5">
        <w:rPr>
          <w:rFonts w:eastAsiaTheme="minorHAnsi"/>
          <w:lang w:eastAsia="en-US"/>
        </w:rPr>
        <w:t>I. Сведения о деятельности федерального государственного</w:t>
      </w:r>
      <w:r w:rsidR="009352F1" w:rsidRPr="006337E5">
        <w:rPr>
          <w:rFonts w:eastAsiaTheme="minorHAnsi"/>
          <w:lang w:eastAsia="en-US"/>
        </w:rPr>
        <w:t xml:space="preserve"> </w:t>
      </w:r>
      <w:r w:rsidRPr="006337E5">
        <w:rPr>
          <w:rFonts w:eastAsiaTheme="minorHAnsi"/>
          <w:lang w:eastAsia="en-US"/>
        </w:rPr>
        <w:t>бюджетного учреждения</w:t>
      </w:r>
    </w:p>
    <w:p w:rsidR="00095EE6" w:rsidRPr="006337E5" w:rsidRDefault="00095EE6" w:rsidP="00095EE6">
      <w:pPr>
        <w:ind w:firstLine="708"/>
        <w:rPr>
          <w:rFonts w:eastAsiaTheme="minorHAnsi"/>
          <w:lang w:eastAsia="en-US"/>
        </w:rPr>
      </w:pPr>
    </w:p>
    <w:p w:rsidR="00095EE6" w:rsidRPr="006337E5" w:rsidRDefault="0064502D" w:rsidP="00095EE6">
      <w:pPr>
        <w:ind w:firstLine="708"/>
        <w:rPr>
          <w:rFonts w:eastAsiaTheme="minorHAnsi"/>
          <w:lang w:eastAsia="en-US"/>
        </w:rPr>
      </w:pPr>
      <w:r w:rsidRPr="006337E5">
        <w:rPr>
          <w:rFonts w:eastAsiaTheme="minorHAnsi"/>
          <w:lang w:eastAsia="en-US"/>
        </w:rPr>
        <w:t xml:space="preserve">1.1.   Цели   деятельности   </w:t>
      </w:r>
      <w:r w:rsidR="009352F1" w:rsidRPr="006337E5">
        <w:rPr>
          <w:rFonts w:eastAsiaTheme="minorHAnsi"/>
          <w:lang w:eastAsia="en-US"/>
        </w:rPr>
        <w:t xml:space="preserve">государственного </w:t>
      </w:r>
      <w:r w:rsidRPr="006337E5">
        <w:rPr>
          <w:rFonts w:eastAsiaTheme="minorHAnsi"/>
          <w:lang w:eastAsia="en-US"/>
        </w:rPr>
        <w:t>бюджетного</w:t>
      </w:r>
      <w:r w:rsidR="009352F1" w:rsidRPr="006337E5">
        <w:rPr>
          <w:rFonts w:eastAsiaTheme="minorHAnsi"/>
          <w:lang w:eastAsia="en-US"/>
        </w:rPr>
        <w:t xml:space="preserve"> у</w:t>
      </w:r>
      <w:r w:rsidRPr="006337E5">
        <w:rPr>
          <w:rFonts w:eastAsiaTheme="minorHAnsi"/>
          <w:lang w:eastAsia="en-US"/>
        </w:rPr>
        <w:t>чреждения</w:t>
      </w:r>
      <w:r w:rsidR="00BB0383" w:rsidRPr="006337E5">
        <w:rPr>
          <w:rFonts w:eastAsiaTheme="minorHAnsi"/>
          <w:lang w:eastAsia="en-US"/>
        </w:rPr>
        <w:t>:</w:t>
      </w:r>
      <w:r w:rsidR="009352F1" w:rsidRPr="006337E5">
        <w:rPr>
          <w:rFonts w:eastAsiaTheme="minorHAnsi"/>
          <w:lang w:eastAsia="en-US"/>
        </w:rPr>
        <w:t xml:space="preserve"> </w:t>
      </w:r>
    </w:p>
    <w:p w:rsidR="00095EE6" w:rsidRPr="006337E5" w:rsidRDefault="009352F1" w:rsidP="00095EE6">
      <w:pPr>
        <w:ind w:firstLine="708"/>
        <w:rPr>
          <w:rFonts w:eastAsiaTheme="minorHAnsi"/>
          <w:lang w:eastAsia="en-US"/>
        </w:rPr>
      </w:pPr>
      <w:r w:rsidRPr="006337E5">
        <w:rPr>
          <w:rFonts w:eastAsiaTheme="minorHAnsi"/>
          <w:lang w:eastAsia="en-US"/>
        </w:rPr>
        <w:t>1.2.   Виды   деятельности  г</w:t>
      </w:r>
      <w:r w:rsidR="0064502D" w:rsidRPr="006337E5">
        <w:rPr>
          <w:rFonts w:eastAsiaTheme="minorHAnsi"/>
          <w:lang w:eastAsia="en-US"/>
        </w:rPr>
        <w:t>осударственного  бюджетного</w:t>
      </w:r>
      <w:r w:rsidRPr="006337E5">
        <w:rPr>
          <w:rFonts w:eastAsiaTheme="minorHAnsi"/>
          <w:lang w:eastAsia="en-US"/>
        </w:rPr>
        <w:t xml:space="preserve"> </w:t>
      </w:r>
      <w:r w:rsidR="0064502D" w:rsidRPr="006337E5">
        <w:rPr>
          <w:rFonts w:eastAsiaTheme="minorHAnsi"/>
          <w:lang w:eastAsia="en-US"/>
        </w:rPr>
        <w:t>учреждения</w:t>
      </w:r>
      <w:r w:rsidR="00BB0383" w:rsidRPr="006337E5">
        <w:rPr>
          <w:rFonts w:eastAsiaTheme="minorHAnsi"/>
          <w:lang w:eastAsia="en-US"/>
        </w:rPr>
        <w:t>:</w:t>
      </w:r>
    </w:p>
    <w:p w:rsidR="0064502D" w:rsidRPr="006337E5" w:rsidRDefault="00095EE6" w:rsidP="00095EE6">
      <w:pPr>
        <w:ind w:firstLine="708"/>
        <w:rPr>
          <w:rFonts w:eastAsiaTheme="minorHAnsi"/>
          <w:lang w:eastAsia="en-US"/>
        </w:rPr>
      </w:pPr>
      <w:r w:rsidRPr="006337E5">
        <w:rPr>
          <w:rFonts w:eastAsiaTheme="minorHAnsi"/>
          <w:lang w:eastAsia="en-US"/>
        </w:rPr>
        <w:t>1</w:t>
      </w:r>
      <w:r w:rsidR="0064502D" w:rsidRPr="006337E5">
        <w:rPr>
          <w:rFonts w:eastAsiaTheme="minorHAnsi"/>
          <w:lang w:eastAsia="en-US"/>
        </w:rPr>
        <w:t>.3.</w:t>
      </w:r>
      <w:r w:rsidR="009352F1" w:rsidRPr="006337E5">
        <w:rPr>
          <w:rFonts w:eastAsiaTheme="minorHAnsi"/>
          <w:lang w:eastAsia="en-US"/>
        </w:rPr>
        <w:t xml:space="preserve">   </w:t>
      </w:r>
      <w:r w:rsidR="0064502D" w:rsidRPr="006337E5">
        <w:rPr>
          <w:rFonts w:eastAsiaTheme="minorHAnsi"/>
          <w:lang w:eastAsia="en-US"/>
        </w:rPr>
        <w:t>Перечень услуг (работ), осуществляемых на платной основе:</w:t>
      </w:r>
    </w:p>
    <w:p w:rsidR="0064502D" w:rsidRPr="006337E5" w:rsidRDefault="0064502D" w:rsidP="00095EE6">
      <w:pPr>
        <w:ind w:firstLine="708"/>
        <w:rPr>
          <w:rFonts w:eastAsiaTheme="minorHAnsi"/>
          <w:lang w:eastAsia="en-US"/>
        </w:rPr>
      </w:pPr>
      <w:r w:rsidRPr="006337E5">
        <w:rPr>
          <w:rFonts w:eastAsiaTheme="minorHAnsi"/>
          <w:lang w:eastAsia="en-US"/>
        </w:rPr>
        <w:t>1.4.  Общая балансовая стоимость недвижимого государственного имущества</w:t>
      </w:r>
      <w:r w:rsidR="009352F1" w:rsidRPr="006337E5">
        <w:rPr>
          <w:rFonts w:eastAsiaTheme="minorHAnsi"/>
          <w:lang w:eastAsia="en-US"/>
        </w:rPr>
        <w:t xml:space="preserve"> на дату составления Плана </w:t>
      </w:r>
      <w:r w:rsidRPr="006337E5">
        <w:rPr>
          <w:rFonts w:eastAsiaTheme="minorHAnsi"/>
          <w:lang w:eastAsia="en-US"/>
        </w:rPr>
        <w:t>(в разрезе стоимости имущества, закрепленного  собственником  имущества  за</w:t>
      </w:r>
      <w:r w:rsidR="009352F1" w:rsidRPr="006337E5">
        <w:rPr>
          <w:rFonts w:eastAsiaTheme="minorHAnsi"/>
          <w:lang w:eastAsia="en-US"/>
        </w:rPr>
        <w:t xml:space="preserve"> У</w:t>
      </w:r>
      <w:r w:rsidRPr="006337E5">
        <w:rPr>
          <w:rFonts w:eastAsiaTheme="minorHAnsi"/>
          <w:lang w:eastAsia="en-US"/>
        </w:rPr>
        <w:t xml:space="preserve">чреждением на праве оперативного управления; приобретенного </w:t>
      </w:r>
      <w:r w:rsidR="009352F1" w:rsidRPr="006337E5">
        <w:rPr>
          <w:rFonts w:eastAsiaTheme="minorHAnsi"/>
          <w:lang w:eastAsia="en-US"/>
        </w:rPr>
        <w:t>У</w:t>
      </w:r>
      <w:r w:rsidRPr="006337E5">
        <w:rPr>
          <w:rFonts w:eastAsiaTheme="minorHAnsi"/>
          <w:lang w:eastAsia="en-US"/>
        </w:rPr>
        <w:t>чреждением за</w:t>
      </w:r>
      <w:r w:rsidR="009352F1" w:rsidRPr="006337E5">
        <w:rPr>
          <w:rFonts w:eastAsiaTheme="minorHAnsi"/>
          <w:lang w:eastAsia="en-US"/>
        </w:rPr>
        <w:t xml:space="preserve"> </w:t>
      </w:r>
      <w:r w:rsidRPr="006337E5">
        <w:rPr>
          <w:rFonts w:eastAsiaTheme="minorHAnsi"/>
          <w:lang w:eastAsia="en-US"/>
        </w:rPr>
        <w:t>счет выделенных собственником имущества учреждения средств;  приобретенного</w:t>
      </w:r>
      <w:r w:rsidR="009352F1" w:rsidRPr="006337E5">
        <w:rPr>
          <w:rFonts w:eastAsiaTheme="minorHAnsi"/>
          <w:lang w:eastAsia="en-US"/>
        </w:rPr>
        <w:t xml:space="preserve"> </w:t>
      </w:r>
      <w:r w:rsidRPr="006337E5">
        <w:rPr>
          <w:rFonts w:eastAsiaTheme="minorHAnsi"/>
          <w:lang w:eastAsia="en-US"/>
        </w:rPr>
        <w:t>учреждением  за  счет  доходов,  полученных  от   иной   приносящей   доход</w:t>
      </w:r>
      <w:r w:rsidR="009352F1" w:rsidRPr="006337E5">
        <w:rPr>
          <w:rFonts w:eastAsiaTheme="minorHAnsi"/>
          <w:lang w:eastAsia="en-US"/>
        </w:rPr>
        <w:t xml:space="preserve"> </w:t>
      </w:r>
      <w:r w:rsidRPr="006337E5">
        <w:rPr>
          <w:rFonts w:eastAsiaTheme="minorHAnsi"/>
          <w:lang w:eastAsia="en-US"/>
        </w:rPr>
        <w:t>деятельности):</w:t>
      </w:r>
    </w:p>
    <w:p w:rsidR="0064502D" w:rsidRPr="006337E5" w:rsidRDefault="0064502D" w:rsidP="00095EE6">
      <w:pPr>
        <w:rPr>
          <w:rFonts w:eastAsiaTheme="minorHAnsi"/>
          <w:lang w:eastAsia="en-US"/>
        </w:rPr>
      </w:pPr>
    </w:p>
    <w:tbl>
      <w:tblPr>
        <w:tblW w:w="0" w:type="auto"/>
        <w:jc w:val="center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2"/>
        <w:gridCol w:w="2251"/>
        <w:gridCol w:w="2204"/>
        <w:gridCol w:w="2438"/>
      </w:tblGrid>
      <w:tr w:rsidR="0064502D" w:rsidRPr="006337E5" w:rsidTr="00095EE6">
        <w:trPr>
          <w:jc w:val="center"/>
        </w:trPr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r w:rsidRPr="006337E5">
              <w:rPr>
                <w:rFonts w:eastAsiaTheme="minorHAnsi"/>
                <w:lang w:eastAsia="en-US"/>
              </w:rPr>
              <w:t xml:space="preserve">Общая балансовая стоимость недвижимого государственного имущества, руб. </w:t>
            </w:r>
            <w:r w:rsidR="006501A7" w:rsidRPr="006337E5">
              <w:rPr>
                <w:rFonts w:eastAsiaTheme="minorHAnsi"/>
                <w:lang w:eastAsia="en-US"/>
              </w:rPr>
              <w:t xml:space="preserve">            </w:t>
            </w:r>
            <w:r w:rsidRPr="006337E5">
              <w:rPr>
                <w:rFonts w:eastAsiaTheme="minorHAnsi"/>
                <w:lang w:eastAsia="en-US"/>
              </w:rPr>
              <w:t>(</w:t>
            </w:r>
            <w:hyperlink w:anchor="Par66" w:history="1">
              <w:r w:rsidRPr="006337E5">
                <w:rPr>
                  <w:rFonts w:eastAsiaTheme="minorHAnsi"/>
                  <w:lang w:eastAsia="en-US"/>
                </w:rPr>
                <w:t>2</w:t>
              </w:r>
            </w:hyperlink>
            <w:r w:rsidRPr="006337E5">
              <w:rPr>
                <w:rFonts w:eastAsiaTheme="minorHAnsi"/>
                <w:lang w:eastAsia="en-US"/>
              </w:rPr>
              <w:t xml:space="preserve"> + </w:t>
            </w:r>
            <w:hyperlink w:anchor="Par67" w:history="1">
              <w:r w:rsidRPr="006337E5">
                <w:rPr>
                  <w:rFonts w:eastAsiaTheme="minorHAnsi"/>
                  <w:lang w:eastAsia="en-US"/>
                </w:rPr>
                <w:t>3</w:t>
              </w:r>
            </w:hyperlink>
            <w:r w:rsidRPr="006337E5">
              <w:rPr>
                <w:rFonts w:eastAsiaTheme="minorHAnsi"/>
                <w:lang w:eastAsia="en-US"/>
              </w:rPr>
              <w:t xml:space="preserve"> + </w:t>
            </w:r>
            <w:hyperlink w:anchor="Par68" w:history="1">
              <w:r w:rsidRPr="006337E5">
                <w:rPr>
                  <w:rFonts w:eastAsiaTheme="minorHAnsi"/>
                  <w:lang w:eastAsia="en-US"/>
                </w:rPr>
                <w:t>4</w:t>
              </w:r>
            </w:hyperlink>
            <w:r w:rsidRPr="006337E5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6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r w:rsidRPr="006337E5">
              <w:rPr>
                <w:rFonts w:eastAsiaTheme="minorHAnsi"/>
                <w:lang w:eastAsia="en-US"/>
              </w:rPr>
              <w:t>из них</w:t>
            </w:r>
          </w:p>
        </w:tc>
      </w:tr>
      <w:tr w:rsidR="0064502D" w:rsidRPr="006337E5" w:rsidTr="00095EE6">
        <w:trPr>
          <w:jc w:val="center"/>
        </w:trPr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r w:rsidRPr="006337E5">
              <w:rPr>
                <w:rFonts w:eastAsiaTheme="minorHAnsi"/>
                <w:lang w:eastAsia="en-US"/>
              </w:rPr>
              <w:t>закрепленного собственником имущества за учреждением на праве оперативного управления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proofErr w:type="gramStart"/>
            <w:r w:rsidRPr="006337E5">
              <w:rPr>
                <w:rFonts w:eastAsiaTheme="minorHAnsi"/>
                <w:lang w:eastAsia="en-US"/>
              </w:rPr>
              <w:t>приобретенного учреждением за счет выделенных собственником имущества учреждения средств</w:t>
            </w:r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proofErr w:type="gramStart"/>
            <w:r w:rsidRPr="006337E5">
              <w:rPr>
                <w:rFonts w:eastAsiaTheme="minorHAnsi"/>
                <w:lang w:eastAsia="en-US"/>
              </w:rPr>
              <w:t>приобретенного</w:t>
            </w:r>
            <w:proofErr w:type="gramEnd"/>
            <w:r w:rsidRPr="006337E5">
              <w:rPr>
                <w:rFonts w:eastAsiaTheme="minorHAnsi"/>
                <w:lang w:eastAsia="en-US"/>
              </w:rPr>
              <w:t xml:space="preserve"> учреждением за счет доходов, полученных от иной приносящей доход деятельности</w:t>
            </w:r>
          </w:p>
        </w:tc>
      </w:tr>
      <w:tr w:rsidR="0064502D" w:rsidRPr="006337E5" w:rsidTr="009352F1">
        <w:trPr>
          <w:jc w:val="center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r w:rsidRPr="006337E5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bookmarkStart w:id="12" w:name="Par66"/>
            <w:bookmarkEnd w:id="12"/>
            <w:r w:rsidRPr="006337E5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bookmarkStart w:id="13" w:name="Par67"/>
            <w:bookmarkEnd w:id="13"/>
            <w:r w:rsidRPr="006337E5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bookmarkStart w:id="14" w:name="Par68"/>
            <w:bookmarkEnd w:id="14"/>
            <w:r w:rsidRPr="006337E5">
              <w:rPr>
                <w:rFonts w:eastAsiaTheme="minorHAnsi"/>
                <w:lang w:eastAsia="en-US"/>
              </w:rPr>
              <w:t>4</w:t>
            </w:r>
          </w:p>
        </w:tc>
      </w:tr>
      <w:tr w:rsidR="0064502D" w:rsidRPr="006337E5" w:rsidTr="009352F1">
        <w:trPr>
          <w:jc w:val="center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rPr>
                <w:rFonts w:eastAsiaTheme="minorHAnsi"/>
                <w:lang w:eastAsia="en-US"/>
              </w:rPr>
            </w:pPr>
          </w:p>
        </w:tc>
      </w:tr>
    </w:tbl>
    <w:p w:rsidR="00095EE6" w:rsidRPr="006337E5" w:rsidRDefault="00095EE6" w:rsidP="00095EE6">
      <w:pPr>
        <w:rPr>
          <w:rFonts w:eastAsiaTheme="minorHAnsi"/>
          <w:lang w:eastAsia="en-US"/>
        </w:rPr>
      </w:pPr>
    </w:p>
    <w:p w:rsidR="0064502D" w:rsidRPr="006337E5" w:rsidRDefault="0064502D" w:rsidP="004D1445">
      <w:pPr>
        <w:ind w:firstLine="708"/>
        <w:rPr>
          <w:rFonts w:eastAsiaTheme="minorHAnsi"/>
          <w:lang w:eastAsia="en-US"/>
        </w:rPr>
      </w:pPr>
      <w:r w:rsidRPr="006337E5">
        <w:rPr>
          <w:rFonts w:eastAsiaTheme="minorHAnsi"/>
          <w:lang w:eastAsia="en-US"/>
        </w:rPr>
        <w:t>1.5  Общая балансовая стоимость движимого государственного имущества</w:t>
      </w:r>
      <w:r w:rsidR="004D1445" w:rsidRPr="006337E5">
        <w:rPr>
          <w:rFonts w:eastAsiaTheme="minorHAnsi"/>
          <w:lang w:eastAsia="en-US"/>
        </w:rPr>
        <w:t xml:space="preserve"> на дату составления Плана</w:t>
      </w:r>
      <w:r w:rsidRPr="006337E5">
        <w:rPr>
          <w:rFonts w:eastAsiaTheme="minorHAnsi"/>
          <w:lang w:eastAsia="en-US"/>
        </w:rPr>
        <w:t>, в</w:t>
      </w:r>
      <w:r w:rsidR="004D1445" w:rsidRPr="006337E5">
        <w:rPr>
          <w:rFonts w:eastAsiaTheme="minorHAnsi"/>
          <w:lang w:eastAsia="en-US"/>
        </w:rPr>
        <w:t xml:space="preserve"> </w:t>
      </w:r>
      <w:r w:rsidRPr="006337E5">
        <w:rPr>
          <w:rFonts w:eastAsiaTheme="minorHAnsi"/>
          <w:lang w:eastAsia="en-US"/>
        </w:rPr>
        <w:t>том числе балансовая стоимость особо ценного движимого имущества:</w:t>
      </w:r>
    </w:p>
    <w:p w:rsidR="0064502D" w:rsidRPr="006337E5" w:rsidRDefault="0064502D" w:rsidP="00095EE6">
      <w:pPr>
        <w:rPr>
          <w:rFonts w:eastAsiaTheme="minorHAnsi"/>
          <w:lang w:eastAsia="en-US"/>
        </w:rPr>
      </w:pPr>
    </w:p>
    <w:tbl>
      <w:tblPr>
        <w:tblW w:w="0" w:type="auto"/>
        <w:jc w:val="center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14"/>
        <w:gridCol w:w="4422"/>
      </w:tblGrid>
      <w:tr w:rsidR="0064502D" w:rsidRPr="006337E5" w:rsidTr="00095EE6">
        <w:trPr>
          <w:jc w:val="center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r w:rsidRPr="006337E5">
              <w:rPr>
                <w:rFonts w:eastAsiaTheme="minorHAnsi"/>
                <w:lang w:eastAsia="en-US"/>
              </w:rPr>
              <w:t>Общая балансовая стоимость движимого государственного имущества, руб.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2D" w:rsidRPr="006337E5" w:rsidRDefault="0064502D" w:rsidP="00095EE6">
            <w:pPr>
              <w:jc w:val="center"/>
              <w:rPr>
                <w:rFonts w:eastAsiaTheme="minorHAnsi"/>
                <w:lang w:eastAsia="en-US"/>
              </w:rPr>
            </w:pPr>
            <w:r w:rsidRPr="006337E5">
              <w:rPr>
                <w:rFonts w:eastAsiaTheme="minorHAnsi"/>
                <w:lang w:eastAsia="en-US"/>
              </w:rPr>
              <w:t>в том числе особо ценного движимого имущества</w:t>
            </w:r>
          </w:p>
        </w:tc>
      </w:tr>
      <w:tr w:rsidR="0064502D" w:rsidRPr="006337E5" w:rsidTr="00095EE6">
        <w:trPr>
          <w:jc w:val="center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2D" w:rsidRPr="006337E5" w:rsidRDefault="0064502D" w:rsidP="00095EE6">
            <w:pPr>
              <w:rPr>
                <w:rFonts w:eastAsiaTheme="minorHAnsi"/>
                <w:lang w:eastAsia="en-US"/>
              </w:rPr>
            </w:pPr>
          </w:p>
        </w:tc>
      </w:tr>
    </w:tbl>
    <w:p w:rsidR="0064502D" w:rsidRPr="006337E5" w:rsidRDefault="0064502D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32985" w:rsidRPr="006337E5" w:rsidRDefault="00B3298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D1445" w:rsidRPr="006337E5" w:rsidRDefault="004D1445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Таблица 1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45B" w:rsidRPr="006337E5" w:rsidRDefault="0085045B" w:rsidP="00850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P65"/>
      <w:bookmarkEnd w:id="15"/>
      <w:r w:rsidRPr="006337E5">
        <w:rPr>
          <w:rFonts w:ascii="Times New Roman" w:hAnsi="Times New Roman" w:cs="Times New Roman"/>
          <w:sz w:val="24"/>
          <w:szCs w:val="24"/>
        </w:rPr>
        <w:t xml:space="preserve">Показатели финансового состояния учреждения </w:t>
      </w:r>
    </w:p>
    <w:p w:rsidR="0085045B" w:rsidRPr="006337E5" w:rsidRDefault="0085045B" w:rsidP="0085045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t>на ___________________________ 20__ г.</w:t>
      </w:r>
    </w:p>
    <w:p w:rsidR="0085045B" w:rsidRPr="006337E5" w:rsidRDefault="0085045B" w:rsidP="0085045B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                                                    </w:t>
      </w:r>
      <w:r w:rsidR="00BB0383" w:rsidRPr="006337E5">
        <w:rPr>
          <w:rFonts w:ascii="Times New Roman" w:hAnsi="Times New Roman" w:cs="Times New Roman"/>
        </w:rPr>
        <w:t xml:space="preserve">            </w:t>
      </w:r>
      <w:r w:rsidRPr="006337E5">
        <w:rPr>
          <w:rFonts w:ascii="Times New Roman" w:hAnsi="Times New Roman" w:cs="Times New Roman"/>
        </w:rPr>
        <w:t xml:space="preserve"> (последнюю отчетную дату)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6"/>
        <w:gridCol w:w="6803"/>
        <w:gridCol w:w="2211"/>
      </w:tblGrid>
      <w:tr w:rsidR="0085045B" w:rsidRPr="006337E5" w:rsidTr="004D1445">
        <w:trPr>
          <w:trHeight w:val="259"/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803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11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</w:tr>
      <w:tr w:rsidR="0085045B" w:rsidRPr="006337E5" w:rsidTr="004D1445">
        <w:trPr>
          <w:trHeight w:val="99"/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Нефинансовые активы, всего: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trHeight w:val="497"/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всего: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85045B" w:rsidRPr="006337E5" w:rsidRDefault="0085045B" w:rsidP="0064502D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424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особо ценное движимое имущество, всего: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85045B" w:rsidRPr="006337E5" w:rsidRDefault="0085045B" w:rsidP="0064502D">
            <w:pPr>
              <w:pStyle w:val="ConsPlusNorma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Финансовые активы, всего: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учреждения, всего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85045B" w:rsidRPr="006337E5" w:rsidRDefault="0085045B" w:rsidP="0064502D">
            <w:pPr>
              <w:pStyle w:val="ConsPlusNormal"/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 на счетах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850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учреждения, размещенные на депозиты в кредитной организации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иные финансовые инструменты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 по доходам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 по расходам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Обязательства, всего: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долговые обязательства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задолженность:</w:t>
            </w:r>
          </w:p>
        </w:tc>
        <w:tc>
          <w:tcPr>
            <w:tcW w:w="2211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45B" w:rsidRPr="006337E5" w:rsidTr="004D1445">
        <w:trPr>
          <w:jc w:val="center"/>
        </w:trPr>
        <w:tc>
          <w:tcPr>
            <w:tcW w:w="65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</w:tcPr>
          <w:p w:rsidR="0085045B" w:rsidRPr="006337E5" w:rsidRDefault="009C5FD7" w:rsidP="009C5F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5045B" w:rsidRPr="006337E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85045B" w:rsidRPr="006337E5" w:rsidRDefault="009C5FD7" w:rsidP="009C5F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5045B" w:rsidRPr="006337E5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</w:t>
            </w:r>
          </w:p>
        </w:tc>
        <w:tc>
          <w:tcPr>
            <w:tcW w:w="2211" w:type="dxa"/>
          </w:tcPr>
          <w:p w:rsidR="0085045B" w:rsidRPr="006337E5" w:rsidRDefault="009C5FD7" w:rsidP="006450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37E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9C5FD7" w:rsidRPr="006337E5" w:rsidRDefault="009C5FD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9C5FD7" w:rsidRPr="006337E5" w:rsidSect="009C5FD7">
          <w:footerReference w:type="default" r:id="rId26"/>
          <w:pgSz w:w="11905" w:h="16838"/>
          <w:pgMar w:top="567" w:right="851" w:bottom="624" w:left="737" w:header="0" w:footer="0" w:gutter="0"/>
          <w:cols w:space="720"/>
        </w:sect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>Таблица 2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45B" w:rsidRPr="006337E5" w:rsidRDefault="0085045B" w:rsidP="0085045B">
      <w:pPr>
        <w:pStyle w:val="ConsPlusNormal"/>
        <w:jc w:val="center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>Показатели по поступлениям и выплатам учреждения на _____________________ 20__ г.</w:t>
      </w:r>
    </w:p>
    <w:p w:rsidR="0085045B" w:rsidRPr="006337E5" w:rsidRDefault="0085045B" w:rsidP="0085045B">
      <w:pPr>
        <w:pStyle w:val="ConsPlusNormal"/>
        <w:pBdr>
          <w:right w:val="single" w:sz="4" w:space="4" w:color="auto"/>
        </w:pBdr>
        <w:jc w:val="center"/>
        <w:rPr>
          <w:rFonts w:ascii="Times New Roman" w:hAnsi="Times New Roman" w:cs="Times New Roman"/>
          <w:sz w:val="20"/>
        </w:rPr>
      </w:pPr>
    </w:p>
    <w:tbl>
      <w:tblPr>
        <w:tblW w:w="14815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83"/>
        <w:gridCol w:w="765"/>
        <w:gridCol w:w="850"/>
        <w:gridCol w:w="1276"/>
        <w:gridCol w:w="2126"/>
        <w:gridCol w:w="1985"/>
        <w:gridCol w:w="1559"/>
        <w:gridCol w:w="1418"/>
        <w:gridCol w:w="1842"/>
        <w:gridCol w:w="11"/>
      </w:tblGrid>
      <w:tr w:rsidR="0085045B" w:rsidRPr="006337E5" w:rsidTr="00B32985">
        <w:trPr>
          <w:gridAfter w:val="1"/>
          <w:wAfter w:w="11" w:type="dxa"/>
          <w:jc w:val="center"/>
        </w:trPr>
        <w:tc>
          <w:tcPr>
            <w:tcW w:w="2983" w:type="dxa"/>
            <w:vMerge w:val="restart"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показателя</w:t>
            </w:r>
          </w:p>
        </w:tc>
        <w:tc>
          <w:tcPr>
            <w:tcW w:w="765" w:type="dxa"/>
            <w:vMerge w:val="restart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7E5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Код по бюджетной классификации Российской Федерации</w:t>
            </w:r>
          </w:p>
        </w:tc>
        <w:tc>
          <w:tcPr>
            <w:tcW w:w="10206" w:type="dxa"/>
            <w:gridSpan w:val="6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85045B" w:rsidRPr="006337E5" w:rsidTr="00B32985">
        <w:trPr>
          <w:gridAfter w:val="1"/>
          <w:wAfter w:w="11" w:type="dxa"/>
          <w:jc w:val="center"/>
        </w:trPr>
        <w:tc>
          <w:tcPr>
            <w:tcW w:w="2983" w:type="dxa"/>
            <w:vMerge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095EE6"/>
        </w:tc>
        <w:tc>
          <w:tcPr>
            <w:tcW w:w="765" w:type="dxa"/>
            <w:vMerge/>
            <w:vAlign w:val="center"/>
          </w:tcPr>
          <w:p w:rsidR="0085045B" w:rsidRPr="006337E5" w:rsidRDefault="0085045B" w:rsidP="00095EE6"/>
        </w:tc>
        <w:tc>
          <w:tcPr>
            <w:tcW w:w="850" w:type="dxa"/>
            <w:vMerge/>
            <w:vAlign w:val="center"/>
          </w:tcPr>
          <w:p w:rsidR="0085045B" w:rsidRPr="006337E5" w:rsidRDefault="0085045B" w:rsidP="00095EE6"/>
        </w:tc>
        <w:tc>
          <w:tcPr>
            <w:tcW w:w="1276" w:type="dxa"/>
            <w:vMerge w:val="restart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8930" w:type="dxa"/>
            <w:gridSpan w:val="5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</w:tr>
      <w:tr w:rsidR="0085045B" w:rsidRPr="006337E5" w:rsidTr="00B32985">
        <w:trPr>
          <w:gridAfter w:val="1"/>
          <w:wAfter w:w="11" w:type="dxa"/>
          <w:trHeight w:val="2058"/>
          <w:jc w:val="center"/>
        </w:trPr>
        <w:tc>
          <w:tcPr>
            <w:tcW w:w="2983" w:type="dxa"/>
            <w:vMerge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095EE6"/>
        </w:tc>
        <w:tc>
          <w:tcPr>
            <w:tcW w:w="765" w:type="dxa"/>
            <w:vMerge/>
            <w:vAlign w:val="center"/>
          </w:tcPr>
          <w:p w:rsidR="0085045B" w:rsidRPr="006337E5" w:rsidRDefault="0085045B" w:rsidP="00095EE6"/>
        </w:tc>
        <w:tc>
          <w:tcPr>
            <w:tcW w:w="850" w:type="dxa"/>
            <w:vMerge/>
            <w:vAlign w:val="center"/>
          </w:tcPr>
          <w:p w:rsidR="0085045B" w:rsidRPr="006337E5" w:rsidRDefault="0085045B" w:rsidP="00095EE6"/>
        </w:tc>
        <w:tc>
          <w:tcPr>
            <w:tcW w:w="1276" w:type="dxa"/>
            <w:vMerge/>
            <w:vAlign w:val="center"/>
          </w:tcPr>
          <w:p w:rsidR="0085045B" w:rsidRPr="006337E5" w:rsidRDefault="0085045B" w:rsidP="00095EE6"/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7E5">
              <w:rPr>
                <w:rFonts w:ascii="Times New Roman" w:hAnsi="Times New Roman" w:cs="Times New Roman"/>
                <w:sz w:val="18"/>
                <w:szCs w:val="18"/>
              </w:rPr>
              <w:t>субсидии на финансовое обеспечение выполнения государственного задания из областного бюджета</w:t>
            </w:r>
          </w:p>
        </w:tc>
        <w:tc>
          <w:tcPr>
            <w:tcW w:w="1985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7E5">
              <w:rPr>
                <w:rFonts w:ascii="Times New Roman" w:hAnsi="Times New Roman" w:cs="Times New Roman"/>
                <w:sz w:val="18"/>
                <w:szCs w:val="18"/>
              </w:rPr>
              <w:t xml:space="preserve">субсидии, предоставляемые в соответствии с </w:t>
            </w:r>
            <w:hyperlink r:id="rId27" w:history="1">
              <w:r w:rsidRPr="006337E5">
                <w:rPr>
                  <w:rFonts w:ascii="Times New Roman" w:hAnsi="Times New Roman" w:cs="Times New Roman"/>
                  <w:sz w:val="18"/>
                  <w:szCs w:val="18"/>
                </w:rPr>
                <w:t>абзацем вторым пункта 1 статьи 78.1</w:t>
              </w:r>
            </w:hyperlink>
            <w:r w:rsidRPr="006337E5">
              <w:rPr>
                <w:rFonts w:ascii="Times New Roman" w:hAnsi="Times New Roman" w:cs="Times New Roman"/>
                <w:sz w:val="18"/>
                <w:szCs w:val="18"/>
              </w:rPr>
              <w:t xml:space="preserve"> Бюджетного кодекса Российской Федерации</w:t>
            </w:r>
          </w:p>
        </w:tc>
        <w:tc>
          <w:tcPr>
            <w:tcW w:w="1559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7E5">
              <w:rPr>
                <w:rFonts w:ascii="Times New Roman" w:hAnsi="Times New Roman" w:cs="Times New Roman"/>
                <w:sz w:val="18"/>
                <w:szCs w:val="18"/>
              </w:rPr>
              <w:t>субсидии на осуществление капитальных вложений</w:t>
            </w:r>
          </w:p>
        </w:tc>
        <w:tc>
          <w:tcPr>
            <w:tcW w:w="1418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7E5">
              <w:rPr>
                <w:rFonts w:ascii="Times New Roman" w:hAnsi="Times New Roman" w:cs="Times New Roman"/>
                <w:sz w:val="18"/>
                <w:szCs w:val="18"/>
              </w:rPr>
              <w:t>средства обязательного медицинского страхования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7E5">
              <w:rPr>
                <w:rFonts w:ascii="Times New Roman" w:hAnsi="Times New Roman" w:cs="Times New Roman"/>
                <w:sz w:val="18"/>
                <w:szCs w:val="18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045B" w:rsidRPr="006337E5" w:rsidTr="00B32985">
        <w:trPr>
          <w:gridAfter w:val="1"/>
          <w:wAfter w:w="11" w:type="dxa"/>
          <w:trHeight w:val="346"/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65" w:type="dxa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50" w:type="dxa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76" w:type="dxa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126" w:type="dxa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985" w:type="dxa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59" w:type="dxa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418" w:type="dxa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9</w:t>
            </w:r>
          </w:p>
        </w:tc>
      </w:tr>
      <w:tr w:rsidR="0085045B" w:rsidRPr="006337E5" w:rsidTr="00B32985">
        <w:trPr>
          <w:gridAfter w:val="1"/>
          <w:wAfter w:w="11" w:type="dxa"/>
          <w:trHeight w:val="356"/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Поступления от доходов, всего:</w:t>
            </w:r>
          </w:p>
        </w:tc>
        <w:tc>
          <w:tcPr>
            <w:tcW w:w="765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pBdr>
                <w:right w:val="single" w:sz="4" w:space="4" w:color="auto"/>
              </w:pBd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gridAfter w:val="1"/>
          <w:wAfter w:w="11" w:type="dxa"/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 том числе:</w:t>
            </w:r>
          </w:p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доходы от собственности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110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доходы от оказания услуг, работ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доходы от штрафов, пеней, иных сумм принудительного изъятия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85045B" w:rsidRPr="006337E5" w:rsidTr="00B32985">
        <w:trPr>
          <w:trHeight w:val="403"/>
          <w:jc w:val="center"/>
        </w:trPr>
        <w:tc>
          <w:tcPr>
            <w:tcW w:w="2983" w:type="dxa"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иные субсидии, предоставленные из бюджета</w:t>
            </w:r>
          </w:p>
        </w:tc>
        <w:tc>
          <w:tcPr>
            <w:tcW w:w="765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140</w:t>
            </w:r>
          </w:p>
        </w:tc>
        <w:tc>
          <w:tcPr>
            <w:tcW w:w="850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985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прочие доходы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доходы от операций с активами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160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Выплаты по расходам, всего: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 том числе на: выплаты персоналу всего: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210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lastRenderedPageBreak/>
              <w:t>из них:</w:t>
            </w:r>
          </w:p>
          <w:p w:rsidR="0085045B" w:rsidRPr="006337E5" w:rsidRDefault="0085045B" w:rsidP="0064502D">
            <w:pPr>
              <w:pStyle w:val="ConsPlusNormal"/>
              <w:ind w:left="283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оплата труда и начисления на выплаты по оплате труда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211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уплату налогов, сборов, иных платежей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220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прочие расходы (кроме расходов на закупку товаров, работ, услуг)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230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расходы на закупку товаров, работ, услуг, всего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Поступление финансовых активов, всего: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из них:</w:t>
            </w:r>
          </w:p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увеличение остатков средств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310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прочие поступления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320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Выбытие финансовых активов, всего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400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Из них:</w:t>
            </w:r>
          </w:p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уменьшение остатков средств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410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trHeight w:val="249"/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прочие выбытия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420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Остаток средств на начало года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500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983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Остаток средств на конец года</w:t>
            </w:r>
          </w:p>
        </w:tc>
        <w:tc>
          <w:tcPr>
            <w:tcW w:w="765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600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3" w:type="dxa"/>
            <w:gridSpan w:val="2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85045B" w:rsidRPr="006337E5" w:rsidRDefault="0085045B" w:rsidP="00095EE6">
      <w:pPr>
        <w:sectPr w:rsidR="0085045B" w:rsidRPr="006337E5" w:rsidSect="00C870B8">
          <w:pgSz w:w="16838" w:h="11905" w:orient="landscape"/>
          <w:pgMar w:top="737" w:right="567" w:bottom="851" w:left="624" w:header="0" w:footer="0" w:gutter="0"/>
          <w:cols w:space="720"/>
        </w:sect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lastRenderedPageBreak/>
        <w:t>Таблица 2.1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45B" w:rsidRPr="006337E5" w:rsidRDefault="0085045B" w:rsidP="0085045B">
      <w:pPr>
        <w:pStyle w:val="ConsPlusNormal"/>
        <w:jc w:val="center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 xml:space="preserve">Показатели выплат по расходам на закупку товаров, работ, услуг учреждения </w:t>
      </w:r>
    </w:p>
    <w:p w:rsidR="0085045B" w:rsidRPr="006337E5" w:rsidRDefault="0085045B" w:rsidP="0085045B">
      <w:pPr>
        <w:pStyle w:val="ConsPlusNormal"/>
        <w:jc w:val="center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>на ___________________ 20__ г.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14931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7"/>
        <w:gridCol w:w="709"/>
        <w:gridCol w:w="850"/>
        <w:gridCol w:w="905"/>
        <w:gridCol w:w="1302"/>
        <w:gridCol w:w="1302"/>
        <w:gridCol w:w="1302"/>
        <w:gridCol w:w="1302"/>
        <w:gridCol w:w="1302"/>
        <w:gridCol w:w="1302"/>
        <w:gridCol w:w="1302"/>
        <w:gridCol w:w="1306"/>
      </w:tblGrid>
      <w:tr w:rsidR="0085045B" w:rsidRPr="006337E5" w:rsidTr="00B32985">
        <w:trPr>
          <w:jc w:val="center"/>
        </w:trPr>
        <w:tc>
          <w:tcPr>
            <w:tcW w:w="2047" w:type="dxa"/>
            <w:vMerge w:val="restart"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Код строки</w:t>
            </w:r>
          </w:p>
        </w:tc>
        <w:tc>
          <w:tcPr>
            <w:tcW w:w="850" w:type="dxa"/>
            <w:vMerge w:val="restart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Год начала закупки</w:t>
            </w:r>
          </w:p>
        </w:tc>
        <w:tc>
          <w:tcPr>
            <w:tcW w:w="11325" w:type="dxa"/>
            <w:gridSpan w:val="9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Сумма выплат по расходам на закупку товаров, работ и услуг, руб. (с точностью до двух знаков после запятой - 0,00)</w:t>
            </w:r>
          </w:p>
        </w:tc>
      </w:tr>
      <w:tr w:rsidR="0085045B" w:rsidRPr="006337E5" w:rsidTr="00B32985">
        <w:trPr>
          <w:jc w:val="center"/>
        </w:trPr>
        <w:tc>
          <w:tcPr>
            <w:tcW w:w="2047" w:type="dxa"/>
            <w:vMerge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095EE6"/>
        </w:tc>
        <w:tc>
          <w:tcPr>
            <w:tcW w:w="709" w:type="dxa"/>
            <w:vMerge/>
            <w:vAlign w:val="center"/>
          </w:tcPr>
          <w:p w:rsidR="0085045B" w:rsidRPr="006337E5" w:rsidRDefault="0085045B" w:rsidP="00095EE6"/>
        </w:tc>
        <w:tc>
          <w:tcPr>
            <w:tcW w:w="850" w:type="dxa"/>
            <w:vMerge/>
            <w:vAlign w:val="center"/>
          </w:tcPr>
          <w:p w:rsidR="0085045B" w:rsidRPr="006337E5" w:rsidRDefault="0085045B" w:rsidP="00095EE6"/>
        </w:tc>
        <w:tc>
          <w:tcPr>
            <w:tcW w:w="3509" w:type="dxa"/>
            <w:gridSpan w:val="3"/>
            <w:vMerge w:val="restart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всего на закупки</w:t>
            </w:r>
          </w:p>
        </w:tc>
        <w:tc>
          <w:tcPr>
            <w:tcW w:w="7816" w:type="dxa"/>
            <w:gridSpan w:val="6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</w:tr>
      <w:tr w:rsidR="0085045B" w:rsidRPr="006337E5" w:rsidTr="00B32985">
        <w:trPr>
          <w:jc w:val="center"/>
        </w:trPr>
        <w:tc>
          <w:tcPr>
            <w:tcW w:w="2047" w:type="dxa"/>
            <w:vMerge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095EE6"/>
        </w:tc>
        <w:tc>
          <w:tcPr>
            <w:tcW w:w="709" w:type="dxa"/>
            <w:vMerge/>
            <w:vAlign w:val="center"/>
          </w:tcPr>
          <w:p w:rsidR="0085045B" w:rsidRPr="006337E5" w:rsidRDefault="0085045B" w:rsidP="00095EE6"/>
        </w:tc>
        <w:tc>
          <w:tcPr>
            <w:tcW w:w="850" w:type="dxa"/>
            <w:vMerge/>
            <w:vAlign w:val="center"/>
          </w:tcPr>
          <w:p w:rsidR="0085045B" w:rsidRPr="006337E5" w:rsidRDefault="0085045B" w:rsidP="00095EE6"/>
        </w:tc>
        <w:tc>
          <w:tcPr>
            <w:tcW w:w="3509" w:type="dxa"/>
            <w:gridSpan w:val="3"/>
            <w:vMerge/>
            <w:vAlign w:val="center"/>
          </w:tcPr>
          <w:p w:rsidR="0085045B" w:rsidRPr="006337E5" w:rsidRDefault="0085045B" w:rsidP="00095EE6"/>
        </w:tc>
        <w:tc>
          <w:tcPr>
            <w:tcW w:w="3906" w:type="dxa"/>
            <w:gridSpan w:val="3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в соответствии с Федеральным </w:t>
            </w:r>
            <w:hyperlink r:id="rId28" w:history="1">
              <w:r w:rsidRPr="006337E5">
                <w:rPr>
                  <w:rFonts w:ascii="Times New Roman" w:hAnsi="Times New Roman" w:cs="Times New Roman"/>
                  <w:sz w:val="20"/>
                </w:rPr>
                <w:t>законом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3910" w:type="dxa"/>
            <w:gridSpan w:val="3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в соответствии с Федеральным </w:t>
            </w:r>
            <w:hyperlink r:id="rId29" w:history="1">
              <w:r w:rsidRPr="006337E5">
                <w:rPr>
                  <w:rFonts w:ascii="Times New Roman" w:hAnsi="Times New Roman" w:cs="Times New Roman"/>
                  <w:sz w:val="20"/>
                </w:rPr>
                <w:t>законом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от 18 июля 2011 г. N 223-ФЗ "О закупках товаров, работ, услуг отдельными видами юридических лиц"</w:t>
            </w:r>
          </w:p>
        </w:tc>
      </w:tr>
      <w:tr w:rsidR="0085045B" w:rsidRPr="006337E5" w:rsidTr="00B32985">
        <w:trPr>
          <w:jc w:val="center"/>
        </w:trPr>
        <w:tc>
          <w:tcPr>
            <w:tcW w:w="2047" w:type="dxa"/>
            <w:vMerge/>
            <w:tcBorders>
              <w:left w:val="single" w:sz="4" w:space="0" w:color="auto"/>
            </w:tcBorders>
            <w:vAlign w:val="center"/>
          </w:tcPr>
          <w:p w:rsidR="0085045B" w:rsidRPr="006337E5" w:rsidRDefault="0085045B" w:rsidP="00095EE6"/>
        </w:tc>
        <w:tc>
          <w:tcPr>
            <w:tcW w:w="709" w:type="dxa"/>
            <w:vMerge/>
            <w:vAlign w:val="center"/>
          </w:tcPr>
          <w:p w:rsidR="0085045B" w:rsidRPr="006337E5" w:rsidRDefault="0085045B" w:rsidP="00095EE6"/>
        </w:tc>
        <w:tc>
          <w:tcPr>
            <w:tcW w:w="850" w:type="dxa"/>
            <w:vMerge/>
            <w:vAlign w:val="center"/>
          </w:tcPr>
          <w:p w:rsidR="0085045B" w:rsidRPr="006337E5" w:rsidRDefault="0085045B" w:rsidP="00095EE6"/>
        </w:tc>
        <w:tc>
          <w:tcPr>
            <w:tcW w:w="905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на 20__ г. очередной финансовый год</w:t>
            </w:r>
          </w:p>
        </w:tc>
        <w:tc>
          <w:tcPr>
            <w:tcW w:w="1302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на 20__ г. </w:t>
            </w:r>
          </w:p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1-ый год планового периода</w:t>
            </w:r>
          </w:p>
        </w:tc>
        <w:tc>
          <w:tcPr>
            <w:tcW w:w="1302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на 20__ г.</w:t>
            </w:r>
          </w:p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2-ой год планового периода</w:t>
            </w:r>
          </w:p>
        </w:tc>
        <w:tc>
          <w:tcPr>
            <w:tcW w:w="1302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на 20__ г. очередной финансовый год</w:t>
            </w:r>
          </w:p>
        </w:tc>
        <w:tc>
          <w:tcPr>
            <w:tcW w:w="1302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на 20__ г. </w:t>
            </w:r>
          </w:p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1-ый год планового периода</w:t>
            </w:r>
          </w:p>
        </w:tc>
        <w:tc>
          <w:tcPr>
            <w:tcW w:w="1302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на 20__ г.</w:t>
            </w:r>
          </w:p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2-ой год планового периода</w:t>
            </w:r>
          </w:p>
        </w:tc>
        <w:tc>
          <w:tcPr>
            <w:tcW w:w="1302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на 20__ г. очередной финансовый год</w:t>
            </w:r>
          </w:p>
        </w:tc>
        <w:tc>
          <w:tcPr>
            <w:tcW w:w="1302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на 20__ г. </w:t>
            </w:r>
          </w:p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1-ый год планового периода</w:t>
            </w:r>
          </w:p>
        </w:tc>
        <w:tc>
          <w:tcPr>
            <w:tcW w:w="1306" w:type="dxa"/>
            <w:tcBorders>
              <w:right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на 20__ г.</w:t>
            </w:r>
          </w:p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2-ой год планового периода</w:t>
            </w:r>
          </w:p>
        </w:tc>
      </w:tr>
      <w:tr w:rsidR="0085045B" w:rsidRPr="006337E5" w:rsidTr="00B32985">
        <w:trPr>
          <w:trHeight w:val="223"/>
          <w:jc w:val="center"/>
        </w:trPr>
        <w:tc>
          <w:tcPr>
            <w:tcW w:w="204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09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50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05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306" w:type="dxa"/>
            <w:tcBorders>
              <w:righ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85045B" w:rsidRPr="006337E5" w:rsidTr="00B32985">
        <w:trPr>
          <w:trHeight w:val="896"/>
          <w:jc w:val="center"/>
        </w:trPr>
        <w:tc>
          <w:tcPr>
            <w:tcW w:w="204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Выплаты по расходам на закупку товаров, работ, услуг всего:</w:t>
            </w:r>
          </w:p>
        </w:tc>
        <w:tc>
          <w:tcPr>
            <w:tcW w:w="70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0001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0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6" w:type="dxa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04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 том числе: на оплату контрактов заключенных до начала очередного финансового года:</w:t>
            </w:r>
          </w:p>
        </w:tc>
        <w:tc>
          <w:tcPr>
            <w:tcW w:w="70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1001</w:t>
            </w:r>
          </w:p>
        </w:tc>
        <w:tc>
          <w:tcPr>
            <w:tcW w:w="850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05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6" w:type="dxa"/>
            <w:tcBorders>
              <w:right w:val="single" w:sz="4" w:space="0" w:color="auto"/>
            </w:tcBorders>
            <w:vAlign w:val="bottom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045B" w:rsidRPr="006337E5" w:rsidTr="00B32985">
        <w:trPr>
          <w:jc w:val="center"/>
        </w:trPr>
        <w:tc>
          <w:tcPr>
            <w:tcW w:w="204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 закупку товаров работ, услуг по году начала закупки:</w:t>
            </w:r>
          </w:p>
        </w:tc>
        <w:tc>
          <w:tcPr>
            <w:tcW w:w="709" w:type="dxa"/>
            <w:vAlign w:val="bottom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2001</w:t>
            </w:r>
          </w:p>
        </w:tc>
        <w:tc>
          <w:tcPr>
            <w:tcW w:w="850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5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2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6" w:type="dxa"/>
            <w:tcBorders>
              <w:righ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Cs w:val="22"/>
        </w:rPr>
        <w:sectPr w:rsidR="0085045B" w:rsidRPr="006337E5" w:rsidSect="00C870B8">
          <w:pgSz w:w="16838" w:h="11905" w:orient="landscape"/>
          <w:pgMar w:top="737" w:right="567" w:bottom="851" w:left="624" w:header="0" w:footer="0" w:gutter="0"/>
          <w:cols w:space="720"/>
        </w:sect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6337E5">
        <w:rPr>
          <w:rFonts w:ascii="Times New Roman" w:hAnsi="Times New Roman" w:cs="Times New Roman"/>
          <w:szCs w:val="22"/>
        </w:rPr>
        <w:lastRenderedPageBreak/>
        <w:t>Таблица 3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85045B" w:rsidRPr="006337E5" w:rsidRDefault="0085045B" w:rsidP="0085045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>Сведения о средствах, поступающих</w:t>
      </w:r>
    </w:p>
    <w:p w:rsidR="0085045B" w:rsidRPr="006337E5" w:rsidRDefault="0085045B" w:rsidP="0085045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 xml:space="preserve">во временное распоряжение учреждения </w:t>
      </w:r>
    </w:p>
    <w:p w:rsidR="0085045B" w:rsidRPr="006337E5" w:rsidRDefault="0085045B" w:rsidP="0085045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>на ____________________________ 20__ г.</w:t>
      </w:r>
    </w:p>
    <w:p w:rsidR="0085045B" w:rsidRPr="006337E5" w:rsidRDefault="0085045B" w:rsidP="0085045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337E5">
        <w:rPr>
          <w:rFonts w:ascii="Times New Roman" w:hAnsi="Times New Roman" w:cs="Times New Roman"/>
          <w:sz w:val="22"/>
          <w:szCs w:val="22"/>
        </w:rPr>
        <w:t>(очередной финансовый год)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9638" w:type="dxa"/>
        <w:jc w:val="center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76"/>
        <w:gridCol w:w="1587"/>
        <w:gridCol w:w="3175"/>
      </w:tblGrid>
      <w:tr w:rsidR="0085045B" w:rsidRPr="006337E5" w:rsidTr="00B32985">
        <w:trPr>
          <w:jc w:val="center"/>
        </w:trPr>
        <w:tc>
          <w:tcPr>
            <w:tcW w:w="48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1587" w:type="dxa"/>
            <w:vAlign w:val="center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Код строки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 xml:space="preserve">Сумма </w:t>
            </w:r>
          </w:p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(руб., с точностью до двух знаков после запятой - 0,00)</w:t>
            </w:r>
          </w:p>
        </w:tc>
      </w:tr>
      <w:tr w:rsidR="0085045B" w:rsidRPr="006337E5" w:rsidTr="00B32985">
        <w:trPr>
          <w:jc w:val="center"/>
        </w:trPr>
        <w:tc>
          <w:tcPr>
            <w:tcW w:w="4876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587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175" w:type="dxa"/>
            <w:tcBorders>
              <w:righ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5045B" w:rsidRPr="006337E5" w:rsidTr="00B32985"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4876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Остаток средств на начало года</w:t>
            </w:r>
          </w:p>
        </w:tc>
        <w:tc>
          <w:tcPr>
            <w:tcW w:w="1587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010</w:t>
            </w:r>
          </w:p>
        </w:tc>
        <w:tc>
          <w:tcPr>
            <w:tcW w:w="3175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5045B" w:rsidRPr="006337E5" w:rsidTr="00B32985"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4876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Остаток средств на конец года</w:t>
            </w:r>
          </w:p>
        </w:tc>
        <w:tc>
          <w:tcPr>
            <w:tcW w:w="1587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020</w:t>
            </w:r>
          </w:p>
        </w:tc>
        <w:tc>
          <w:tcPr>
            <w:tcW w:w="3175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5045B" w:rsidRPr="006337E5" w:rsidTr="00B32985"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4876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Поступление</w:t>
            </w:r>
          </w:p>
        </w:tc>
        <w:tc>
          <w:tcPr>
            <w:tcW w:w="1587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030</w:t>
            </w:r>
          </w:p>
        </w:tc>
        <w:tc>
          <w:tcPr>
            <w:tcW w:w="3175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5045B" w:rsidRPr="006337E5" w:rsidTr="00B32985">
        <w:tblPrEx>
          <w:tblBorders>
            <w:right w:val="single" w:sz="4" w:space="0" w:color="auto"/>
          </w:tblBorders>
        </w:tblPrEx>
        <w:trPr>
          <w:trHeight w:val="236"/>
          <w:jc w:val="center"/>
        </w:trPr>
        <w:tc>
          <w:tcPr>
            <w:tcW w:w="4876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Выбытие</w:t>
            </w:r>
          </w:p>
        </w:tc>
        <w:tc>
          <w:tcPr>
            <w:tcW w:w="1587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040</w:t>
            </w:r>
          </w:p>
        </w:tc>
        <w:tc>
          <w:tcPr>
            <w:tcW w:w="3175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85045B" w:rsidRPr="006337E5" w:rsidRDefault="0085045B" w:rsidP="0085045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6337E5">
        <w:rPr>
          <w:rFonts w:ascii="Times New Roman" w:hAnsi="Times New Roman" w:cs="Times New Roman"/>
          <w:szCs w:val="22"/>
        </w:rPr>
        <w:t>Таблица 4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85045B" w:rsidRPr="006337E5" w:rsidRDefault="0085045B" w:rsidP="0085045B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6337E5">
        <w:rPr>
          <w:rFonts w:ascii="Times New Roman" w:hAnsi="Times New Roman" w:cs="Times New Roman"/>
          <w:szCs w:val="22"/>
        </w:rPr>
        <w:t>Справочная информация</w:t>
      </w:r>
    </w:p>
    <w:p w:rsidR="0085045B" w:rsidRPr="006337E5" w:rsidRDefault="0085045B" w:rsidP="0085045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17"/>
        <w:gridCol w:w="832"/>
        <w:gridCol w:w="1936"/>
      </w:tblGrid>
      <w:tr w:rsidR="0085045B" w:rsidRPr="006337E5" w:rsidTr="00B32985">
        <w:trPr>
          <w:jc w:val="center"/>
        </w:trPr>
        <w:tc>
          <w:tcPr>
            <w:tcW w:w="691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83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Код строки</w:t>
            </w:r>
          </w:p>
        </w:tc>
        <w:tc>
          <w:tcPr>
            <w:tcW w:w="1936" w:type="dxa"/>
            <w:tcBorders>
              <w:righ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Сумма (тыс. руб.)</w:t>
            </w:r>
          </w:p>
        </w:tc>
      </w:tr>
      <w:tr w:rsidR="0085045B" w:rsidRPr="006337E5" w:rsidTr="00B32985">
        <w:trPr>
          <w:jc w:val="center"/>
        </w:trPr>
        <w:tc>
          <w:tcPr>
            <w:tcW w:w="691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3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936" w:type="dxa"/>
            <w:tcBorders>
              <w:righ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85045B" w:rsidRPr="006337E5" w:rsidTr="00B32985"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691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Объем публичных обязательств, всего:</w:t>
            </w:r>
          </w:p>
        </w:tc>
        <w:tc>
          <w:tcPr>
            <w:tcW w:w="83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010</w:t>
            </w:r>
          </w:p>
        </w:tc>
        <w:tc>
          <w:tcPr>
            <w:tcW w:w="193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5045B" w:rsidRPr="006337E5" w:rsidTr="00B32985"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691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 xml:space="preserve">Объем бюджетных инвестиций (в части переданных полномочий государственного заказчика в соответствии с Бюджетным </w:t>
            </w:r>
            <w:hyperlink r:id="rId30" w:history="1">
              <w:r w:rsidRPr="006337E5">
                <w:rPr>
                  <w:rFonts w:ascii="Times New Roman" w:hAnsi="Times New Roman" w:cs="Times New Roman"/>
                  <w:szCs w:val="22"/>
                </w:rPr>
                <w:t>кодексом</w:t>
              </w:r>
            </w:hyperlink>
            <w:r w:rsidRPr="006337E5">
              <w:rPr>
                <w:rFonts w:ascii="Times New Roman" w:hAnsi="Times New Roman" w:cs="Times New Roman"/>
                <w:szCs w:val="22"/>
              </w:rPr>
              <w:t xml:space="preserve"> Российской Федерации), всего:</w:t>
            </w:r>
          </w:p>
        </w:tc>
        <w:tc>
          <w:tcPr>
            <w:tcW w:w="83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020</w:t>
            </w:r>
          </w:p>
        </w:tc>
        <w:tc>
          <w:tcPr>
            <w:tcW w:w="193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5045B" w:rsidRPr="006337E5" w:rsidTr="00B32985"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6917" w:type="dxa"/>
            <w:tcBorders>
              <w:left w:val="single" w:sz="4" w:space="0" w:color="auto"/>
            </w:tcBorders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Объем средств, поступивших во временное распоряжение, всего:</w:t>
            </w:r>
          </w:p>
        </w:tc>
        <w:tc>
          <w:tcPr>
            <w:tcW w:w="832" w:type="dxa"/>
          </w:tcPr>
          <w:p w:rsidR="0085045B" w:rsidRPr="006337E5" w:rsidRDefault="0085045B" w:rsidP="006450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337E5">
              <w:rPr>
                <w:rFonts w:ascii="Times New Roman" w:hAnsi="Times New Roman" w:cs="Times New Roman"/>
                <w:szCs w:val="22"/>
              </w:rPr>
              <w:t>030</w:t>
            </w:r>
          </w:p>
        </w:tc>
        <w:tc>
          <w:tcPr>
            <w:tcW w:w="1936" w:type="dxa"/>
          </w:tcPr>
          <w:p w:rsidR="0085045B" w:rsidRPr="006337E5" w:rsidRDefault="0085045B" w:rsidP="00645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85045B" w:rsidRPr="006337E5" w:rsidRDefault="0085045B" w:rsidP="00095EE6">
      <w:pPr>
        <w:sectPr w:rsidR="0085045B" w:rsidRPr="006337E5" w:rsidSect="00C870B8">
          <w:pgSz w:w="11905" w:h="16838"/>
          <w:pgMar w:top="567" w:right="851" w:bottom="624" w:left="737" w:header="0" w:footer="0" w:gutter="0"/>
          <w:cols w:space="720"/>
        </w:sectPr>
      </w:pPr>
    </w:p>
    <w:p w:rsidR="00537FE1" w:rsidRPr="006337E5" w:rsidRDefault="003F3672" w:rsidP="00B456A6">
      <w:pPr>
        <w:pStyle w:val="ConsPlusNormal"/>
        <w:ind w:left="3540" w:firstLine="708"/>
        <w:outlineLvl w:val="1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537FE1" w:rsidRPr="006337E5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537FE1" w:rsidRPr="006337E5" w:rsidRDefault="00537FE1" w:rsidP="00B456A6">
      <w:pPr>
        <w:pStyle w:val="ConsPlusNormal"/>
        <w:ind w:left="3540" w:firstLine="708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 xml:space="preserve">к </w:t>
      </w:r>
      <w:r w:rsidR="00515408" w:rsidRPr="006337E5">
        <w:rPr>
          <w:rFonts w:ascii="Times New Roman" w:hAnsi="Times New Roman" w:cs="Times New Roman"/>
          <w:sz w:val="20"/>
        </w:rPr>
        <w:t>Порядку составления и утверждения плана</w:t>
      </w:r>
    </w:p>
    <w:p w:rsidR="00A74013" w:rsidRPr="006337E5" w:rsidRDefault="00537FE1" w:rsidP="00B456A6">
      <w:pPr>
        <w:pStyle w:val="ConsPlusNormal"/>
        <w:ind w:left="3540" w:firstLine="708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>финансово-хозяйственной</w:t>
      </w:r>
      <w:r w:rsidR="00A74013" w:rsidRPr="006337E5">
        <w:rPr>
          <w:rFonts w:ascii="Times New Roman" w:hAnsi="Times New Roman" w:cs="Times New Roman"/>
          <w:sz w:val="20"/>
        </w:rPr>
        <w:t xml:space="preserve"> </w:t>
      </w:r>
      <w:r w:rsidRPr="006337E5">
        <w:rPr>
          <w:rFonts w:ascii="Times New Roman" w:hAnsi="Times New Roman" w:cs="Times New Roman"/>
          <w:sz w:val="20"/>
        </w:rPr>
        <w:t xml:space="preserve">деятельности </w:t>
      </w:r>
      <w:proofErr w:type="gramStart"/>
      <w:r w:rsidR="00A74013" w:rsidRPr="006337E5">
        <w:rPr>
          <w:rFonts w:ascii="Times New Roman" w:hAnsi="Times New Roman" w:cs="Times New Roman"/>
          <w:sz w:val="20"/>
        </w:rPr>
        <w:t>областных</w:t>
      </w:r>
      <w:proofErr w:type="gramEnd"/>
      <w:r w:rsidR="00A74013" w:rsidRPr="006337E5">
        <w:rPr>
          <w:rFonts w:ascii="Times New Roman" w:hAnsi="Times New Roman" w:cs="Times New Roman"/>
          <w:sz w:val="20"/>
        </w:rPr>
        <w:t xml:space="preserve"> </w:t>
      </w:r>
    </w:p>
    <w:p w:rsidR="00A74013" w:rsidRPr="006337E5" w:rsidRDefault="00537FE1" w:rsidP="00B456A6">
      <w:pPr>
        <w:pStyle w:val="ConsPlusNormal"/>
        <w:ind w:left="3540" w:firstLine="708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>государственн</w:t>
      </w:r>
      <w:r w:rsidR="00A74013" w:rsidRPr="006337E5">
        <w:rPr>
          <w:rFonts w:ascii="Times New Roman" w:hAnsi="Times New Roman" w:cs="Times New Roman"/>
          <w:sz w:val="20"/>
        </w:rPr>
        <w:t xml:space="preserve">ых бюджетных учреждений, </w:t>
      </w:r>
    </w:p>
    <w:p w:rsidR="00A74013" w:rsidRPr="006337E5" w:rsidRDefault="00A74013" w:rsidP="00B456A6">
      <w:pPr>
        <w:pStyle w:val="ConsPlusNormal"/>
        <w:ind w:left="2832" w:firstLine="708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 xml:space="preserve"> </w:t>
      </w:r>
      <w:r w:rsidR="00B456A6" w:rsidRPr="006337E5">
        <w:rPr>
          <w:rFonts w:ascii="Times New Roman" w:hAnsi="Times New Roman" w:cs="Times New Roman"/>
          <w:sz w:val="20"/>
        </w:rPr>
        <w:tab/>
      </w:r>
      <w:proofErr w:type="gramStart"/>
      <w:r w:rsidRPr="006337E5">
        <w:rPr>
          <w:rFonts w:ascii="Times New Roman" w:hAnsi="Times New Roman" w:cs="Times New Roman"/>
          <w:sz w:val="20"/>
        </w:rPr>
        <w:t>отношении</w:t>
      </w:r>
      <w:proofErr w:type="gramEnd"/>
      <w:r w:rsidRPr="006337E5">
        <w:rPr>
          <w:rFonts w:ascii="Times New Roman" w:hAnsi="Times New Roman" w:cs="Times New Roman"/>
          <w:sz w:val="20"/>
        </w:rPr>
        <w:t xml:space="preserve"> которых функции и полномочия учредителя </w:t>
      </w:r>
    </w:p>
    <w:p w:rsidR="00B456A6" w:rsidRPr="006337E5" w:rsidRDefault="00A74013" w:rsidP="00B456A6">
      <w:pPr>
        <w:pStyle w:val="ConsPlusNormal"/>
        <w:ind w:left="3540" w:firstLine="708"/>
        <w:rPr>
          <w:rFonts w:ascii="Times New Roman" w:hAnsi="Times New Roman" w:cs="Times New Roman"/>
          <w:sz w:val="20"/>
        </w:rPr>
      </w:pPr>
      <w:r w:rsidRPr="006337E5">
        <w:rPr>
          <w:rFonts w:ascii="Times New Roman" w:hAnsi="Times New Roman" w:cs="Times New Roman"/>
          <w:sz w:val="20"/>
        </w:rPr>
        <w:t xml:space="preserve">осуществляет Департамент по управлению </w:t>
      </w:r>
    </w:p>
    <w:p w:rsidR="00537FE1" w:rsidRPr="006337E5" w:rsidRDefault="00A74013" w:rsidP="00B456A6">
      <w:pPr>
        <w:pStyle w:val="ConsPlusNormal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6337E5">
        <w:rPr>
          <w:rFonts w:ascii="Times New Roman" w:hAnsi="Times New Roman" w:cs="Times New Roman"/>
          <w:sz w:val="20"/>
        </w:rPr>
        <w:t>государственной</w:t>
      </w:r>
      <w:r w:rsidR="00B456A6" w:rsidRPr="006337E5">
        <w:rPr>
          <w:rFonts w:ascii="Times New Roman" w:hAnsi="Times New Roman" w:cs="Times New Roman"/>
          <w:sz w:val="20"/>
        </w:rPr>
        <w:t xml:space="preserve"> </w:t>
      </w:r>
      <w:r w:rsidRPr="006337E5">
        <w:rPr>
          <w:rFonts w:ascii="Times New Roman" w:hAnsi="Times New Roman" w:cs="Times New Roman"/>
          <w:sz w:val="20"/>
        </w:rPr>
        <w:t>собственностью Томской области</w:t>
      </w:r>
    </w:p>
    <w:p w:rsidR="00537FE1" w:rsidRPr="006337E5" w:rsidRDefault="00537F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7FE1" w:rsidRPr="006337E5" w:rsidRDefault="00537FE1" w:rsidP="00C262AC">
      <w:pPr>
        <w:pStyle w:val="ConsPlusNonformat"/>
        <w:jc w:val="center"/>
        <w:rPr>
          <w:rFonts w:ascii="Times New Roman" w:hAnsi="Times New Roman" w:cs="Times New Roman"/>
        </w:rPr>
      </w:pPr>
      <w:bookmarkStart w:id="16" w:name="P1011"/>
      <w:bookmarkEnd w:id="16"/>
      <w:r w:rsidRPr="006337E5">
        <w:rPr>
          <w:rFonts w:ascii="Times New Roman" w:hAnsi="Times New Roman" w:cs="Times New Roman"/>
        </w:rPr>
        <w:t>Расчеты (обоснования)</w:t>
      </w:r>
    </w:p>
    <w:p w:rsidR="00537FE1" w:rsidRPr="006337E5" w:rsidRDefault="00537FE1" w:rsidP="00C262AC">
      <w:pPr>
        <w:pStyle w:val="ConsPlusNonformat"/>
        <w:jc w:val="center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к плану финансово-хозяйственной деятельности</w:t>
      </w:r>
    </w:p>
    <w:p w:rsidR="00537FE1" w:rsidRPr="006337E5" w:rsidRDefault="00537FE1" w:rsidP="00C262AC">
      <w:pPr>
        <w:pStyle w:val="ConsPlusNonformat"/>
        <w:jc w:val="center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государственного учреждения</w:t>
      </w: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  1. Расчеты (обоснования) выплат персоналу (строка 210)</w:t>
      </w: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 w:rsidP="00B32985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Код видов расходов ________________________________________________________</w:t>
      </w:r>
    </w:p>
    <w:p w:rsidR="00537FE1" w:rsidRPr="006337E5" w:rsidRDefault="00537FE1" w:rsidP="00B32985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Источник финансового обеспечения __________________________________________</w:t>
      </w: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    1.1. Расчеты (обоснования) расходов на оплату труда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"/>
        <w:gridCol w:w="1071"/>
        <w:gridCol w:w="630"/>
        <w:gridCol w:w="787"/>
        <w:gridCol w:w="907"/>
        <w:gridCol w:w="1361"/>
        <w:gridCol w:w="1191"/>
        <w:gridCol w:w="964"/>
        <w:gridCol w:w="743"/>
        <w:gridCol w:w="1560"/>
      </w:tblGrid>
      <w:tr w:rsidR="00537FE1" w:rsidRPr="006337E5" w:rsidTr="00B32985">
        <w:trPr>
          <w:jc w:val="center"/>
        </w:trPr>
        <w:tc>
          <w:tcPr>
            <w:tcW w:w="346" w:type="dxa"/>
            <w:vMerge w:val="restart"/>
            <w:vAlign w:val="center"/>
          </w:tcPr>
          <w:p w:rsidR="00C262AC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071" w:type="dxa"/>
            <w:vMerge w:val="restart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Должность, группа должностей</w:t>
            </w:r>
          </w:p>
        </w:tc>
        <w:tc>
          <w:tcPr>
            <w:tcW w:w="630" w:type="dxa"/>
            <w:vMerge w:val="restart"/>
            <w:textDirection w:val="btLr"/>
            <w:vAlign w:val="center"/>
          </w:tcPr>
          <w:p w:rsidR="00537FE1" w:rsidRPr="006337E5" w:rsidRDefault="00537FE1" w:rsidP="00F368E6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Установленная численность, единиц</w:t>
            </w:r>
          </w:p>
        </w:tc>
        <w:tc>
          <w:tcPr>
            <w:tcW w:w="4246" w:type="dxa"/>
            <w:gridSpan w:val="4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Среднемесячный </w:t>
            </w:r>
            <w:proofErr w:type="gram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размер оплаты труда</w:t>
            </w:r>
            <w:proofErr w:type="gramEnd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на одного работника, руб.</w:t>
            </w:r>
          </w:p>
        </w:tc>
        <w:tc>
          <w:tcPr>
            <w:tcW w:w="964" w:type="dxa"/>
            <w:vMerge w:val="restart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Ежемесяч</w:t>
            </w:r>
            <w:r w:rsidR="00332023" w:rsidRPr="006337E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ная</w:t>
            </w:r>
            <w:proofErr w:type="spellEnd"/>
            <w:proofErr w:type="gramEnd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надбавка к </w:t>
            </w:r>
            <w:proofErr w:type="spell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должност</w:t>
            </w:r>
            <w:proofErr w:type="spellEnd"/>
            <w:r w:rsidR="00332023" w:rsidRPr="006337E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ному окладу, %</w:t>
            </w:r>
          </w:p>
        </w:tc>
        <w:tc>
          <w:tcPr>
            <w:tcW w:w="743" w:type="dxa"/>
            <w:vMerge w:val="restart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Район</w:t>
            </w:r>
            <w:r w:rsidR="00332023" w:rsidRPr="006337E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ный</w:t>
            </w:r>
            <w:proofErr w:type="spellEnd"/>
            <w:proofErr w:type="gramEnd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коэф</w:t>
            </w:r>
            <w:r w:rsidR="00332023" w:rsidRPr="006337E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фициент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Фонд оплаты труда в год, руб. (</w:t>
            </w:r>
            <w:hyperlink w:anchor="P1036" w:history="1">
              <w:r w:rsidRPr="006337E5">
                <w:rPr>
                  <w:rFonts w:ascii="Times New Roman" w:hAnsi="Times New Roman" w:cs="Times New Roman"/>
                  <w:sz w:val="16"/>
                  <w:szCs w:val="16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x </w:t>
            </w:r>
            <w:hyperlink w:anchor="P1037" w:history="1">
              <w:r w:rsidRPr="006337E5">
                <w:rPr>
                  <w:rFonts w:ascii="Times New Roman" w:hAnsi="Times New Roman" w:cs="Times New Roman"/>
                  <w:sz w:val="16"/>
                  <w:szCs w:val="16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x (1 + </w:t>
            </w:r>
            <w:hyperlink w:anchor="P1041" w:history="1">
              <w:r w:rsidRPr="006337E5">
                <w:rPr>
                  <w:rFonts w:ascii="Times New Roman" w:hAnsi="Times New Roman" w:cs="Times New Roman"/>
                  <w:sz w:val="16"/>
                  <w:szCs w:val="16"/>
                </w:rPr>
                <w:t>гр. 8</w:t>
              </w:r>
            </w:hyperlink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/ 100) x </w:t>
            </w:r>
            <w:hyperlink w:anchor="P1042" w:history="1">
              <w:r w:rsidRPr="006337E5">
                <w:rPr>
                  <w:rFonts w:ascii="Times New Roman" w:hAnsi="Times New Roman" w:cs="Times New Roman"/>
                  <w:sz w:val="16"/>
                  <w:szCs w:val="16"/>
                </w:rPr>
                <w:t>гр. 9</w:t>
              </w:r>
            </w:hyperlink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x 12)</w:t>
            </w:r>
          </w:p>
        </w:tc>
      </w:tr>
      <w:tr w:rsidR="00537FE1" w:rsidRPr="006337E5" w:rsidTr="00B32985">
        <w:trPr>
          <w:jc w:val="center"/>
        </w:trPr>
        <w:tc>
          <w:tcPr>
            <w:tcW w:w="346" w:type="dxa"/>
            <w:vMerge/>
            <w:vAlign w:val="center"/>
          </w:tcPr>
          <w:p w:rsidR="00537FE1" w:rsidRPr="006337E5" w:rsidRDefault="00537FE1" w:rsidP="00095EE6"/>
        </w:tc>
        <w:tc>
          <w:tcPr>
            <w:tcW w:w="1071" w:type="dxa"/>
            <w:vMerge/>
            <w:vAlign w:val="center"/>
          </w:tcPr>
          <w:p w:rsidR="00537FE1" w:rsidRPr="006337E5" w:rsidRDefault="00537FE1" w:rsidP="00095EE6"/>
        </w:tc>
        <w:tc>
          <w:tcPr>
            <w:tcW w:w="630" w:type="dxa"/>
            <w:vMerge/>
            <w:vAlign w:val="center"/>
          </w:tcPr>
          <w:p w:rsidR="00537FE1" w:rsidRPr="006337E5" w:rsidRDefault="00537FE1" w:rsidP="00095EE6"/>
        </w:tc>
        <w:tc>
          <w:tcPr>
            <w:tcW w:w="787" w:type="dxa"/>
            <w:vMerge w:val="restart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459" w:type="dxa"/>
            <w:gridSpan w:val="3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964" w:type="dxa"/>
            <w:vMerge/>
            <w:vAlign w:val="center"/>
          </w:tcPr>
          <w:p w:rsidR="00537FE1" w:rsidRPr="006337E5" w:rsidRDefault="00537FE1" w:rsidP="00095EE6"/>
        </w:tc>
        <w:tc>
          <w:tcPr>
            <w:tcW w:w="743" w:type="dxa"/>
            <w:vMerge/>
            <w:vAlign w:val="center"/>
          </w:tcPr>
          <w:p w:rsidR="00537FE1" w:rsidRPr="006337E5" w:rsidRDefault="00537FE1" w:rsidP="00095EE6"/>
        </w:tc>
        <w:tc>
          <w:tcPr>
            <w:tcW w:w="1560" w:type="dxa"/>
            <w:vMerge/>
            <w:vAlign w:val="center"/>
          </w:tcPr>
          <w:p w:rsidR="00537FE1" w:rsidRPr="006337E5" w:rsidRDefault="00537FE1" w:rsidP="00095EE6"/>
        </w:tc>
      </w:tr>
      <w:tr w:rsidR="00537FE1" w:rsidRPr="006337E5" w:rsidTr="00B32985">
        <w:trPr>
          <w:trHeight w:val="661"/>
          <w:jc w:val="center"/>
        </w:trPr>
        <w:tc>
          <w:tcPr>
            <w:tcW w:w="346" w:type="dxa"/>
            <w:vMerge/>
            <w:vAlign w:val="center"/>
          </w:tcPr>
          <w:p w:rsidR="00537FE1" w:rsidRPr="006337E5" w:rsidRDefault="00537FE1" w:rsidP="00095EE6"/>
        </w:tc>
        <w:tc>
          <w:tcPr>
            <w:tcW w:w="1071" w:type="dxa"/>
            <w:vMerge/>
            <w:vAlign w:val="center"/>
          </w:tcPr>
          <w:p w:rsidR="00537FE1" w:rsidRPr="006337E5" w:rsidRDefault="00537FE1" w:rsidP="00095EE6"/>
        </w:tc>
        <w:tc>
          <w:tcPr>
            <w:tcW w:w="630" w:type="dxa"/>
            <w:vMerge/>
            <w:vAlign w:val="center"/>
          </w:tcPr>
          <w:p w:rsidR="00537FE1" w:rsidRPr="006337E5" w:rsidRDefault="00537FE1" w:rsidP="00095EE6"/>
        </w:tc>
        <w:tc>
          <w:tcPr>
            <w:tcW w:w="787" w:type="dxa"/>
            <w:vMerge/>
            <w:vAlign w:val="center"/>
          </w:tcPr>
          <w:p w:rsidR="00537FE1" w:rsidRPr="006337E5" w:rsidRDefault="00537FE1" w:rsidP="00095EE6"/>
        </w:tc>
        <w:tc>
          <w:tcPr>
            <w:tcW w:w="90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должност</w:t>
            </w:r>
            <w:proofErr w:type="spellEnd"/>
            <w:r w:rsidR="00C262AC" w:rsidRPr="006337E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ному</w:t>
            </w:r>
            <w:proofErr w:type="gramEnd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окладу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по выплатам </w:t>
            </w:r>
            <w:proofErr w:type="spellStart"/>
            <w:proofErr w:type="gram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компенсацион</w:t>
            </w:r>
            <w:r w:rsidR="00C262AC" w:rsidRPr="006337E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ного</w:t>
            </w:r>
            <w:proofErr w:type="spellEnd"/>
            <w:proofErr w:type="gramEnd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характера</w:t>
            </w:r>
          </w:p>
        </w:tc>
        <w:tc>
          <w:tcPr>
            <w:tcW w:w="119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по выплатам </w:t>
            </w:r>
            <w:proofErr w:type="gram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стимулирую</w:t>
            </w:r>
            <w:r w:rsidR="00C262AC" w:rsidRPr="006337E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щего</w:t>
            </w:r>
            <w:proofErr w:type="spellEnd"/>
            <w:proofErr w:type="gramEnd"/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характера</w:t>
            </w:r>
          </w:p>
        </w:tc>
        <w:tc>
          <w:tcPr>
            <w:tcW w:w="964" w:type="dxa"/>
            <w:vMerge/>
            <w:vAlign w:val="center"/>
          </w:tcPr>
          <w:p w:rsidR="00537FE1" w:rsidRPr="006337E5" w:rsidRDefault="00537FE1" w:rsidP="00095EE6"/>
        </w:tc>
        <w:tc>
          <w:tcPr>
            <w:tcW w:w="743" w:type="dxa"/>
            <w:vMerge/>
            <w:vAlign w:val="center"/>
          </w:tcPr>
          <w:p w:rsidR="00537FE1" w:rsidRPr="006337E5" w:rsidRDefault="00537FE1" w:rsidP="00095EE6"/>
        </w:tc>
        <w:tc>
          <w:tcPr>
            <w:tcW w:w="1560" w:type="dxa"/>
            <w:vMerge/>
            <w:vAlign w:val="center"/>
          </w:tcPr>
          <w:p w:rsidR="00537FE1" w:rsidRPr="006337E5" w:rsidRDefault="00537FE1" w:rsidP="00095EE6"/>
        </w:tc>
      </w:tr>
      <w:tr w:rsidR="00537FE1" w:rsidRPr="006337E5" w:rsidTr="00B32985">
        <w:trPr>
          <w:jc w:val="center"/>
        </w:trPr>
        <w:tc>
          <w:tcPr>
            <w:tcW w:w="346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07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30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7" w:name="P1036"/>
            <w:bookmarkEnd w:id="17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8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8" w:name="P1037"/>
            <w:bookmarkEnd w:id="18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9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6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9" w:name="P1041"/>
            <w:bookmarkEnd w:id="19"/>
            <w:r w:rsidRPr="006337E5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743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0" w:name="P1042"/>
            <w:bookmarkEnd w:id="20"/>
            <w:r w:rsidRPr="006337E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10</w:t>
            </w:r>
          </w:p>
        </w:tc>
      </w:tr>
      <w:tr w:rsidR="00537FE1" w:rsidRPr="006337E5" w:rsidTr="00B32985">
        <w:trPr>
          <w:jc w:val="center"/>
        </w:trPr>
        <w:tc>
          <w:tcPr>
            <w:tcW w:w="346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7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30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9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4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1417" w:type="dxa"/>
            <w:gridSpan w:val="2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630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87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7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191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64" w:type="dxa"/>
          </w:tcPr>
          <w:p w:rsidR="00537FE1" w:rsidRPr="006337E5" w:rsidRDefault="00537FE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43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60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1.2. Расчеты (обоснования) выплат персоналу при направлении</w:t>
      </w:r>
      <w:r w:rsidR="00B32985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>в служебные командировки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757"/>
        <w:gridCol w:w="2813"/>
        <w:gridCol w:w="1275"/>
        <w:gridCol w:w="1134"/>
        <w:gridCol w:w="2127"/>
      </w:tblGrid>
      <w:tr w:rsidR="00537FE1" w:rsidRPr="006337E5" w:rsidTr="00B32985">
        <w:trPr>
          <w:jc w:val="center"/>
        </w:trPr>
        <w:tc>
          <w:tcPr>
            <w:tcW w:w="45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175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2813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Средний размер выплаты на одного работника в день, руб.</w:t>
            </w:r>
          </w:p>
        </w:tc>
        <w:tc>
          <w:tcPr>
            <w:tcW w:w="1275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работников, чел.</w:t>
            </w:r>
          </w:p>
        </w:tc>
        <w:tc>
          <w:tcPr>
            <w:tcW w:w="113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дней</w:t>
            </w:r>
          </w:p>
        </w:tc>
        <w:tc>
          <w:tcPr>
            <w:tcW w:w="212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Сумма, руб. </w:t>
            </w:r>
            <w:r w:rsidR="0004382A" w:rsidRPr="006337E5"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  <w:r w:rsidRPr="006337E5">
              <w:rPr>
                <w:rFonts w:ascii="Times New Roman" w:hAnsi="Times New Roman" w:cs="Times New Roman"/>
                <w:sz w:val="20"/>
              </w:rPr>
              <w:t>(</w:t>
            </w:r>
            <w:hyperlink w:anchor="P1095" w:history="1">
              <w:r w:rsidRPr="006337E5">
                <w:rPr>
                  <w:rFonts w:ascii="Times New Roman" w:hAnsi="Times New Roman" w:cs="Times New Roman"/>
                  <w:sz w:val="20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096" w:history="1">
              <w:r w:rsidRPr="006337E5">
                <w:rPr>
                  <w:rFonts w:ascii="Times New Roman" w:hAnsi="Times New Roman" w:cs="Times New Roman"/>
                  <w:sz w:val="20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097" w:history="1">
              <w:r w:rsidRPr="006337E5">
                <w:rPr>
                  <w:rFonts w:ascii="Times New Roman" w:hAnsi="Times New Roman" w:cs="Times New Roman"/>
                  <w:sz w:val="20"/>
                </w:rPr>
                <w:t>гр. 5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537FE1" w:rsidRPr="006337E5" w:rsidTr="00B32985">
        <w:trPr>
          <w:jc w:val="center"/>
        </w:trPr>
        <w:tc>
          <w:tcPr>
            <w:tcW w:w="45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1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1" w:name="P1095"/>
            <w:bookmarkEnd w:id="21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7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2" w:name="P1096"/>
            <w:bookmarkEnd w:id="22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3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3" w:name="P1097"/>
            <w:bookmarkEnd w:id="23"/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12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537FE1" w:rsidRPr="006337E5" w:rsidTr="00B32985">
        <w:trPr>
          <w:jc w:val="center"/>
        </w:trPr>
        <w:tc>
          <w:tcPr>
            <w:tcW w:w="45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1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45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281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13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212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   1.3. Расчеты (обоснования) выплат персоналу по уходу</w:t>
      </w:r>
      <w:r w:rsidR="00B32985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>за ребенком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757"/>
        <w:gridCol w:w="2268"/>
        <w:gridCol w:w="1757"/>
        <w:gridCol w:w="1623"/>
        <w:gridCol w:w="1701"/>
      </w:tblGrid>
      <w:tr w:rsidR="00537FE1" w:rsidRPr="006337E5" w:rsidTr="00B32985">
        <w:trPr>
          <w:jc w:val="center"/>
        </w:trPr>
        <w:tc>
          <w:tcPr>
            <w:tcW w:w="45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175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2268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Численность работников, получающих пособие</w:t>
            </w:r>
          </w:p>
        </w:tc>
        <w:tc>
          <w:tcPr>
            <w:tcW w:w="175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выплат в год на одного работника</w:t>
            </w:r>
          </w:p>
        </w:tc>
        <w:tc>
          <w:tcPr>
            <w:tcW w:w="1623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Размер выплаты (пособия) в месяц, руб.</w:t>
            </w:r>
          </w:p>
        </w:tc>
        <w:tc>
          <w:tcPr>
            <w:tcW w:w="170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Сумма, руб. </w:t>
            </w:r>
            <w:r w:rsidR="0004382A" w:rsidRPr="006337E5">
              <w:rPr>
                <w:rFonts w:ascii="Times New Roman" w:hAnsi="Times New Roman" w:cs="Times New Roman"/>
                <w:sz w:val="20"/>
              </w:rPr>
              <w:t xml:space="preserve">              </w:t>
            </w:r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hyperlink w:anchor="P1129" w:history="1">
              <w:r w:rsidRPr="006337E5">
                <w:rPr>
                  <w:rFonts w:ascii="Times New Roman" w:hAnsi="Times New Roman" w:cs="Times New Roman"/>
                  <w:sz w:val="16"/>
                  <w:szCs w:val="16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x </w:t>
            </w:r>
            <w:hyperlink w:anchor="P1130" w:history="1">
              <w:r w:rsidRPr="006337E5">
                <w:rPr>
                  <w:rFonts w:ascii="Times New Roman" w:hAnsi="Times New Roman" w:cs="Times New Roman"/>
                  <w:sz w:val="16"/>
                  <w:szCs w:val="16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16"/>
                <w:szCs w:val="16"/>
              </w:rPr>
              <w:t xml:space="preserve"> x </w:t>
            </w:r>
            <w:hyperlink w:anchor="P1131" w:history="1">
              <w:r w:rsidRPr="006337E5">
                <w:rPr>
                  <w:rFonts w:ascii="Times New Roman" w:hAnsi="Times New Roman" w:cs="Times New Roman"/>
                  <w:sz w:val="16"/>
                  <w:szCs w:val="16"/>
                </w:rPr>
                <w:t>гр. 5</w:t>
              </w:r>
            </w:hyperlink>
            <w:r w:rsidRPr="006337E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537FE1" w:rsidRPr="006337E5" w:rsidTr="00B32985">
        <w:trPr>
          <w:jc w:val="center"/>
        </w:trPr>
        <w:tc>
          <w:tcPr>
            <w:tcW w:w="45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26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4" w:name="P1129"/>
            <w:bookmarkEnd w:id="24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5" w:name="P1130"/>
            <w:bookmarkEnd w:id="25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62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6" w:name="P1131"/>
            <w:bookmarkEnd w:id="26"/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537FE1" w:rsidRPr="006337E5" w:rsidTr="00B32985">
        <w:trPr>
          <w:jc w:val="center"/>
        </w:trPr>
        <w:tc>
          <w:tcPr>
            <w:tcW w:w="45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45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226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75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62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61934" w:rsidRPr="006337E5" w:rsidRDefault="00537FE1" w:rsidP="00B32985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</w:t>
      </w:r>
      <w:r w:rsidR="00B32985" w:rsidRPr="006337E5">
        <w:rPr>
          <w:rFonts w:ascii="Times New Roman" w:hAnsi="Times New Roman" w:cs="Times New Roman"/>
        </w:rPr>
        <w:tab/>
      </w:r>
    </w:p>
    <w:p w:rsidR="00461934" w:rsidRPr="006337E5" w:rsidRDefault="00461934" w:rsidP="00B32985">
      <w:pPr>
        <w:pStyle w:val="ConsPlusNonformat"/>
        <w:jc w:val="both"/>
        <w:rPr>
          <w:rFonts w:ascii="Times New Roman" w:hAnsi="Times New Roman" w:cs="Times New Roman"/>
        </w:rPr>
      </w:pPr>
    </w:p>
    <w:p w:rsidR="00461934" w:rsidRPr="006337E5" w:rsidRDefault="00461934" w:rsidP="00B32985">
      <w:pPr>
        <w:pStyle w:val="ConsPlusNonformat"/>
        <w:jc w:val="both"/>
        <w:rPr>
          <w:rFonts w:ascii="Times New Roman" w:hAnsi="Times New Roman" w:cs="Times New Roman"/>
        </w:rPr>
      </w:pPr>
    </w:p>
    <w:p w:rsidR="00461934" w:rsidRPr="006337E5" w:rsidRDefault="00461934" w:rsidP="00B32985">
      <w:pPr>
        <w:pStyle w:val="ConsPlusNonformat"/>
        <w:jc w:val="both"/>
        <w:rPr>
          <w:rFonts w:ascii="Times New Roman" w:hAnsi="Times New Roman" w:cs="Times New Roman"/>
        </w:rPr>
      </w:pPr>
    </w:p>
    <w:p w:rsidR="00461934" w:rsidRPr="006337E5" w:rsidRDefault="00461934" w:rsidP="00B32985">
      <w:pPr>
        <w:pStyle w:val="ConsPlusNonformat"/>
        <w:jc w:val="both"/>
        <w:rPr>
          <w:rFonts w:ascii="Times New Roman" w:hAnsi="Times New Roman" w:cs="Times New Roman"/>
        </w:rPr>
      </w:pPr>
    </w:p>
    <w:p w:rsidR="00461934" w:rsidRPr="006337E5" w:rsidRDefault="00461934" w:rsidP="00B32985">
      <w:pPr>
        <w:pStyle w:val="ConsPlusNonformat"/>
        <w:jc w:val="both"/>
        <w:rPr>
          <w:rFonts w:ascii="Times New Roman" w:hAnsi="Times New Roman" w:cs="Times New Roman"/>
        </w:rPr>
      </w:pPr>
    </w:p>
    <w:p w:rsidR="00461934" w:rsidRPr="006337E5" w:rsidRDefault="00461934" w:rsidP="00B32985">
      <w:pPr>
        <w:pStyle w:val="ConsPlusNonformat"/>
        <w:jc w:val="both"/>
        <w:rPr>
          <w:rFonts w:ascii="Times New Roman" w:hAnsi="Times New Roman" w:cs="Times New Roman"/>
        </w:rPr>
      </w:pPr>
    </w:p>
    <w:p w:rsidR="00461934" w:rsidRPr="006337E5" w:rsidRDefault="00461934" w:rsidP="00B32985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 w:rsidP="0046193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1.4. Расчеты (обоснования) страховых взносов на обязательное</w:t>
      </w:r>
      <w:r w:rsidR="00C56CA0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>страхование в Пенсионный фонд Российской Федерации, в Фонд</w:t>
      </w:r>
      <w:r w:rsidR="00C56CA0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>социального страхования Российской Федерации, в Федеральный</w:t>
      </w:r>
      <w:r w:rsidR="00C56CA0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 xml:space="preserve"> фонд обязательного медицинского страхования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97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6010"/>
        <w:gridCol w:w="1594"/>
        <w:gridCol w:w="1417"/>
      </w:tblGrid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6010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государственного внебюджетного фонда</w:t>
            </w:r>
          </w:p>
        </w:tc>
        <w:tc>
          <w:tcPr>
            <w:tcW w:w="159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Размер базы для начисления страховых взносов, руб.</w:t>
            </w:r>
          </w:p>
        </w:tc>
        <w:tc>
          <w:tcPr>
            <w:tcW w:w="141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Сумма взноса, руб.</w:t>
            </w:r>
          </w:p>
        </w:tc>
      </w:tr>
      <w:tr w:rsidR="00537FE1" w:rsidRPr="006337E5" w:rsidTr="00B32985">
        <w:trPr>
          <w:jc w:val="center"/>
        </w:trPr>
        <w:tc>
          <w:tcPr>
            <w:tcW w:w="680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010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9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1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6010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Страховые взносы в Пенсионный фонд Российской Федерации, всего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1.1.</w:t>
            </w:r>
          </w:p>
        </w:tc>
        <w:tc>
          <w:tcPr>
            <w:tcW w:w="6010" w:type="dxa"/>
          </w:tcPr>
          <w:p w:rsidR="00537FE1" w:rsidRPr="006337E5" w:rsidRDefault="00537FE1" w:rsidP="00F36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 том числе:</w:t>
            </w:r>
          </w:p>
          <w:p w:rsidR="00537FE1" w:rsidRPr="006337E5" w:rsidRDefault="00537FE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по ставке 22,0%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1.2.</w:t>
            </w:r>
          </w:p>
        </w:tc>
        <w:tc>
          <w:tcPr>
            <w:tcW w:w="6010" w:type="dxa"/>
          </w:tcPr>
          <w:p w:rsidR="00537FE1" w:rsidRPr="006337E5" w:rsidRDefault="00537FE1" w:rsidP="00C56C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по ставке 10,0%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1.3.</w:t>
            </w:r>
          </w:p>
        </w:tc>
        <w:tc>
          <w:tcPr>
            <w:tcW w:w="6010" w:type="dxa"/>
          </w:tcPr>
          <w:p w:rsidR="00537FE1" w:rsidRPr="006337E5" w:rsidRDefault="00537FE1" w:rsidP="00C56C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 применением пониженных тарифов взносов в Пенсионный фонд Российской Федерации для отдельных категорий плательщиков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010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Страховые взносы в Фонд социального страхования Российской Федерации, всего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2.1.</w:t>
            </w:r>
          </w:p>
        </w:tc>
        <w:tc>
          <w:tcPr>
            <w:tcW w:w="6010" w:type="dxa"/>
          </w:tcPr>
          <w:p w:rsidR="00537FE1" w:rsidRPr="006337E5" w:rsidRDefault="00537FE1" w:rsidP="00F368E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в том числе:</w:t>
            </w:r>
          </w:p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обязательное социальное страхование на случай временной нетрудоспособности и в связи с материнством по ставке 2,9%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2.2.</w:t>
            </w:r>
          </w:p>
        </w:tc>
        <w:tc>
          <w:tcPr>
            <w:tcW w:w="6010" w:type="dxa"/>
          </w:tcPr>
          <w:p w:rsidR="00537FE1" w:rsidRPr="006337E5" w:rsidRDefault="00537FE1" w:rsidP="00C56C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 применением ставки взносов в Фонд социального страхования Российской Федерации по ставке 0,0%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2.3.</w:t>
            </w:r>
          </w:p>
        </w:tc>
        <w:tc>
          <w:tcPr>
            <w:tcW w:w="6010" w:type="dxa"/>
          </w:tcPr>
          <w:p w:rsidR="00537FE1" w:rsidRPr="006337E5" w:rsidRDefault="00537FE1" w:rsidP="00C56C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обязательное социальное страхование от несчастных случаев на производстве и профессиональных заболеваний по ставке 0,2%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2.4.</w:t>
            </w:r>
          </w:p>
        </w:tc>
        <w:tc>
          <w:tcPr>
            <w:tcW w:w="6010" w:type="dxa"/>
          </w:tcPr>
          <w:p w:rsidR="00537FE1" w:rsidRPr="006337E5" w:rsidRDefault="00537FE1" w:rsidP="00C56C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обязательное социальное страхование от несчастных случаев на производстве и профессиональных заболеваний по ставке 0,_% 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2.5.</w:t>
            </w:r>
          </w:p>
        </w:tc>
        <w:tc>
          <w:tcPr>
            <w:tcW w:w="6010" w:type="dxa"/>
          </w:tcPr>
          <w:p w:rsidR="00537FE1" w:rsidRPr="006337E5" w:rsidRDefault="00537FE1" w:rsidP="00C56CA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обязательное социальное страхование от несчастных случаев на производстве и профессиональных заболеваний по ставке 0,_% 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6010" w:type="dxa"/>
          </w:tcPr>
          <w:p w:rsidR="00537FE1" w:rsidRPr="006337E5" w:rsidRDefault="00537FE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Страховые взносы в Федеральный фонд обязательного медицинского страхования, всего (по ставке 5,1%)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80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10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594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7" w:type="dxa"/>
            <w:vAlign w:val="center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  </w:t>
      </w:r>
      <w:r w:rsidR="00C56CA0" w:rsidRPr="006337E5">
        <w:rPr>
          <w:rFonts w:ascii="Times New Roman" w:hAnsi="Times New Roman" w:cs="Times New Roman"/>
        </w:rPr>
        <w:t>2</w:t>
      </w:r>
      <w:r w:rsidRPr="006337E5">
        <w:rPr>
          <w:rFonts w:ascii="Times New Roman" w:hAnsi="Times New Roman" w:cs="Times New Roman"/>
        </w:rPr>
        <w:t>. Расчет (обоснование) расходов на уплату налогов,</w:t>
      </w:r>
      <w:r w:rsidR="00C56CA0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>сборов и иных платежей</w:t>
      </w: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 w:rsidP="0046193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Код видов расходов ________________________________________________________</w:t>
      </w:r>
    </w:p>
    <w:p w:rsidR="00537FE1" w:rsidRPr="006337E5" w:rsidRDefault="00537FE1" w:rsidP="0046193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Источник финансового обеспечения __________________________________________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2948"/>
        <w:gridCol w:w="1814"/>
        <w:gridCol w:w="1084"/>
        <w:gridCol w:w="2835"/>
      </w:tblGrid>
      <w:tr w:rsidR="00537FE1" w:rsidRPr="006337E5" w:rsidTr="00B32985">
        <w:trPr>
          <w:jc w:val="center"/>
        </w:trPr>
        <w:tc>
          <w:tcPr>
            <w:tcW w:w="73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2948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181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Налоговая база, руб.</w:t>
            </w:r>
          </w:p>
        </w:tc>
        <w:tc>
          <w:tcPr>
            <w:tcW w:w="108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Ставка налога, %</w:t>
            </w:r>
          </w:p>
        </w:tc>
        <w:tc>
          <w:tcPr>
            <w:tcW w:w="2835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Сумма исчисленного налога, подлежащего уплате, руб. </w:t>
            </w:r>
            <w:r w:rsidR="003B24F3" w:rsidRPr="006337E5">
              <w:rPr>
                <w:rFonts w:ascii="Times New Roman" w:hAnsi="Times New Roman" w:cs="Times New Roman"/>
                <w:sz w:val="20"/>
              </w:rPr>
              <w:t xml:space="preserve">            </w:t>
            </w:r>
            <w:r w:rsidRPr="006337E5">
              <w:rPr>
                <w:rFonts w:ascii="Times New Roman" w:hAnsi="Times New Roman" w:cs="Times New Roman"/>
                <w:sz w:val="20"/>
              </w:rPr>
              <w:t>(</w:t>
            </w:r>
            <w:hyperlink w:anchor="P1269" w:history="1">
              <w:r w:rsidRPr="006337E5">
                <w:rPr>
                  <w:rFonts w:ascii="Times New Roman" w:hAnsi="Times New Roman" w:cs="Times New Roman"/>
                  <w:sz w:val="20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270" w:history="1">
              <w:r w:rsidRPr="006337E5">
                <w:rPr>
                  <w:rFonts w:ascii="Times New Roman" w:hAnsi="Times New Roman" w:cs="Times New Roman"/>
                  <w:sz w:val="20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/ 100)</w:t>
            </w:r>
          </w:p>
        </w:tc>
      </w:tr>
      <w:tr w:rsidR="00537FE1" w:rsidRPr="006337E5" w:rsidTr="00B32985">
        <w:trPr>
          <w:jc w:val="center"/>
        </w:trPr>
        <w:tc>
          <w:tcPr>
            <w:tcW w:w="73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94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1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7" w:name="P1269"/>
            <w:bookmarkEnd w:id="27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8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8" w:name="P1270"/>
            <w:bookmarkEnd w:id="28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83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537FE1" w:rsidRPr="006337E5" w:rsidTr="00B32985">
        <w:trPr>
          <w:jc w:val="center"/>
        </w:trPr>
        <w:tc>
          <w:tcPr>
            <w:tcW w:w="73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4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1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73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48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81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8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283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61934" w:rsidRPr="006337E5" w:rsidRDefault="0046193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61934" w:rsidRPr="006337E5" w:rsidRDefault="0046193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61934" w:rsidRPr="006337E5" w:rsidRDefault="0046193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lastRenderedPageBreak/>
        <w:t xml:space="preserve">        </w:t>
      </w:r>
      <w:r w:rsidR="00461934" w:rsidRPr="006337E5">
        <w:rPr>
          <w:rFonts w:ascii="Times New Roman" w:hAnsi="Times New Roman" w:cs="Times New Roman"/>
        </w:rPr>
        <w:tab/>
      </w:r>
      <w:r w:rsidR="00064F49" w:rsidRPr="006337E5">
        <w:rPr>
          <w:rFonts w:ascii="Times New Roman" w:hAnsi="Times New Roman" w:cs="Times New Roman"/>
        </w:rPr>
        <w:t>3</w:t>
      </w:r>
      <w:r w:rsidRPr="006337E5">
        <w:rPr>
          <w:rFonts w:ascii="Times New Roman" w:hAnsi="Times New Roman" w:cs="Times New Roman"/>
        </w:rPr>
        <w:t>. Расчет (обоснование) прочих расходов (кроме расходов</w:t>
      </w:r>
      <w:r w:rsidR="00064F49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>на закупку товаров, работ, услуг)</w:t>
      </w: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 w:rsidP="0046193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Код видов расходов ________________________________________________________</w:t>
      </w:r>
    </w:p>
    <w:p w:rsidR="00537FE1" w:rsidRPr="006337E5" w:rsidRDefault="00537FE1" w:rsidP="0046193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Источник финансового обеспечения __________________________________________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288"/>
        <w:gridCol w:w="1531"/>
        <w:gridCol w:w="1531"/>
        <w:gridCol w:w="2501"/>
      </w:tblGrid>
      <w:tr w:rsidR="00537FE1" w:rsidRPr="006337E5" w:rsidTr="00B32985">
        <w:trPr>
          <w:jc w:val="center"/>
        </w:trPr>
        <w:tc>
          <w:tcPr>
            <w:tcW w:w="56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3288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53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Размер одной выплаты, руб.</w:t>
            </w:r>
          </w:p>
        </w:tc>
        <w:tc>
          <w:tcPr>
            <w:tcW w:w="153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выплат в год</w:t>
            </w:r>
          </w:p>
        </w:tc>
        <w:tc>
          <w:tcPr>
            <w:tcW w:w="250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Общая сумма выплат, руб. (</w:t>
            </w:r>
            <w:hyperlink w:anchor="P1333" w:history="1">
              <w:r w:rsidRPr="006337E5">
                <w:rPr>
                  <w:rFonts w:ascii="Times New Roman" w:hAnsi="Times New Roman" w:cs="Times New Roman"/>
                  <w:sz w:val="20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334" w:history="1">
              <w:r w:rsidRPr="006337E5">
                <w:rPr>
                  <w:rFonts w:ascii="Times New Roman" w:hAnsi="Times New Roman" w:cs="Times New Roman"/>
                  <w:sz w:val="20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537FE1" w:rsidRPr="006337E5" w:rsidTr="00B32985">
        <w:trPr>
          <w:jc w:val="center"/>
        </w:trPr>
        <w:tc>
          <w:tcPr>
            <w:tcW w:w="56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28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9" w:name="P1333"/>
            <w:bookmarkEnd w:id="29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0" w:name="P1334"/>
            <w:bookmarkEnd w:id="30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5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537FE1" w:rsidRPr="006337E5" w:rsidTr="00B32985">
        <w:trPr>
          <w:jc w:val="center"/>
        </w:trPr>
        <w:tc>
          <w:tcPr>
            <w:tcW w:w="56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56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8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25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064F49" w:rsidRPr="006337E5" w:rsidRDefault="00064F49" w:rsidP="00064F49">
      <w:pPr>
        <w:pStyle w:val="ConsPlusNonformat"/>
        <w:ind w:firstLine="708"/>
        <w:jc w:val="both"/>
        <w:rPr>
          <w:rFonts w:ascii="Times New Roman" w:hAnsi="Times New Roman" w:cs="Times New Roman"/>
        </w:rPr>
      </w:pPr>
    </w:p>
    <w:p w:rsidR="00537FE1" w:rsidRPr="006337E5" w:rsidRDefault="00064F49" w:rsidP="00064F49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4</w:t>
      </w:r>
      <w:r w:rsidR="00537FE1" w:rsidRPr="006337E5">
        <w:rPr>
          <w:rFonts w:ascii="Times New Roman" w:hAnsi="Times New Roman" w:cs="Times New Roman"/>
        </w:rPr>
        <w:t>. Расчет (обоснование) расходов на закупку товаров, работ, услуг</w:t>
      </w: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 w:rsidP="0046193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Код видов расходов ________________________________________________________</w:t>
      </w:r>
    </w:p>
    <w:p w:rsidR="00537FE1" w:rsidRPr="006337E5" w:rsidRDefault="00537FE1" w:rsidP="0046193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Источник финансового обеспечения __________________________________________</w:t>
      </w: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</w:p>
    <w:p w:rsidR="00537FE1" w:rsidRPr="006337E5" w:rsidRDefault="00537FE1" w:rsidP="00461934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</w:t>
      </w:r>
      <w:r w:rsidR="00064F49" w:rsidRPr="006337E5">
        <w:rPr>
          <w:rFonts w:ascii="Times New Roman" w:hAnsi="Times New Roman" w:cs="Times New Roman"/>
        </w:rPr>
        <w:tab/>
      </w:r>
      <w:r w:rsidRPr="006337E5">
        <w:rPr>
          <w:rFonts w:ascii="Times New Roman" w:hAnsi="Times New Roman" w:cs="Times New Roman"/>
        </w:rPr>
        <w:t xml:space="preserve"> </w:t>
      </w:r>
      <w:r w:rsidR="00064F49" w:rsidRPr="006337E5">
        <w:rPr>
          <w:rFonts w:ascii="Times New Roman" w:hAnsi="Times New Roman" w:cs="Times New Roman"/>
        </w:rPr>
        <w:t>4</w:t>
      </w:r>
      <w:r w:rsidRPr="006337E5">
        <w:rPr>
          <w:rFonts w:ascii="Times New Roman" w:hAnsi="Times New Roman" w:cs="Times New Roman"/>
        </w:rPr>
        <w:t>.1. Расчет (обоснование) расходов на оплату услуг связи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118"/>
        <w:gridCol w:w="1361"/>
        <w:gridCol w:w="1361"/>
        <w:gridCol w:w="1361"/>
        <w:gridCol w:w="1593"/>
      </w:tblGrid>
      <w:tr w:rsidR="00537FE1" w:rsidRPr="006337E5" w:rsidTr="00B32985">
        <w:trPr>
          <w:jc w:val="center"/>
        </w:trPr>
        <w:tc>
          <w:tcPr>
            <w:tcW w:w="62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3118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номеров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платежей в год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Стоимость за единицу, руб.</w:t>
            </w:r>
          </w:p>
        </w:tc>
        <w:tc>
          <w:tcPr>
            <w:tcW w:w="1593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Сумма, руб. (</w:t>
            </w:r>
            <w:hyperlink w:anchor="P1367" w:history="1">
              <w:r w:rsidRPr="006337E5">
                <w:rPr>
                  <w:rFonts w:ascii="Times New Roman" w:hAnsi="Times New Roman" w:cs="Times New Roman"/>
                  <w:sz w:val="20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368" w:history="1">
              <w:r w:rsidRPr="006337E5">
                <w:rPr>
                  <w:rFonts w:ascii="Times New Roman" w:hAnsi="Times New Roman" w:cs="Times New Roman"/>
                  <w:sz w:val="20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369" w:history="1">
              <w:r w:rsidRPr="006337E5">
                <w:rPr>
                  <w:rFonts w:ascii="Times New Roman" w:hAnsi="Times New Roman" w:cs="Times New Roman"/>
                  <w:sz w:val="20"/>
                </w:rPr>
                <w:t>гр. 5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11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1" w:name="P1367"/>
            <w:bookmarkEnd w:id="31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2" w:name="P1368"/>
            <w:bookmarkEnd w:id="32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3" w:name="P1369"/>
            <w:bookmarkEnd w:id="33"/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9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18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9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18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9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 w:rsidP="00461934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</w:t>
      </w:r>
      <w:r w:rsidR="00064F49" w:rsidRPr="006337E5">
        <w:rPr>
          <w:rFonts w:ascii="Times New Roman" w:hAnsi="Times New Roman" w:cs="Times New Roman"/>
        </w:rPr>
        <w:tab/>
        <w:t>4</w:t>
      </w:r>
      <w:r w:rsidRPr="006337E5">
        <w:rPr>
          <w:rFonts w:ascii="Times New Roman" w:hAnsi="Times New Roman" w:cs="Times New Roman"/>
        </w:rPr>
        <w:t>.2. Расчет (обоснование) расходов на оплату транспортных услуг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345"/>
        <w:gridCol w:w="1905"/>
        <w:gridCol w:w="1701"/>
        <w:gridCol w:w="1843"/>
      </w:tblGrid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334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190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услуг перевозки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Цена услуги перевозки, руб.</w:t>
            </w:r>
          </w:p>
        </w:tc>
        <w:tc>
          <w:tcPr>
            <w:tcW w:w="184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Сумма, руб. </w:t>
            </w:r>
            <w:r w:rsidR="003B24F3" w:rsidRPr="006337E5">
              <w:rPr>
                <w:rFonts w:ascii="Times New Roman" w:hAnsi="Times New Roman" w:cs="Times New Roman"/>
                <w:sz w:val="20"/>
              </w:rPr>
              <w:t xml:space="preserve">                 </w:t>
            </w:r>
            <w:r w:rsidRPr="006337E5">
              <w:rPr>
                <w:rFonts w:ascii="Times New Roman" w:hAnsi="Times New Roman" w:cs="Times New Roman"/>
                <w:sz w:val="20"/>
              </w:rPr>
              <w:t>(</w:t>
            </w:r>
            <w:hyperlink w:anchor="P1399" w:history="1">
              <w:r w:rsidRPr="006337E5">
                <w:rPr>
                  <w:rFonts w:ascii="Times New Roman" w:hAnsi="Times New Roman" w:cs="Times New Roman"/>
                  <w:sz w:val="20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400" w:history="1">
              <w:r w:rsidRPr="006337E5">
                <w:rPr>
                  <w:rFonts w:ascii="Times New Roman" w:hAnsi="Times New Roman" w:cs="Times New Roman"/>
                  <w:sz w:val="20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34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0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4" w:name="P1399"/>
            <w:bookmarkEnd w:id="34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5" w:name="P1400"/>
            <w:bookmarkEnd w:id="35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4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0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45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90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</w:t>
      </w:r>
      <w:r w:rsidR="00064F49" w:rsidRPr="006337E5">
        <w:rPr>
          <w:rFonts w:ascii="Times New Roman" w:hAnsi="Times New Roman" w:cs="Times New Roman"/>
        </w:rPr>
        <w:tab/>
        <w:t>4</w:t>
      </w:r>
      <w:r w:rsidRPr="006337E5">
        <w:rPr>
          <w:rFonts w:ascii="Times New Roman" w:hAnsi="Times New Roman" w:cs="Times New Roman"/>
        </w:rPr>
        <w:t>.3. Расчет (обоснование) расходов на оплату коммунальных услуг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494"/>
        <w:gridCol w:w="1906"/>
        <w:gridCol w:w="1559"/>
        <w:gridCol w:w="1276"/>
        <w:gridCol w:w="1559"/>
      </w:tblGrid>
      <w:tr w:rsidR="00537FE1" w:rsidRPr="006337E5" w:rsidTr="00B32985">
        <w:trPr>
          <w:jc w:val="center"/>
        </w:trPr>
        <w:tc>
          <w:tcPr>
            <w:tcW w:w="62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249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906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Размер потребления ресурсов</w:t>
            </w:r>
          </w:p>
        </w:tc>
        <w:tc>
          <w:tcPr>
            <w:tcW w:w="1559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Тариф (с учетом НДС), руб.</w:t>
            </w:r>
          </w:p>
        </w:tc>
        <w:tc>
          <w:tcPr>
            <w:tcW w:w="1276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Индексация, %</w:t>
            </w:r>
          </w:p>
        </w:tc>
        <w:tc>
          <w:tcPr>
            <w:tcW w:w="1559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Сумма, руб. (</w:t>
            </w:r>
            <w:hyperlink w:anchor="P1433" w:history="1">
              <w:r w:rsidRPr="006337E5">
                <w:rPr>
                  <w:rFonts w:ascii="Times New Roman" w:hAnsi="Times New Roman" w:cs="Times New Roman"/>
                  <w:sz w:val="20"/>
                </w:rPr>
                <w:t>гр. 4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434" w:history="1">
              <w:r w:rsidRPr="006337E5">
                <w:rPr>
                  <w:rFonts w:ascii="Times New Roman" w:hAnsi="Times New Roman" w:cs="Times New Roman"/>
                  <w:sz w:val="20"/>
                </w:rPr>
                <w:t>гр. 5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435" w:history="1">
              <w:r w:rsidRPr="006337E5">
                <w:rPr>
                  <w:rFonts w:ascii="Times New Roman" w:hAnsi="Times New Roman" w:cs="Times New Roman"/>
                  <w:sz w:val="20"/>
                </w:rPr>
                <w:t>гр. 6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49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06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6" w:name="P1433"/>
            <w:bookmarkEnd w:id="36"/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59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7" w:name="P1434"/>
            <w:bookmarkEnd w:id="37"/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276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8" w:name="P1435"/>
            <w:bookmarkEnd w:id="38"/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59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06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4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906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59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76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59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E978F3" w:rsidP="00B32985">
      <w:pPr>
        <w:pStyle w:val="ConsPlusNonformat"/>
        <w:pBdr>
          <w:top w:val="single" w:sz="6" w:space="31" w:color="auto"/>
        </w:pBdr>
        <w:spacing w:after="120"/>
        <w:ind w:firstLine="709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4</w:t>
      </w:r>
      <w:r w:rsidR="00537FE1" w:rsidRPr="006337E5">
        <w:rPr>
          <w:rFonts w:ascii="Times New Roman" w:hAnsi="Times New Roman" w:cs="Times New Roman"/>
        </w:rPr>
        <w:t>.4. Расчет (обоснование) расходов на оплату аренды имущества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24"/>
        <w:gridCol w:w="1361"/>
        <w:gridCol w:w="1361"/>
        <w:gridCol w:w="1701"/>
      </w:tblGrid>
      <w:tr w:rsidR="00537FE1" w:rsidRPr="006337E5" w:rsidTr="00B32985">
        <w:trPr>
          <w:jc w:val="center"/>
        </w:trPr>
        <w:tc>
          <w:tcPr>
            <w:tcW w:w="62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402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Ставка арендной платы</w:t>
            </w:r>
          </w:p>
        </w:tc>
        <w:tc>
          <w:tcPr>
            <w:tcW w:w="170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Стоимость с учетом НДС, руб.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0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4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32985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lastRenderedPageBreak/>
        <w:t xml:space="preserve">         </w:t>
      </w:r>
      <w:r w:rsidR="00E978F3" w:rsidRPr="006337E5">
        <w:rPr>
          <w:rFonts w:ascii="Times New Roman" w:hAnsi="Times New Roman" w:cs="Times New Roman"/>
        </w:rPr>
        <w:tab/>
      </w:r>
    </w:p>
    <w:p w:rsidR="00537FE1" w:rsidRPr="006337E5" w:rsidRDefault="00E978F3" w:rsidP="00B32985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>4</w:t>
      </w:r>
      <w:r w:rsidR="00537FE1" w:rsidRPr="006337E5">
        <w:rPr>
          <w:rFonts w:ascii="Times New Roman" w:hAnsi="Times New Roman" w:cs="Times New Roman"/>
        </w:rPr>
        <w:t>.5. Расчет (обоснование) расходов на оплату работ, услуг</w:t>
      </w:r>
      <w:r w:rsidRPr="006337E5">
        <w:rPr>
          <w:rFonts w:ascii="Times New Roman" w:hAnsi="Times New Roman" w:cs="Times New Roman"/>
        </w:rPr>
        <w:t xml:space="preserve"> </w:t>
      </w:r>
      <w:r w:rsidR="00537FE1" w:rsidRPr="006337E5">
        <w:rPr>
          <w:rFonts w:ascii="Times New Roman" w:hAnsi="Times New Roman" w:cs="Times New Roman"/>
        </w:rPr>
        <w:t>по содержанию имущества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25"/>
        <w:gridCol w:w="1361"/>
        <w:gridCol w:w="1361"/>
        <w:gridCol w:w="1701"/>
      </w:tblGrid>
      <w:tr w:rsidR="00537FE1" w:rsidRPr="006337E5" w:rsidTr="00B32985">
        <w:trPr>
          <w:jc w:val="center"/>
        </w:trPr>
        <w:tc>
          <w:tcPr>
            <w:tcW w:w="62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4025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Объект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работ (услуг)</w:t>
            </w:r>
          </w:p>
        </w:tc>
        <w:tc>
          <w:tcPr>
            <w:tcW w:w="170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Стоимость работ (услуг), руб.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02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5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</w:t>
      </w:r>
      <w:r w:rsidR="00E978F3" w:rsidRPr="006337E5">
        <w:rPr>
          <w:rFonts w:ascii="Times New Roman" w:hAnsi="Times New Roman" w:cs="Times New Roman"/>
        </w:rPr>
        <w:tab/>
        <w:t>4</w:t>
      </w:r>
      <w:r w:rsidRPr="006337E5">
        <w:rPr>
          <w:rFonts w:ascii="Times New Roman" w:hAnsi="Times New Roman" w:cs="Times New Roman"/>
        </w:rPr>
        <w:t>.6. Расчет (обоснование) расходов на оплату прочих работ, услуг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5385"/>
        <w:gridCol w:w="1361"/>
        <w:gridCol w:w="1701"/>
      </w:tblGrid>
      <w:tr w:rsidR="00537FE1" w:rsidRPr="006337E5" w:rsidTr="00B32985">
        <w:trPr>
          <w:jc w:val="center"/>
        </w:trPr>
        <w:tc>
          <w:tcPr>
            <w:tcW w:w="62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5385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136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 договоров</w:t>
            </w:r>
          </w:p>
        </w:tc>
        <w:tc>
          <w:tcPr>
            <w:tcW w:w="170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Стоимость услуги, руб.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38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385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62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385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36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70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537FE1" w:rsidRPr="006337E5" w:rsidRDefault="00537FE1">
      <w:pPr>
        <w:pStyle w:val="ConsPlusNonformat"/>
        <w:jc w:val="both"/>
        <w:rPr>
          <w:rFonts w:ascii="Times New Roman" w:hAnsi="Times New Roman" w:cs="Times New Roman"/>
        </w:rPr>
      </w:pPr>
      <w:r w:rsidRPr="006337E5">
        <w:rPr>
          <w:rFonts w:ascii="Times New Roman" w:hAnsi="Times New Roman" w:cs="Times New Roman"/>
        </w:rPr>
        <w:t xml:space="preserve">        </w:t>
      </w:r>
      <w:r w:rsidR="00E978F3" w:rsidRPr="006337E5">
        <w:rPr>
          <w:rFonts w:ascii="Times New Roman" w:hAnsi="Times New Roman" w:cs="Times New Roman"/>
        </w:rPr>
        <w:tab/>
        <w:t>4</w:t>
      </w:r>
      <w:r w:rsidRPr="006337E5">
        <w:rPr>
          <w:rFonts w:ascii="Times New Roman" w:hAnsi="Times New Roman" w:cs="Times New Roman"/>
        </w:rPr>
        <w:t>.7. Расчет (обоснование) расходов на приобретение основных</w:t>
      </w:r>
      <w:r w:rsidR="00E978F3" w:rsidRPr="006337E5">
        <w:rPr>
          <w:rFonts w:ascii="Times New Roman" w:hAnsi="Times New Roman" w:cs="Times New Roman"/>
        </w:rPr>
        <w:t xml:space="preserve"> </w:t>
      </w:r>
      <w:r w:rsidRPr="006337E5">
        <w:rPr>
          <w:rFonts w:ascii="Times New Roman" w:hAnsi="Times New Roman" w:cs="Times New Roman"/>
        </w:rPr>
        <w:t>средств, материальных запасов</w:t>
      </w:r>
    </w:p>
    <w:p w:rsidR="00537FE1" w:rsidRPr="006337E5" w:rsidRDefault="00537FE1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12"/>
        <w:gridCol w:w="1417"/>
        <w:gridCol w:w="1644"/>
        <w:gridCol w:w="1531"/>
      </w:tblGrid>
      <w:tr w:rsidR="00537FE1" w:rsidRPr="006337E5" w:rsidTr="00B32985">
        <w:trPr>
          <w:jc w:val="center"/>
        </w:trPr>
        <w:tc>
          <w:tcPr>
            <w:tcW w:w="56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N </w:t>
            </w:r>
            <w:proofErr w:type="gramStart"/>
            <w:r w:rsidRPr="006337E5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337E5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3912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1417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Количество</w:t>
            </w:r>
          </w:p>
        </w:tc>
        <w:tc>
          <w:tcPr>
            <w:tcW w:w="1644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Средняя стоимость, руб.</w:t>
            </w:r>
          </w:p>
        </w:tc>
        <w:tc>
          <w:tcPr>
            <w:tcW w:w="1531" w:type="dxa"/>
            <w:vAlign w:val="center"/>
          </w:tcPr>
          <w:p w:rsidR="00537FE1" w:rsidRPr="006337E5" w:rsidRDefault="00537FE1" w:rsidP="00F36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 xml:space="preserve">Сумма, руб. </w:t>
            </w:r>
            <w:r w:rsidR="00F368E6" w:rsidRPr="006337E5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6337E5">
              <w:rPr>
                <w:rFonts w:ascii="Times New Roman" w:hAnsi="Times New Roman" w:cs="Times New Roman"/>
                <w:sz w:val="20"/>
              </w:rPr>
              <w:t>(</w:t>
            </w:r>
            <w:hyperlink w:anchor="P1551" w:history="1">
              <w:r w:rsidRPr="006337E5">
                <w:rPr>
                  <w:rFonts w:ascii="Times New Roman" w:hAnsi="Times New Roman" w:cs="Times New Roman"/>
                  <w:sz w:val="20"/>
                </w:rPr>
                <w:t>гр. 2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 xml:space="preserve"> x </w:t>
            </w:r>
            <w:hyperlink w:anchor="P1552" w:history="1">
              <w:r w:rsidRPr="006337E5">
                <w:rPr>
                  <w:rFonts w:ascii="Times New Roman" w:hAnsi="Times New Roman" w:cs="Times New Roman"/>
                  <w:sz w:val="20"/>
                </w:rPr>
                <w:t>гр. 3</w:t>
              </w:r>
            </w:hyperlink>
            <w:r w:rsidRPr="006337E5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537FE1" w:rsidRPr="006337E5" w:rsidTr="00B32985">
        <w:trPr>
          <w:jc w:val="center"/>
        </w:trPr>
        <w:tc>
          <w:tcPr>
            <w:tcW w:w="56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12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39" w:name="P1551"/>
            <w:bookmarkEnd w:id="39"/>
            <w:r w:rsidRPr="006337E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64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40" w:name="P1552"/>
            <w:bookmarkEnd w:id="40"/>
            <w:r w:rsidRPr="006337E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537FE1" w:rsidRPr="006337E5" w:rsidTr="00B32985">
        <w:trPr>
          <w:jc w:val="center"/>
        </w:trPr>
        <w:tc>
          <w:tcPr>
            <w:tcW w:w="56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12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37FE1" w:rsidRPr="006337E5" w:rsidTr="00B32985">
        <w:trPr>
          <w:jc w:val="center"/>
        </w:trPr>
        <w:tc>
          <w:tcPr>
            <w:tcW w:w="56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12" w:type="dxa"/>
          </w:tcPr>
          <w:p w:rsidR="00537FE1" w:rsidRPr="006337E5" w:rsidRDefault="00537FE1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Итого:</w:t>
            </w:r>
          </w:p>
        </w:tc>
        <w:tc>
          <w:tcPr>
            <w:tcW w:w="1417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4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337E5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31" w:type="dxa"/>
          </w:tcPr>
          <w:p w:rsidR="00537FE1" w:rsidRPr="006337E5" w:rsidRDefault="00537F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537FE1" w:rsidRPr="006337E5" w:rsidRDefault="00537FE1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 xml:space="preserve">Директор </w:t>
      </w: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 xml:space="preserve">бюджетного учреждения                  </w:t>
      </w:r>
      <w:r w:rsidRPr="006337E5">
        <w:rPr>
          <w:rFonts w:eastAsiaTheme="minorHAnsi"/>
          <w:sz w:val="22"/>
          <w:szCs w:val="22"/>
          <w:lang w:eastAsia="en-US"/>
        </w:rPr>
        <w:tab/>
        <w:t xml:space="preserve">  </w:t>
      </w:r>
      <w:r w:rsidRPr="006337E5">
        <w:rPr>
          <w:rFonts w:eastAsiaTheme="minorHAnsi"/>
          <w:sz w:val="22"/>
          <w:szCs w:val="22"/>
          <w:lang w:eastAsia="en-US"/>
        </w:rPr>
        <w:tab/>
      </w:r>
      <w:r w:rsidRPr="006337E5">
        <w:rPr>
          <w:rFonts w:eastAsiaTheme="minorHAnsi"/>
          <w:sz w:val="22"/>
          <w:szCs w:val="22"/>
          <w:lang w:eastAsia="en-US"/>
        </w:rPr>
        <w:tab/>
      </w:r>
      <w:r w:rsidRPr="006337E5">
        <w:rPr>
          <w:rFonts w:eastAsiaTheme="minorHAnsi"/>
          <w:sz w:val="22"/>
          <w:szCs w:val="22"/>
          <w:lang w:eastAsia="en-US"/>
        </w:rPr>
        <w:tab/>
      </w:r>
      <w:r w:rsidRPr="006337E5">
        <w:rPr>
          <w:rFonts w:eastAsiaTheme="minorHAnsi"/>
          <w:sz w:val="22"/>
          <w:szCs w:val="22"/>
          <w:lang w:eastAsia="en-US"/>
        </w:rPr>
        <w:tab/>
        <w:t xml:space="preserve"> _________  ______________________</w:t>
      </w:r>
    </w:p>
    <w:p w:rsidR="00C870B8" w:rsidRPr="006337E5" w:rsidRDefault="00C870B8" w:rsidP="004D26CE">
      <w:pPr>
        <w:ind w:left="2832" w:firstLine="708"/>
        <w:rPr>
          <w:rFonts w:eastAsiaTheme="minorHAnsi"/>
          <w:sz w:val="18"/>
          <w:szCs w:val="18"/>
          <w:lang w:eastAsia="en-US"/>
        </w:rPr>
      </w:pPr>
      <w:r w:rsidRPr="006337E5">
        <w:rPr>
          <w:rFonts w:eastAsiaTheme="minorHAnsi"/>
          <w:sz w:val="18"/>
          <w:szCs w:val="18"/>
          <w:lang w:eastAsia="en-US"/>
        </w:rPr>
        <w:t xml:space="preserve">                                                               (подпись)  (расшифровка подписи)</w:t>
      </w:r>
    </w:p>
    <w:p w:rsidR="00C870B8" w:rsidRPr="006337E5" w:rsidRDefault="00C870B8" w:rsidP="004D26CE">
      <w:pPr>
        <w:outlineLvl w:val="0"/>
        <w:rPr>
          <w:rFonts w:eastAsiaTheme="minorHAnsi"/>
          <w:sz w:val="22"/>
          <w:szCs w:val="22"/>
          <w:lang w:eastAsia="en-US"/>
        </w:rPr>
      </w:pP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 xml:space="preserve">Руководитель </w:t>
      </w:r>
      <w:proofErr w:type="gramStart"/>
      <w:r w:rsidRPr="006337E5">
        <w:rPr>
          <w:rFonts w:eastAsiaTheme="minorHAnsi"/>
          <w:sz w:val="22"/>
          <w:szCs w:val="22"/>
          <w:lang w:eastAsia="en-US"/>
        </w:rPr>
        <w:t>финансово-экономической</w:t>
      </w:r>
      <w:proofErr w:type="gramEnd"/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>службы или главный бухгалтер</w:t>
      </w: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 xml:space="preserve">бюджетного учреждения                 </w:t>
      </w:r>
      <w:r w:rsidRPr="006337E5">
        <w:rPr>
          <w:rFonts w:eastAsiaTheme="minorHAnsi"/>
          <w:sz w:val="22"/>
          <w:szCs w:val="22"/>
          <w:lang w:eastAsia="en-US"/>
        </w:rPr>
        <w:tab/>
      </w:r>
      <w:r w:rsidRPr="006337E5">
        <w:rPr>
          <w:rFonts w:eastAsiaTheme="minorHAnsi"/>
          <w:sz w:val="22"/>
          <w:szCs w:val="22"/>
          <w:lang w:eastAsia="en-US"/>
        </w:rPr>
        <w:tab/>
      </w:r>
      <w:r w:rsidRPr="006337E5">
        <w:rPr>
          <w:rFonts w:eastAsiaTheme="minorHAnsi"/>
          <w:sz w:val="22"/>
          <w:szCs w:val="22"/>
          <w:lang w:eastAsia="en-US"/>
        </w:rPr>
        <w:tab/>
      </w:r>
      <w:r w:rsidRPr="006337E5">
        <w:rPr>
          <w:rFonts w:eastAsiaTheme="minorHAnsi"/>
          <w:sz w:val="22"/>
          <w:szCs w:val="22"/>
          <w:lang w:eastAsia="en-US"/>
        </w:rPr>
        <w:tab/>
      </w:r>
      <w:r w:rsidRPr="006337E5">
        <w:rPr>
          <w:rFonts w:eastAsiaTheme="minorHAnsi"/>
          <w:sz w:val="22"/>
          <w:szCs w:val="22"/>
          <w:lang w:eastAsia="en-US"/>
        </w:rPr>
        <w:tab/>
        <w:t xml:space="preserve"> _________  ______________________</w:t>
      </w:r>
    </w:p>
    <w:p w:rsidR="00C870B8" w:rsidRPr="006337E5" w:rsidRDefault="00C870B8" w:rsidP="004D26CE">
      <w:pPr>
        <w:rPr>
          <w:rFonts w:eastAsiaTheme="minorHAnsi"/>
          <w:sz w:val="18"/>
          <w:szCs w:val="18"/>
          <w:lang w:eastAsia="en-US"/>
        </w:rPr>
      </w:pPr>
      <w:r w:rsidRPr="006337E5">
        <w:rPr>
          <w:rFonts w:eastAsiaTheme="minorHAnsi"/>
          <w:sz w:val="18"/>
          <w:szCs w:val="18"/>
          <w:lang w:eastAsia="en-US"/>
        </w:rPr>
        <w:t xml:space="preserve">                                         </w:t>
      </w:r>
      <w:r w:rsidRPr="006337E5">
        <w:rPr>
          <w:rFonts w:eastAsiaTheme="minorHAnsi"/>
          <w:sz w:val="18"/>
          <w:szCs w:val="18"/>
          <w:lang w:eastAsia="en-US"/>
        </w:rPr>
        <w:tab/>
      </w:r>
      <w:r w:rsidRPr="006337E5">
        <w:rPr>
          <w:rFonts w:eastAsiaTheme="minorHAnsi"/>
          <w:sz w:val="18"/>
          <w:szCs w:val="18"/>
          <w:lang w:eastAsia="en-US"/>
        </w:rPr>
        <w:tab/>
      </w:r>
      <w:r w:rsidRPr="006337E5">
        <w:rPr>
          <w:rFonts w:eastAsiaTheme="minorHAnsi"/>
          <w:sz w:val="18"/>
          <w:szCs w:val="18"/>
          <w:lang w:eastAsia="en-US"/>
        </w:rPr>
        <w:tab/>
      </w:r>
      <w:r w:rsidRPr="006337E5">
        <w:rPr>
          <w:rFonts w:eastAsiaTheme="minorHAnsi"/>
          <w:sz w:val="18"/>
          <w:szCs w:val="18"/>
          <w:lang w:eastAsia="en-US"/>
        </w:rPr>
        <w:tab/>
      </w:r>
      <w:r w:rsidRPr="006337E5">
        <w:rPr>
          <w:rFonts w:eastAsiaTheme="minorHAnsi"/>
          <w:sz w:val="18"/>
          <w:szCs w:val="18"/>
          <w:lang w:eastAsia="en-US"/>
        </w:rPr>
        <w:tab/>
      </w:r>
      <w:r w:rsidRPr="006337E5">
        <w:rPr>
          <w:rFonts w:eastAsiaTheme="minorHAnsi"/>
          <w:sz w:val="18"/>
          <w:szCs w:val="18"/>
          <w:lang w:eastAsia="en-US"/>
        </w:rPr>
        <w:tab/>
      </w:r>
      <w:r w:rsidRPr="006337E5">
        <w:rPr>
          <w:rFonts w:eastAsiaTheme="minorHAnsi"/>
          <w:sz w:val="18"/>
          <w:szCs w:val="18"/>
          <w:lang w:eastAsia="en-US"/>
        </w:rPr>
        <w:tab/>
        <w:t xml:space="preserve">       (подпись)  (расшифровка подписи)</w:t>
      </w: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 xml:space="preserve"> М.П.</w:t>
      </w: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>Исполнитель                               _________  ______________________</w:t>
      </w:r>
    </w:p>
    <w:p w:rsidR="00C870B8" w:rsidRPr="006337E5" w:rsidRDefault="00C870B8" w:rsidP="004D26CE">
      <w:pPr>
        <w:rPr>
          <w:rFonts w:eastAsiaTheme="minorHAnsi"/>
          <w:sz w:val="18"/>
          <w:szCs w:val="18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 xml:space="preserve">                                                        </w:t>
      </w:r>
      <w:r w:rsidRPr="006337E5">
        <w:rPr>
          <w:rFonts w:eastAsiaTheme="minorHAnsi"/>
          <w:sz w:val="18"/>
          <w:szCs w:val="18"/>
          <w:lang w:eastAsia="en-US"/>
        </w:rPr>
        <w:t>(подпись)  (расшифровка подписи)</w:t>
      </w: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>тел. ____________________</w:t>
      </w: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</w:p>
    <w:p w:rsidR="00C870B8" w:rsidRPr="006337E5" w:rsidRDefault="00C870B8" w:rsidP="004D26CE">
      <w:pPr>
        <w:rPr>
          <w:rFonts w:eastAsiaTheme="minorHAnsi"/>
          <w:sz w:val="22"/>
          <w:szCs w:val="22"/>
          <w:lang w:eastAsia="en-US"/>
        </w:rPr>
      </w:pPr>
      <w:r w:rsidRPr="006337E5">
        <w:rPr>
          <w:rFonts w:eastAsiaTheme="minorHAnsi"/>
          <w:sz w:val="22"/>
          <w:szCs w:val="22"/>
          <w:lang w:eastAsia="en-US"/>
        </w:rPr>
        <w:t xml:space="preserve">   «____» ___________ 20__ г.</w:t>
      </w:r>
    </w:p>
    <w:p w:rsidR="005808DA" w:rsidRPr="006337E5" w:rsidRDefault="005808DA" w:rsidP="004D26CE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5808DA" w:rsidRPr="006337E5" w:rsidRDefault="005808DA">
      <w:pPr>
        <w:pStyle w:val="ConsPlusNormal"/>
        <w:jc w:val="right"/>
      </w:pPr>
    </w:p>
    <w:p w:rsidR="00B069D2" w:rsidRPr="006337E5" w:rsidRDefault="00B069D2" w:rsidP="005808DA">
      <w:pPr>
        <w:pStyle w:val="ConsPlusNormal"/>
        <w:jc w:val="center"/>
        <w:sectPr w:rsidR="00B069D2" w:rsidRPr="006337E5" w:rsidSect="00C870B8">
          <w:pgSz w:w="11905" w:h="16838"/>
          <w:pgMar w:top="567" w:right="851" w:bottom="624" w:left="737" w:header="0" w:footer="0" w:gutter="0"/>
          <w:cols w:space="720"/>
        </w:sectPr>
      </w:pPr>
    </w:p>
    <w:p w:rsidR="00B069D2" w:rsidRDefault="00BA4849" w:rsidP="005808DA">
      <w:pPr>
        <w:pStyle w:val="ConsPlusNormal"/>
        <w:jc w:val="center"/>
      </w:pPr>
      <w:r w:rsidRPr="00BA4849">
        <w:rPr>
          <w:noProof/>
        </w:rPr>
        <w:lastRenderedPageBreak/>
        <w:drawing>
          <wp:inline distT="0" distB="0" distL="0" distR="0" wp14:anchorId="0A251B32" wp14:editId="4C90F926">
            <wp:extent cx="8798861" cy="6170212"/>
            <wp:effectExtent l="0" t="0" r="254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7" cy="617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69D2" w:rsidSect="00C870B8">
      <w:pgSz w:w="16838" w:h="11905" w:orient="landscape"/>
      <w:pgMar w:top="737" w:right="567" w:bottom="851" w:left="62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39B" w:rsidRDefault="00F6739B" w:rsidP="00AF289B">
      <w:r>
        <w:separator/>
      </w:r>
    </w:p>
    <w:p w:rsidR="00F6739B" w:rsidRDefault="00F6739B"/>
  </w:endnote>
  <w:endnote w:type="continuationSeparator" w:id="0">
    <w:p w:rsidR="00F6739B" w:rsidRDefault="00F6739B" w:rsidP="00AF289B">
      <w:r>
        <w:continuationSeparator/>
      </w:r>
    </w:p>
    <w:p w:rsidR="00F6739B" w:rsidRDefault="00F673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8907201"/>
      <w:docPartObj>
        <w:docPartGallery w:val="Page Numbers (Bottom of Page)"/>
        <w:docPartUnique/>
      </w:docPartObj>
    </w:sdtPr>
    <w:sdtEndPr/>
    <w:sdtContent>
      <w:p w:rsidR="00AF289B" w:rsidRDefault="00AF289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2A1">
          <w:rPr>
            <w:noProof/>
          </w:rPr>
          <w:t>6</w:t>
        </w:r>
        <w:r>
          <w:fldChar w:fldCharType="end"/>
        </w:r>
      </w:p>
    </w:sdtContent>
  </w:sdt>
  <w:p w:rsidR="00AF289B" w:rsidRDefault="00AF289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39B" w:rsidRDefault="00F6739B" w:rsidP="00AF289B">
      <w:r>
        <w:separator/>
      </w:r>
    </w:p>
    <w:p w:rsidR="00F6739B" w:rsidRDefault="00F6739B"/>
  </w:footnote>
  <w:footnote w:type="continuationSeparator" w:id="0">
    <w:p w:rsidR="00F6739B" w:rsidRDefault="00F6739B" w:rsidP="00AF289B">
      <w:r>
        <w:continuationSeparator/>
      </w:r>
    </w:p>
    <w:p w:rsidR="00F6739B" w:rsidRDefault="00F6739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FE1"/>
    <w:rsid w:val="00003880"/>
    <w:rsid w:val="0004382A"/>
    <w:rsid w:val="00064F49"/>
    <w:rsid w:val="00095EE6"/>
    <w:rsid w:val="000F7486"/>
    <w:rsid w:val="001826BD"/>
    <w:rsid w:val="00187499"/>
    <w:rsid w:val="001879D8"/>
    <w:rsid w:val="001A0BE8"/>
    <w:rsid w:val="001F1059"/>
    <w:rsid w:val="002242A1"/>
    <w:rsid w:val="00247BB0"/>
    <w:rsid w:val="0027016B"/>
    <w:rsid w:val="00332023"/>
    <w:rsid w:val="003B24F3"/>
    <w:rsid w:val="003F3672"/>
    <w:rsid w:val="00435B7A"/>
    <w:rsid w:val="00461934"/>
    <w:rsid w:val="004701F9"/>
    <w:rsid w:val="004D1445"/>
    <w:rsid w:val="004D26CE"/>
    <w:rsid w:val="004F039F"/>
    <w:rsid w:val="00515408"/>
    <w:rsid w:val="005237CF"/>
    <w:rsid w:val="00537FE1"/>
    <w:rsid w:val="00570283"/>
    <w:rsid w:val="005808DA"/>
    <w:rsid w:val="00586886"/>
    <w:rsid w:val="005B6C30"/>
    <w:rsid w:val="0061648C"/>
    <w:rsid w:val="006337E5"/>
    <w:rsid w:val="0064502D"/>
    <w:rsid w:val="006501A7"/>
    <w:rsid w:val="00667C0D"/>
    <w:rsid w:val="006F1510"/>
    <w:rsid w:val="00712250"/>
    <w:rsid w:val="0072489B"/>
    <w:rsid w:val="007359F2"/>
    <w:rsid w:val="007714C7"/>
    <w:rsid w:val="0077569F"/>
    <w:rsid w:val="00796668"/>
    <w:rsid w:val="007B5744"/>
    <w:rsid w:val="00803AF1"/>
    <w:rsid w:val="0085045B"/>
    <w:rsid w:val="00874CE2"/>
    <w:rsid w:val="008D7CCA"/>
    <w:rsid w:val="009352F1"/>
    <w:rsid w:val="00947FEF"/>
    <w:rsid w:val="009840F4"/>
    <w:rsid w:val="009B25BB"/>
    <w:rsid w:val="009B453C"/>
    <w:rsid w:val="009C5FD7"/>
    <w:rsid w:val="00A15A2C"/>
    <w:rsid w:val="00A20421"/>
    <w:rsid w:val="00A74013"/>
    <w:rsid w:val="00AA10F4"/>
    <w:rsid w:val="00AF289B"/>
    <w:rsid w:val="00B069D2"/>
    <w:rsid w:val="00B32985"/>
    <w:rsid w:val="00B456A6"/>
    <w:rsid w:val="00B70FF9"/>
    <w:rsid w:val="00BA4849"/>
    <w:rsid w:val="00BB0383"/>
    <w:rsid w:val="00BB3A4F"/>
    <w:rsid w:val="00BE2FB6"/>
    <w:rsid w:val="00C262AC"/>
    <w:rsid w:val="00C56CA0"/>
    <w:rsid w:val="00C73BB8"/>
    <w:rsid w:val="00C74088"/>
    <w:rsid w:val="00C870B8"/>
    <w:rsid w:val="00CC6E6B"/>
    <w:rsid w:val="00D06B13"/>
    <w:rsid w:val="00D23E4F"/>
    <w:rsid w:val="00DE4172"/>
    <w:rsid w:val="00DF1E6C"/>
    <w:rsid w:val="00E24FE1"/>
    <w:rsid w:val="00E42675"/>
    <w:rsid w:val="00E522A0"/>
    <w:rsid w:val="00E70D98"/>
    <w:rsid w:val="00E70EE7"/>
    <w:rsid w:val="00E74F6E"/>
    <w:rsid w:val="00E978F3"/>
    <w:rsid w:val="00F368E6"/>
    <w:rsid w:val="00F6739B"/>
    <w:rsid w:val="00F72F1A"/>
    <w:rsid w:val="00F74C46"/>
    <w:rsid w:val="00F9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95EE6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F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37F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537FE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F039F"/>
    <w:pPr>
      <w:autoSpaceDE/>
      <w:autoSpaceDN/>
      <w:adjustRightInd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F039F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1"/>
    <w:locked/>
    <w:rsid w:val="00E24FE1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rsid w:val="00E24FE1"/>
    <w:pPr>
      <w:widowControl w:val="0"/>
      <w:shd w:val="clear" w:color="auto" w:fill="FFFFFF"/>
      <w:autoSpaceDE/>
      <w:autoSpaceDN/>
      <w:adjustRightInd/>
      <w:spacing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2">
    <w:name w:val="Основной текст (2)_"/>
    <w:link w:val="20"/>
    <w:locked/>
    <w:rsid w:val="00E24FE1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4FE1"/>
    <w:pPr>
      <w:widowControl w:val="0"/>
      <w:shd w:val="clear" w:color="auto" w:fill="FFFFFF"/>
      <w:autoSpaceDE/>
      <w:autoSpaceDN/>
      <w:adjustRightInd/>
      <w:spacing w:before="240" w:line="226" w:lineRule="exact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9">
    <w:name w:val="Основной текст + 9"/>
    <w:aliases w:val="5 pt"/>
    <w:rsid w:val="00E24FE1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AF28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F28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F28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F28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95EE6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F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37F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537FE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F039F"/>
    <w:pPr>
      <w:autoSpaceDE/>
      <w:autoSpaceDN/>
      <w:adjustRightInd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F039F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1"/>
    <w:locked/>
    <w:rsid w:val="00E24FE1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rsid w:val="00E24FE1"/>
    <w:pPr>
      <w:widowControl w:val="0"/>
      <w:shd w:val="clear" w:color="auto" w:fill="FFFFFF"/>
      <w:autoSpaceDE/>
      <w:autoSpaceDN/>
      <w:adjustRightInd/>
      <w:spacing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2">
    <w:name w:val="Основной текст (2)_"/>
    <w:link w:val="20"/>
    <w:locked/>
    <w:rsid w:val="00E24FE1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24FE1"/>
    <w:pPr>
      <w:widowControl w:val="0"/>
      <w:shd w:val="clear" w:color="auto" w:fill="FFFFFF"/>
      <w:autoSpaceDE/>
      <w:autoSpaceDN/>
      <w:adjustRightInd/>
      <w:spacing w:before="240" w:line="226" w:lineRule="exact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9">
    <w:name w:val="Основной текст + 9"/>
    <w:aliases w:val="5 pt"/>
    <w:rsid w:val="00E24FE1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AF28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F28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F28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F28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71A0ACE2750C441AE8666646E27A3A346F49E5B09C2E0C608EC1828ECQ7o7I" TargetMode="External"/><Relationship Id="rId18" Type="http://schemas.openxmlformats.org/officeDocument/2006/relationships/hyperlink" Target="consultantplus://offline/ref=171A0ACE2750C441AE8666646E27A3A346F49E5708C4E0C608EC1828ECQ7o7I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171A0ACE2750C441AE8666646E27A3A346F49E5B09C2E0C608EC1828ECQ7o7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71A0ACE2750C441AE8666646E27A3A346F49E5C0EC4E0C608EC1828ECQ7o7I" TargetMode="External"/><Relationship Id="rId17" Type="http://schemas.openxmlformats.org/officeDocument/2006/relationships/hyperlink" Target="consultantplus://offline/ref=171A0ACE2750C441AE8666646E27A3A346F49E5708C4E0C608EC1828EC775765A414A4FBA338Q3o5I" TargetMode="External"/><Relationship Id="rId25" Type="http://schemas.openxmlformats.org/officeDocument/2006/relationships/image" Target="media/image2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171A0ACE2750C441AE8666646E27A3A346F49E5C0EC4E0C608EC1828ECQ7o7I" TargetMode="External"/><Relationship Id="rId20" Type="http://schemas.openxmlformats.org/officeDocument/2006/relationships/hyperlink" Target="consultantplus://offline/ref=171A0ACE2750C441AE8666646E27A3A346F49E5708C4E0C608EC1828ECQ7o7I" TargetMode="External"/><Relationship Id="rId29" Type="http://schemas.openxmlformats.org/officeDocument/2006/relationships/hyperlink" Target="consultantplus://offline/ref=171A0ACE2750C441AE8666646E27A3A346F49E5B09C2E0C608EC1828ECQ7o7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71A0ACE2750C441AE8666646E27A3A346F49B5908C0E0C608EC1828ECQ7o7I" TargetMode="External"/><Relationship Id="rId24" Type="http://schemas.openxmlformats.org/officeDocument/2006/relationships/hyperlink" Target="consultantplus://offline/ref=171A0ACE2750C441AE8666646E27A3A346F49E5708C4E0C608EC1828EC775765A414A4F9A23F37F9Q4oCI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71A0ACE2750C441AE8666646E27A3A346F49E5B09C2E0C608EC1828ECQ7o7I" TargetMode="External"/><Relationship Id="rId23" Type="http://schemas.openxmlformats.org/officeDocument/2006/relationships/hyperlink" Target="consultantplus://offline/ref=171A0ACE2750C441AE8666646E27A3A346F49E5708C4E0C608EC1828EC775765A414A4F9A23F32F9Q4oBI" TargetMode="External"/><Relationship Id="rId28" Type="http://schemas.openxmlformats.org/officeDocument/2006/relationships/hyperlink" Target="consultantplus://offline/ref=171A0ACE2750C441AE8666646E27A3A346F49E5C0EC4E0C608EC1828ECQ7o7I" TargetMode="External"/><Relationship Id="rId10" Type="http://schemas.openxmlformats.org/officeDocument/2006/relationships/hyperlink" Target="consultantplus://offline/ref=171A0ACE2750C441AE8666646E27A3A346F4995B0BC1E0C608EC1828ECQ7o7I" TargetMode="External"/><Relationship Id="rId19" Type="http://schemas.openxmlformats.org/officeDocument/2006/relationships/hyperlink" Target="consultantplus://offline/ref=171A0ACE2750C441AE8666646E27A3A346F49E5708C4E0C608EC1828EC775765A414A4FBA338Q3o5I" TargetMode="External"/><Relationship Id="rId31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yperlink" Target="consultantplus://offline/ref=171A0ACE2750C441AE8666646E27A3A346F49E5C0EC4E0C608EC1828ECQ7o7I" TargetMode="External"/><Relationship Id="rId22" Type="http://schemas.openxmlformats.org/officeDocument/2006/relationships/hyperlink" Target="consultantplus://offline/ref=171A0ACE2750C441AE8666646E27A3A346F49E5C0EC4E0C608EC1828EC775765A414A4F9A23C32F8Q4oBI" TargetMode="External"/><Relationship Id="rId27" Type="http://schemas.openxmlformats.org/officeDocument/2006/relationships/hyperlink" Target="consultantplus://offline/ref=171A0ACE2750C441AE8666646E27A3A346F49E5708C4E0C608EC1828EC775765A414A4FBA338Q3o5I" TargetMode="External"/><Relationship Id="rId30" Type="http://schemas.openxmlformats.org/officeDocument/2006/relationships/hyperlink" Target="consultantplus://offline/ref=171A0ACE2750C441AE8666646E27A3A346F49E5708C4E0C608EC1828ECQ7o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7A849-E9B8-497A-9D73-22A01630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7265</Words>
  <Characters>41413</Characters>
  <Application>Microsoft Office Word</Application>
  <DocSecurity>4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Ояттуло Д. Имонов</cp:lastModifiedBy>
  <cp:revision>2</cp:revision>
  <cp:lastPrinted>2016-12-27T07:38:00Z</cp:lastPrinted>
  <dcterms:created xsi:type="dcterms:W3CDTF">2018-04-24T07:20:00Z</dcterms:created>
  <dcterms:modified xsi:type="dcterms:W3CDTF">2018-04-24T07:20:00Z</dcterms:modified>
</cp:coreProperties>
</file>