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663" w:rsidRPr="00F65663" w:rsidRDefault="00F65663">
      <w:pPr>
        <w:pStyle w:val="ConsPlusTitle"/>
        <w:jc w:val="center"/>
        <w:outlineLvl w:val="0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ДЕПАРТАМЕНТ</w:t>
      </w: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ПО УПРАВЛЕНИЮ ГОСУДАРСТВЕННОЙ СОБСТВЕННОСТЬЮ</w:t>
      </w: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ТОМСКОЙ ОБЛАСТИ</w:t>
      </w: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ПРИКАЗ</w:t>
      </w: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от 9 марта 2016 г. N 27</w:t>
      </w: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ОБ УТВЕРЖДЕНИИ ВЕДОМСТВЕННЫХ ЦЕЛЕВЫХ ПРОГРАММ</w:t>
      </w:r>
    </w:p>
    <w:p w:rsidR="00F65663" w:rsidRPr="00F65663" w:rsidRDefault="00F65663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65663" w:rsidRPr="00F6566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Список изменяющих документов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(в ред. приказов Департамента по управлению</w:t>
            </w:r>
            <w:proofErr w:type="gramEnd"/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государственной собственностью Томской области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от 22.04.2016 </w:t>
            </w:r>
            <w:hyperlink r:id="rId5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37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, от 17.05.2016 </w:t>
            </w:r>
            <w:hyperlink r:id="rId6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41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, от 19.09.2016 </w:t>
            </w:r>
            <w:hyperlink r:id="rId7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58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,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от 29.09.2016 </w:t>
            </w:r>
            <w:hyperlink r:id="rId8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61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, от 29.09.2016 </w:t>
            </w:r>
            <w:hyperlink r:id="rId9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62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)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В соответствии с </w:t>
      </w:r>
      <w:hyperlink r:id="rId10" w:history="1">
        <w:r w:rsidRPr="00F65663">
          <w:rPr>
            <w:rFonts w:ascii="Times New Roman" w:hAnsi="Times New Roman" w:cs="Times New Roman"/>
            <w:color w:val="0000FF"/>
            <w:szCs w:val="22"/>
          </w:rPr>
          <w:t>пунктом 16</w:t>
        </w:r>
      </w:hyperlink>
      <w:r w:rsidRPr="00F65663">
        <w:rPr>
          <w:rFonts w:ascii="Times New Roman" w:hAnsi="Times New Roman" w:cs="Times New Roman"/>
          <w:szCs w:val="22"/>
        </w:rPr>
        <w:t xml:space="preserve">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от 07.12.2011 N 389а, </w:t>
      </w:r>
      <w:hyperlink r:id="rId11" w:history="1">
        <w:r w:rsidRPr="00F65663">
          <w:rPr>
            <w:rFonts w:ascii="Times New Roman" w:hAnsi="Times New Roman" w:cs="Times New Roman"/>
            <w:color w:val="0000FF"/>
            <w:szCs w:val="22"/>
          </w:rPr>
          <w:t>Положением</w:t>
        </w:r>
      </w:hyperlink>
      <w:r w:rsidRPr="00F65663">
        <w:rPr>
          <w:rFonts w:ascii="Times New Roman" w:hAnsi="Times New Roman" w:cs="Times New Roman"/>
          <w:szCs w:val="22"/>
        </w:rPr>
        <w:t xml:space="preserve"> о Департаменте по управлению государственной собственностью Томской области (далее - Департамент), утвержденным постановлением Губернатора Томской области от 11.06.2013 N 68, приказываю:</w:t>
      </w:r>
    </w:p>
    <w:p w:rsidR="00F65663" w:rsidRPr="00F65663" w:rsidRDefault="00F656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bookmarkStart w:id="0" w:name="P16"/>
      <w:bookmarkEnd w:id="0"/>
      <w:r w:rsidRPr="00F65663">
        <w:rPr>
          <w:rFonts w:ascii="Times New Roman" w:hAnsi="Times New Roman" w:cs="Times New Roman"/>
          <w:szCs w:val="22"/>
        </w:rPr>
        <w:t xml:space="preserve">1. Утвердить ведомственную целевую </w:t>
      </w:r>
      <w:hyperlink w:anchor="P36" w:history="1">
        <w:r w:rsidRPr="00F65663">
          <w:rPr>
            <w:rFonts w:ascii="Times New Roman" w:hAnsi="Times New Roman" w:cs="Times New Roman"/>
            <w:color w:val="0000FF"/>
            <w:szCs w:val="22"/>
          </w:rPr>
          <w:t>программу</w:t>
        </w:r>
      </w:hyperlink>
      <w:r w:rsidRPr="00F65663">
        <w:rPr>
          <w:rFonts w:ascii="Times New Roman" w:hAnsi="Times New Roman" w:cs="Times New Roman"/>
          <w:szCs w:val="22"/>
        </w:rPr>
        <w:t xml:space="preserve"> Томской области "Рациональное использование государственного имущества Томской области" на 2016 - 2018 годы согласно приложению 1 к настоящему приказу.</w:t>
      </w:r>
    </w:p>
    <w:p w:rsidR="00F65663" w:rsidRPr="00F65663" w:rsidRDefault="00F656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2. Утвердить ведомственную целевую </w:t>
      </w:r>
      <w:hyperlink w:anchor="P602" w:history="1">
        <w:r w:rsidRPr="00F65663">
          <w:rPr>
            <w:rFonts w:ascii="Times New Roman" w:hAnsi="Times New Roman" w:cs="Times New Roman"/>
            <w:color w:val="0000FF"/>
            <w:szCs w:val="22"/>
          </w:rPr>
          <w:t>программу</w:t>
        </w:r>
      </w:hyperlink>
      <w:r w:rsidRPr="00F65663">
        <w:rPr>
          <w:rFonts w:ascii="Times New Roman" w:hAnsi="Times New Roman" w:cs="Times New Roman"/>
          <w:szCs w:val="22"/>
        </w:rPr>
        <w:t xml:space="preserve"> Томской области "Приватизация областного государственного имущества" на 2016 - 2018 годы согласно приложению 2 к настоящему приказу.</w:t>
      </w:r>
    </w:p>
    <w:p w:rsidR="00F65663" w:rsidRPr="00F65663" w:rsidRDefault="00F656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bookmarkStart w:id="1" w:name="P18"/>
      <w:bookmarkEnd w:id="1"/>
      <w:r w:rsidRPr="00F65663">
        <w:rPr>
          <w:rFonts w:ascii="Times New Roman" w:hAnsi="Times New Roman" w:cs="Times New Roman"/>
          <w:szCs w:val="22"/>
        </w:rPr>
        <w:t xml:space="preserve">3. Утвердить ведомственную целевую </w:t>
      </w:r>
      <w:hyperlink w:anchor="P840" w:history="1">
        <w:r w:rsidRPr="00F65663">
          <w:rPr>
            <w:rFonts w:ascii="Times New Roman" w:hAnsi="Times New Roman" w:cs="Times New Roman"/>
            <w:color w:val="0000FF"/>
            <w:szCs w:val="22"/>
          </w:rPr>
          <w:t>программу</w:t>
        </w:r>
      </w:hyperlink>
      <w:r w:rsidRPr="00F65663">
        <w:rPr>
          <w:rFonts w:ascii="Times New Roman" w:hAnsi="Times New Roman" w:cs="Times New Roman"/>
          <w:szCs w:val="22"/>
        </w:rPr>
        <w:t xml:space="preserve"> Томской области "Совершенствование системы учета и контроля государственного имущества Томской области" на 2016 - 2018 годы согласно приложению 3 к настоящему приказу.</w:t>
      </w:r>
    </w:p>
    <w:p w:rsidR="00F65663" w:rsidRPr="00F65663" w:rsidRDefault="00F656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4. Комитету </w:t>
      </w:r>
      <w:proofErr w:type="spellStart"/>
      <w:r w:rsidRPr="00F65663">
        <w:rPr>
          <w:rFonts w:ascii="Times New Roman" w:hAnsi="Times New Roman" w:cs="Times New Roman"/>
          <w:szCs w:val="22"/>
        </w:rPr>
        <w:t>документационно</w:t>
      </w:r>
      <w:proofErr w:type="spellEnd"/>
      <w:r w:rsidRPr="00F65663">
        <w:rPr>
          <w:rFonts w:ascii="Times New Roman" w:hAnsi="Times New Roman" w:cs="Times New Roman"/>
          <w:szCs w:val="22"/>
        </w:rPr>
        <w:t xml:space="preserve">-кадровой работы Департамента (Корнева) обеспечить размещение ведомственных целевых программ, указанных в </w:t>
      </w:r>
      <w:hyperlink w:anchor="P16" w:history="1">
        <w:r w:rsidRPr="00F65663">
          <w:rPr>
            <w:rFonts w:ascii="Times New Roman" w:hAnsi="Times New Roman" w:cs="Times New Roman"/>
            <w:color w:val="0000FF"/>
            <w:szCs w:val="22"/>
          </w:rPr>
          <w:t>пунктах 1</w:t>
        </w:r>
      </w:hyperlink>
      <w:r w:rsidRPr="00F65663">
        <w:rPr>
          <w:rFonts w:ascii="Times New Roman" w:hAnsi="Times New Roman" w:cs="Times New Roman"/>
          <w:szCs w:val="22"/>
        </w:rPr>
        <w:t xml:space="preserve"> - </w:t>
      </w:r>
      <w:hyperlink w:anchor="P18" w:history="1">
        <w:r w:rsidRPr="00F65663">
          <w:rPr>
            <w:rFonts w:ascii="Times New Roman" w:hAnsi="Times New Roman" w:cs="Times New Roman"/>
            <w:color w:val="0000FF"/>
            <w:szCs w:val="22"/>
          </w:rPr>
          <w:t>3</w:t>
        </w:r>
      </w:hyperlink>
      <w:r w:rsidRPr="00F65663">
        <w:rPr>
          <w:rFonts w:ascii="Times New Roman" w:hAnsi="Times New Roman" w:cs="Times New Roman"/>
          <w:szCs w:val="22"/>
        </w:rPr>
        <w:t xml:space="preserve"> настоящего приказа, на официальном сайте Департамента.</w:t>
      </w:r>
    </w:p>
    <w:p w:rsidR="00F65663" w:rsidRPr="00F65663" w:rsidRDefault="00F656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5. </w:t>
      </w:r>
      <w:proofErr w:type="gramStart"/>
      <w:r w:rsidRPr="00F65663">
        <w:rPr>
          <w:rFonts w:ascii="Times New Roman" w:hAnsi="Times New Roman" w:cs="Times New Roman"/>
          <w:szCs w:val="22"/>
        </w:rPr>
        <w:t>Контроль за</w:t>
      </w:r>
      <w:proofErr w:type="gramEnd"/>
      <w:r w:rsidRPr="00F65663">
        <w:rPr>
          <w:rFonts w:ascii="Times New Roman" w:hAnsi="Times New Roman" w:cs="Times New Roman"/>
          <w:szCs w:val="22"/>
        </w:rPr>
        <w:t xml:space="preserve"> исполнением настоящего приказа оставляю за собой.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Начальник Департамента</w:t>
      </w:r>
    </w:p>
    <w:p w:rsid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А.А.ТРЫНЧЕНКОВ</w:t>
      </w:r>
    </w:p>
    <w:p w:rsidR="00F65663" w:rsidRDefault="00F65663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br w:type="page"/>
      </w:r>
    </w:p>
    <w:p w:rsidR="00F65663" w:rsidRPr="00F65663" w:rsidRDefault="00F65663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к приказу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Департамента по управлению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государственной собственностью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Томской области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от 09.03.2016 N 27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2" w:name="P36"/>
      <w:bookmarkEnd w:id="2"/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ВЕДОМСТВЕННАЯ ЦЕЛЕВАЯ ПРОГРАММА ТОМСКОЙ ОБЛАСТИ</w:t>
      </w:r>
    </w:p>
    <w:p w:rsidR="00F65663" w:rsidRPr="00F65663" w:rsidRDefault="00F65663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65663" w:rsidRPr="00F6566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Список изменяющих документов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(в ред. приказов Департамента по управлению</w:t>
            </w:r>
            <w:proofErr w:type="gramEnd"/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государственной собственностью Томской области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от 22.04.2016 </w:t>
            </w:r>
            <w:hyperlink r:id="rId12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37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, от 17.05.2016 </w:t>
            </w:r>
            <w:hyperlink r:id="rId13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41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, от 19.09.2016 </w:t>
            </w:r>
            <w:hyperlink r:id="rId14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58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,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от 29.09.2016 </w:t>
            </w:r>
            <w:hyperlink r:id="rId15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61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, от 29.09.2016 </w:t>
            </w:r>
            <w:hyperlink r:id="rId16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62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)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Рациональное использование государственного имущества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Томской области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_____________________________________________________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(Наименование ВЦП)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ПАСПОРТ ВЕДОМСТВЕННОЙ ЦЕЛЕВОЙ ПРОГРАММЫ ТОМСКОЙ ОБЛАСТИ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proofErr w:type="gramStart"/>
      <w:r w:rsidRPr="00F65663">
        <w:rPr>
          <w:rFonts w:ascii="Times New Roman" w:hAnsi="Times New Roman" w:cs="Times New Roman"/>
          <w:szCs w:val="22"/>
        </w:rPr>
        <w:t xml:space="preserve">(в ред. </w:t>
      </w:r>
      <w:hyperlink r:id="rId17" w:history="1">
        <w:r w:rsidRPr="00F65663">
          <w:rPr>
            <w:rFonts w:ascii="Times New Roman" w:hAnsi="Times New Roman" w:cs="Times New Roman"/>
            <w:color w:val="0000FF"/>
            <w:szCs w:val="22"/>
          </w:rPr>
          <w:t>приказа</w:t>
        </w:r>
      </w:hyperlink>
      <w:r w:rsidRPr="00F65663">
        <w:rPr>
          <w:rFonts w:ascii="Times New Roman" w:hAnsi="Times New Roman" w:cs="Times New Roman"/>
          <w:szCs w:val="22"/>
        </w:rPr>
        <w:t xml:space="preserve"> Департамента по управлению государственной</w:t>
      </w:r>
      <w:proofErr w:type="gramEnd"/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собственностью Томской области от 19.09.2016 N 58)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247"/>
        <w:gridCol w:w="1418"/>
        <w:gridCol w:w="1214"/>
        <w:gridCol w:w="204"/>
        <w:gridCol w:w="1361"/>
      </w:tblGrid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СБП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 по управлению государственной собственностью Томской области (далее по тексту - Департамент)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Первый тип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государственной </w:t>
            </w:r>
            <w:hyperlink r:id="rId18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программы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Томской области, в состав которой включается ВЦП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Эффективное управление государственным имуществом Томской области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r:id="rId19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подпрограммы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Управление государственным имуществом Томской области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Цель СБП согласно Положению о СБП и разделу II доклада о результатах и об основных направлениях деятельности СБП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Организация эффективного управления и распоряжения государственным имуществом Томской области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Цель ВЦП (задача СБП)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Организация рационального использования государственного имущества Томской области, в том числе земельных участков, признанного необходимым для обеспечения 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выполнения функций органов государственной власти Томской области</w:t>
            </w:r>
            <w:proofErr w:type="gramEnd"/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показателей конечного результата (показателей результата достижения цели ВЦП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(задачи СБП))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Единица измерения</w:t>
            </w:r>
          </w:p>
        </w:tc>
        <w:tc>
          <w:tcPr>
            <w:tcW w:w="141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1418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36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41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418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36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землепользователей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на которые оформлены, от общего объема земельных участков, состоящих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41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98</w:t>
            </w:r>
          </w:p>
        </w:tc>
        <w:tc>
          <w:tcPr>
            <w:tcW w:w="1418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98</w:t>
            </w:r>
          </w:p>
        </w:tc>
        <w:tc>
          <w:tcPr>
            <w:tcW w:w="136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98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землепользователей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на которые не оформлены, не используемых и не планируемых к использованию для обеспечения полномочий и функций органов государственной власти Томской области, от общего объема земельных участков, состоящих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41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18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36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Срок реализации ВЦП</w:t>
            </w:r>
          </w:p>
        </w:tc>
        <w:tc>
          <w:tcPr>
            <w:tcW w:w="5444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ВЦП носит постоянный характер</w:t>
            </w:r>
          </w:p>
        </w:tc>
      </w:tr>
      <w:tr w:rsidR="00F65663" w:rsidRPr="00F65663">
        <w:tc>
          <w:tcPr>
            <w:tcW w:w="3572" w:type="dxa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Объем расходов областного бюджета на реализацию ВЦП</w:t>
            </w:r>
          </w:p>
        </w:tc>
        <w:tc>
          <w:tcPr>
            <w:tcW w:w="3879" w:type="dxa"/>
            <w:gridSpan w:val="3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Коды классификации расходов бюджетов</w:t>
            </w:r>
          </w:p>
        </w:tc>
        <w:tc>
          <w:tcPr>
            <w:tcW w:w="1565" w:type="dxa"/>
            <w:gridSpan w:val="2"/>
            <w:vMerge w:val="restart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Сумма (тыс. руб.)</w:t>
            </w:r>
          </w:p>
        </w:tc>
      </w:tr>
      <w:tr w:rsidR="00F65663" w:rsidRPr="00F65663">
        <w:tc>
          <w:tcPr>
            <w:tcW w:w="3572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раздел, подраздел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целевая статья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вид расходов</w:t>
            </w:r>
          </w:p>
        </w:tc>
        <w:tc>
          <w:tcPr>
            <w:tcW w:w="1565" w:type="dxa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5077,5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830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244,6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0309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22912,0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11609,5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0412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2658,9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42502,5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3002,3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0309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15237,0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13929,3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0412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2658,9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34827,5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3002,3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0309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15237,0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13929,3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0412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2658,9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418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21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5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34827,5</w:t>
            </w:r>
          </w:p>
        </w:tc>
      </w:tr>
    </w:tbl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1. ХАРАКТЕРИСТИКА ЗАДАЧИ СБП,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ДЛЯ </w:t>
      </w:r>
      <w:proofErr w:type="gramStart"/>
      <w:r w:rsidRPr="00F65663">
        <w:rPr>
          <w:rFonts w:ascii="Times New Roman" w:hAnsi="Times New Roman" w:cs="Times New Roman"/>
          <w:szCs w:val="22"/>
        </w:rPr>
        <w:t>РЕШЕНИЯ</w:t>
      </w:r>
      <w:proofErr w:type="gramEnd"/>
      <w:r w:rsidRPr="00F65663">
        <w:rPr>
          <w:rFonts w:ascii="Times New Roman" w:hAnsi="Times New Roman" w:cs="Times New Roman"/>
          <w:szCs w:val="22"/>
        </w:rPr>
        <w:t xml:space="preserve"> КОТОРОЙ РАЗРАБОТАНА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выполнения функций органов государственной власти Томской области, позволит сформировать имущественную основу деятельности органов государственной власти Томской области, а также иных организаций в случаях, установленных нормативными правовыми актами, обеспечить целевое использование и сохранность объектов собственности. Земельные участки, на которые у Томской области возникает право собственности при разграничении государственной собственности на землю, необходимо вовлекать в хозяйственный оборот в целях </w:t>
      </w:r>
      <w:proofErr w:type="gramStart"/>
      <w:r w:rsidRPr="00F65663">
        <w:rPr>
          <w:rFonts w:ascii="Times New Roman" w:hAnsi="Times New Roman" w:cs="Times New Roman"/>
          <w:szCs w:val="22"/>
        </w:rPr>
        <w:t>повышения эффективности использования государственного имущества Томской области</w:t>
      </w:r>
      <w:proofErr w:type="gramEnd"/>
      <w:r w:rsidRPr="00F65663">
        <w:rPr>
          <w:rFonts w:ascii="Times New Roman" w:hAnsi="Times New Roman" w:cs="Times New Roman"/>
          <w:szCs w:val="22"/>
        </w:rPr>
        <w:t>.</w:t>
      </w:r>
    </w:p>
    <w:p w:rsidR="00F65663" w:rsidRPr="00F65663" w:rsidRDefault="00F6566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Учитывая недостаток областного государственного имущества, необходимого для выполнения полномочий субъекта Российской Федерации, реализация данной ВЦП позволит эффективно распределять областное государственное имущество между исполнительными органами государственной власти Томской области и областными государственными учреждениями.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2. НАПРАВЛЕНИЯ РАБОТ ПО ДОСТИЖЕНИЮ ЦЕЛИ ВЦП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(ЗАДАЧИ СБП)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Совершенствование механизмов управления и распоряжения областным государственным имуществом. Эффективное использование областного государственного имущества,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учреждениями, а также переданного в доверительное управление, аренду, безвозмездное пользование, ответственное хранение.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3. ОПИСАНИЕ МЕТОДИК РАСЧЕТА ПОКАЗАТЕЛЕЙ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НЕПОСРЕДСТВЕННОГО РЕЗУЛЬТАТА (МЕРОПРИЯТИЙ ВЦП)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rPr>
          <w:rFonts w:ascii="Times New Roman" w:hAnsi="Times New Roman" w:cs="Times New Roman"/>
        </w:rPr>
        <w:sectPr w:rsidR="00F65663" w:rsidRPr="00F65663" w:rsidSect="00F656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304"/>
        <w:gridCol w:w="1871"/>
        <w:gridCol w:w="2551"/>
        <w:gridCol w:w="1701"/>
      </w:tblGrid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Наименование показателя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изменения показателя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Положительная динамика (рост/снижение/стабильность)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Методика расчета показателя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Исходная информация для расчета показателя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1. Количество свидетельств о государственной регистрации права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рост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планируемых к получению свидетельств о государственной регистрации права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2. Количество земельных участков, в отношении которых проведена государственная кадастровая оценка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земельных участков, в отношении которых запланирована государственная кадастровая оценка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3. Количество привлеченных узкопрофильных специалистов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Человек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планируемых к привлечению узкопрофильных специалистов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4. Количество заключенных государственных контрактов, договоров на оказание услуг для управления имуществом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планируемых к заключению государственных контрактов, договоров на оказание услуг для управления имуществом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5. Количество земельных участков, в отношении которых проведена оценка арендной платы и рыночной стоимости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рост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земельных участков, в отношении которых запланировано проведение оценки арендной платы и рыночной стоимости в соответствующем году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6. Количество заключенных государственных контрактов, договоров на сопровождение и модернизацию АИС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планируемых к заключению государственных контрактов, договоров на сопровождение и модернизацию АИС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7. Количество человеко-часов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Человеко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/час</w:t>
            </w:r>
            <w:proofErr w:type="gramEnd"/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планируемых человеко-часов, исходя из количества обучающихся по соответствующим профессиональным программам повышения квалификации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8. Обеспечение безопасности населения (за исключением обеспечения безопасности на водных объектах) - обеспечение повседневной оперативной деятельности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(</w:t>
            </w:r>
            <w:proofErr w:type="spellStart"/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Q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>ф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/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Qн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) x 100%, где: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Q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>ф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- фактическое количество выполненной работы в рамках обеспечения повседневной оперативной деятельности;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Q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>н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- количество работ по обеспечению повседневной оперативной деятельности в соответствии с законодательством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9. Количество проведенных экспертиз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планируемых экспертиз отчетов независимого оценщика об установлении рыночной стоимости объектов недвижимости (в том числе земельных участков) при оспаривании кадастровой стоимости указанных объектов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10. Эксплуатируемая площадь всего, в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т.ч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зданий прилегающих территорий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тысяча квадратных метров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эксплуатируемая площадь для создания благоприятных и безопасных условий для проживания в многоквартирных домах, расположенных по адресам: г. Томск, ул.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И.Черных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, д. 129/1; г. Колпашево,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мкр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Геологов, д. 21, пом. 3 (Дома ветеранов)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11. Эффективность использования объектов недвижимого имущества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эксплуатируемая площадь зданий для создания благоприятных и безопасных условий для проживания в многоквартирных домах, расположенных по адресам: г. Томск, ул.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И.Черных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, д. 129/1; г. Колпашево,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мкр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Геологов, д. 21, пом. 3 (Дома ветеранов), к общей площади указанных зданий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12. Бесперебойное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тепл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о-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>, водо-, энергообеспечение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%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бесперебойное тепл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о-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,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водо-, энергообеспечение в многоквартирных домах, расположенных по адресам: г. Томск, ул.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И.Черных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, д. 129/1; г. Колпашево,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мкр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Геологов, д. 21, пом. 3 (Дома ветеранов), - 100%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Ведомственная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13. Содержание объектов недвижимого имущества в надлежащем санитарном состоянии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отсутствие предписаний уполномоченных органов по контролю надлежащего санитарного состояния в многоквартирных домах, расположенных по адресам: г. Томск, ул.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И.Черных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, д. 129/1; г. Колпашево,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мкр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Геологов, д. 21, пом. 3 (Дома ветеранов), - 100%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215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14. Безаварийная работа инженерных систем и оборудования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5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безаварийная работа инженерных систем и оборудования в многоквартирных домах, расположенных по адресам: г. Томск, ул.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И.Черных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, д. 129/1; г. Колпашево,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мкр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Геологов, д. 21, пом. 3 (Дома ветеранов), - 100%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</w:tbl>
    <w:p w:rsidR="007F3237" w:rsidRPr="00313A85" w:rsidRDefault="007F3237">
      <w:pPr>
        <w:pStyle w:val="ConsPlusNormal"/>
        <w:jc w:val="both"/>
        <w:rPr>
          <w:rFonts w:ascii="Times New Roman" w:hAnsi="Times New Roman" w:cs="Times New Roman"/>
          <w:szCs w:val="22"/>
          <w:lang w:val="en-US"/>
        </w:rPr>
        <w:sectPr w:rsidR="007F3237" w:rsidRPr="00313A85" w:rsidSect="007F3237">
          <w:pgSz w:w="11905" w:h="16838"/>
          <w:pgMar w:top="1134" w:right="851" w:bottom="1134" w:left="1701" w:header="0" w:footer="0" w:gutter="0"/>
          <w:cols w:space="720"/>
        </w:sect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lastRenderedPageBreak/>
        <w:t>Раздел 4. ПОРЯДОК УПРАВЛЕНИЯ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1"/>
        <w:gridCol w:w="6406"/>
      </w:tblGrid>
      <w:tr w:rsidR="00F65663" w:rsidRPr="00F65663">
        <w:tc>
          <w:tcPr>
            <w:tcW w:w="323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Ответственный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6406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Трынченков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Алексей Анатольевич, начальник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заместитель начальника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Ашуркин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Лев Юрьевич, заместитель начальника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Исакова Татьяна Александровна, заместитель начальника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Будюк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Евгений Владимирович, председатель комитета по учету и использованию имущества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Ведерников Дмитрий Евгеньевич, директор ОГБСУ "Областное имущественное казначейство",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Рощин Юрий Константинович, директор ОГБОУДПО "Учебно-методический центр по гражданской обороне и чрезвычайным ситуациям Томской области",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Бекмухаметов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Наиль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Нуруллович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, директор ОГБУ "Томская областная поисково-спасательная служба"</w:t>
            </w:r>
          </w:p>
        </w:tc>
      </w:tr>
      <w:tr w:rsidR="00F65663" w:rsidRPr="00F65663">
        <w:tc>
          <w:tcPr>
            <w:tcW w:w="323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Порядок организации работы по реализации ВЦП</w:t>
            </w:r>
          </w:p>
        </w:tc>
        <w:tc>
          <w:tcPr>
            <w:tcW w:w="6406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Работа организуется в рамках комитета по учету и использованию имущества Департамента, комитета бюджетного учета и отчетности Департамента, комитета по управлению земельными ресурсами Департамента, ОГБСУ "Областное имущественное казначейство", ОГБОУДПО "Учебно-методический центр по гражданской обороне и чрезвычайным ситуациям Томской области", ОГБУ "Томская областная поисково-спасательная служба"</w:t>
            </w:r>
          </w:p>
        </w:tc>
      </w:tr>
      <w:tr w:rsidR="00F65663" w:rsidRPr="00F65663">
        <w:tc>
          <w:tcPr>
            <w:tcW w:w="323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Ответственный за ежеквартальный и ежегодный мониторинг ВЦП (фамилия, имя, отчество (последнее - при наличии), должность)</w:t>
            </w:r>
            <w:proofErr w:type="gramEnd"/>
          </w:p>
        </w:tc>
        <w:tc>
          <w:tcPr>
            <w:tcW w:w="6406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Будюк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Евгений Владимирович, председатель комитета по учету и использованию имущества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Бобкова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Оксана Геннадьевна, председатель комитета по управлению земельными ресурсами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Попова Галина Петровна, председатель комитета бюджетного учета и отчетности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Ведерников Дмитрий Евгеньевич, директор ОГБСУ "Областное имущественное казначейство",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Рощин Юрий Константинович, директор ОГБОУДПО "Учебно-методический центр по гражданской обороне и чрезвычайным ситуациям Томской области",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Бекмухаметов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Наиль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Нуруллович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, директор ОГБУ "Томская областная поисково-спасательная служба"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5. ОЦЕНКА РИСКОВ РЕАЛИЗАЦИИ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28"/>
        <w:gridCol w:w="5783"/>
      </w:tblGrid>
      <w:tr w:rsidR="00F65663" w:rsidRPr="00F65663">
        <w:tc>
          <w:tcPr>
            <w:tcW w:w="382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Описание рисков</w:t>
            </w:r>
          </w:p>
        </w:tc>
        <w:tc>
          <w:tcPr>
            <w:tcW w:w="578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Оценка возможного влияния рисков на реализацию ВЦП</w:t>
            </w:r>
          </w:p>
        </w:tc>
      </w:tr>
      <w:tr w:rsidR="00F65663" w:rsidRPr="00F65663">
        <w:tc>
          <w:tcPr>
            <w:tcW w:w="382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1. Отсутствие правоустанавливающих документов для государственной регистрации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578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Невозможность обращения в регистрирующий орган с заявлением о регистрации права собственности Томской области, что влияет на законность использования объектов недвижимого имущества, в том числе земельных участков, в целях выполнения полномочий Томской области или областных государственных учреждений</w:t>
            </w:r>
          </w:p>
        </w:tc>
      </w:tr>
      <w:tr w:rsidR="00F65663" w:rsidRPr="00F65663">
        <w:tc>
          <w:tcPr>
            <w:tcW w:w="382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2. Отказ в государственной регистрации права собственности на объекты недвижимого имущества, в том числе земельные участки</w:t>
            </w:r>
          </w:p>
        </w:tc>
        <w:tc>
          <w:tcPr>
            <w:tcW w:w="5783" w:type="dxa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Отсутствие зарегистрированного права собственности Томской области на объекты недвижимого имущества, в том числе земельные участки, ограничивает право использования объектов в гражданском обороте</w:t>
            </w:r>
          </w:p>
        </w:tc>
      </w:tr>
      <w:tr w:rsidR="00F65663" w:rsidRPr="00F65663">
        <w:tc>
          <w:tcPr>
            <w:tcW w:w="382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3. Возможные косвенные последствия реализации ВЦП, носящие отрицательный характер</w:t>
            </w:r>
          </w:p>
        </w:tc>
        <w:tc>
          <w:tcPr>
            <w:tcW w:w="578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Невозможность использования объектов областного государственного недвижимого имущества, в том числе земельных участков, в целях обеспечения исполнительных органов государственной власти Томской области и областных государственных учреждений необходимого и достаточного имущества для исполнения полномочий субъекта Российской Федерации</w:t>
            </w:r>
          </w:p>
        </w:tc>
      </w:tr>
    </w:tbl>
    <w:p w:rsidR="007F3237" w:rsidRDefault="007F3237">
      <w:pPr>
        <w:pStyle w:val="ConsPlusNormal"/>
        <w:jc w:val="both"/>
        <w:rPr>
          <w:rFonts w:ascii="Times New Roman" w:hAnsi="Times New Roman" w:cs="Times New Roman"/>
          <w:szCs w:val="22"/>
        </w:rPr>
        <w:sectPr w:rsidR="007F3237" w:rsidSect="007F3237">
          <w:pgSz w:w="11905" w:h="16838"/>
          <w:pgMar w:top="1134" w:right="851" w:bottom="1134" w:left="1701" w:header="0" w:footer="0" w:gutter="0"/>
          <w:cols w:space="720"/>
        </w:sect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lastRenderedPageBreak/>
        <w:t>Раздел 6. МЕРОПРИЯТИЯ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1"/>
        <w:gridCol w:w="1547"/>
        <w:gridCol w:w="1846"/>
        <w:gridCol w:w="970"/>
        <w:gridCol w:w="970"/>
        <w:gridCol w:w="1438"/>
        <w:gridCol w:w="1263"/>
        <w:gridCol w:w="30"/>
        <w:gridCol w:w="687"/>
        <w:gridCol w:w="687"/>
        <w:gridCol w:w="687"/>
        <w:gridCol w:w="1537"/>
        <w:gridCol w:w="990"/>
        <w:gridCol w:w="557"/>
        <w:gridCol w:w="557"/>
        <w:gridCol w:w="557"/>
      </w:tblGrid>
      <w:tr w:rsidR="00F65663" w:rsidRPr="00F65663" w:rsidTr="007F3237">
        <w:tc>
          <w:tcPr>
            <w:tcW w:w="121" w:type="pct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N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пп</w:t>
            </w:r>
            <w:proofErr w:type="spellEnd"/>
          </w:p>
        </w:tc>
        <w:tc>
          <w:tcPr>
            <w:tcW w:w="445" w:type="pct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мероприятия</w:t>
            </w:r>
          </w:p>
        </w:tc>
        <w:tc>
          <w:tcPr>
            <w:tcW w:w="445" w:type="pct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Содержание мероприятия</w:t>
            </w:r>
          </w:p>
        </w:tc>
        <w:tc>
          <w:tcPr>
            <w:tcW w:w="485" w:type="pct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Срок реализации мероприятия</w:t>
            </w:r>
          </w:p>
        </w:tc>
        <w:tc>
          <w:tcPr>
            <w:tcW w:w="404" w:type="pct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Исполнитель мероприятия</w:t>
            </w:r>
          </w:p>
        </w:tc>
        <w:tc>
          <w:tcPr>
            <w:tcW w:w="485" w:type="pct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1147" w:type="pct"/>
            <w:gridSpan w:val="4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Расходы на мероприятие (тыс. руб.)</w:t>
            </w:r>
          </w:p>
        </w:tc>
        <w:tc>
          <w:tcPr>
            <w:tcW w:w="1469" w:type="pct"/>
            <w:gridSpan w:val="5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F65663" w:rsidRPr="00F65663" w:rsidTr="007F3237">
        <w:tc>
          <w:tcPr>
            <w:tcW w:w="121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 (месяц/год)</w:t>
            </w:r>
          </w:p>
        </w:tc>
        <w:tc>
          <w:tcPr>
            <w:tcW w:w="243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 (месяц/год)</w:t>
            </w:r>
          </w:p>
        </w:tc>
        <w:tc>
          <w:tcPr>
            <w:tcW w:w="404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</w:t>
            </w: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измерения показателя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Регистрация права собственности Томской области на объекты недвижимого имущества, в том числе земельные участки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Выполнение работ по землеустройству, межеванию и постановке на государственный кадастровый учет земельных участков, на которые у Томской области возникает право собственности при разграничении государственной собственности на землю. Осуществление юридически значимых действий, необходимых для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регистрации права собственности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243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48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0412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598" w:type="pct"/>
            <w:gridSpan w:val="2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100,0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2467,9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2467,9</w:t>
            </w:r>
          </w:p>
        </w:tc>
        <w:tc>
          <w:tcPr>
            <w:tcW w:w="50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свидетельств о государственной регистрации права</w:t>
            </w:r>
          </w:p>
        </w:tc>
        <w:tc>
          <w:tcPr>
            <w:tcW w:w="31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250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250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(п. 1 в ред. </w:t>
            </w:r>
            <w:hyperlink r:id="rId20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приказа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Томской области от 17.05.2016 N 41)</w:t>
            </w:r>
            <w:proofErr w:type="gramEnd"/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Проведение государственной кадастровой оценки земельных участков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Выполнение работ по государственной кадастровой оценке земельных участков (земельные участки в составе земель лесного фонда, земельные участки садоводческих, огороднических и дачных объединений в составе земель сельскохозяйственного назначения)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243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808" w:type="pct"/>
            <w:gridSpan w:val="2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0412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2540,9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50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земельных участков, в отношении которых проведена государственная кадастровая оценка</w:t>
            </w:r>
          </w:p>
        </w:tc>
        <w:tc>
          <w:tcPr>
            <w:tcW w:w="31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84780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 xml:space="preserve">(в ред. </w:t>
            </w:r>
            <w:hyperlink r:id="rId21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приказа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Департамента по управлению государственной собственностью Томской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области от 17.05.2016 N 41)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4510"/>
            </w:tblGrid>
            <w:tr w:rsidR="00F65663" w:rsidRPr="00F65663" w:rsidTr="007F3237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F65663" w:rsidRPr="00F65663" w:rsidRDefault="0052756E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hyperlink r:id="rId22" w:history="1">
                    <w:r w:rsidR="00F65663" w:rsidRPr="00F65663">
                      <w:rPr>
                        <w:rFonts w:ascii="Times New Roman" w:hAnsi="Times New Roman" w:cs="Times New Roman"/>
                        <w:color w:val="0000FF"/>
                        <w:szCs w:val="22"/>
                      </w:rPr>
                      <w:t>Приказом</w:t>
                    </w:r>
                  </w:hyperlink>
                  <w:r w:rsidR="00F65663"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 xml:space="preserve"> Департамента по управлению государственной собственностью</w:t>
                  </w:r>
                </w:p>
                <w:p w:rsidR="00F65663" w:rsidRPr="00F65663" w:rsidRDefault="00F6566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>Томской области от 29.09.2016 N 61 в пункт 3 раздела 6 приложения 1 внесены</w:t>
                  </w:r>
                </w:p>
                <w:p w:rsidR="00F65663" w:rsidRPr="00F65663" w:rsidRDefault="00F6566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>изменения, в соответствии с которыми цифры "6483,3" должны быть заменены</w:t>
                  </w:r>
                </w:p>
                <w:p w:rsidR="00F65663" w:rsidRPr="00F65663" w:rsidRDefault="00F6566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>цифрами "2569,3". Указанная цифра в пункте 3 раздела 6 приложения 1 отсутствует.</w:t>
                  </w:r>
                </w:p>
              </w:tc>
            </w:tr>
          </w:tbl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44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Приобретение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технических услуг для управления областным государственным имуществом и услуг по ведению бюджетного учета Казны ТО, передача функций на аутсорсинг</w:t>
            </w:r>
          </w:p>
        </w:tc>
        <w:tc>
          <w:tcPr>
            <w:tcW w:w="44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Привлечение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узкопрофильных специалистов в соответствии с Федеральным </w:t>
            </w:r>
            <w:hyperlink r:id="rId23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законом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от 05.04.2013 N 44-ФЗ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243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808" w:type="pct"/>
            <w:gridSpan w:val="2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27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2249,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</w:p>
        </w:tc>
        <w:tc>
          <w:tcPr>
            <w:tcW w:w="27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960,8</w:t>
            </w:r>
          </w:p>
        </w:tc>
        <w:tc>
          <w:tcPr>
            <w:tcW w:w="27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960,8</w:t>
            </w:r>
          </w:p>
        </w:tc>
        <w:tc>
          <w:tcPr>
            <w:tcW w:w="501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Показатель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объема: количество привлеченных узкопрофильных специалистов</w:t>
            </w:r>
          </w:p>
        </w:tc>
        <w:tc>
          <w:tcPr>
            <w:tcW w:w="31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Человек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0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0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17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(в ред. приказов Департамента по управлению государственной собственностью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 xml:space="preserve">Томской области от 19.09.2016 </w:t>
            </w:r>
            <w:hyperlink r:id="rId24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58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, от 29.09.2016 </w:t>
            </w:r>
            <w:hyperlink r:id="rId25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N 62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>)</w:t>
            </w:r>
            <w:proofErr w:type="gramEnd"/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bottom w:val="nil"/>
            </w:tcBorders>
          </w:tcPr>
          <w:tbl>
            <w:tblPr>
              <w:tblW w:w="5000" w:type="pct"/>
              <w:jc w:val="center"/>
              <w:tblBorders>
                <w:top w:val="nil"/>
                <w:left w:val="single" w:sz="24" w:space="0" w:color="CED3F1"/>
                <w:bottom w:val="nil"/>
                <w:right w:val="single" w:sz="24" w:space="0" w:color="F4F3F8"/>
                <w:insideH w:val="nil"/>
                <w:insideV w:val="nil"/>
              </w:tblBorders>
              <w:tblCellMar>
                <w:top w:w="113" w:type="dxa"/>
                <w:left w:w="113" w:type="dxa"/>
                <w:bottom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14510"/>
            </w:tblGrid>
            <w:tr w:rsidR="00F65663" w:rsidRPr="00F65663" w:rsidTr="007F3237">
              <w:trPr>
                <w:jc w:val="center"/>
              </w:trPr>
              <w:tc>
                <w:tcPr>
                  <w:tcW w:w="9294" w:type="dxa"/>
                  <w:tcBorders>
                    <w:top w:val="nil"/>
                    <w:left w:val="single" w:sz="24" w:space="0" w:color="CED3F1"/>
                    <w:bottom w:val="nil"/>
                    <w:right w:val="single" w:sz="24" w:space="0" w:color="F4F3F8"/>
                  </w:tcBorders>
                  <w:shd w:val="clear" w:color="auto" w:fill="F4F3F8"/>
                </w:tcPr>
                <w:p w:rsidR="00F65663" w:rsidRPr="00F65663" w:rsidRDefault="0052756E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hyperlink r:id="rId26" w:history="1">
                    <w:r w:rsidR="00F65663" w:rsidRPr="00F65663">
                      <w:rPr>
                        <w:rFonts w:ascii="Times New Roman" w:hAnsi="Times New Roman" w:cs="Times New Roman"/>
                        <w:color w:val="0000FF"/>
                        <w:szCs w:val="22"/>
                      </w:rPr>
                      <w:t>Приказом</w:t>
                    </w:r>
                  </w:hyperlink>
                  <w:r w:rsidR="00F65663"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 xml:space="preserve"> Департамента по управлению государственной собственностью</w:t>
                  </w:r>
                </w:p>
                <w:p w:rsidR="00F65663" w:rsidRPr="00F65663" w:rsidRDefault="00F6566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>Томской области от 29.09.2016 N 62 в пункт 4 раздела 6 приложения 1 внесены</w:t>
                  </w:r>
                </w:p>
                <w:p w:rsidR="00F65663" w:rsidRPr="00F65663" w:rsidRDefault="00F6566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>изменения, в соответствии с которыми цифры "2473,2" должны быть заменены</w:t>
                  </w:r>
                </w:p>
                <w:p w:rsidR="00F65663" w:rsidRPr="00F65663" w:rsidRDefault="00F65663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Cs w:val="22"/>
                    </w:rPr>
                  </w:pPr>
                  <w:r w:rsidRPr="00F65663">
                    <w:rPr>
                      <w:rFonts w:ascii="Times New Roman" w:hAnsi="Times New Roman" w:cs="Times New Roman"/>
                      <w:color w:val="392C69"/>
                      <w:szCs w:val="22"/>
                    </w:rPr>
                    <w:t>цифрами "2793,2". Указанная цифра в пункте 4 раздела 6 приложения 1 отсутствует.</w:t>
                  </w:r>
                </w:p>
              </w:tc>
            </w:tr>
          </w:tbl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44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Приобретение прочих услуг для управления областным государственным имуществом, за исключением земельных участков</w:t>
            </w:r>
          </w:p>
        </w:tc>
        <w:tc>
          <w:tcPr>
            <w:tcW w:w="44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Приобретение услуг по оценке областных объектов для принятия к бюджетному учету, предоставления в пользование и управление.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Приобретение услуг по охране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объектов областного государственного имущества и оплате коммунальных услуг при отсутствии балансодержателей, других услуг по содержанию имущества, а также расходы по оплате договоров на приобретение (изготовление) объектов, относящихся к материальным запасам. Обязательные ежемесячные взносы в отношении имущества на основании </w:t>
            </w:r>
            <w:hyperlink r:id="rId27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Закона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Томской области от 07.06.2013 N 116-ОЗ "Об организации проведения капитального ремонта общего имущества в многоквартирных домах на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территории Томской области". Приобретение услуг по энергетическому обследованию объектов недвижимого имущества. Оплата госпошлины за получение выписок из ЕГРЮЛ, ЕГРИП, оплата услуг нотариуса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243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808" w:type="pct"/>
            <w:gridSpan w:val="2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27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2717,8</w:t>
            </w:r>
          </w:p>
        </w:tc>
        <w:tc>
          <w:tcPr>
            <w:tcW w:w="27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1711,5</w:t>
            </w:r>
          </w:p>
        </w:tc>
        <w:tc>
          <w:tcPr>
            <w:tcW w:w="27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1711,5</w:t>
            </w:r>
          </w:p>
        </w:tc>
        <w:tc>
          <w:tcPr>
            <w:tcW w:w="501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заключенных государственных контрактов, договоров на оказание услуг для управления имуществом</w:t>
            </w:r>
          </w:p>
        </w:tc>
        <w:tc>
          <w:tcPr>
            <w:tcW w:w="31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20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205" w:type="pct"/>
            <w:tcBorders>
              <w:top w:val="nil"/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25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(в ред. </w:t>
            </w:r>
            <w:hyperlink r:id="rId28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приказа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Департамента по управлению государственной собственностью Томской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области от 29.09.2016 N 61)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Оценка арендной платы и рыночной стоимости земельных участков, являющихся собственностью Томской области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Приобретение услуг по установлению арендной платы и рыночной стоимости земельных участков, являющихся собственностью Томской области, в целях их предоставления в аренду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243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808" w:type="pct"/>
            <w:gridSpan w:val="2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0412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18,0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191,0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191,0</w:t>
            </w:r>
          </w:p>
        </w:tc>
        <w:tc>
          <w:tcPr>
            <w:tcW w:w="50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 количество земельных участков, в отношении которых проведена оценка арендной платы и рыночной стоимости</w:t>
            </w:r>
          </w:p>
        </w:tc>
        <w:tc>
          <w:tcPr>
            <w:tcW w:w="31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(п. 5 в ред. </w:t>
            </w:r>
            <w:hyperlink r:id="rId29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приказа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Томской области от 17.05.2016 N 41)</w:t>
            </w:r>
            <w:proofErr w:type="gramEnd"/>
          </w:p>
        </w:tc>
      </w:tr>
      <w:tr w:rsidR="00F65663" w:rsidRPr="00F65663" w:rsidTr="007F3237">
        <w:tc>
          <w:tcPr>
            <w:tcW w:w="121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Сопровождение и модернизация АИС "Собственность Томской области"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Обновление версии программного комплекса, привлечение узкопрофильных специалистов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243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808" w:type="pct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35,0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330,0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330,0</w:t>
            </w: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заключенных государственных контрактов, договоров на сопровождение и модернизацию АИС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</w:tr>
      <w:tr w:rsidR="00F65663" w:rsidRPr="00F65663" w:rsidTr="007F3237">
        <w:tc>
          <w:tcPr>
            <w:tcW w:w="121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Реализация дополнительных профессиональных программ повышения квалификации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Повышение квалификации по программе "Обучение должностных лиц и специалистов ГО и РСЧС"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243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ОГБОУДПО "Учебно-методический центр по гражданской обороне и чрезвычайным ситуациям Томской области"</w:t>
            </w:r>
          </w:p>
        </w:tc>
        <w:tc>
          <w:tcPr>
            <w:tcW w:w="808" w:type="pct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0309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4975,2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4975,2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4975,2</w:t>
            </w: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человеко-часов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Человеко-часов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33160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33160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33160</w:t>
            </w:r>
          </w:p>
        </w:tc>
      </w:tr>
      <w:tr w:rsidR="00F65663" w:rsidRPr="00F65663" w:rsidTr="007F3237">
        <w:tc>
          <w:tcPr>
            <w:tcW w:w="121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Защита населения и территорий от чрезвычайных ситуаций природного и техногенного характера (за исключением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обеспечения безопасности на водных объектах)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Работы по обеспечению безопасности населения (за исключением обеспечения безопасности на водных объектах) - обеспечение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повседневной оперативной деятельности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243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ОГБУ "Томская областная поисково-спасательная служба"</w:t>
            </w:r>
          </w:p>
        </w:tc>
        <w:tc>
          <w:tcPr>
            <w:tcW w:w="808" w:type="pct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0309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17936,8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10261,8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10261,8</w:t>
            </w: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безопасность населения (за исключением обеспечения безопасности на водных объектах) - обеспечение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повседневной оперативной деятельности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%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c>
          <w:tcPr>
            <w:tcW w:w="121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9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Административное обеспечение деятельности организации: экспертиза отчета независимого оценщика при оспаривании кадастровой стоимости объектов недвижимости</w:t>
            </w:r>
          </w:p>
        </w:tc>
        <w:tc>
          <w:tcPr>
            <w:tcW w:w="44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Виды административного обеспечения деятельности организации - проведение экспертизы.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Сферы деятельности - общеотраслевые услуги (работы): экспертиза отчета независимого оценщика об установлении рыночной стоимости объектов недвижимости (в том числе земельных участков) при оспаривании кадастровой стоимости указанных объектов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243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ОГБСУ "Фонд государственного имущества Томской области"</w:t>
            </w:r>
          </w:p>
        </w:tc>
        <w:tc>
          <w:tcPr>
            <w:tcW w:w="808" w:type="pct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1586,3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1586,3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1586,3</w:t>
            </w: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проведенных экспертиз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320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320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320</w:t>
            </w:r>
          </w:p>
        </w:tc>
      </w:tr>
      <w:tr w:rsidR="00F65663" w:rsidRPr="00F65663" w:rsidTr="007F3237">
        <w:tc>
          <w:tcPr>
            <w:tcW w:w="121" w:type="pct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445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Содержание (эксплуатация) имущества,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находящегося в государственной (муниципальной) собственности</w:t>
            </w:r>
          </w:p>
        </w:tc>
        <w:tc>
          <w:tcPr>
            <w:tcW w:w="445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Обеспечение эксплуатационно-технического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обслуживания объектов и помещений, а также содержание указанных объектов и помещений, оборудования и прилегающей территории в надлежащем состоянии для заключения договоров пользования жилыми помещениями с физическими лицами, имеющими право на получение жилых помещений специализированного жилищного фонда (расположенных по адресам: г. Томск, ул.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И.Черных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, д. 129/1; г. Колпашево,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мкр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Геологов, д. 21, пом.</w:t>
            </w:r>
          </w:p>
        </w:tc>
        <w:tc>
          <w:tcPr>
            <w:tcW w:w="242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243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ОГБСУ "Областное имущественн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ое казначейство"</w:t>
            </w:r>
          </w:p>
        </w:tc>
        <w:tc>
          <w:tcPr>
            <w:tcW w:w="808" w:type="pct"/>
            <w:gridSpan w:val="2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75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6709,2</w:t>
            </w:r>
          </w:p>
        </w:tc>
        <w:tc>
          <w:tcPr>
            <w:tcW w:w="275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6709,2</w:t>
            </w:r>
          </w:p>
        </w:tc>
        <w:tc>
          <w:tcPr>
            <w:tcW w:w="275" w:type="pct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6709,2</w:t>
            </w: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эксплуатируем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ая площадь, всего, в </w:t>
            </w: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т.ч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>. зданий прилегающих территорий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Тысяча квадратных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метров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9,84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9,84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9,84</w:t>
            </w:r>
          </w:p>
        </w:tc>
      </w:tr>
      <w:tr w:rsidR="00F65663" w:rsidRPr="00F65663" w:rsidTr="007F3237">
        <w:tc>
          <w:tcPr>
            <w:tcW w:w="121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Показатели, характеризующие качество: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65663" w:rsidRPr="00F65663" w:rsidTr="007F3237">
        <w:tc>
          <w:tcPr>
            <w:tcW w:w="121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1. Эффективность использования объектов недвижимого имущества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c>
          <w:tcPr>
            <w:tcW w:w="121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2. Бесперебойное тепл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о-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>, водо-, энергообеспечение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c>
          <w:tcPr>
            <w:tcW w:w="121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3. Содержание объектов недвижимого имущества в надлежащем санитарном состоянии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c>
          <w:tcPr>
            <w:tcW w:w="121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2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8" w:type="pct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" w:type="pct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1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4. Безаварийная работа инженерных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систем и оборудования</w:t>
            </w:r>
          </w:p>
        </w:tc>
        <w:tc>
          <w:tcPr>
            <w:tcW w:w="31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%</w:t>
            </w:r>
          </w:p>
        </w:tc>
        <w:tc>
          <w:tcPr>
            <w:tcW w:w="242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11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Административное обеспечение деятельности организации: обеспечение деятельности Департамента по управлению государственной собственностью Томской области в части выполнения порученных работ в рамках осуществления функций по управлению государственным имуществом Томской области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Выполнение работ по подготовке, проверке и отправке документов, формируемых в рамках осуществления функций по управлению государственным имуществом Томской области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03/2016</w:t>
            </w:r>
          </w:p>
        </w:tc>
        <w:tc>
          <w:tcPr>
            <w:tcW w:w="243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ОГБСУ "Областное имущественное казначейство"</w:t>
            </w:r>
          </w:p>
        </w:tc>
        <w:tc>
          <w:tcPr>
            <w:tcW w:w="808" w:type="pct"/>
            <w:gridSpan w:val="2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3314,0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5633,8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5633,8</w:t>
            </w:r>
          </w:p>
        </w:tc>
        <w:tc>
          <w:tcPr>
            <w:tcW w:w="50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Показатель: выполнение порученных работ в рамках осуществления функций по управлению государственным имуществом Томской области в полном объеме</w:t>
            </w:r>
          </w:p>
        </w:tc>
        <w:tc>
          <w:tcPr>
            <w:tcW w:w="31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 xml:space="preserve">(п. 11 введен </w:t>
            </w:r>
            <w:hyperlink r:id="rId30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приказом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Томской области от 19.09.2016 N 58)</w:t>
            </w:r>
            <w:proofErr w:type="gramEnd"/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12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Судебные расходы</w:t>
            </w:r>
          </w:p>
        </w:tc>
        <w:tc>
          <w:tcPr>
            <w:tcW w:w="44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Судебные расходы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243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404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808" w:type="pct"/>
            <w:gridSpan w:val="2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2216000040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830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244,6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27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501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объем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судебных расходов</w:t>
            </w:r>
          </w:p>
        </w:tc>
        <w:tc>
          <w:tcPr>
            <w:tcW w:w="31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%</w:t>
            </w:r>
          </w:p>
        </w:tc>
        <w:tc>
          <w:tcPr>
            <w:tcW w:w="242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205" w:type="pct"/>
            <w:tcBorders>
              <w:bottom w:val="nil"/>
            </w:tcBorders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 w:rsidTr="007F3237">
        <w:tblPrEx>
          <w:tblBorders>
            <w:insideH w:val="nil"/>
          </w:tblBorders>
        </w:tblPrEx>
        <w:tc>
          <w:tcPr>
            <w:tcW w:w="5000" w:type="pct"/>
            <w:gridSpan w:val="16"/>
            <w:tcBorders>
              <w:top w:val="nil"/>
            </w:tcBorders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 xml:space="preserve">(п. 12 введен </w:t>
            </w:r>
            <w:hyperlink r:id="rId31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приказом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Департамента по управлению государственной собственностью</w:t>
            </w:r>
            <w:proofErr w:type="gramEnd"/>
          </w:p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Томской области от 19.09.2016 N 58)</w:t>
            </w:r>
            <w:proofErr w:type="gramEnd"/>
          </w:p>
        </w:tc>
      </w:tr>
      <w:tr w:rsidR="00F65663" w:rsidRPr="00F65663" w:rsidTr="007F3237">
        <w:tc>
          <w:tcPr>
            <w:tcW w:w="2707" w:type="pct"/>
            <w:gridSpan w:val="8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Итого по ВЦП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42502,5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34827,5</w:t>
            </w:r>
          </w:p>
        </w:tc>
        <w:tc>
          <w:tcPr>
            <w:tcW w:w="275" w:type="pc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34827,5</w:t>
            </w:r>
          </w:p>
        </w:tc>
        <w:tc>
          <w:tcPr>
            <w:tcW w:w="1469" w:type="pct"/>
            <w:gridSpan w:val="5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F65663" w:rsidRPr="00F65663" w:rsidRDefault="00F65663">
      <w:pPr>
        <w:rPr>
          <w:rFonts w:ascii="Times New Roman" w:hAnsi="Times New Roman" w:cs="Times New Roman"/>
        </w:rPr>
        <w:sectPr w:rsidR="00F65663" w:rsidRPr="00F6566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Приложение 2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к приказу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Департамента по управлению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государственной собственностью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Томской области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от 09.03.2016 N 27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3" w:name="P602"/>
      <w:bookmarkEnd w:id="3"/>
      <w:r w:rsidRPr="00F65663">
        <w:rPr>
          <w:rFonts w:ascii="Times New Roman" w:hAnsi="Times New Roman" w:cs="Times New Roman"/>
          <w:szCs w:val="22"/>
        </w:rPr>
        <w:t>ВЕДОМСТВЕННАЯ ЦЕЛЕВАЯ ПРОГРАММА ТОМСКОЙ ОБЛАСТИ</w:t>
      </w:r>
    </w:p>
    <w:p w:rsidR="00F65663" w:rsidRPr="00F65663" w:rsidRDefault="00F65663">
      <w:pPr>
        <w:spacing w:after="1"/>
        <w:rPr>
          <w:rFonts w:ascii="Times New Roman" w:hAnsi="Times New Roman" w:cs="Times New Roman"/>
        </w:rPr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4570"/>
      </w:tblGrid>
      <w:tr w:rsidR="00F65663" w:rsidRPr="00F6566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Список изменяющих документов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(в ред. </w:t>
            </w:r>
            <w:hyperlink r:id="rId32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приказа</w:t>
              </w:r>
            </w:hyperlink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 xml:space="preserve"> Департамента по управлению государственной</w:t>
            </w:r>
            <w:proofErr w:type="gramEnd"/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color w:val="392C69"/>
                <w:szCs w:val="22"/>
              </w:rPr>
              <w:t>собственностью Томской области от 22.04.2016 N 37)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Приватизация областного государственного имущества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__________________________________________________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(Наименование ВЦП)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ПАСПОРТ ВЕДОМСТВЕННОЙ ЦЕЛЕВОЙ ПРОГРАММЫ ТОМСКОЙ ОБЛАСТИ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304"/>
        <w:gridCol w:w="1531"/>
        <w:gridCol w:w="1191"/>
        <w:gridCol w:w="668"/>
        <w:gridCol w:w="1247"/>
      </w:tblGrid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СБП</w:t>
            </w:r>
          </w:p>
        </w:tc>
        <w:tc>
          <w:tcPr>
            <w:tcW w:w="5941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 по управлению государственной собственностью Томской области (далее по тексту - Департамент)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941" w:type="dxa"/>
            <w:gridSpan w:val="5"/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Первый тип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государственной </w:t>
            </w:r>
            <w:hyperlink r:id="rId33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программы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Томской области, в состав которой включается ВЦП</w:t>
            </w:r>
          </w:p>
        </w:tc>
        <w:tc>
          <w:tcPr>
            <w:tcW w:w="5941" w:type="dxa"/>
            <w:gridSpan w:val="5"/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Эффективное управление государственным имуществом Томской области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r:id="rId34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подпрограммы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941" w:type="dxa"/>
            <w:gridSpan w:val="5"/>
          </w:tcPr>
          <w:p w:rsidR="00F65663" w:rsidRPr="00F65663" w:rsidRDefault="00F6566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Управление государственным имуществом Томской области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Цель СБП согласно Положению о СБП и разделу II доклада о результатах и об основных направлениях деятельности СБП</w:t>
            </w:r>
          </w:p>
        </w:tc>
        <w:tc>
          <w:tcPr>
            <w:tcW w:w="5941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Организация эффективного управления и распоряжения государственным имуществом Томской области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Цель ВЦП (задача СБП)</w:t>
            </w:r>
          </w:p>
        </w:tc>
        <w:tc>
          <w:tcPr>
            <w:tcW w:w="5941" w:type="dxa"/>
            <w:gridSpan w:val="5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Формирование механизмов эффективного вовлечения в хозяйственный оборот государственного имущества Томской области, в том числе земельных участков, не используемого субъектом Российской Федерации - Томской областью для осуществления своих полномочий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1859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Доля имущества Томской области, реализованного в порядке приватизации, от общего объема имущества, включенного в прогнозный план (программу) приватизации государственного имущества на соответствующий год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859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Доля имущества Томской области, реализованного в порядке приватизации, от общего объема имущества Казны Томской области по состоянию на последнюю календарную дату года, предшествующего году приватизации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859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F65663" w:rsidRPr="00F65663">
        <w:tc>
          <w:tcPr>
            <w:tcW w:w="3685" w:type="dxa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Срок реализации ВЦП</w:t>
            </w:r>
          </w:p>
        </w:tc>
        <w:tc>
          <w:tcPr>
            <w:tcW w:w="5941" w:type="dxa"/>
            <w:gridSpan w:val="5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ВЦП носит постоянный характер</w:t>
            </w:r>
          </w:p>
        </w:tc>
      </w:tr>
      <w:tr w:rsidR="00F65663" w:rsidRPr="00F65663">
        <w:tc>
          <w:tcPr>
            <w:tcW w:w="3685" w:type="dxa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Объем расходов областного бюджета на реализацию ВЦП</w:t>
            </w:r>
          </w:p>
        </w:tc>
        <w:tc>
          <w:tcPr>
            <w:tcW w:w="4026" w:type="dxa"/>
            <w:gridSpan w:val="3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Коды классификации расходов бюджетов</w:t>
            </w:r>
          </w:p>
        </w:tc>
        <w:tc>
          <w:tcPr>
            <w:tcW w:w="1915" w:type="dxa"/>
            <w:gridSpan w:val="2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Сумма (тыс. руб.)</w:t>
            </w:r>
          </w:p>
        </w:tc>
      </w:tr>
      <w:tr w:rsidR="00F65663" w:rsidRPr="00F65663">
        <w:tc>
          <w:tcPr>
            <w:tcW w:w="3685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раздел, подраздел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целевая статья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вид расходов</w:t>
            </w:r>
          </w:p>
        </w:tc>
        <w:tc>
          <w:tcPr>
            <w:tcW w:w="1915" w:type="dxa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2216100040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488,0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2216100000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3392,40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3880,40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2216100040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488,0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2216100000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3392,40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3880,40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2216100040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488,0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2216100000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3392,40</w:t>
            </w:r>
          </w:p>
        </w:tc>
      </w:tr>
      <w:tr w:rsidR="00F65663" w:rsidRPr="00F65663">
        <w:tc>
          <w:tcPr>
            <w:tcW w:w="3685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53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19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915" w:type="dxa"/>
            <w:gridSpan w:val="2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3880,40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1. ХАРАКТЕРИСТИКА ЗАДАЧИ СБП,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ДЛЯ </w:t>
      </w:r>
      <w:proofErr w:type="gramStart"/>
      <w:r w:rsidRPr="00F65663">
        <w:rPr>
          <w:rFonts w:ascii="Times New Roman" w:hAnsi="Times New Roman" w:cs="Times New Roman"/>
          <w:szCs w:val="22"/>
        </w:rPr>
        <w:t>РЕШЕНИЯ</w:t>
      </w:r>
      <w:proofErr w:type="gramEnd"/>
      <w:r w:rsidRPr="00F65663">
        <w:rPr>
          <w:rFonts w:ascii="Times New Roman" w:hAnsi="Times New Roman" w:cs="Times New Roman"/>
          <w:szCs w:val="22"/>
        </w:rPr>
        <w:t xml:space="preserve"> КОТОРОЙ РАЗРАБОТАНА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В государственной собственности Томской области имеются областные государственные унитарные предприятия, акции в акционерных обществах, а также имущество областных государственных учреждений, не используемое для осуществления полномочий субъекта Российской Федерации "Томская область". </w:t>
      </w:r>
      <w:proofErr w:type="gramStart"/>
      <w:r w:rsidRPr="00F65663">
        <w:rPr>
          <w:rFonts w:ascii="Times New Roman" w:hAnsi="Times New Roman" w:cs="Times New Roman"/>
          <w:szCs w:val="22"/>
        </w:rPr>
        <w:t xml:space="preserve">В целях повышения эффективности использования указанного имущества, а также в соответствии с </w:t>
      </w:r>
      <w:hyperlink r:id="rId35" w:history="1">
        <w:r w:rsidRPr="00F65663">
          <w:rPr>
            <w:rFonts w:ascii="Times New Roman" w:hAnsi="Times New Roman" w:cs="Times New Roman"/>
            <w:color w:val="0000FF"/>
            <w:szCs w:val="22"/>
          </w:rPr>
          <w:t>Концепцией</w:t>
        </w:r>
      </w:hyperlink>
      <w:r w:rsidRPr="00F65663">
        <w:rPr>
          <w:rFonts w:ascii="Times New Roman" w:hAnsi="Times New Roman" w:cs="Times New Roman"/>
          <w:szCs w:val="22"/>
        </w:rPr>
        <w:t xml:space="preserve"> управления государственным имуществом и приватизации в Российской Федерации, утвержденной Постановлением Правительства Российской Федерации от 09.09.1999 N 1024, </w:t>
      </w:r>
      <w:hyperlink r:id="rId36" w:history="1">
        <w:r w:rsidRPr="00F65663">
          <w:rPr>
            <w:rFonts w:ascii="Times New Roman" w:hAnsi="Times New Roman" w:cs="Times New Roman"/>
            <w:color w:val="0000FF"/>
            <w:szCs w:val="22"/>
          </w:rPr>
          <w:t>Концепцией</w:t>
        </w:r>
      </w:hyperlink>
      <w:r w:rsidRPr="00F65663">
        <w:rPr>
          <w:rFonts w:ascii="Times New Roman" w:hAnsi="Times New Roman" w:cs="Times New Roman"/>
          <w:szCs w:val="22"/>
        </w:rPr>
        <w:t xml:space="preserve"> управления </w:t>
      </w:r>
      <w:r w:rsidRPr="00F65663">
        <w:rPr>
          <w:rFonts w:ascii="Times New Roman" w:hAnsi="Times New Roman" w:cs="Times New Roman"/>
          <w:szCs w:val="22"/>
        </w:rPr>
        <w:lastRenderedPageBreak/>
        <w:t>государственной собственностью Томской области на период до 2020 года, утвержденной постановлением Законодательной Думы Томской области от 25.07.2013 N 1368, осуществляется работа по отчуждению государственного имущества путем реорганизации государственных</w:t>
      </w:r>
      <w:proofErr w:type="gramEnd"/>
      <w:r w:rsidRPr="00F65663">
        <w:rPr>
          <w:rFonts w:ascii="Times New Roman" w:hAnsi="Times New Roman" w:cs="Times New Roman"/>
          <w:szCs w:val="22"/>
        </w:rPr>
        <w:t xml:space="preserve"> унитарных предприятий, внесения имущества в качестве вкладов в уставный капитал открытых акционерных обществ, а также продажи имущества на конкурсе, аукционе и другими способами, установленными законодательством Российской Федерации.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2. НАПРАВЛЕНИЯ РАБОТ ПО ДОСТИЖЕНИЮ ЦЕЛИ ВЦП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(ЗАДАЧИ СБП)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Осуществление юридически значимых действий по приватизации областного государственного имущества.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3. ОПИСАНИЕ МЕТОДИК РАСЧЕТА ПОКАЗАТЕЛЕЙ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НЕПОСРЕДСТВЕННОГО РЕЗУЛЬТАТА (МЕРОПРИЯТИЙ ВЦП)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1304"/>
        <w:gridCol w:w="1871"/>
        <w:gridCol w:w="2948"/>
        <w:gridCol w:w="1701"/>
      </w:tblGrid>
      <w:tr w:rsidR="00F65663" w:rsidRPr="00F65663"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изменения показателя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Положительная динамика (рост/снижение/стабильность)</w:t>
            </w:r>
          </w:p>
        </w:tc>
        <w:tc>
          <w:tcPr>
            <w:tcW w:w="294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Методика расчета показателя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Исходная информация для расчета показателя</w:t>
            </w:r>
          </w:p>
        </w:tc>
      </w:tr>
      <w:tr w:rsidR="00F65663" w:rsidRPr="00F65663">
        <w:tc>
          <w:tcPr>
            <w:tcW w:w="1757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1. Количество оцененных объектов и ОГУП, проверенных аудиторами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94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запланированных к оценке объектов и ОГУП, в отношении которых запланирована аудиторская проверка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  <w:tr w:rsidR="00F65663" w:rsidRPr="00F65663">
        <w:tc>
          <w:tcPr>
            <w:tcW w:w="1757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2. Количество реализованных проектов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стабильность</w:t>
            </w:r>
          </w:p>
        </w:tc>
        <w:tc>
          <w:tcPr>
            <w:tcW w:w="294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реализованных проектов - количество объявленных торгов в рамках законодательства РФ в сфере приватизации государственного имущества, количество проведенных аукционов на право заключения договоров аренды, договоров безвозмездного пользования областным государственным имуществом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4. ПОРЯДОК УПРАВЛЕНИЯ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6158"/>
      </w:tblGrid>
      <w:tr w:rsidR="00F65663" w:rsidRPr="00F65663">
        <w:tc>
          <w:tcPr>
            <w:tcW w:w="345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Ответственный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615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Трынченков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Алексей Анатольевич, начальник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Исакова Татьяна Александровна, заместитель начальника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Шереметьева Наталья Владимировна, председатель комитета экономического развития и приватизации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Лепихина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Светлана Николаевна, председатель ОГБСУ "Фонд государственного имущества Томской области"</w:t>
            </w:r>
          </w:p>
        </w:tc>
      </w:tr>
      <w:tr w:rsidR="00F65663" w:rsidRPr="00F65663">
        <w:tc>
          <w:tcPr>
            <w:tcW w:w="345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Порядок организации работы по реализации ВЦП</w:t>
            </w:r>
          </w:p>
        </w:tc>
        <w:tc>
          <w:tcPr>
            <w:tcW w:w="615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Работа организуется в рамках деятельности комитета экономического развития и приватизации Департамента, комитета по учету и использованию имущества Департамента, комитета по управлению земельными ресурсами Департамента,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ОГБСУ "Фонд государственного имущества Томской области"</w:t>
            </w:r>
          </w:p>
        </w:tc>
      </w:tr>
      <w:tr w:rsidR="00F65663" w:rsidRPr="00F65663">
        <w:tc>
          <w:tcPr>
            <w:tcW w:w="345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Ответственный за ежеквартальный и ежегодный мониторинг ВЦП (фамилия, имя, отчество (последнее - при наличии), должность)</w:t>
            </w:r>
            <w:proofErr w:type="gramEnd"/>
          </w:p>
        </w:tc>
        <w:tc>
          <w:tcPr>
            <w:tcW w:w="615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Шереметьева Наталья Владимировна, председатель комитета экономического развития и приватизации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Лепихина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Светлана Николаевна, председатель ОГБСУ "Фонд государственного имущества Томской области"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5. ОЦЕНКА РИСКОВ РЕАЛИЗАЦИИ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32"/>
        <w:gridCol w:w="4680"/>
      </w:tblGrid>
      <w:tr w:rsidR="00F65663" w:rsidRPr="00F65663">
        <w:tc>
          <w:tcPr>
            <w:tcW w:w="493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Описание рисков</w:t>
            </w:r>
          </w:p>
        </w:tc>
        <w:tc>
          <w:tcPr>
            <w:tcW w:w="468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Оценка возможного влияния рисков на реализацию ВЦП</w:t>
            </w:r>
          </w:p>
        </w:tc>
      </w:tr>
      <w:tr w:rsidR="00F65663" w:rsidRPr="00F65663">
        <w:tc>
          <w:tcPr>
            <w:tcW w:w="493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1. Отсутствие правоустанавливающих документов для государственной регистрации права собственности Томской области на подлежащие приватизации объекты областного государственного недвижимого имущества</w:t>
            </w:r>
          </w:p>
        </w:tc>
        <w:tc>
          <w:tcPr>
            <w:tcW w:w="468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Невозможна реализация ВЦП в связи с отсутствием правовых оснований для принятия решения об отчуждении государственного имущества</w:t>
            </w:r>
          </w:p>
        </w:tc>
      </w:tr>
      <w:tr w:rsidR="00F65663" w:rsidRPr="00F65663">
        <w:tc>
          <w:tcPr>
            <w:tcW w:w="493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2. Несвоевременность проведения аудиторских проверок подлежащих приватизации областных государственных унитарных предприятий;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отсутствие покупателя на объекты областного государственного имущества;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удаленность и низкая инвестиционная привлекательность части подлежащих приватизации объектов областного государственного имущества</w:t>
            </w:r>
          </w:p>
        </w:tc>
        <w:tc>
          <w:tcPr>
            <w:tcW w:w="468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Затруднена реализация ВЦП в установленные сроки и в запланированном объеме</w:t>
            </w:r>
          </w:p>
        </w:tc>
      </w:tr>
      <w:tr w:rsidR="00F65663" w:rsidRPr="00F65663">
        <w:tc>
          <w:tcPr>
            <w:tcW w:w="493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680" w:type="dxa"/>
            <w:vAlign w:val="center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учреждения, несущее неблагоприятные социальные последствия (исчезновение с рынка необходимых товаров (работ, услуг), сокращение рабочих мест и др.)</w:t>
            </w:r>
          </w:p>
        </w:tc>
      </w:tr>
    </w:tbl>
    <w:p w:rsidR="0015424E" w:rsidRDefault="0015424E">
      <w:pPr>
        <w:pStyle w:val="ConsPlusNormal"/>
        <w:jc w:val="both"/>
        <w:rPr>
          <w:rFonts w:ascii="Times New Roman" w:hAnsi="Times New Roman" w:cs="Times New Roman"/>
          <w:szCs w:val="22"/>
        </w:rPr>
        <w:sectPr w:rsidR="0015424E" w:rsidSect="0015424E">
          <w:pgSz w:w="11905" w:h="16838"/>
          <w:pgMar w:top="1134" w:right="851" w:bottom="1134" w:left="1701" w:header="0" w:footer="0" w:gutter="0"/>
          <w:cols w:space="720"/>
        </w:sect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lastRenderedPageBreak/>
        <w:t>Раздел 6. МЕРОПРИЯТИЯ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6131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560"/>
        <w:gridCol w:w="1418"/>
        <w:gridCol w:w="850"/>
        <w:gridCol w:w="993"/>
        <w:gridCol w:w="1559"/>
        <w:gridCol w:w="2126"/>
        <w:gridCol w:w="851"/>
        <w:gridCol w:w="850"/>
        <w:gridCol w:w="709"/>
        <w:gridCol w:w="1559"/>
        <w:gridCol w:w="1276"/>
        <w:gridCol w:w="567"/>
        <w:gridCol w:w="708"/>
        <w:gridCol w:w="680"/>
      </w:tblGrid>
      <w:tr w:rsidR="008B259F" w:rsidRPr="00F65663" w:rsidTr="008B259F">
        <w:tc>
          <w:tcPr>
            <w:tcW w:w="425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N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пп</w:t>
            </w:r>
            <w:proofErr w:type="spellEnd"/>
          </w:p>
        </w:tc>
        <w:tc>
          <w:tcPr>
            <w:tcW w:w="1560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Содержание мероприятия</w:t>
            </w:r>
          </w:p>
        </w:tc>
        <w:tc>
          <w:tcPr>
            <w:tcW w:w="1843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Исполнитель мероприятия</w:t>
            </w:r>
          </w:p>
        </w:tc>
        <w:tc>
          <w:tcPr>
            <w:tcW w:w="2126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410" w:type="dxa"/>
            <w:gridSpan w:val="3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Расходы на мероприятие (тыс. руб.)</w:t>
            </w:r>
          </w:p>
        </w:tc>
        <w:tc>
          <w:tcPr>
            <w:tcW w:w="4790" w:type="dxa"/>
            <w:gridSpan w:val="5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8B259F" w:rsidRPr="00F65663" w:rsidTr="008B259F">
        <w:tc>
          <w:tcPr>
            <w:tcW w:w="425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 (месяц/год)</w:t>
            </w:r>
          </w:p>
        </w:tc>
        <w:tc>
          <w:tcPr>
            <w:tcW w:w="993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 (месяц/год)</w:t>
            </w:r>
          </w:p>
        </w:tc>
        <w:tc>
          <w:tcPr>
            <w:tcW w:w="1559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709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1276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измерения показателя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70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68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</w:t>
            </w:r>
          </w:p>
        </w:tc>
      </w:tr>
      <w:tr w:rsidR="008B259F" w:rsidRPr="00F65663" w:rsidTr="008B259F">
        <w:tc>
          <w:tcPr>
            <w:tcW w:w="425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56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Оценка стоимости объектов областного государственного имущества и аудит ОГУП</w:t>
            </w:r>
          </w:p>
        </w:tc>
        <w:tc>
          <w:tcPr>
            <w:tcW w:w="141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Независимая оценка рыночной стоимости объектов областного государственного имущества, подлежащих приватизации, и аудит ОГУП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01/2016</w:t>
            </w:r>
          </w:p>
        </w:tc>
        <w:tc>
          <w:tcPr>
            <w:tcW w:w="99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</w:t>
            </w:r>
          </w:p>
        </w:tc>
        <w:tc>
          <w:tcPr>
            <w:tcW w:w="2126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2216100040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240</w:t>
            </w: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488,0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488,0</w:t>
            </w:r>
          </w:p>
        </w:tc>
        <w:tc>
          <w:tcPr>
            <w:tcW w:w="709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488,0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 количество оцененных объектов и ОГУП, проверенных аудиторами</w:t>
            </w:r>
          </w:p>
        </w:tc>
        <w:tc>
          <w:tcPr>
            <w:tcW w:w="1276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44</w:t>
            </w:r>
          </w:p>
        </w:tc>
        <w:tc>
          <w:tcPr>
            <w:tcW w:w="70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86</w:t>
            </w:r>
          </w:p>
        </w:tc>
        <w:tc>
          <w:tcPr>
            <w:tcW w:w="68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23</w:t>
            </w:r>
          </w:p>
        </w:tc>
      </w:tr>
      <w:tr w:rsidR="008B259F" w:rsidRPr="00F65663" w:rsidTr="008B259F">
        <w:tc>
          <w:tcPr>
            <w:tcW w:w="425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56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Административное обеспечение деятельности организации: продажа областного государственного имущества, заключение договоров аренды,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безвозмездного пользования областным государственным имуществом</w:t>
            </w:r>
          </w:p>
        </w:tc>
        <w:tc>
          <w:tcPr>
            <w:tcW w:w="141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Виды административного обеспечения деятельности организации - управление проектами.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Сферы деятельности - общеотраслевые услуги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(работы):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- организация и проведение торгов (по лотам) по продаже объектов областного государственного имущества.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Подписание договоров купли-продажи объектов областного государственного имущества и исполнение обязательств, возникших на основании подписанных договоров купли-продажи;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- размещение извещения и аукционной документации на право заключения договоров аренды,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договоров безвозмездного пользования областным государственным имуществом на официальном сайте торгов. Организация работы аукционной комиссии по приему и рассмотрению заявок на участие в аукционе на предмет соответствия аукционной документации. Подготовка и размещение протокола об итогах проведения аукциона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99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ОГБСУ "Фонд государственного имущества Томской области"</w:t>
            </w:r>
          </w:p>
        </w:tc>
        <w:tc>
          <w:tcPr>
            <w:tcW w:w="2126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2216100000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3392,4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3392,4</w:t>
            </w:r>
          </w:p>
        </w:tc>
        <w:tc>
          <w:tcPr>
            <w:tcW w:w="70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3392,4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 количество реализованных проектов</w:t>
            </w:r>
          </w:p>
        </w:tc>
        <w:tc>
          <w:tcPr>
            <w:tcW w:w="1276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08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29</w:t>
            </w:r>
          </w:p>
        </w:tc>
        <w:tc>
          <w:tcPr>
            <w:tcW w:w="68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13</w:t>
            </w:r>
          </w:p>
        </w:tc>
      </w:tr>
      <w:tr w:rsidR="00F65663" w:rsidRPr="00F65663" w:rsidTr="008B259F">
        <w:tc>
          <w:tcPr>
            <w:tcW w:w="8931" w:type="dxa"/>
            <w:gridSpan w:val="7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Итого по ВЦП</w:t>
            </w: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3880,4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3880,4</w:t>
            </w:r>
          </w:p>
        </w:tc>
        <w:tc>
          <w:tcPr>
            <w:tcW w:w="70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3880,4</w:t>
            </w:r>
          </w:p>
        </w:tc>
        <w:tc>
          <w:tcPr>
            <w:tcW w:w="4790" w:type="dxa"/>
            <w:gridSpan w:val="5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52756E" w:rsidRDefault="0052756E">
      <w:pPr>
        <w:pStyle w:val="ConsPlusNormal"/>
        <w:jc w:val="both"/>
        <w:rPr>
          <w:rFonts w:ascii="Times New Roman" w:hAnsi="Times New Roman" w:cs="Times New Roman"/>
          <w:szCs w:val="22"/>
        </w:rPr>
        <w:sectPr w:rsidR="0052756E" w:rsidSect="00F65663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F65663" w:rsidRPr="00F65663" w:rsidRDefault="00F65663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bookmarkStart w:id="4" w:name="_GoBack"/>
      <w:bookmarkEnd w:id="4"/>
      <w:r w:rsidRPr="00F65663">
        <w:rPr>
          <w:rFonts w:ascii="Times New Roman" w:hAnsi="Times New Roman" w:cs="Times New Roman"/>
          <w:szCs w:val="22"/>
        </w:rPr>
        <w:lastRenderedPageBreak/>
        <w:t>Приложение 3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к приказу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Департамента по управлению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государственной собственностью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Томской области</w:t>
      </w:r>
    </w:p>
    <w:p w:rsidR="00F65663" w:rsidRPr="00F65663" w:rsidRDefault="00F65663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от 09.03.2016 N 27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Title"/>
        <w:jc w:val="center"/>
        <w:rPr>
          <w:rFonts w:ascii="Times New Roman" w:hAnsi="Times New Roman" w:cs="Times New Roman"/>
          <w:szCs w:val="22"/>
        </w:rPr>
      </w:pPr>
      <w:bookmarkStart w:id="5" w:name="P840"/>
      <w:bookmarkEnd w:id="5"/>
      <w:r w:rsidRPr="00F65663">
        <w:rPr>
          <w:rFonts w:ascii="Times New Roman" w:hAnsi="Times New Roman" w:cs="Times New Roman"/>
          <w:szCs w:val="22"/>
        </w:rPr>
        <w:t>ВЕДОМСТВЕННАЯ ЦЕЛЕВАЯ ПРОГРАММА ТОМСКОЙ ОБЛАСТИ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Совершенствование системы учета и контроля государственного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имущества Томской области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___________________________________________________________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(наименование ВЦП)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ПАСПОРТ ВЕДОМСТВЕННОЙ ЦЕЛЕВОЙ ПРОГРАММЫ ТОМСКОЙ ОБЛАСТИ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247"/>
        <w:gridCol w:w="1757"/>
        <w:gridCol w:w="308"/>
        <w:gridCol w:w="1312"/>
        <w:gridCol w:w="848"/>
        <w:gridCol w:w="1304"/>
      </w:tblGrid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СБП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Департамент по управлению государственной собственностью Томской области (далее по тексту - Департамент)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Первый тип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государственной </w:t>
            </w:r>
            <w:hyperlink r:id="rId37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программы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Томской области, в состав которой включается ВЦП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Эффективное управление государственным имуществом Томской области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Наименование </w:t>
            </w:r>
            <w:hyperlink r:id="rId38" w:history="1">
              <w:r w:rsidRPr="00F65663">
                <w:rPr>
                  <w:rFonts w:ascii="Times New Roman" w:hAnsi="Times New Roman" w:cs="Times New Roman"/>
                  <w:color w:val="0000FF"/>
                  <w:szCs w:val="22"/>
                </w:rPr>
                <w:t>подпрограммы</w:t>
              </w:r>
            </w:hyperlink>
            <w:r w:rsidRPr="00F65663">
              <w:rPr>
                <w:rFonts w:ascii="Times New Roman" w:hAnsi="Times New Roman" w:cs="Times New Roman"/>
                <w:szCs w:val="22"/>
              </w:rP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Управление государственным имуществом Томской области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Цель СБП согласно Положению о СБП и разделу II доклада о результатах и об основных направлениях деятельности СБП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Организация эффективного управления и распоряжения государственным имуществом Томской области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Цель ВЦП (задача СБП)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Повышение эффективности системы учета и контроля государственного имущества Томской области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измерения</w:t>
            </w:r>
          </w:p>
        </w:tc>
        <w:tc>
          <w:tcPr>
            <w:tcW w:w="2065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216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 xml:space="preserve">Доля объектов недвижимого имущества, состоящих в Реестре государственного имущества Томской области, закрепленных на праве оперативного управления за органами 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государственной власти Томской области, областными государственными учреждениями, на праве хозяйственного ведения - за областными государственными унитарными предприятиями,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</w:t>
            </w:r>
            <w:proofErr w:type="gramEnd"/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%</w:t>
            </w:r>
          </w:p>
        </w:tc>
        <w:tc>
          <w:tcPr>
            <w:tcW w:w="20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6,6</w:t>
            </w:r>
          </w:p>
        </w:tc>
        <w:tc>
          <w:tcPr>
            <w:tcW w:w="2160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6,6</w:t>
            </w:r>
          </w:p>
        </w:tc>
        <w:tc>
          <w:tcPr>
            <w:tcW w:w="130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6,6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Доля объектов недвижимого имущества, состоящих в Реестре государственного имущества Томской области и находящихся в Казне Томской области (за исключением земельных участков),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</w:t>
            </w:r>
          </w:p>
        </w:tc>
        <w:tc>
          <w:tcPr>
            <w:tcW w:w="1247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2065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10,7</w:t>
            </w:r>
          </w:p>
        </w:tc>
        <w:tc>
          <w:tcPr>
            <w:tcW w:w="2160" w:type="dxa"/>
            <w:gridSpan w:val="2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10,7</w:t>
            </w:r>
          </w:p>
        </w:tc>
        <w:tc>
          <w:tcPr>
            <w:tcW w:w="1304" w:type="dxa"/>
            <w:vAlign w:val="center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10,7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Срок реализации ВЦП</w:t>
            </w:r>
          </w:p>
        </w:tc>
        <w:tc>
          <w:tcPr>
            <w:tcW w:w="6776" w:type="dxa"/>
            <w:gridSpan w:val="6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ВЦП носит постоянный характер</w:t>
            </w:r>
          </w:p>
        </w:tc>
      </w:tr>
      <w:tr w:rsidR="00F65663" w:rsidRPr="00F65663">
        <w:tc>
          <w:tcPr>
            <w:tcW w:w="2835" w:type="dxa"/>
            <w:vMerge w:val="restart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Объем расходов областного бюджета на реализацию ВЦП</w:t>
            </w:r>
          </w:p>
        </w:tc>
        <w:tc>
          <w:tcPr>
            <w:tcW w:w="4624" w:type="dxa"/>
            <w:gridSpan w:val="4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Коды классификации расходов бюджетов</w:t>
            </w:r>
          </w:p>
        </w:tc>
        <w:tc>
          <w:tcPr>
            <w:tcW w:w="2152" w:type="dxa"/>
            <w:gridSpan w:val="2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Сумма (тыс. руб.)</w:t>
            </w:r>
          </w:p>
        </w:tc>
      </w:tr>
      <w:tr w:rsidR="00F65663" w:rsidRPr="00F65663">
        <w:tc>
          <w:tcPr>
            <w:tcW w:w="2835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раздел, подраздел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целевая статья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вид расходов</w:t>
            </w:r>
          </w:p>
        </w:tc>
        <w:tc>
          <w:tcPr>
            <w:tcW w:w="2152" w:type="dxa"/>
            <w:gridSpan w:val="2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 год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2216200000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2216200000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01 13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2216200000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</w:tr>
      <w:tr w:rsidR="00F65663" w:rsidRPr="00F65663">
        <w:tc>
          <w:tcPr>
            <w:tcW w:w="2835" w:type="dxa"/>
          </w:tcPr>
          <w:p w:rsidR="00F65663" w:rsidRPr="00F65663" w:rsidRDefault="00F65663">
            <w:pPr>
              <w:pStyle w:val="ConsPlusNormal"/>
              <w:jc w:val="right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4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75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1620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2152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lastRenderedPageBreak/>
        <w:t>Раздел 1. ХАРАКТЕРИСТИКА ЗАДАЧИ СБП, ДЛЯ РЕШЕНИЯ КОТОРОЙ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РАЗРАБОТАНА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Проведение контрольных мероприятий, в том числе по обследованию недвижимого и движимого имущества, позволит получить полную и, что самое важное, достоверную информацию об эффективности его использования, в том числе о соблюдении требований, предъявляемых к учету, содержанию и распоряжению имуществом. Более того, по результатам указанных мероприятий выявляются объекты, не используемые в деятельности законных пользователей, либо объекты, имеющие отношение к заброшенным (бесхозным) объектам, которые в дальнейшем могут быть вовлечены в хозяйственный оборот. Как правило, результаты проведенных контрольных мероприятий ложатся в основу принятия управленческих решений по дальнейшему использованию имущественного комплекса Томской области.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2. НАПРАВЛЕНИЯ РАБОТ ПО ДОСТИЖЕНИЮ ЦЕЛИ ВЦП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(ЗАДАЧИ СБП)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 xml:space="preserve">Совершенствование механизмов управления и распоряжения областным государственным имуществом, в том числе по осуществлению </w:t>
      </w:r>
      <w:proofErr w:type="gramStart"/>
      <w:r w:rsidRPr="00F65663">
        <w:rPr>
          <w:rFonts w:ascii="Times New Roman" w:hAnsi="Times New Roman" w:cs="Times New Roman"/>
          <w:szCs w:val="22"/>
        </w:rPr>
        <w:t>контроля за</w:t>
      </w:r>
      <w:proofErr w:type="gramEnd"/>
      <w:r w:rsidRPr="00F65663">
        <w:rPr>
          <w:rFonts w:ascii="Times New Roman" w:hAnsi="Times New Roman" w:cs="Times New Roman"/>
          <w:szCs w:val="22"/>
        </w:rPr>
        <w:t xml:space="preserve"> использованием областного государственного имущества,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учреждениями, а также переданного в доверительное управление, аренду, безвозмездное пользование, ответственное хранение. Привлечение виновных лиц к ответственности, деятельность по проведению контрольных мероприятий и инвентаризаций по вопросам устранения ранее выявленных нарушений (недостатков).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3. ОПИСАНИЕ МЕТОДИК РАСЧЕТА ПОКАЗАТЕЛЕЙ</w:t>
      </w:r>
    </w:p>
    <w:p w:rsidR="00F65663" w:rsidRPr="00F65663" w:rsidRDefault="00F65663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НЕПОСРЕДСТВЕННОГО РЕЗУЛЬТАТА (МЕРОПРИЯТИЙ ВЦП)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1304"/>
        <w:gridCol w:w="1871"/>
        <w:gridCol w:w="3061"/>
        <w:gridCol w:w="1701"/>
      </w:tblGrid>
      <w:tr w:rsidR="00F65663" w:rsidRPr="00F65663">
        <w:tc>
          <w:tcPr>
            <w:tcW w:w="164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измерения показателя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Положительная динамика (рост/снижение/стабильность)</w:t>
            </w:r>
          </w:p>
        </w:tc>
        <w:tc>
          <w:tcPr>
            <w:tcW w:w="306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Методика расчета показателя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Исходная информация для расчета показателя</w:t>
            </w:r>
          </w:p>
        </w:tc>
      </w:tr>
      <w:tr w:rsidR="00F65663" w:rsidRPr="00F65663">
        <w:tc>
          <w:tcPr>
            <w:tcW w:w="164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проведенных экспертиз</w:t>
            </w:r>
          </w:p>
        </w:tc>
        <w:tc>
          <w:tcPr>
            <w:tcW w:w="130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187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рост</w:t>
            </w:r>
          </w:p>
        </w:tc>
        <w:tc>
          <w:tcPr>
            <w:tcW w:w="306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проведенных экспертиз (обследование объектов недвижимого имущества в целях определения вида их фактического использования для целей налогообложения, проверка сохранности имущества, находящегося в государственной собственности Томской области)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Ведомственная статистика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4. ПОРЯДОК УПРАВЛЕНИЯ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88"/>
        <w:gridCol w:w="6293"/>
      </w:tblGrid>
      <w:tr w:rsidR="00F65663" w:rsidRPr="00F65663">
        <w:tc>
          <w:tcPr>
            <w:tcW w:w="328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Ответственный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за реализацию ВЦП (фамилия, имя, отчество, должность)</w:t>
            </w:r>
          </w:p>
        </w:tc>
        <w:tc>
          <w:tcPr>
            <w:tcW w:w="629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Трынченков</w:t>
            </w:r>
            <w:proofErr w:type="spellEnd"/>
            <w:r w:rsidRPr="00F65663">
              <w:rPr>
                <w:rFonts w:ascii="Times New Roman" w:hAnsi="Times New Roman" w:cs="Times New Roman"/>
                <w:szCs w:val="22"/>
              </w:rPr>
              <w:t xml:space="preserve"> Алексей Анатольевич, начальник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Исакова Татьяна Александровна, заместитель начальника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Федотова Нина Григорьевна, начальник отдела по 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контролю за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состоянием и использованием имущества,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Ведерников Дмитрий Евгеньевич, директор ОГБСУ "Областное имущественное казначейство"</w:t>
            </w:r>
          </w:p>
        </w:tc>
      </w:tr>
      <w:tr w:rsidR="00F65663" w:rsidRPr="00F65663">
        <w:tc>
          <w:tcPr>
            <w:tcW w:w="328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Порядок организации работы по реализации ВЦП</w:t>
            </w:r>
          </w:p>
        </w:tc>
        <w:tc>
          <w:tcPr>
            <w:tcW w:w="629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Работа организуется в рамках отдела по 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контролю за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состоянием и использованием имущества Департамента, комитета по учету и использованию имущества Департамента, комитета бюджетного учета и отчетности Департамента, комитета по управлению земельными ресурсами Департамента, ОГБСУ "Областное имущественное казначейство"</w:t>
            </w:r>
          </w:p>
        </w:tc>
      </w:tr>
      <w:tr w:rsidR="00F65663" w:rsidRPr="00F65663">
        <w:tc>
          <w:tcPr>
            <w:tcW w:w="3288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Ответственный за ежеквартальный и ежегодный мониторинг ВЦП (фамилия, имя, отчество (последнее - при наличии), должность)</w:t>
            </w:r>
            <w:proofErr w:type="gramEnd"/>
          </w:p>
        </w:tc>
        <w:tc>
          <w:tcPr>
            <w:tcW w:w="6293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 xml:space="preserve">Федотова Нина Григорьевна, начальник отдела по </w:t>
            </w: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контролю за</w:t>
            </w:r>
            <w:proofErr w:type="gramEnd"/>
            <w:r w:rsidRPr="00F65663">
              <w:rPr>
                <w:rFonts w:ascii="Times New Roman" w:hAnsi="Times New Roman" w:cs="Times New Roman"/>
                <w:szCs w:val="22"/>
              </w:rPr>
              <w:t xml:space="preserve"> состоянием и использованием имущества Департамента,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Ведерников Дмитрий Евгеньевич, директор ОГБСУ "Областное имущественное казначейство"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5. ОЦЕНКА РИСКОВ РЕАЛИЗАЦИИ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6009"/>
      </w:tblGrid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Описание рисков</w:t>
            </w:r>
          </w:p>
        </w:tc>
        <w:tc>
          <w:tcPr>
            <w:tcW w:w="600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Оценка возможного влияния рисков на реализацию ВЦП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1. Корректировка утвержденного плана проверок по вопросам использования и сохранности имущества</w:t>
            </w:r>
          </w:p>
        </w:tc>
        <w:tc>
          <w:tcPr>
            <w:tcW w:w="600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Увеличение (уменьшение) количества проверяемых объектов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2. Изменение федерального законодательства и законодательства Томской области, регламентирующего процесс управления и распоряжения государственным имуществом Томской области</w:t>
            </w:r>
          </w:p>
        </w:tc>
        <w:tc>
          <w:tcPr>
            <w:tcW w:w="600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Затруднена реализация ВЦП в установленные сроки и в запланированном объеме</w:t>
            </w:r>
          </w:p>
        </w:tc>
      </w:tr>
      <w:tr w:rsidR="00F65663" w:rsidRPr="00F65663">
        <w:tc>
          <w:tcPr>
            <w:tcW w:w="3572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00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F65663">
              <w:rPr>
                <w:rFonts w:ascii="Times New Roman" w:hAnsi="Times New Roman" w:cs="Times New Roman"/>
                <w:szCs w:val="22"/>
              </w:rPr>
              <w:t>Возникновение угрозы причинения вреда (причинение вреда) государственному имуществу Томской области, жизни, здоровью граждан, вреда животным, растениям, окружающей среде, безопасности государства, а также угрозы (наступление) чрезвычайных ситуаций природного и техногенного характера</w:t>
            </w:r>
            <w:proofErr w:type="gramEnd"/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15424E" w:rsidRDefault="0015424E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  <w:sectPr w:rsidR="0015424E" w:rsidSect="0015424E">
          <w:pgSz w:w="11905" w:h="16838"/>
          <w:pgMar w:top="1134" w:right="851" w:bottom="1134" w:left="1701" w:header="0" w:footer="0" w:gutter="0"/>
          <w:cols w:space="720"/>
        </w:sectPr>
      </w:pPr>
    </w:p>
    <w:p w:rsidR="006E607B" w:rsidRDefault="006E607B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center"/>
        <w:outlineLvl w:val="1"/>
        <w:rPr>
          <w:rFonts w:ascii="Times New Roman" w:hAnsi="Times New Roman" w:cs="Times New Roman"/>
          <w:szCs w:val="22"/>
        </w:rPr>
      </w:pPr>
      <w:r w:rsidRPr="00F65663">
        <w:rPr>
          <w:rFonts w:ascii="Times New Roman" w:hAnsi="Times New Roman" w:cs="Times New Roman"/>
          <w:szCs w:val="22"/>
        </w:rPr>
        <w:t>Раздел 6. МЕРОПРИЯТИЯ ВЦП</w:t>
      </w: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tbl>
      <w:tblPr>
        <w:tblW w:w="16018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560"/>
        <w:gridCol w:w="1701"/>
        <w:gridCol w:w="1134"/>
        <w:gridCol w:w="1134"/>
        <w:gridCol w:w="1559"/>
        <w:gridCol w:w="1276"/>
        <w:gridCol w:w="851"/>
        <w:gridCol w:w="850"/>
        <w:gridCol w:w="850"/>
        <w:gridCol w:w="1559"/>
        <w:gridCol w:w="1276"/>
        <w:gridCol w:w="567"/>
        <w:gridCol w:w="709"/>
        <w:gridCol w:w="567"/>
      </w:tblGrid>
      <w:tr w:rsidR="00F65663" w:rsidRPr="00F65663" w:rsidTr="008B259F">
        <w:tc>
          <w:tcPr>
            <w:tcW w:w="425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N</w:t>
            </w:r>
          </w:p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65663">
              <w:rPr>
                <w:rFonts w:ascii="Times New Roman" w:hAnsi="Times New Roman" w:cs="Times New Roman"/>
                <w:szCs w:val="22"/>
              </w:rPr>
              <w:t>пп</w:t>
            </w:r>
            <w:proofErr w:type="spellEnd"/>
          </w:p>
        </w:tc>
        <w:tc>
          <w:tcPr>
            <w:tcW w:w="1560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Содержание мероприятия</w:t>
            </w:r>
          </w:p>
        </w:tc>
        <w:tc>
          <w:tcPr>
            <w:tcW w:w="2268" w:type="dxa"/>
            <w:gridSpan w:val="2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Исполнитель мероприятия</w:t>
            </w:r>
          </w:p>
        </w:tc>
        <w:tc>
          <w:tcPr>
            <w:tcW w:w="1276" w:type="dxa"/>
            <w:vMerge w:val="restart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551" w:type="dxa"/>
            <w:gridSpan w:val="3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Расходы на мероприятие (тыс. руб.)</w:t>
            </w:r>
          </w:p>
        </w:tc>
        <w:tc>
          <w:tcPr>
            <w:tcW w:w="4678" w:type="dxa"/>
            <w:gridSpan w:val="5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6E607B" w:rsidRPr="00F65663" w:rsidTr="008B259F">
        <w:tc>
          <w:tcPr>
            <w:tcW w:w="425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 (месяц/ год)</w:t>
            </w:r>
          </w:p>
        </w:tc>
        <w:tc>
          <w:tcPr>
            <w:tcW w:w="1134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 (месяц/ год)</w:t>
            </w:r>
          </w:p>
        </w:tc>
        <w:tc>
          <w:tcPr>
            <w:tcW w:w="1559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F65663" w:rsidRPr="00F65663" w:rsidRDefault="00F6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наименование показателя</w:t>
            </w:r>
          </w:p>
        </w:tc>
        <w:tc>
          <w:tcPr>
            <w:tcW w:w="1276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единица измерения показателя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2016</w:t>
            </w:r>
          </w:p>
        </w:tc>
        <w:tc>
          <w:tcPr>
            <w:tcW w:w="709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2017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2018</w:t>
            </w:r>
          </w:p>
        </w:tc>
      </w:tr>
      <w:tr w:rsidR="006E607B" w:rsidRPr="00F65663" w:rsidTr="008B259F">
        <w:tc>
          <w:tcPr>
            <w:tcW w:w="425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560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Административное обеспечение деятельности организации: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обследование объектов недвижимого имущества</w:t>
            </w:r>
          </w:p>
        </w:tc>
        <w:tc>
          <w:tcPr>
            <w:tcW w:w="1701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Виды административного обеспечения деятельности организации - проведение экспертизы.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Сферы деятельности - общеотраслевые услуги (работы) - обследование объектов недвижимого имущества в целях определения вида их фактического использования для целей налогообложени</w:t>
            </w: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я, проверка сохранности имущества, находящегося в государственной собственности Томской области</w:t>
            </w:r>
          </w:p>
        </w:tc>
        <w:tc>
          <w:tcPr>
            <w:tcW w:w="113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01/2016</w:t>
            </w:r>
          </w:p>
        </w:tc>
        <w:tc>
          <w:tcPr>
            <w:tcW w:w="1134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12/2018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ОГБСУ "Областное имущественное казначейство"</w:t>
            </w:r>
          </w:p>
        </w:tc>
        <w:tc>
          <w:tcPr>
            <w:tcW w:w="1276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0113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2216200000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610</w:t>
            </w: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  <w:tc>
          <w:tcPr>
            <w:tcW w:w="1559" w:type="dxa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Показатель объема:</w:t>
            </w:r>
          </w:p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количество проведенных экспертиз</w:t>
            </w:r>
          </w:p>
        </w:tc>
        <w:tc>
          <w:tcPr>
            <w:tcW w:w="1276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Штука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650</w:t>
            </w:r>
          </w:p>
        </w:tc>
        <w:tc>
          <w:tcPr>
            <w:tcW w:w="709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650</w:t>
            </w:r>
          </w:p>
        </w:tc>
        <w:tc>
          <w:tcPr>
            <w:tcW w:w="567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650</w:t>
            </w:r>
          </w:p>
        </w:tc>
      </w:tr>
      <w:tr w:rsidR="00F65663" w:rsidRPr="00F65663" w:rsidTr="008B259F">
        <w:tc>
          <w:tcPr>
            <w:tcW w:w="8789" w:type="dxa"/>
            <w:gridSpan w:val="7"/>
          </w:tcPr>
          <w:p w:rsidR="00F65663" w:rsidRPr="00F65663" w:rsidRDefault="00F6566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lastRenderedPageBreak/>
              <w:t>Итого по ВЦП</w:t>
            </w:r>
          </w:p>
        </w:tc>
        <w:tc>
          <w:tcPr>
            <w:tcW w:w="851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  <w:tc>
          <w:tcPr>
            <w:tcW w:w="850" w:type="dxa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6362,7</w:t>
            </w:r>
          </w:p>
        </w:tc>
        <w:tc>
          <w:tcPr>
            <w:tcW w:w="4678" w:type="dxa"/>
            <w:gridSpan w:val="5"/>
          </w:tcPr>
          <w:p w:rsidR="00F65663" w:rsidRPr="00F65663" w:rsidRDefault="00F6566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65663">
              <w:rPr>
                <w:rFonts w:ascii="Times New Roman" w:hAnsi="Times New Roman" w:cs="Times New Roman"/>
                <w:szCs w:val="22"/>
              </w:rPr>
              <w:t>x</w:t>
            </w:r>
          </w:p>
        </w:tc>
      </w:tr>
    </w:tbl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F65663" w:rsidRPr="00F65663" w:rsidRDefault="00F65663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Cs w:val="22"/>
        </w:rPr>
      </w:pPr>
    </w:p>
    <w:p w:rsidR="00E075D0" w:rsidRPr="00F65663" w:rsidRDefault="00E075D0">
      <w:pPr>
        <w:rPr>
          <w:rFonts w:ascii="Times New Roman" w:hAnsi="Times New Roman" w:cs="Times New Roman"/>
        </w:rPr>
      </w:pPr>
    </w:p>
    <w:sectPr w:rsidR="00E075D0" w:rsidRPr="00F65663" w:rsidSect="00F6566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663"/>
    <w:rsid w:val="0015424E"/>
    <w:rsid w:val="0021554C"/>
    <w:rsid w:val="00313A85"/>
    <w:rsid w:val="00417A6A"/>
    <w:rsid w:val="00491C45"/>
    <w:rsid w:val="0052377F"/>
    <w:rsid w:val="0052756E"/>
    <w:rsid w:val="00656C2B"/>
    <w:rsid w:val="006E607B"/>
    <w:rsid w:val="007F3237"/>
    <w:rsid w:val="008B259F"/>
    <w:rsid w:val="00E075D0"/>
    <w:rsid w:val="00F65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65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65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65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656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C4272C0B92FD4A5F78E3E9C0C6200D39A0D52FAB3D3F3CC545E916B6660BDE00D2B9E06C634E6A23C673E07B13G" TargetMode="External"/><Relationship Id="rId13" Type="http://schemas.openxmlformats.org/officeDocument/2006/relationships/hyperlink" Target="consultantplus://offline/ref=D8C4272C0B92FD4A5F78E3E9C0C6200D39A0D52FA3343E37C54BB41CBE3F07DC07DDE6F76B2A426B23C6737E16G" TargetMode="External"/><Relationship Id="rId18" Type="http://schemas.openxmlformats.org/officeDocument/2006/relationships/hyperlink" Target="consultantplus://offline/ref=D8C4272C0B92FD4A5F78E3E9C0C6200D39A0D52FA3353D3DCE4BB41CBE3F07DC07DDE6F76B2A426B23C6727E15G" TargetMode="External"/><Relationship Id="rId26" Type="http://schemas.openxmlformats.org/officeDocument/2006/relationships/hyperlink" Target="consultantplus://offline/ref=D8C4272C0B92FD4A5F78E3E9C0C6200D39A0D52FAB3D3F3CC546E916B6660BDE00D2B9E06C634E6A23C673E07B1FG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8C4272C0B92FD4A5F78E3E9C0C6200D39A0D52FA3343E37C54BB41CBE3F07DC07DDE6F76B2A426B23C6727E10G" TargetMode="External"/><Relationship Id="rId34" Type="http://schemas.openxmlformats.org/officeDocument/2006/relationships/hyperlink" Target="consultantplus://offline/ref=D8C4272C0B92FD4A5F78E3E9C0C6200D39A0D52FA3353D3DCE4BB41CBE3F07DC07DDE6F76B2A426B23C67A7E19G" TargetMode="External"/><Relationship Id="rId7" Type="http://schemas.openxmlformats.org/officeDocument/2006/relationships/hyperlink" Target="consultantplus://offline/ref=D8C4272C0B92FD4A5F78E3E9C0C6200D39A0D52FAB3D3E37CE49E916B6660BDE00D2B9E06C634E6A23C673E07B13G" TargetMode="External"/><Relationship Id="rId12" Type="http://schemas.openxmlformats.org/officeDocument/2006/relationships/hyperlink" Target="consultantplus://offline/ref=D8C4272C0B92FD4A5F78E3E9C0C6200D39A0D52FA3353535CD4BB41CBE3F07DC07DDE6F76B2A426B23C6737E16G" TargetMode="External"/><Relationship Id="rId17" Type="http://schemas.openxmlformats.org/officeDocument/2006/relationships/hyperlink" Target="consultantplus://offline/ref=D8C4272C0B92FD4A5F78E3E9C0C6200D39A0D52FAB3D3E37CE49E916B6660BDE00D2B9E06C634E6A23C673E07B11G" TargetMode="External"/><Relationship Id="rId25" Type="http://schemas.openxmlformats.org/officeDocument/2006/relationships/hyperlink" Target="consultantplus://offline/ref=D8C4272C0B92FD4A5F78E3E9C0C6200D39A0D52FAB3D3F3CC546E916B6660BDE00D2B9E06C634E6A23C673E07B1EG" TargetMode="External"/><Relationship Id="rId33" Type="http://schemas.openxmlformats.org/officeDocument/2006/relationships/hyperlink" Target="consultantplus://offline/ref=D8C4272C0B92FD4A5F78E3E9C0C6200D39A0D52FA3353D3DCE4BB41CBE3F07DC07DDE6F76B2A426B23C6727E15G" TargetMode="External"/><Relationship Id="rId38" Type="http://schemas.openxmlformats.org/officeDocument/2006/relationships/hyperlink" Target="consultantplus://offline/ref=D8C4272C0B92FD4A5F78E3E9C0C6200D39A0D52FA3353D3DCE4BB41CBE3F07DC07DDE6F76B2A426B23C67A7E19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8C4272C0B92FD4A5F78E3E9C0C6200D39A0D52FAB3D3F3CC546E916B6660BDE00D2B9E06C634E6A23C673E07B10G" TargetMode="External"/><Relationship Id="rId20" Type="http://schemas.openxmlformats.org/officeDocument/2006/relationships/hyperlink" Target="consultantplus://offline/ref=D8C4272C0B92FD4A5F78E3E9C0C6200D39A0D52FA3343E37C54BB41CBE3F07DC07DDE6F76B2A426B23C6737E18G" TargetMode="External"/><Relationship Id="rId29" Type="http://schemas.openxmlformats.org/officeDocument/2006/relationships/hyperlink" Target="consultantplus://offline/ref=D8C4272C0B92FD4A5F78E3E9C0C6200D39A0D52FA3343E37C54BB41CBE3F07DC07DDE6F76B2A426B23C6727E11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8C4272C0B92FD4A5F78E3E9C0C6200D39A0D52FA3343E37C54BB41CBE3F07DC07DDE6F76B2A426B23C6737E15G" TargetMode="External"/><Relationship Id="rId11" Type="http://schemas.openxmlformats.org/officeDocument/2006/relationships/hyperlink" Target="consultantplus://offline/ref=D8C4272C0B92FD4A5F78E3E9C0C6200D39A0D52FAB3D3B33C546E916B6660BDE00D2B9E06C634E6A23C673E17B1FG" TargetMode="External"/><Relationship Id="rId24" Type="http://schemas.openxmlformats.org/officeDocument/2006/relationships/hyperlink" Target="consultantplus://offline/ref=D8C4272C0B92FD4A5F78E3E9C0C6200D39A0D52FAB3D3E37CE49E916B6660BDE00D2B9E06C634E6A23C673E27B11G" TargetMode="External"/><Relationship Id="rId32" Type="http://schemas.openxmlformats.org/officeDocument/2006/relationships/hyperlink" Target="consultantplus://offline/ref=D8C4272C0B92FD4A5F78E3E9C0C6200D39A0D52FA3353535CD4BB41CBE3F07DC07DDE6F76B2A426B23C6737E17G" TargetMode="External"/><Relationship Id="rId37" Type="http://schemas.openxmlformats.org/officeDocument/2006/relationships/hyperlink" Target="consultantplus://offline/ref=D8C4272C0B92FD4A5F78E3E9C0C6200D39A0D52FA3353D3DCE4BB41CBE3F07DC07DDE6F76B2A426B23C6727E15G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D8C4272C0B92FD4A5F78E3E9C0C6200D39A0D52FA3353535CD4BB41CBE3F07DC07DDE6F76B2A426B23C6737E15G" TargetMode="External"/><Relationship Id="rId15" Type="http://schemas.openxmlformats.org/officeDocument/2006/relationships/hyperlink" Target="consultantplus://offline/ref=D8C4272C0B92FD4A5F78E3E9C0C6200D39A0D52FAB3D3F3CC545E916B6660BDE00D2B9E06C634E6A23C673E07B10G" TargetMode="External"/><Relationship Id="rId23" Type="http://schemas.openxmlformats.org/officeDocument/2006/relationships/hyperlink" Target="consultantplus://offline/ref=D8C4272C0B92FD4A5F78FDE4D6AA7E093AAA8820AB3D36639014EF41E97316G" TargetMode="External"/><Relationship Id="rId28" Type="http://schemas.openxmlformats.org/officeDocument/2006/relationships/hyperlink" Target="consultantplus://offline/ref=D8C4272C0B92FD4A5F78E3E9C0C6200D39A0D52FAB3D3F3CC545E916B6660BDE00D2B9E06C634E6A23C673E07B1FG" TargetMode="External"/><Relationship Id="rId36" Type="http://schemas.openxmlformats.org/officeDocument/2006/relationships/hyperlink" Target="consultantplus://offline/ref=D8C4272C0B92FD4A5F78E3E9C0C6200D39A0D52FAD3C343DC44BB41CBE3F07DC07DDE6F76B2A426B23C6737E19G" TargetMode="External"/><Relationship Id="rId10" Type="http://schemas.openxmlformats.org/officeDocument/2006/relationships/hyperlink" Target="consultantplus://offline/ref=D8C4272C0B92FD4A5F78E3E9C0C6200D39A0D52FA3383930CD4BB41CBE3F07DC07DDE6F76B2A7412G" TargetMode="External"/><Relationship Id="rId19" Type="http://schemas.openxmlformats.org/officeDocument/2006/relationships/hyperlink" Target="consultantplus://offline/ref=D8C4272C0B92FD4A5F78E3E9C0C6200D39A0D52FA3353D3DCE4BB41CBE3F07DC07DDE6F76B2A426B23C67A7E19G" TargetMode="External"/><Relationship Id="rId31" Type="http://schemas.openxmlformats.org/officeDocument/2006/relationships/hyperlink" Target="consultantplus://offline/ref=D8C4272C0B92FD4A5F78E3E9C0C6200D39A0D52FAB3D3E37CE49E916B6660BDE00D2B9E06C634E6A23C673E37B13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8C4272C0B92FD4A5F78E3E9C0C6200D39A0D52FAB3D3F3CC546E916B6660BDE00D2B9E06C634E6A23C673E07B13G" TargetMode="External"/><Relationship Id="rId14" Type="http://schemas.openxmlformats.org/officeDocument/2006/relationships/hyperlink" Target="consultantplus://offline/ref=D8C4272C0B92FD4A5F78E3E9C0C6200D39A0D52FAB3D3E37CE49E916B6660BDE00D2B9E06C634E6A23C673E07B10G" TargetMode="External"/><Relationship Id="rId22" Type="http://schemas.openxmlformats.org/officeDocument/2006/relationships/hyperlink" Target="consultantplus://offline/ref=D8C4272C0B92FD4A5F78E3E9C0C6200D39A0D52FAB3D3F3CC545E916B6660BDE00D2B9E06C634E6A23C673E07B1EG" TargetMode="External"/><Relationship Id="rId27" Type="http://schemas.openxmlformats.org/officeDocument/2006/relationships/hyperlink" Target="consultantplus://offline/ref=D8C4272C0B92FD4A5F78E3E9C0C6200D39A0D52FAB3D3F37CE42E916B6660BDE007D12G" TargetMode="External"/><Relationship Id="rId30" Type="http://schemas.openxmlformats.org/officeDocument/2006/relationships/hyperlink" Target="consultantplus://offline/ref=D8C4272C0B92FD4A5F78E3E9C0C6200D39A0D52FAB3D3E37CE49E916B6660BDE00D2B9E06C634E6A23C673E37B16G" TargetMode="External"/><Relationship Id="rId35" Type="http://schemas.openxmlformats.org/officeDocument/2006/relationships/hyperlink" Target="consultantplus://offline/ref=D8C4272C0B92FD4A5F78FDE4D6AA7E093AA2882AA2366B69984DE343EE39529C47DBB3B42F2742761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32</Pages>
  <Words>6727</Words>
  <Characters>38345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Тимур str. Санжапов Равильевич</cp:lastModifiedBy>
  <cp:revision>7</cp:revision>
  <dcterms:created xsi:type="dcterms:W3CDTF">2018-08-29T06:53:00Z</dcterms:created>
  <dcterms:modified xsi:type="dcterms:W3CDTF">2018-08-29T08:53:00Z</dcterms:modified>
</cp:coreProperties>
</file>