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B9C" w:rsidRDefault="003D536A" w:rsidP="00CF6B9C">
      <w:pPr>
        <w:jc w:val="center"/>
      </w:pPr>
      <w:r w:rsidRPr="00701AE4">
        <w:rPr>
          <w:sz w:val="25"/>
          <w:szCs w:val="25"/>
        </w:rPr>
        <w:t>ПРИКАЗ</w:t>
      </w:r>
      <w:r w:rsidR="00CF6B9C" w:rsidRPr="00CF6B9C">
        <w:t xml:space="preserve"> </w:t>
      </w:r>
    </w:p>
    <w:p w:rsidR="00CF6B9C" w:rsidRPr="00CF6B9C" w:rsidRDefault="00CF6B9C" w:rsidP="00CF6B9C">
      <w:pPr>
        <w:jc w:val="center"/>
        <w:rPr>
          <w:sz w:val="25"/>
          <w:szCs w:val="25"/>
        </w:rPr>
      </w:pPr>
      <w:r w:rsidRPr="00CF6B9C">
        <w:rPr>
          <w:sz w:val="25"/>
          <w:szCs w:val="25"/>
        </w:rPr>
        <w:t>ДЕПАРТАМЕНТ</w:t>
      </w:r>
      <w:r>
        <w:rPr>
          <w:sz w:val="25"/>
          <w:szCs w:val="25"/>
        </w:rPr>
        <w:t>А</w:t>
      </w:r>
    </w:p>
    <w:p w:rsidR="00CF6B9C" w:rsidRPr="00CF6B9C" w:rsidRDefault="00CF6B9C" w:rsidP="00CF6B9C">
      <w:pPr>
        <w:jc w:val="center"/>
        <w:rPr>
          <w:sz w:val="25"/>
          <w:szCs w:val="25"/>
        </w:rPr>
      </w:pPr>
      <w:r w:rsidRPr="00CF6B9C">
        <w:rPr>
          <w:sz w:val="25"/>
          <w:szCs w:val="25"/>
        </w:rPr>
        <w:t xml:space="preserve">ПО УПРАВЛЕНИЮ ГОСУДАРСТВЕННОЙ СОБСТВЕННОСТЬЮ </w:t>
      </w:r>
    </w:p>
    <w:p w:rsidR="003D536A" w:rsidRPr="00701AE4" w:rsidRDefault="00CF6B9C" w:rsidP="00CF6B9C">
      <w:pPr>
        <w:jc w:val="center"/>
        <w:rPr>
          <w:sz w:val="25"/>
          <w:szCs w:val="25"/>
        </w:rPr>
      </w:pPr>
      <w:r w:rsidRPr="00CF6B9C">
        <w:rPr>
          <w:sz w:val="25"/>
          <w:szCs w:val="25"/>
        </w:rPr>
        <w:t>ТОМСКОЙ ОБЛАСТИ</w:t>
      </w:r>
    </w:p>
    <w:p w:rsidR="00260271" w:rsidRDefault="00260271" w:rsidP="00F34661">
      <w:pPr>
        <w:jc w:val="center"/>
        <w:rPr>
          <w:b/>
          <w:sz w:val="25"/>
          <w:szCs w:val="25"/>
        </w:rPr>
      </w:pPr>
    </w:p>
    <w:p w:rsidR="003D536A" w:rsidRPr="00701AE4" w:rsidRDefault="00260271" w:rsidP="00F34661">
      <w:pPr>
        <w:jc w:val="center"/>
        <w:rPr>
          <w:sz w:val="25"/>
          <w:szCs w:val="25"/>
        </w:rPr>
      </w:pPr>
      <w:r w:rsidRPr="00260271">
        <w:rPr>
          <w:sz w:val="25"/>
          <w:szCs w:val="25"/>
        </w:rPr>
        <w:t>02.04.2018</w:t>
      </w:r>
      <w:r w:rsidR="00322E96" w:rsidRPr="00701AE4">
        <w:rPr>
          <w:sz w:val="25"/>
          <w:szCs w:val="25"/>
        </w:rPr>
        <w:t xml:space="preserve">   </w:t>
      </w:r>
      <w:r w:rsidR="00322E96" w:rsidRPr="00701AE4">
        <w:rPr>
          <w:sz w:val="25"/>
          <w:szCs w:val="25"/>
        </w:rPr>
        <w:tab/>
        <w:t xml:space="preserve">                                             </w:t>
      </w:r>
      <w:r w:rsidR="00F34661" w:rsidRPr="00701AE4">
        <w:rPr>
          <w:sz w:val="25"/>
          <w:szCs w:val="25"/>
        </w:rPr>
        <w:t xml:space="preserve">     </w:t>
      </w:r>
      <w:r>
        <w:rPr>
          <w:sz w:val="25"/>
          <w:szCs w:val="25"/>
        </w:rPr>
        <w:t xml:space="preserve">                                      </w:t>
      </w:r>
      <w:r w:rsidR="00F34661" w:rsidRPr="00701AE4">
        <w:rPr>
          <w:sz w:val="25"/>
          <w:szCs w:val="25"/>
        </w:rPr>
        <w:t xml:space="preserve">      </w:t>
      </w:r>
      <w:r w:rsidR="00322E96" w:rsidRPr="00701AE4">
        <w:rPr>
          <w:sz w:val="25"/>
          <w:szCs w:val="25"/>
        </w:rPr>
        <w:t xml:space="preserve">             </w:t>
      </w:r>
      <w:r>
        <w:rPr>
          <w:sz w:val="25"/>
          <w:szCs w:val="25"/>
        </w:rPr>
        <w:t xml:space="preserve">                        № 15</w:t>
      </w:r>
    </w:p>
    <w:p w:rsidR="005E618B" w:rsidRPr="00701AE4" w:rsidRDefault="005E618B" w:rsidP="005E618B">
      <w:pPr>
        <w:pStyle w:val="a7"/>
        <w:rPr>
          <w:sz w:val="25"/>
          <w:szCs w:val="25"/>
        </w:rPr>
      </w:pPr>
    </w:p>
    <w:p w:rsidR="005E618B" w:rsidRPr="00701AE4" w:rsidRDefault="005E618B" w:rsidP="005E618B">
      <w:pPr>
        <w:pStyle w:val="a7"/>
        <w:rPr>
          <w:sz w:val="25"/>
          <w:szCs w:val="25"/>
        </w:rPr>
      </w:pPr>
      <w:r w:rsidRPr="00701AE4">
        <w:rPr>
          <w:sz w:val="25"/>
          <w:szCs w:val="25"/>
        </w:rPr>
        <w:t>О внесении изменения в приказ Департамента по управлению государственной собственностью Томской области от 19.06.2017 № 39</w:t>
      </w:r>
    </w:p>
    <w:p w:rsidR="003D536A" w:rsidRPr="00701AE4" w:rsidRDefault="003D536A" w:rsidP="003D536A">
      <w:pPr>
        <w:pStyle w:val="a7"/>
        <w:rPr>
          <w:sz w:val="25"/>
          <w:szCs w:val="25"/>
        </w:rPr>
      </w:pPr>
    </w:p>
    <w:p w:rsidR="005E618B" w:rsidRPr="00701AE4" w:rsidRDefault="005E618B" w:rsidP="005E618B">
      <w:pPr>
        <w:pStyle w:val="a7"/>
        <w:ind w:firstLine="709"/>
        <w:jc w:val="both"/>
        <w:rPr>
          <w:sz w:val="25"/>
          <w:szCs w:val="25"/>
        </w:rPr>
      </w:pPr>
      <w:r w:rsidRPr="00701AE4">
        <w:rPr>
          <w:sz w:val="25"/>
          <w:szCs w:val="25"/>
        </w:rPr>
        <w:t>С целью совершенствования нормативного правового акта</w:t>
      </w:r>
    </w:p>
    <w:p w:rsidR="005E618B" w:rsidRPr="00701AE4" w:rsidRDefault="005E618B" w:rsidP="005E618B">
      <w:pPr>
        <w:pStyle w:val="a7"/>
        <w:ind w:firstLine="709"/>
        <w:jc w:val="both"/>
        <w:rPr>
          <w:sz w:val="25"/>
          <w:szCs w:val="25"/>
        </w:rPr>
      </w:pPr>
      <w:r w:rsidRPr="00701AE4">
        <w:rPr>
          <w:sz w:val="25"/>
          <w:szCs w:val="25"/>
        </w:rPr>
        <w:t>ПРИКАЗЫВАЮ:</w:t>
      </w:r>
    </w:p>
    <w:p w:rsidR="005E618B" w:rsidRPr="00701AE4" w:rsidRDefault="005E618B" w:rsidP="00375F97">
      <w:pPr>
        <w:pStyle w:val="a9"/>
        <w:widowControl/>
        <w:numPr>
          <w:ilvl w:val="0"/>
          <w:numId w:val="2"/>
        </w:numPr>
        <w:tabs>
          <w:tab w:val="left" w:pos="709"/>
        </w:tabs>
        <w:ind w:left="0" w:firstLine="709"/>
        <w:jc w:val="both"/>
        <w:rPr>
          <w:rFonts w:eastAsiaTheme="minorHAnsi"/>
          <w:sz w:val="25"/>
          <w:szCs w:val="25"/>
          <w:lang w:eastAsia="en-US"/>
        </w:rPr>
      </w:pPr>
      <w:proofErr w:type="gramStart"/>
      <w:r w:rsidRPr="00701AE4">
        <w:rPr>
          <w:sz w:val="25"/>
          <w:szCs w:val="25"/>
        </w:rPr>
        <w:t>Внести в приказ Департамента по управлению государственной собственностью Томской области от 19.06.2017 № 39 «О предельном уровне соотношения среднемесячной заработной платы руководителя, его заместителей, главного бухгалтера областного государственного бюджетного учреждения «Томская областная поисково-спасательная служба», функции и полномочия учредителя которого осуществляет Департамент по управлению государственной собственностью Томской области, и среднемесячной заработной платы иных работников указанного учреждения» (Официальный интернет-портал «Электронная Администрация Томской области</w:t>
      </w:r>
      <w:proofErr w:type="gramEnd"/>
      <w:r w:rsidRPr="00701AE4">
        <w:rPr>
          <w:sz w:val="25"/>
          <w:szCs w:val="25"/>
        </w:rPr>
        <w:t xml:space="preserve">» </w:t>
      </w:r>
      <w:proofErr w:type="gramStart"/>
      <w:r w:rsidRPr="00701AE4">
        <w:rPr>
          <w:sz w:val="25"/>
          <w:szCs w:val="25"/>
        </w:rPr>
        <w:t>http://www.tomsk.gov.ru, 20.06.2017) изменение, изложив пункт 1 в следующей редакции:</w:t>
      </w:r>
      <w:proofErr w:type="gramEnd"/>
    </w:p>
    <w:p w:rsidR="00375F97" w:rsidRPr="00701AE4" w:rsidRDefault="00375F97" w:rsidP="00F34661">
      <w:pPr>
        <w:pStyle w:val="ConsPlusNormal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701AE4">
        <w:rPr>
          <w:rFonts w:ascii="Times New Roman" w:hAnsi="Times New Roman" w:cs="Times New Roman"/>
          <w:sz w:val="25"/>
          <w:szCs w:val="25"/>
        </w:rPr>
        <w:t>«1. Определить, что в областном государственном бюджетном учреждении «Томская областная поисково-спасательная служба», функции и полномочия учредителя которого осуществляет Департамент по управлению государственной собственностью Томской области:</w:t>
      </w:r>
    </w:p>
    <w:p w:rsidR="00CD2E72" w:rsidRPr="00701AE4" w:rsidRDefault="00CD2E72" w:rsidP="00F34661">
      <w:pPr>
        <w:pStyle w:val="ConsPlusNormal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701AE4">
        <w:rPr>
          <w:rFonts w:ascii="Times New Roman" w:hAnsi="Times New Roman" w:cs="Times New Roman"/>
          <w:sz w:val="25"/>
          <w:szCs w:val="25"/>
        </w:rPr>
        <w:t>среднемесячная заработная плата начальника учреждения, формируемая за счет всех источников финансового обеспечения и рассчитываемая на календарный год, не может превышать более чем в три раза среднемесячную заработную плату работников учреждения (без учета заработной платы руководителя, его зам</w:t>
      </w:r>
      <w:r w:rsidR="00701AE4" w:rsidRPr="00701AE4">
        <w:rPr>
          <w:rFonts w:ascii="Times New Roman" w:hAnsi="Times New Roman" w:cs="Times New Roman"/>
          <w:sz w:val="25"/>
          <w:szCs w:val="25"/>
        </w:rPr>
        <w:t>естителей, главного бухгалтера);</w:t>
      </w:r>
    </w:p>
    <w:p w:rsidR="00CD2E72" w:rsidRPr="00701AE4" w:rsidRDefault="00CD2E72" w:rsidP="00F34661">
      <w:pPr>
        <w:pStyle w:val="ConsPlusNormal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701AE4">
        <w:rPr>
          <w:rFonts w:ascii="Times New Roman" w:hAnsi="Times New Roman" w:cs="Times New Roman"/>
          <w:sz w:val="25"/>
          <w:szCs w:val="25"/>
        </w:rPr>
        <w:t>среднемесячная заработная плата заместителя начальника по поисково-спасательной работе</w:t>
      </w:r>
      <w:r w:rsidR="00375F97" w:rsidRPr="00701AE4">
        <w:rPr>
          <w:rFonts w:ascii="Times New Roman" w:hAnsi="Times New Roman" w:cs="Times New Roman"/>
          <w:sz w:val="25"/>
          <w:szCs w:val="25"/>
        </w:rPr>
        <w:t>, заместителя начальника по материально-техническому обеспечению, главного бухгалтера</w:t>
      </w:r>
      <w:r w:rsidRPr="00701AE4">
        <w:rPr>
          <w:rFonts w:ascii="Times New Roman" w:hAnsi="Times New Roman" w:cs="Times New Roman"/>
          <w:sz w:val="25"/>
          <w:szCs w:val="25"/>
        </w:rPr>
        <w:t xml:space="preserve"> учреждения, формируемая за счет всех источников финансового обеспечения и рассчитываемая на календарный год, не может превышать более чем в два раза среднемесячную заработную плату работников учреждения (без учета заработной платы руководителя, его заместителей, главного бухгалтера)</w:t>
      </w:r>
      <w:proofErr w:type="gramStart"/>
      <w:r w:rsidRPr="00701AE4">
        <w:rPr>
          <w:rFonts w:ascii="Times New Roman" w:hAnsi="Times New Roman" w:cs="Times New Roman"/>
          <w:sz w:val="25"/>
          <w:szCs w:val="25"/>
        </w:rPr>
        <w:t>.</w:t>
      </w:r>
      <w:r w:rsidR="00701AE4" w:rsidRPr="00701AE4">
        <w:rPr>
          <w:rFonts w:ascii="Times New Roman" w:hAnsi="Times New Roman" w:cs="Times New Roman"/>
          <w:sz w:val="25"/>
          <w:szCs w:val="25"/>
        </w:rPr>
        <w:t>»</w:t>
      </w:r>
      <w:proofErr w:type="gramEnd"/>
      <w:r w:rsidR="00701AE4" w:rsidRPr="00701AE4">
        <w:rPr>
          <w:rFonts w:ascii="Times New Roman" w:hAnsi="Times New Roman" w:cs="Times New Roman"/>
          <w:sz w:val="25"/>
          <w:szCs w:val="25"/>
        </w:rPr>
        <w:t>.</w:t>
      </w:r>
    </w:p>
    <w:p w:rsidR="00F34661" w:rsidRPr="00701AE4" w:rsidRDefault="00F34661" w:rsidP="00F34661">
      <w:pPr>
        <w:pStyle w:val="ConsPlusNormal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701AE4">
        <w:rPr>
          <w:rFonts w:ascii="Times New Roman" w:hAnsi="Times New Roman" w:cs="Times New Roman"/>
          <w:sz w:val="25"/>
          <w:szCs w:val="25"/>
        </w:rPr>
        <w:t>Настоящий приказ вступает в силу через десять дней после дня его официального опубликования.</w:t>
      </w:r>
    </w:p>
    <w:p w:rsidR="00322E96" w:rsidRPr="00701AE4" w:rsidRDefault="00322E96" w:rsidP="003D536A">
      <w:pPr>
        <w:pStyle w:val="a7"/>
        <w:jc w:val="both"/>
        <w:rPr>
          <w:sz w:val="25"/>
          <w:szCs w:val="25"/>
        </w:rPr>
      </w:pPr>
    </w:p>
    <w:p w:rsidR="002D2A1F" w:rsidRPr="00701AE4" w:rsidRDefault="002D2A1F" w:rsidP="003D536A">
      <w:pPr>
        <w:pStyle w:val="a7"/>
        <w:jc w:val="both"/>
        <w:rPr>
          <w:sz w:val="25"/>
          <w:szCs w:val="25"/>
        </w:rPr>
      </w:pPr>
    </w:p>
    <w:p w:rsidR="003D536A" w:rsidRPr="00701AE4" w:rsidRDefault="00F34661" w:rsidP="003D536A">
      <w:pPr>
        <w:tabs>
          <w:tab w:val="left" w:pos="7655"/>
        </w:tabs>
        <w:jc w:val="both"/>
        <w:rPr>
          <w:sz w:val="25"/>
          <w:szCs w:val="25"/>
        </w:rPr>
      </w:pPr>
      <w:r w:rsidRPr="00701AE4">
        <w:rPr>
          <w:sz w:val="25"/>
          <w:szCs w:val="25"/>
        </w:rPr>
        <w:t>Н</w:t>
      </w:r>
      <w:r w:rsidR="003D536A" w:rsidRPr="00701AE4">
        <w:rPr>
          <w:sz w:val="25"/>
          <w:szCs w:val="25"/>
        </w:rPr>
        <w:t>ачальник</w:t>
      </w:r>
      <w:r w:rsidR="00B52082" w:rsidRPr="00701AE4">
        <w:rPr>
          <w:sz w:val="25"/>
          <w:szCs w:val="25"/>
        </w:rPr>
        <w:t xml:space="preserve"> </w:t>
      </w:r>
      <w:r w:rsidR="003D536A" w:rsidRPr="00701AE4">
        <w:rPr>
          <w:sz w:val="25"/>
          <w:szCs w:val="25"/>
        </w:rPr>
        <w:t>Департамента</w:t>
      </w:r>
      <w:r w:rsidR="003D536A" w:rsidRPr="00701AE4">
        <w:rPr>
          <w:sz w:val="25"/>
          <w:szCs w:val="25"/>
        </w:rPr>
        <w:tab/>
      </w:r>
      <w:r w:rsidR="002863EA" w:rsidRPr="00701AE4">
        <w:rPr>
          <w:sz w:val="25"/>
          <w:szCs w:val="25"/>
        </w:rPr>
        <w:t xml:space="preserve">  </w:t>
      </w:r>
      <w:r w:rsidR="00701AE4" w:rsidRPr="00701AE4">
        <w:rPr>
          <w:sz w:val="25"/>
          <w:szCs w:val="25"/>
        </w:rPr>
        <w:t xml:space="preserve">  </w:t>
      </w:r>
      <w:r w:rsidR="00701AE4">
        <w:rPr>
          <w:sz w:val="25"/>
          <w:szCs w:val="25"/>
        </w:rPr>
        <w:t xml:space="preserve">      </w:t>
      </w:r>
      <w:r w:rsidR="00701AE4" w:rsidRPr="00701AE4">
        <w:rPr>
          <w:sz w:val="25"/>
          <w:szCs w:val="25"/>
        </w:rPr>
        <w:t xml:space="preserve">     </w:t>
      </w:r>
      <w:r w:rsidRPr="00701AE4">
        <w:rPr>
          <w:sz w:val="25"/>
          <w:szCs w:val="25"/>
        </w:rPr>
        <w:t xml:space="preserve"> </w:t>
      </w:r>
      <w:r w:rsidR="002863EA" w:rsidRPr="00701AE4">
        <w:rPr>
          <w:sz w:val="25"/>
          <w:szCs w:val="25"/>
        </w:rPr>
        <w:t xml:space="preserve">  Т.А. Исакова</w:t>
      </w:r>
    </w:p>
    <w:p w:rsidR="00F34661" w:rsidRPr="00701AE4" w:rsidRDefault="00F34661" w:rsidP="003D536A">
      <w:pPr>
        <w:jc w:val="both"/>
        <w:rPr>
          <w:b/>
          <w:sz w:val="25"/>
          <w:szCs w:val="25"/>
        </w:rPr>
      </w:pPr>
    </w:p>
    <w:p w:rsidR="002D2A1F" w:rsidRPr="00701AE4" w:rsidRDefault="002D2A1F" w:rsidP="002D2A1F">
      <w:pPr>
        <w:jc w:val="both"/>
        <w:rPr>
          <w:sz w:val="25"/>
          <w:szCs w:val="25"/>
        </w:rPr>
      </w:pPr>
      <w:r w:rsidRPr="00701AE4">
        <w:rPr>
          <w:sz w:val="25"/>
          <w:szCs w:val="25"/>
        </w:rPr>
        <w:t>Согласовано:</w:t>
      </w:r>
    </w:p>
    <w:p w:rsidR="002D2A1F" w:rsidRPr="00701AE4" w:rsidRDefault="002D2A1F" w:rsidP="002D2A1F">
      <w:pPr>
        <w:jc w:val="both"/>
        <w:rPr>
          <w:sz w:val="25"/>
          <w:szCs w:val="25"/>
        </w:rPr>
      </w:pPr>
      <w:r w:rsidRPr="00701AE4">
        <w:rPr>
          <w:sz w:val="25"/>
          <w:szCs w:val="25"/>
        </w:rPr>
        <w:t>Председатель Комитета по ГО и ЧС</w:t>
      </w:r>
    </w:p>
    <w:p w:rsidR="003D536A" w:rsidRDefault="002D2A1F" w:rsidP="000A4B22">
      <w:pPr>
        <w:jc w:val="both"/>
        <w:rPr>
          <w:sz w:val="25"/>
          <w:szCs w:val="25"/>
        </w:rPr>
      </w:pPr>
      <w:r w:rsidRPr="00701AE4">
        <w:rPr>
          <w:sz w:val="25"/>
          <w:szCs w:val="25"/>
        </w:rPr>
        <w:t xml:space="preserve">Администрации Томской области                                                               </w:t>
      </w:r>
      <w:r w:rsidR="00701AE4">
        <w:rPr>
          <w:sz w:val="25"/>
          <w:szCs w:val="25"/>
        </w:rPr>
        <w:t xml:space="preserve">        </w:t>
      </w:r>
      <w:r w:rsidR="00F34661" w:rsidRPr="00701AE4">
        <w:rPr>
          <w:sz w:val="25"/>
          <w:szCs w:val="25"/>
        </w:rPr>
        <w:t xml:space="preserve">       </w:t>
      </w:r>
      <w:r w:rsidRPr="00701AE4">
        <w:rPr>
          <w:sz w:val="25"/>
          <w:szCs w:val="25"/>
        </w:rPr>
        <w:t xml:space="preserve">   В.Н. Уйманов</w:t>
      </w:r>
    </w:p>
    <w:p w:rsidR="003D536A" w:rsidRDefault="003D536A" w:rsidP="003D536A">
      <w:pPr>
        <w:pStyle w:val="a7"/>
        <w:ind w:firstLine="851"/>
        <w:jc w:val="both"/>
        <w:rPr>
          <w:sz w:val="25"/>
          <w:szCs w:val="25"/>
        </w:rPr>
      </w:pPr>
    </w:p>
    <w:p w:rsidR="003D536A" w:rsidRDefault="003D536A" w:rsidP="003D536A">
      <w:pPr>
        <w:pStyle w:val="a7"/>
        <w:ind w:firstLine="851"/>
        <w:jc w:val="both"/>
        <w:rPr>
          <w:sz w:val="25"/>
          <w:szCs w:val="25"/>
        </w:rPr>
      </w:pPr>
    </w:p>
    <w:p w:rsidR="003D536A" w:rsidRDefault="003D536A" w:rsidP="003D536A">
      <w:pPr>
        <w:pStyle w:val="a7"/>
        <w:ind w:firstLine="851"/>
        <w:jc w:val="both"/>
        <w:rPr>
          <w:sz w:val="25"/>
          <w:szCs w:val="25"/>
        </w:rPr>
      </w:pPr>
    </w:p>
    <w:p w:rsidR="003D536A" w:rsidRDefault="003D536A" w:rsidP="003D536A">
      <w:pPr>
        <w:pStyle w:val="a7"/>
        <w:ind w:firstLine="851"/>
        <w:jc w:val="both"/>
        <w:rPr>
          <w:sz w:val="25"/>
          <w:szCs w:val="25"/>
        </w:rPr>
      </w:pPr>
    </w:p>
    <w:p w:rsidR="003D536A" w:rsidRDefault="003D536A" w:rsidP="003D536A">
      <w:pPr>
        <w:pStyle w:val="a7"/>
        <w:ind w:firstLine="851"/>
        <w:jc w:val="both"/>
        <w:rPr>
          <w:sz w:val="25"/>
          <w:szCs w:val="25"/>
        </w:rPr>
      </w:pPr>
    </w:p>
    <w:p w:rsidR="003D536A" w:rsidRDefault="003D536A" w:rsidP="003D536A">
      <w:pPr>
        <w:pStyle w:val="a7"/>
        <w:ind w:firstLine="851"/>
        <w:jc w:val="both"/>
        <w:rPr>
          <w:sz w:val="25"/>
          <w:szCs w:val="25"/>
        </w:rPr>
      </w:pPr>
      <w:bookmarkStart w:id="0" w:name="_GoBack"/>
      <w:bookmarkEnd w:id="0"/>
    </w:p>
    <w:sectPr w:rsidR="003D536A" w:rsidSect="00701AE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5828A4"/>
    <w:multiLevelType w:val="hybridMultilevel"/>
    <w:tmpl w:val="341CA87A"/>
    <w:lvl w:ilvl="0" w:tplc="B9FC723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3B807014"/>
    <w:multiLevelType w:val="hybridMultilevel"/>
    <w:tmpl w:val="23C45F10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372"/>
    <w:rsid w:val="00082EF4"/>
    <w:rsid w:val="000A4B22"/>
    <w:rsid w:val="001226B6"/>
    <w:rsid w:val="00217960"/>
    <w:rsid w:val="00260271"/>
    <w:rsid w:val="002863EA"/>
    <w:rsid w:val="002D2A1F"/>
    <w:rsid w:val="00322E96"/>
    <w:rsid w:val="00375F97"/>
    <w:rsid w:val="003D536A"/>
    <w:rsid w:val="00435A2D"/>
    <w:rsid w:val="004524AB"/>
    <w:rsid w:val="004701F9"/>
    <w:rsid w:val="004B6453"/>
    <w:rsid w:val="004C4301"/>
    <w:rsid w:val="00576C7D"/>
    <w:rsid w:val="005E618B"/>
    <w:rsid w:val="00701AE4"/>
    <w:rsid w:val="007A5E29"/>
    <w:rsid w:val="007C7199"/>
    <w:rsid w:val="00806530"/>
    <w:rsid w:val="008C39BE"/>
    <w:rsid w:val="009D2372"/>
    <w:rsid w:val="00A20421"/>
    <w:rsid w:val="00A52C5F"/>
    <w:rsid w:val="00A601AF"/>
    <w:rsid w:val="00B52082"/>
    <w:rsid w:val="00B52F7D"/>
    <w:rsid w:val="00C33ADC"/>
    <w:rsid w:val="00CD2E72"/>
    <w:rsid w:val="00CF6B9C"/>
    <w:rsid w:val="00F34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5E618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5E61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2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368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Е. Пестрикова</dc:creator>
  <cp:lastModifiedBy>Корнева</cp:lastModifiedBy>
  <cp:revision>3</cp:revision>
  <cp:lastPrinted>2018-03-29T05:57:00Z</cp:lastPrinted>
  <dcterms:created xsi:type="dcterms:W3CDTF">2019-05-29T04:45:00Z</dcterms:created>
  <dcterms:modified xsi:type="dcterms:W3CDTF">2019-05-29T04:45:00Z</dcterms:modified>
</cp:coreProperties>
</file>