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537" w:rsidRPr="00DA2A74" w:rsidRDefault="002011DC" w:rsidP="00A57537">
      <w:pPr>
        <w:pStyle w:val="a5"/>
        <w:ind w:left="-108" w:right="-108" w:firstLine="0"/>
        <w:rPr>
          <w:sz w:val="28"/>
          <w:szCs w:val="28"/>
        </w:rPr>
      </w:pPr>
      <w:r w:rsidRPr="002011DC">
        <w:rPr>
          <w:sz w:val="28"/>
          <w:szCs w:val="28"/>
        </w:rPr>
        <w:t>ПРИКАЗ</w:t>
      </w:r>
    </w:p>
    <w:p w:rsidR="00A57537" w:rsidRPr="00A57537" w:rsidRDefault="00A57537" w:rsidP="00A57537">
      <w:pPr>
        <w:pStyle w:val="a5"/>
        <w:ind w:left="-108" w:right="-108" w:firstLine="0"/>
        <w:rPr>
          <w:sz w:val="30"/>
          <w:szCs w:val="30"/>
        </w:rPr>
      </w:pPr>
      <w:r w:rsidRPr="00A57537">
        <w:rPr>
          <w:sz w:val="30"/>
          <w:szCs w:val="30"/>
        </w:rPr>
        <w:t>ДЕПАРТАМЕНТ</w:t>
      </w:r>
      <w:r w:rsidR="002011DC">
        <w:rPr>
          <w:sz w:val="30"/>
          <w:szCs w:val="30"/>
        </w:rPr>
        <w:t>А</w:t>
      </w:r>
      <w:bookmarkStart w:id="0" w:name="_GoBack"/>
      <w:bookmarkEnd w:id="0"/>
      <w:r w:rsidRPr="00A57537">
        <w:rPr>
          <w:sz w:val="30"/>
          <w:szCs w:val="30"/>
        </w:rPr>
        <w:br/>
        <w:t xml:space="preserve">ПО УПРАВЛЕНИЮ ГОСУДАРСТВЕННОЙ СОБСТВЕННОСТЬЮ </w:t>
      </w:r>
    </w:p>
    <w:p w:rsidR="00A57537" w:rsidRPr="00A57537" w:rsidRDefault="00A57537" w:rsidP="00A57537">
      <w:pPr>
        <w:jc w:val="center"/>
        <w:rPr>
          <w:b/>
          <w:sz w:val="30"/>
          <w:szCs w:val="30"/>
        </w:rPr>
      </w:pPr>
      <w:r w:rsidRPr="00A57537">
        <w:rPr>
          <w:b/>
          <w:sz w:val="30"/>
          <w:szCs w:val="30"/>
        </w:rPr>
        <w:t>ТОМСКОЙ ОБЛАСТИ</w:t>
      </w:r>
    </w:p>
    <w:p w:rsidR="00A57537" w:rsidRPr="00DA2A74" w:rsidRDefault="00A57537" w:rsidP="002863EA">
      <w:pPr>
        <w:jc w:val="center"/>
        <w:rPr>
          <w:sz w:val="28"/>
          <w:szCs w:val="28"/>
        </w:rPr>
      </w:pPr>
    </w:p>
    <w:p w:rsidR="003D536A" w:rsidRPr="005E4D51" w:rsidRDefault="00403133" w:rsidP="005E4D51">
      <w:pPr>
        <w:spacing w:before="480" w:after="480"/>
        <w:jc w:val="both"/>
        <w:rPr>
          <w:sz w:val="28"/>
          <w:szCs w:val="28"/>
        </w:rPr>
      </w:pPr>
      <w:r>
        <w:rPr>
          <w:sz w:val="28"/>
          <w:szCs w:val="28"/>
        </w:rPr>
        <w:t>12.04.</w:t>
      </w:r>
      <w:r w:rsidR="00DA2A74">
        <w:rPr>
          <w:sz w:val="28"/>
          <w:szCs w:val="28"/>
        </w:rPr>
        <w:t>2019</w:t>
      </w:r>
      <w:r w:rsidR="00322E96" w:rsidRPr="00A57537">
        <w:rPr>
          <w:sz w:val="28"/>
          <w:szCs w:val="28"/>
        </w:rPr>
        <w:t xml:space="preserve">  </w:t>
      </w:r>
      <w:r w:rsidR="00322E96" w:rsidRPr="00A57537">
        <w:rPr>
          <w:sz w:val="28"/>
          <w:szCs w:val="28"/>
        </w:rPr>
        <w:tab/>
        <w:t xml:space="preserve">                                        </w:t>
      </w:r>
      <w:r w:rsidR="00C148A2" w:rsidRPr="00A57537">
        <w:rPr>
          <w:sz w:val="28"/>
          <w:szCs w:val="28"/>
        </w:rPr>
        <w:t xml:space="preserve">                 </w:t>
      </w:r>
      <w:r w:rsidR="00322E96" w:rsidRPr="00A5753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</w:t>
      </w:r>
      <w:r w:rsidR="00A57537">
        <w:rPr>
          <w:sz w:val="28"/>
          <w:szCs w:val="28"/>
        </w:rPr>
        <w:t xml:space="preserve">           </w:t>
      </w:r>
      <w:r w:rsidR="00D4788B" w:rsidRPr="00A57537">
        <w:rPr>
          <w:sz w:val="28"/>
          <w:szCs w:val="28"/>
        </w:rPr>
        <w:t xml:space="preserve">       </w:t>
      </w:r>
      <w:r w:rsidR="00322E96" w:rsidRPr="00A57537">
        <w:rPr>
          <w:sz w:val="28"/>
          <w:szCs w:val="28"/>
        </w:rPr>
        <w:t xml:space="preserve">  </w:t>
      </w:r>
      <w:r>
        <w:rPr>
          <w:sz w:val="28"/>
          <w:szCs w:val="28"/>
        </w:rPr>
        <w:t>№  11</w:t>
      </w:r>
    </w:p>
    <w:p w:rsidR="003D536A" w:rsidRPr="00A57537" w:rsidRDefault="00BE4887" w:rsidP="005E4D51">
      <w:pPr>
        <w:pStyle w:val="a7"/>
        <w:spacing w:before="480" w:after="480"/>
        <w:rPr>
          <w:szCs w:val="28"/>
        </w:rPr>
      </w:pPr>
      <w:r w:rsidRPr="00A57537">
        <w:rPr>
          <w:szCs w:val="28"/>
        </w:rPr>
        <w:t>О</w:t>
      </w:r>
      <w:r w:rsidR="00EC5AAD" w:rsidRPr="00A57537">
        <w:rPr>
          <w:szCs w:val="28"/>
        </w:rPr>
        <w:t xml:space="preserve"> </w:t>
      </w:r>
      <w:r w:rsidRPr="00A57537">
        <w:rPr>
          <w:szCs w:val="28"/>
        </w:rPr>
        <w:t xml:space="preserve">признании </w:t>
      </w:r>
      <w:proofErr w:type="gramStart"/>
      <w:r w:rsidRPr="00A57537">
        <w:rPr>
          <w:szCs w:val="28"/>
        </w:rPr>
        <w:t>утратившим</w:t>
      </w:r>
      <w:r w:rsidR="00135AD9" w:rsidRPr="00A57537">
        <w:rPr>
          <w:szCs w:val="28"/>
        </w:rPr>
        <w:t>и</w:t>
      </w:r>
      <w:proofErr w:type="gramEnd"/>
      <w:r w:rsidRPr="00A57537">
        <w:rPr>
          <w:szCs w:val="28"/>
        </w:rPr>
        <w:t xml:space="preserve"> силу</w:t>
      </w:r>
      <w:r w:rsidR="00A4098B" w:rsidRPr="00A57537">
        <w:rPr>
          <w:szCs w:val="28"/>
        </w:rPr>
        <w:t xml:space="preserve"> </w:t>
      </w:r>
      <w:r w:rsidR="00135AD9" w:rsidRPr="00A57537">
        <w:rPr>
          <w:szCs w:val="28"/>
        </w:rPr>
        <w:t>отдельных приказов</w:t>
      </w:r>
      <w:r w:rsidR="00A4098B" w:rsidRPr="00A57537">
        <w:rPr>
          <w:szCs w:val="28"/>
        </w:rPr>
        <w:t xml:space="preserve"> Департамента по управлению государственной собственностью Томской области </w:t>
      </w:r>
    </w:p>
    <w:p w:rsidR="004D42D5" w:rsidRPr="00A57537" w:rsidRDefault="00A4098B" w:rsidP="00C148A2">
      <w:pPr>
        <w:widowControl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7537">
        <w:rPr>
          <w:rFonts w:eastAsiaTheme="minorHAnsi"/>
          <w:sz w:val="28"/>
          <w:szCs w:val="28"/>
          <w:lang w:eastAsia="en-US"/>
        </w:rPr>
        <w:t xml:space="preserve">В соответствии со </w:t>
      </w:r>
      <w:hyperlink r:id="rId9" w:history="1">
        <w:r w:rsidRPr="00A57537">
          <w:rPr>
            <w:rFonts w:eastAsiaTheme="minorHAnsi"/>
            <w:sz w:val="28"/>
            <w:szCs w:val="28"/>
            <w:lang w:eastAsia="en-US"/>
          </w:rPr>
          <w:t>статьей 35</w:t>
        </w:r>
      </w:hyperlink>
      <w:r w:rsidRPr="00A57537">
        <w:rPr>
          <w:rFonts w:eastAsiaTheme="minorHAnsi"/>
          <w:sz w:val="28"/>
          <w:szCs w:val="28"/>
          <w:lang w:eastAsia="en-US"/>
        </w:rPr>
        <w:t xml:space="preserve"> Закона Томской области от 7 марта 2002 года </w:t>
      </w:r>
      <w:r w:rsidR="00A57537">
        <w:rPr>
          <w:rFonts w:eastAsiaTheme="minorHAnsi"/>
          <w:sz w:val="28"/>
          <w:szCs w:val="28"/>
          <w:lang w:eastAsia="en-US"/>
        </w:rPr>
        <w:t xml:space="preserve">   </w:t>
      </w:r>
      <w:r w:rsidRPr="00A57537">
        <w:rPr>
          <w:rFonts w:eastAsiaTheme="minorHAnsi"/>
          <w:sz w:val="28"/>
          <w:szCs w:val="28"/>
          <w:lang w:eastAsia="en-US"/>
        </w:rPr>
        <w:t>№ 9-ОЗ «О нормативных п</w:t>
      </w:r>
      <w:r w:rsidR="00135AD9" w:rsidRPr="00A57537">
        <w:rPr>
          <w:rFonts w:eastAsiaTheme="minorHAnsi"/>
          <w:sz w:val="28"/>
          <w:szCs w:val="28"/>
          <w:lang w:eastAsia="en-US"/>
        </w:rPr>
        <w:t>равовых актах Томской области»</w:t>
      </w:r>
    </w:p>
    <w:p w:rsidR="004D42D5" w:rsidRPr="00A57537" w:rsidRDefault="004D42D5" w:rsidP="00C148A2">
      <w:pPr>
        <w:widowControl/>
        <w:ind w:firstLine="709"/>
        <w:jc w:val="both"/>
        <w:rPr>
          <w:sz w:val="28"/>
          <w:szCs w:val="28"/>
        </w:rPr>
      </w:pPr>
      <w:r w:rsidRPr="00A57537">
        <w:rPr>
          <w:sz w:val="28"/>
          <w:szCs w:val="28"/>
        </w:rPr>
        <w:t>ПРИКАЗЫВАЮ:</w:t>
      </w:r>
    </w:p>
    <w:p w:rsidR="00135AD9" w:rsidRPr="00A57537" w:rsidRDefault="00BE4887" w:rsidP="00C148A2">
      <w:pPr>
        <w:pStyle w:val="a9"/>
        <w:widowControl/>
        <w:numPr>
          <w:ilvl w:val="0"/>
          <w:numId w:val="9"/>
        </w:numPr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57537">
        <w:rPr>
          <w:sz w:val="28"/>
          <w:szCs w:val="28"/>
        </w:rPr>
        <w:t>Признать утратившим</w:t>
      </w:r>
      <w:r w:rsidR="00135AD9" w:rsidRPr="00A57537">
        <w:rPr>
          <w:sz w:val="28"/>
          <w:szCs w:val="28"/>
        </w:rPr>
        <w:t>и</w:t>
      </w:r>
      <w:r w:rsidRPr="00A57537">
        <w:rPr>
          <w:sz w:val="28"/>
          <w:szCs w:val="28"/>
        </w:rPr>
        <w:t xml:space="preserve"> силу</w:t>
      </w:r>
      <w:r w:rsidR="00A4098B" w:rsidRPr="00A57537">
        <w:rPr>
          <w:sz w:val="28"/>
          <w:szCs w:val="28"/>
        </w:rPr>
        <w:t xml:space="preserve"> приказ</w:t>
      </w:r>
      <w:r w:rsidR="00613EA8">
        <w:rPr>
          <w:sz w:val="28"/>
          <w:szCs w:val="28"/>
        </w:rPr>
        <w:t>ы</w:t>
      </w:r>
      <w:r w:rsidR="00A4098B" w:rsidRPr="00A57537">
        <w:rPr>
          <w:sz w:val="28"/>
          <w:szCs w:val="28"/>
        </w:rPr>
        <w:t xml:space="preserve"> Департамента по управлению государственной собственностью Томской области</w:t>
      </w:r>
      <w:r w:rsidR="00135AD9" w:rsidRPr="00A57537">
        <w:rPr>
          <w:sz w:val="28"/>
          <w:szCs w:val="28"/>
        </w:rPr>
        <w:t>:</w:t>
      </w:r>
    </w:p>
    <w:p w:rsidR="00A4098B" w:rsidRPr="00A57537" w:rsidRDefault="00135AD9" w:rsidP="00A57537">
      <w:pPr>
        <w:widowControl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7537">
        <w:rPr>
          <w:sz w:val="28"/>
          <w:szCs w:val="28"/>
        </w:rPr>
        <w:t xml:space="preserve">от 19.06.2017 № 38 «О предельном уровне соотношения среднемесячной заработной платы руководителя, его заместителей, главного бухгалтера областного государственного учреждения «Управление по делам гражданской обороны, чрезвычайным ситуациям и пожарной безопасности Томской области», функции и полномочия </w:t>
      </w:r>
      <w:proofErr w:type="gramStart"/>
      <w:r w:rsidRPr="00A57537">
        <w:rPr>
          <w:sz w:val="28"/>
          <w:szCs w:val="28"/>
        </w:rPr>
        <w:t>учредителя</w:t>
      </w:r>
      <w:proofErr w:type="gramEnd"/>
      <w:r w:rsidRPr="00A57537">
        <w:rPr>
          <w:sz w:val="28"/>
          <w:szCs w:val="28"/>
        </w:rPr>
        <w:t xml:space="preserve"> которого осуществляет Департамент по управлению государственной собственностью Томской области, и среднемесячной заработной платы иных работников указанного учреждения» </w:t>
      </w:r>
      <w:r w:rsidR="00A4098B" w:rsidRPr="00A57537">
        <w:rPr>
          <w:sz w:val="28"/>
          <w:szCs w:val="28"/>
        </w:rPr>
        <w:t>(Официальный интернет-портал «</w:t>
      </w:r>
      <w:r w:rsidR="00A4098B" w:rsidRPr="00A57537">
        <w:rPr>
          <w:rFonts w:eastAsiaTheme="minorHAnsi"/>
          <w:sz w:val="28"/>
          <w:szCs w:val="28"/>
          <w:lang w:eastAsia="en-US"/>
        </w:rPr>
        <w:t xml:space="preserve">Электронная Администрации Томской области», </w:t>
      </w:r>
      <w:r w:rsidRPr="00A57537">
        <w:rPr>
          <w:rFonts w:eastAsiaTheme="minorHAnsi"/>
          <w:sz w:val="28"/>
          <w:szCs w:val="28"/>
          <w:lang w:eastAsia="en-US"/>
        </w:rPr>
        <w:t>http://www.tomsk.</w:t>
      </w:r>
      <w:proofErr w:type="gramStart"/>
      <w:r w:rsidRPr="00A57537">
        <w:rPr>
          <w:rFonts w:eastAsiaTheme="minorHAnsi"/>
          <w:sz w:val="28"/>
          <w:szCs w:val="28"/>
          <w:lang w:eastAsia="en-US"/>
        </w:rPr>
        <w:t>gov.ru, 20.06.2017</w:t>
      </w:r>
      <w:r w:rsidR="00A57537" w:rsidRPr="00A57537">
        <w:rPr>
          <w:rFonts w:eastAsiaTheme="minorHAnsi"/>
          <w:sz w:val="28"/>
          <w:szCs w:val="28"/>
          <w:lang w:eastAsia="en-US"/>
        </w:rPr>
        <w:t>);</w:t>
      </w:r>
      <w:proofErr w:type="gramEnd"/>
    </w:p>
    <w:p w:rsidR="00135AD9" w:rsidRPr="00A57537" w:rsidRDefault="00A57537" w:rsidP="00A57537">
      <w:pPr>
        <w:widowControl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7537">
        <w:rPr>
          <w:rFonts w:eastAsiaTheme="minorHAnsi"/>
          <w:sz w:val="28"/>
          <w:szCs w:val="28"/>
          <w:lang w:eastAsia="en-US"/>
        </w:rPr>
        <w:t>от 29.03.2018 № 12 «О внесении изменения в приказ Департамента по управлению государственной собственностью Томской области от 19.06.2017 № 38»</w:t>
      </w:r>
      <w:r w:rsidRPr="00A57537">
        <w:rPr>
          <w:sz w:val="28"/>
          <w:szCs w:val="28"/>
        </w:rPr>
        <w:t xml:space="preserve"> (Официальный интернет-портал «</w:t>
      </w:r>
      <w:proofErr w:type="gramStart"/>
      <w:r w:rsidRPr="00A57537">
        <w:rPr>
          <w:rFonts w:eastAsiaTheme="minorHAnsi"/>
          <w:sz w:val="28"/>
          <w:szCs w:val="28"/>
          <w:lang w:eastAsia="en-US"/>
        </w:rPr>
        <w:t>Электронная</w:t>
      </w:r>
      <w:proofErr w:type="gramEnd"/>
      <w:r w:rsidRPr="00A57537">
        <w:rPr>
          <w:rFonts w:eastAsiaTheme="minorHAnsi"/>
          <w:sz w:val="28"/>
          <w:szCs w:val="28"/>
          <w:lang w:eastAsia="en-US"/>
        </w:rPr>
        <w:t xml:space="preserve"> Администрации Томской области», http://www.tomsk.gov.ru, 29.03.2018).</w:t>
      </w:r>
    </w:p>
    <w:p w:rsidR="00A4098B" w:rsidRPr="00A57537" w:rsidRDefault="00A4098B" w:rsidP="00C148A2">
      <w:pPr>
        <w:pStyle w:val="a9"/>
        <w:widowControl/>
        <w:numPr>
          <w:ilvl w:val="0"/>
          <w:numId w:val="9"/>
        </w:numPr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57537">
        <w:rPr>
          <w:rFonts w:eastAsiaTheme="minorHAnsi"/>
          <w:sz w:val="28"/>
          <w:szCs w:val="28"/>
          <w:lang w:eastAsia="en-US"/>
        </w:rPr>
        <w:t xml:space="preserve">Настоящий приказ вступает в силу </w:t>
      </w:r>
      <w:r w:rsidR="00DA2A74">
        <w:rPr>
          <w:rFonts w:eastAsiaTheme="minorHAnsi"/>
          <w:sz w:val="28"/>
          <w:szCs w:val="28"/>
          <w:lang w:eastAsia="en-US"/>
        </w:rPr>
        <w:t>через десять дней после</w:t>
      </w:r>
      <w:r w:rsidR="00A03264" w:rsidRPr="00A57537">
        <w:rPr>
          <w:rFonts w:eastAsiaTheme="minorHAnsi"/>
          <w:sz w:val="28"/>
          <w:szCs w:val="28"/>
          <w:lang w:eastAsia="en-US"/>
        </w:rPr>
        <w:t xml:space="preserve"> </w:t>
      </w:r>
      <w:r w:rsidR="003531FE">
        <w:rPr>
          <w:rFonts w:eastAsiaTheme="minorHAnsi"/>
          <w:sz w:val="28"/>
          <w:szCs w:val="28"/>
          <w:lang w:eastAsia="en-US"/>
        </w:rPr>
        <w:t xml:space="preserve">дня </w:t>
      </w:r>
      <w:r w:rsidR="00A03264" w:rsidRPr="00A57537">
        <w:rPr>
          <w:rFonts w:eastAsiaTheme="minorHAnsi"/>
          <w:sz w:val="28"/>
          <w:szCs w:val="28"/>
          <w:lang w:eastAsia="en-US"/>
        </w:rPr>
        <w:t>его официального</w:t>
      </w:r>
      <w:r w:rsidRPr="00A57537">
        <w:rPr>
          <w:rFonts w:eastAsiaTheme="minorHAnsi"/>
          <w:sz w:val="28"/>
          <w:szCs w:val="28"/>
          <w:lang w:eastAsia="en-US"/>
        </w:rPr>
        <w:t xml:space="preserve"> опубликования</w:t>
      </w:r>
      <w:r w:rsidR="007948B3">
        <w:rPr>
          <w:rFonts w:eastAsiaTheme="minorHAnsi"/>
          <w:sz w:val="28"/>
          <w:szCs w:val="28"/>
          <w:lang w:eastAsia="en-US"/>
        </w:rPr>
        <w:t>.</w:t>
      </w:r>
    </w:p>
    <w:p w:rsidR="00C148A2" w:rsidRPr="00A57537" w:rsidRDefault="00C148A2" w:rsidP="003D536A">
      <w:pPr>
        <w:pStyle w:val="a7"/>
        <w:jc w:val="both"/>
        <w:rPr>
          <w:szCs w:val="28"/>
        </w:rPr>
      </w:pPr>
    </w:p>
    <w:p w:rsidR="00961577" w:rsidRPr="00A57537" w:rsidRDefault="00961577" w:rsidP="003D536A">
      <w:pPr>
        <w:pStyle w:val="a7"/>
        <w:jc w:val="both"/>
        <w:rPr>
          <w:szCs w:val="28"/>
        </w:rPr>
      </w:pPr>
    </w:p>
    <w:p w:rsidR="00613EA8" w:rsidRPr="00DA2A74" w:rsidRDefault="00E21110" w:rsidP="00DA2A74">
      <w:pPr>
        <w:tabs>
          <w:tab w:val="left" w:pos="7655"/>
        </w:tabs>
        <w:jc w:val="both"/>
        <w:rPr>
          <w:sz w:val="28"/>
          <w:szCs w:val="28"/>
        </w:rPr>
      </w:pPr>
      <w:r w:rsidRPr="00A57537">
        <w:rPr>
          <w:sz w:val="28"/>
          <w:szCs w:val="28"/>
        </w:rPr>
        <w:t>Н</w:t>
      </w:r>
      <w:r w:rsidR="003D536A" w:rsidRPr="00A57537">
        <w:rPr>
          <w:sz w:val="28"/>
          <w:szCs w:val="28"/>
        </w:rPr>
        <w:t>ачальник</w:t>
      </w:r>
      <w:r w:rsidRPr="00A57537">
        <w:rPr>
          <w:sz w:val="28"/>
          <w:szCs w:val="28"/>
        </w:rPr>
        <w:t xml:space="preserve"> </w:t>
      </w:r>
      <w:r w:rsidR="00C148A2" w:rsidRPr="00A57537">
        <w:rPr>
          <w:sz w:val="28"/>
          <w:szCs w:val="28"/>
        </w:rPr>
        <w:t>Д</w:t>
      </w:r>
      <w:r w:rsidR="003D536A" w:rsidRPr="00A57537">
        <w:rPr>
          <w:sz w:val="28"/>
          <w:szCs w:val="28"/>
        </w:rPr>
        <w:t>епартамента</w:t>
      </w:r>
      <w:r w:rsidR="00EA1D6B" w:rsidRPr="00A57537">
        <w:rPr>
          <w:sz w:val="28"/>
          <w:szCs w:val="28"/>
        </w:rPr>
        <w:t xml:space="preserve"> </w:t>
      </w:r>
      <w:r w:rsidR="00E1766E" w:rsidRPr="00A57537">
        <w:rPr>
          <w:sz w:val="28"/>
          <w:szCs w:val="28"/>
        </w:rPr>
        <w:t xml:space="preserve">  </w:t>
      </w:r>
      <w:r w:rsidRPr="00A57537">
        <w:rPr>
          <w:sz w:val="28"/>
          <w:szCs w:val="28"/>
        </w:rPr>
        <w:t xml:space="preserve">           </w:t>
      </w:r>
      <w:r w:rsidR="002863EA" w:rsidRPr="00A57537">
        <w:rPr>
          <w:sz w:val="28"/>
          <w:szCs w:val="28"/>
        </w:rPr>
        <w:t xml:space="preserve"> </w:t>
      </w:r>
      <w:r w:rsidR="00613EA8">
        <w:rPr>
          <w:sz w:val="28"/>
          <w:szCs w:val="28"/>
        </w:rPr>
        <w:t xml:space="preserve">                                                              </w:t>
      </w:r>
      <w:r w:rsidR="002863EA" w:rsidRPr="00A57537">
        <w:rPr>
          <w:sz w:val="28"/>
          <w:szCs w:val="28"/>
        </w:rPr>
        <w:t xml:space="preserve"> </w:t>
      </w:r>
      <w:r w:rsidR="00E1766E" w:rsidRPr="00A57537">
        <w:rPr>
          <w:sz w:val="28"/>
          <w:szCs w:val="28"/>
        </w:rPr>
        <w:t xml:space="preserve"> </w:t>
      </w:r>
      <w:r w:rsidR="002863EA" w:rsidRPr="00A57537">
        <w:rPr>
          <w:sz w:val="28"/>
          <w:szCs w:val="28"/>
        </w:rPr>
        <w:t>Т.А. Исакова</w:t>
      </w:r>
    </w:p>
    <w:p w:rsidR="005E4D51" w:rsidRDefault="005E4D51" w:rsidP="00DA1CBF">
      <w:pPr>
        <w:jc w:val="both"/>
        <w:rPr>
          <w:sz w:val="26"/>
          <w:szCs w:val="26"/>
        </w:rPr>
      </w:pPr>
    </w:p>
    <w:p w:rsidR="005E4D51" w:rsidRDefault="005E4D51" w:rsidP="00DA1CBF">
      <w:pPr>
        <w:jc w:val="both"/>
        <w:rPr>
          <w:sz w:val="26"/>
          <w:szCs w:val="26"/>
        </w:rPr>
      </w:pPr>
    </w:p>
    <w:p w:rsidR="00A26C98" w:rsidRDefault="00A26C98" w:rsidP="00DA1CBF">
      <w:pPr>
        <w:jc w:val="both"/>
        <w:rPr>
          <w:sz w:val="26"/>
          <w:szCs w:val="26"/>
        </w:rPr>
      </w:pPr>
    </w:p>
    <w:p w:rsidR="00A26C98" w:rsidRDefault="00A26C98" w:rsidP="00DA1CBF">
      <w:pPr>
        <w:jc w:val="both"/>
        <w:rPr>
          <w:sz w:val="26"/>
          <w:szCs w:val="26"/>
        </w:rPr>
      </w:pPr>
    </w:p>
    <w:p w:rsidR="00A26C98" w:rsidRDefault="00A26C98" w:rsidP="00DA1CBF">
      <w:pPr>
        <w:jc w:val="both"/>
        <w:rPr>
          <w:sz w:val="26"/>
          <w:szCs w:val="26"/>
        </w:rPr>
      </w:pPr>
    </w:p>
    <w:p w:rsidR="005E4D51" w:rsidRDefault="005E4D51" w:rsidP="00DA1CBF">
      <w:pPr>
        <w:jc w:val="both"/>
        <w:rPr>
          <w:sz w:val="26"/>
          <w:szCs w:val="26"/>
        </w:rPr>
      </w:pPr>
    </w:p>
    <w:sectPr w:rsidR="005E4D51" w:rsidSect="00613EA8"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279" w:rsidRDefault="00E94279" w:rsidP="00A57537">
      <w:r>
        <w:separator/>
      </w:r>
    </w:p>
  </w:endnote>
  <w:endnote w:type="continuationSeparator" w:id="0">
    <w:p w:rsidR="00E94279" w:rsidRDefault="00E94279" w:rsidP="00A57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279" w:rsidRDefault="00E94279" w:rsidP="00A57537">
      <w:r>
        <w:separator/>
      </w:r>
    </w:p>
  </w:footnote>
  <w:footnote w:type="continuationSeparator" w:id="0">
    <w:p w:rsidR="00E94279" w:rsidRDefault="00E94279" w:rsidP="00A575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5456B"/>
    <w:multiLevelType w:val="hybridMultilevel"/>
    <w:tmpl w:val="97FC1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46680"/>
    <w:multiLevelType w:val="hybridMultilevel"/>
    <w:tmpl w:val="0BC03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22A55"/>
    <w:rsid w:val="00054809"/>
    <w:rsid w:val="0008125F"/>
    <w:rsid w:val="00081F10"/>
    <w:rsid w:val="001226B6"/>
    <w:rsid w:val="00135AD9"/>
    <w:rsid w:val="00152B2E"/>
    <w:rsid w:val="00163A24"/>
    <w:rsid w:val="00166275"/>
    <w:rsid w:val="001B08DD"/>
    <w:rsid w:val="001B22E3"/>
    <w:rsid w:val="001C24B9"/>
    <w:rsid w:val="001C4B7D"/>
    <w:rsid w:val="001D2739"/>
    <w:rsid w:val="002011DC"/>
    <w:rsid w:val="0025370F"/>
    <w:rsid w:val="0026401E"/>
    <w:rsid w:val="002863EA"/>
    <w:rsid w:val="00295E90"/>
    <w:rsid w:val="002B5CAC"/>
    <w:rsid w:val="002B7519"/>
    <w:rsid w:val="002C3229"/>
    <w:rsid w:val="002C4E56"/>
    <w:rsid w:val="002D2A1F"/>
    <w:rsid w:val="00322E96"/>
    <w:rsid w:val="003531FE"/>
    <w:rsid w:val="003C1864"/>
    <w:rsid w:val="003D536A"/>
    <w:rsid w:val="003F0CA5"/>
    <w:rsid w:val="00403133"/>
    <w:rsid w:val="00411B78"/>
    <w:rsid w:val="00435A2D"/>
    <w:rsid w:val="00454C53"/>
    <w:rsid w:val="004626AB"/>
    <w:rsid w:val="004701F9"/>
    <w:rsid w:val="00492BBB"/>
    <w:rsid w:val="004C2D64"/>
    <w:rsid w:val="004D42D5"/>
    <w:rsid w:val="004F5F8A"/>
    <w:rsid w:val="00576C7D"/>
    <w:rsid w:val="005B5933"/>
    <w:rsid w:val="005E4D51"/>
    <w:rsid w:val="005F01CA"/>
    <w:rsid w:val="00605BC7"/>
    <w:rsid w:val="00612DC4"/>
    <w:rsid w:val="00613EA8"/>
    <w:rsid w:val="00616B3B"/>
    <w:rsid w:val="006362C4"/>
    <w:rsid w:val="00661332"/>
    <w:rsid w:val="00664380"/>
    <w:rsid w:val="00673E18"/>
    <w:rsid w:val="00677C5F"/>
    <w:rsid w:val="006A683E"/>
    <w:rsid w:val="006F31B3"/>
    <w:rsid w:val="00702443"/>
    <w:rsid w:val="00750E58"/>
    <w:rsid w:val="007948B3"/>
    <w:rsid w:val="007A5E29"/>
    <w:rsid w:val="007B32F3"/>
    <w:rsid w:val="007C216F"/>
    <w:rsid w:val="007C7199"/>
    <w:rsid w:val="00806530"/>
    <w:rsid w:val="008309C4"/>
    <w:rsid w:val="0084064A"/>
    <w:rsid w:val="00872C9B"/>
    <w:rsid w:val="00876805"/>
    <w:rsid w:val="0088343D"/>
    <w:rsid w:val="008C39BE"/>
    <w:rsid w:val="008D5B16"/>
    <w:rsid w:val="00925A3D"/>
    <w:rsid w:val="0092666B"/>
    <w:rsid w:val="00932833"/>
    <w:rsid w:val="00935B77"/>
    <w:rsid w:val="009572FA"/>
    <w:rsid w:val="00961577"/>
    <w:rsid w:val="00962D42"/>
    <w:rsid w:val="00966D41"/>
    <w:rsid w:val="00986564"/>
    <w:rsid w:val="009A462A"/>
    <w:rsid w:val="009C0089"/>
    <w:rsid w:val="009D2372"/>
    <w:rsid w:val="00A03264"/>
    <w:rsid w:val="00A1228D"/>
    <w:rsid w:val="00A17EAD"/>
    <w:rsid w:val="00A20421"/>
    <w:rsid w:val="00A212A7"/>
    <w:rsid w:val="00A214BF"/>
    <w:rsid w:val="00A26C98"/>
    <w:rsid w:val="00A328A5"/>
    <w:rsid w:val="00A33531"/>
    <w:rsid w:val="00A33E9E"/>
    <w:rsid w:val="00A4098B"/>
    <w:rsid w:val="00A52C5F"/>
    <w:rsid w:val="00A57537"/>
    <w:rsid w:val="00A6171D"/>
    <w:rsid w:val="00AC732A"/>
    <w:rsid w:val="00AD7225"/>
    <w:rsid w:val="00AE0FE5"/>
    <w:rsid w:val="00B00F00"/>
    <w:rsid w:val="00B4016E"/>
    <w:rsid w:val="00B52082"/>
    <w:rsid w:val="00B52F7D"/>
    <w:rsid w:val="00B5369A"/>
    <w:rsid w:val="00B65088"/>
    <w:rsid w:val="00BD68E9"/>
    <w:rsid w:val="00BE4229"/>
    <w:rsid w:val="00BE4887"/>
    <w:rsid w:val="00BF7CE5"/>
    <w:rsid w:val="00C034FB"/>
    <w:rsid w:val="00C06E8C"/>
    <w:rsid w:val="00C148A2"/>
    <w:rsid w:val="00C228DD"/>
    <w:rsid w:val="00C33ADC"/>
    <w:rsid w:val="00C70F63"/>
    <w:rsid w:val="00D4788B"/>
    <w:rsid w:val="00D502F0"/>
    <w:rsid w:val="00D762C5"/>
    <w:rsid w:val="00D82337"/>
    <w:rsid w:val="00DA1CBF"/>
    <w:rsid w:val="00DA2A74"/>
    <w:rsid w:val="00DA6F76"/>
    <w:rsid w:val="00DB61B9"/>
    <w:rsid w:val="00E1766E"/>
    <w:rsid w:val="00E21110"/>
    <w:rsid w:val="00E47DE8"/>
    <w:rsid w:val="00E63E17"/>
    <w:rsid w:val="00E94279"/>
    <w:rsid w:val="00EA1D6B"/>
    <w:rsid w:val="00EB3440"/>
    <w:rsid w:val="00EC1052"/>
    <w:rsid w:val="00EC22B1"/>
    <w:rsid w:val="00EC5AAD"/>
    <w:rsid w:val="00EE51F9"/>
    <w:rsid w:val="00EF1D76"/>
    <w:rsid w:val="00EF240D"/>
    <w:rsid w:val="00F85743"/>
    <w:rsid w:val="00FA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A5753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753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A5753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5753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7D3FE55B78C3A571D23788E1B3CAC90E0C5FCF823B8F6E0AA48AEA09473D4B7C266158B4DAE006291BA67DE21736B85FF86947BCC5D1EF33C106834f7g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6EE52-B6AB-4122-8BE7-093D74CA4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2019-04-10T04:43:00Z</cp:lastPrinted>
  <dcterms:created xsi:type="dcterms:W3CDTF">2019-05-30T05:15:00Z</dcterms:created>
  <dcterms:modified xsi:type="dcterms:W3CDTF">2019-05-30T05:16:00Z</dcterms:modified>
</cp:coreProperties>
</file>