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E03" w:rsidRDefault="00FD5E0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D5E03" w:rsidRDefault="00FD5E0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D5E03" w:rsidRDefault="00FD5E0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D5E03" w:rsidRDefault="00FD5E0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D5E03" w:rsidRDefault="00FD5E0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D5E03" w:rsidRDefault="00FD5E0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D5E03" w:rsidRDefault="00FD5E0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D5E03" w:rsidRDefault="00FD5E0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D5E03" w:rsidRDefault="00FD5E0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D5E03" w:rsidRDefault="00FD5E0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D5E03" w:rsidRDefault="00FD5E0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D5E03" w:rsidRDefault="00FD5E0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D5E03" w:rsidRDefault="00FD5E0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D5E03" w:rsidRDefault="00FD5E0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D5E03" w:rsidRDefault="00FD5E03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6718D3">
        <w:rPr>
          <w:rFonts w:ascii="PT Astra Serif" w:hAnsi="PT Astra Serif"/>
          <w:b/>
          <w:bCs/>
          <w:sz w:val="28"/>
          <w:szCs w:val="28"/>
        </w:rPr>
        <w:t>9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0D1B80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28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757E35">
              <w:rPr>
                <w:rFonts w:ascii="PT Astra Serif" w:hAnsi="PT Astra Serif"/>
              </w:rPr>
              <w:t>января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4F2E11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0D1B80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0D1B80" w:rsidRPr="00457396" w:rsidTr="006145D8">
        <w:tc>
          <w:tcPr>
            <w:tcW w:w="2959" w:type="dxa"/>
            <w:shd w:val="clear" w:color="auto" w:fill="auto"/>
          </w:tcPr>
          <w:p w:rsidR="000D1B80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D1B80" w:rsidRPr="00457396" w:rsidTr="006145D8">
        <w:tc>
          <w:tcPr>
            <w:tcW w:w="2959" w:type="dxa"/>
            <w:shd w:val="clear" w:color="auto" w:fill="auto"/>
          </w:tcPr>
          <w:p w:rsidR="000D1B80" w:rsidRDefault="000D1B80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757E35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315D3E" w:rsidRPr="00457396" w:rsidRDefault="00B160CD" w:rsidP="005042BB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proofErr w:type="gramStart"/>
      <w:r w:rsidR="00736B16"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="00736B16"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0D1B80" w:rsidRPr="00895B47">
        <w:rPr>
          <w:rFonts w:ascii="PT Astra Serif" w:hAnsi="PT Astra Serif"/>
        </w:rPr>
        <w:t xml:space="preserve">30.12.2020 </w:t>
      </w:r>
      <w:proofErr w:type="spellStart"/>
      <w:r w:rsidR="000D1B80" w:rsidRPr="00895B47">
        <w:rPr>
          <w:rFonts w:ascii="PT Astra Serif" w:hAnsi="PT Astra Serif"/>
        </w:rPr>
        <w:t>вх</w:t>
      </w:r>
      <w:proofErr w:type="spellEnd"/>
      <w:r w:rsidR="000D1B80" w:rsidRPr="00895B47">
        <w:rPr>
          <w:rFonts w:ascii="PT Astra Serif" w:hAnsi="PT Astra Serif"/>
        </w:rPr>
        <w:t>. № 2020/6</w:t>
      </w:r>
      <w:r w:rsidR="005042BB">
        <w:rPr>
          <w:rFonts w:ascii="PT Astra Serif" w:hAnsi="PT Astra Serif"/>
        </w:rPr>
        <w:t>3</w:t>
      </w:r>
      <w:r w:rsidR="000D1B80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от </w:t>
      </w:r>
      <w:r w:rsidR="00FD5E03">
        <w:rPr>
          <w:rFonts w:ascii="PT Astra Serif" w:hAnsi="PT Astra Serif"/>
        </w:rPr>
        <w:t>ФИО</w:t>
      </w:r>
      <w:r w:rsidR="005042BB" w:rsidRPr="00895B47">
        <w:rPr>
          <w:rFonts w:ascii="PT Astra Serif" w:hAnsi="PT Astra Serif"/>
        </w:rPr>
        <w:t xml:space="preserve"> (далее – </w:t>
      </w:r>
      <w:r w:rsidR="00FD5E03">
        <w:rPr>
          <w:rFonts w:ascii="PT Astra Serif" w:hAnsi="PT Astra Serif"/>
        </w:rPr>
        <w:t>ФИО</w:t>
      </w:r>
      <w:r w:rsidR="005042BB" w:rsidRPr="00895B47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>дрес (место</w:t>
      </w:r>
      <w:proofErr w:type="gramEnd"/>
      <w:r w:rsidR="00A77FCC" w:rsidRPr="00457396">
        <w:rPr>
          <w:rFonts w:ascii="PT Astra Serif" w:hAnsi="PT Astra Serif"/>
        </w:rPr>
        <w:t xml:space="preserve"> нахождения):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lastRenderedPageBreak/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6718D3" w:rsidP="0069544D">
            <w:pPr>
              <w:pStyle w:val="af1"/>
              <w:rPr>
                <w:rFonts w:ascii="PT Astra Serif" w:hAnsi="PT Astra Serif"/>
              </w:rPr>
            </w:pPr>
            <w:r w:rsidRPr="00895B47">
              <w:rPr>
                <w:rFonts w:ascii="PT Astra Serif" w:hAnsi="PT Astra Serif"/>
              </w:rPr>
              <w:t>70:21:0100019:263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5042BB" w:rsidP="006718D3">
            <w:pPr>
              <w:jc w:val="both"/>
              <w:rPr>
                <w:rFonts w:ascii="PT Astra Serif" w:hAnsi="PT Astra Serif"/>
              </w:rPr>
            </w:pPr>
            <w:r w:rsidRPr="00895B47">
              <w:rPr>
                <w:rFonts w:ascii="PT Astra Serif" w:hAnsi="PT Astra Serif"/>
              </w:rPr>
              <w:t xml:space="preserve">Томская область,  г. Томск, ул. Мичурина, д. 47, стр. </w:t>
            </w:r>
            <w:r w:rsidR="006718D3">
              <w:rPr>
                <w:rFonts w:ascii="PT Astra Serif" w:hAnsi="PT Astra Serif"/>
              </w:rPr>
              <w:t>9</w:t>
            </w:r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315D3E" w:rsidP="009B0982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6718D3" w:rsidRPr="00895B47">
        <w:rPr>
          <w:rFonts w:ascii="PT Astra Serif" w:hAnsi="PT Astra Serif"/>
        </w:rPr>
        <w:t xml:space="preserve">1 252 660 (один миллион двести пятьдесят две тысячи шестьсот шестьдесят) </w:t>
      </w:r>
      <w:r w:rsidR="000D1B80" w:rsidRPr="00895B47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5042BB" w:rsidP="009B0982">
            <w:pPr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Гладких</w:t>
            </w:r>
            <w:proofErr w:type="gramEnd"/>
            <w:r>
              <w:rPr>
                <w:rFonts w:ascii="PT Astra Serif" w:hAnsi="PT Astra Serif"/>
              </w:rPr>
              <w:t xml:space="preserve"> Анна Юрьевна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5042BB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Ассоциация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5042BB" w:rsidP="005042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Дата включения в реестр</w:t>
            </w:r>
            <w:r w:rsidR="000D1B80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22.06.2015</w:t>
            </w:r>
            <w:r w:rsidR="000D1B80">
              <w:rPr>
                <w:rFonts w:ascii="PT Astra Serif" w:hAnsi="PT Astra Serif"/>
              </w:rPr>
              <w:t xml:space="preserve">, регистрационный № </w:t>
            </w:r>
            <w:r>
              <w:rPr>
                <w:rFonts w:ascii="PT Astra Serif" w:hAnsi="PT Astra Serif"/>
              </w:rPr>
              <w:t>009536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042BB" w:rsidRDefault="005042BB" w:rsidP="005042BB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Комиссией выявлены</w:t>
      </w:r>
      <w:r w:rsidRPr="003D7884">
        <w:rPr>
          <w:rFonts w:ascii="PT Astra Serif" w:hAnsi="PT Astra Serif"/>
          <w:sz w:val="24"/>
          <w:szCs w:val="24"/>
        </w:rPr>
        <w:t xml:space="preserve"> следующи</w:t>
      </w:r>
      <w:r>
        <w:rPr>
          <w:rFonts w:ascii="PT Astra Serif" w:hAnsi="PT Astra Serif"/>
          <w:sz w:val="24"/>
          <w:szCs w:val="24"/>
        </w:rPr>
        <w:t>е</w:t>
      </w:r>
      <w:r w:rsidRPr="003D7884">
        <w:rPr>
          <w:rFonts w:ascii="PT Astra Serif" w:hAnsi="PT Astra Serif"/>
          <w:sz w:val="24"/>
          <w:szCs w:val="24"/>
        </w:rPr>
        <w:t xml:space="preserve"> н</w:t>
      </w:r>
      <w:r>
        <w:rPr>
          <w:rFonts w:ascii="PT Astra Serif" w:hAnsi="PT Astra Serif"/>
          <w:sz w:val="24"/>
          <w:szCs w:val="24"/>
        </w:rPr>
        <w:t>арушения</w:t>
      </w:r>
      <w:r w:rsidRPr="003D7884">
        <w:rPr>
          <w:rFonts w:ascii="PT Astra Serif" w:hAnsi="PT Astra Serif"/>
          <w:sz w:val="24"/>
          <w:szCs w:val="24"/>
        </w:rPr>
        <w:t>:</w:t>
      </w:r>
    </w:p>
    <w:p w:rsidR="005042BB" w:rsidRPr="005042BB" w:rsidRDefault="005042BB" w:rsidP="005042BB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5042BB">
        <w:rPr>
          <w:rFonts w:ascii="PT Astra Serif" w:hAnsi="PT Astra Serif"/>
          <w:sz w:val="24"/>
          <w:szCs w:val="24"/>
        </w:rPr>
        <w:t>1) п. 5 ФСО №3 «Требования к отчету об оценке» (стр. 33</w:t>
      </w:r>
      <w:r w:rsidR="00D46F32">
        <w:rPr>
          <w:rFonts w:ascii="PT Astra Serif" w:hAnsi="PT Astra Serif"/>
          <w:sz w:val="24"/>
          <w:szCs w:val="24"/>
        </w:rPr>
        <w:t>-35</w:t>
      </w:r>
      <w:r w:rsidRPr="005042BB">
        <w:rPr>
          <w:rFonts w:ascii="PT Astra Serif" w:hAnsi="PT Astra Serif"/>
          <w:sz w:val="24"/>
          <w:szCs w:val="24"/>
        </w:rPr>
        <w:t>);</w:t>
      </w:r>
    </w:p>
    <w:p w:rsidR="005042BB" w:rsidRDefault="005042BB" w:rsidP="005042BB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895B47">
        <w:rPr>
          <w:rFonts w:ascii="PT Astra Serif" w:hAnsi="PT Astra Serif"/>
          <w:sz w:val="24"/>
          <w:szCs w:val="24"/>
        </w:rPr>
        <w:t>П</w:t>
      </w:r>
      <w:proofErr w:type="gramEnd"/>
      <w:r w:rsidRPr="00895B47">
        <w:rPr>
          <w:rFonts w:ascii="PT Astra Serif" w:hAnsi="PT Astra Serif"/>
          <w:sz w:val="24"/>
          <w:szCs w:val="24"/>
        </w:rPr>
        <w:t xml:space="preserve">/0311, а именно требованиями к составлению и к содержанию отчета об оценке, требованиями к информации, используемой в отчете об оценке, а также требованиями к проведению оценки недвижимости, установленными федеральными стандартами оценки, отклонить заявление </w:t>
      </w:r>
      <w:r w:rsidR="00FD5E03">
        <w:rPr>
          <w:rFonts w:ascii="PT Astra Serif" w:hAnsi="PT Astra Serif"/>
          <w:sz w:val="24"/>
          <w:szCs w:val="24"/>
        </w:rPr>
        <w:t>ФИО</w:t>
      </w:r>
      <w:bookmarkStart w:id="0" w:name="_GoBack"/>
      <w:bookmarkEnd w:id="0"/>
      <w:r w:rsidRPr="00895B47">
        <w:rPr>
          <w:rFonts w:ascii="PT Astra Serif" w:hAnsi="PT Astra Serif"/>
          <w:sz w:val="24"/>
          <w:szCs w:val="24"/>
        </w:rPr>
        <w:t xml:space="preserve"> об оспаривании кадастровой стоимости объект</w:t>
      </w:r>
      <w:r>
        <w:rPr>
          <w:rFonts w:ascii="PT Astra Serif" w:hAnsi="PT Astra Serif"/>
          <w:sz w:val="24"/>
          <w:szCs w:val="24"/>
        </w:rPr>
        <w:t>а</w:t>
      </w:r>
      <w:r w:rsidRPr="00895B47">
        <w:rPr>
          <w:rFonts w:ascii="PT Astra Serif" w:hAnsi="PT Astra Serif"/>
          <w:sz w:val="24"/>
          <w:szCs w:val="24"/>
        </w:rPr>
        <w:t xml:space="preserve"> не</w:t>
      </w:r>
      <w:r>
        <w:rPr>
          <w:rFonts w:ascii="PT Astra Serif" w:hAnsi="PT Astra Serif"/>
          <w:sz w:val="24"/>
          <w:szCs w:val="24"/>
        </w:rPr>
        <w:t xml:space="preserve">движимости с кадастровым номером </w:t>
      </w:r>
      <w:r w:rsidR="006718D3" w:rsidRPr="006718D3">
        <w:rPr>
          <w:rFonts w:ascii="PT Astra Serif" w:hAnsi="PT Astra Serif"/>
          <w:sz w:val="24"/>
          <w:szCs w:val="24"/>
        </w:rPr>
        <w:t>70:21:0100019:263</w:t>
      </w:r>
      <w:r w:rsidR="006718D3">
        <w:rPr>
          <w:rFonts w:ascii="PT Astra Serif" w:hAnsi="PT Astra Serif"/>
          <w:sz w:val="24"/>
          <w:szCs w:val="24"/>
        </w:rPr>
        <w:t xml:space="preserve"> </w:t>
      </w:r>
      <w:r w:rsidRPr="00895B47">
        <w:rPr>
          <w:rFonts w:ascii="PT Astra Serif" w:hAnsi="PT Astra Serif"/>
          <w:sz w:val="24"/>
          <w:szCs w:val="24"/>
        </w:rPr>
        <w:t xml:space="preserve">по адресу: </w:t>
      </w:r>
      <w:r w:rsidR="006718D3" w:rsidRPr="006718D3">
        <w:rPr>
          <w:rFonts w:ascii="PT Astra Serif" w:hAnsi="PT Astra Serif"/>
          <w:sz w:val="24"/>
          <w:szCs w:val="24"/>
        </w:rPr>
        <w:t>Томская область,  г. Томск, ул. Мичурина, д. 47, стр. 9</w:t>
      </w:r>
      <w:r w:rsidR="006718D3">
        <w:rPr>
          <w:rFonts w:ascii="PT Astra Serif" w:hAnsi="PT Astra Serif"/>
          <w:sz w:val="24"/>
          <w:szCs w:val="24"/>
        </w:rPr>
        <w:t>.</w:t>
      </w:r>
    </w:p>
    <w:p w:rsidR="006718D3" w:rsidRDefault="006718D3" w:rsidP="005042BB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</w:p>
    <w:p w:rsidR="008749C1" w:rsidRDefault="008749C1" w:rsidP="005042BB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D1B80" w:rsidRPr="006446E3" w:rsidRDefault="000D1B80" w:rsidP="000D1B80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6446E3">
        <w:rPr>
          <w:rFonts w:ascii="PT Astra Serif" w:hAnsi="PT Astra Serif"/>
          <w:sz w:val="24"/>
          <w:szCs w:val="24"/>
        </w:rPr>
        <w:t>Лабуткина</w:t>
      </w:r>
      <w:proofErr w:type="spellEnd"/>
      <w:r w:rsidRPr="006446E3">
        <w:rPr>
          <w:rFonts w:ascii="PT Astra Serif" w:hAnsi="PT Astra Serif"/>
          <w:sz w:val="24"/>
          <w:szCs w:val="24"/>
        </w:rPr>
        <w:t xml:space="preserve"> Людмила Александровна – </w:t>
      </w:r>
      <w:proofErr w:type="gramStart"/>
      <w:r w:rsidRPr="006446E3">
        <w:rPr>
          <w:rFonts w:ascii="PT Astra Serif" w:hAnsi="PT Astra Serif"/>
          <w:sz w:val="24"/>
          <w:szCs w:val="24"/>
        </w:rPr>
        <w:t>за</w:t>
      </w:r>
      <w:proofErr w:type="gramEnd"/>
      <w:r w:rsidRPr="006446E3">
        <w:rPr>
          <w:rFonts w:ascii="PT Astra Serif" w:hAnsi="PT Astra Serif"/>
          <w:sz w:val="24"/>
          <w:szCs w:val="24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p w:rsidR="0069544D" w:rsidRDefault="0069544D" w:rsidP="009B0982">
      <w:pPr>
        <w:pStyle w:val="Default"/>
        <w:jc w:val="both"/>
        <w:rPr>
          <w:rFonts w:ascii="PT Astra Serif" w:hAnsi="PT Astra Serif"/>
          <w:bCs/>
        </w:rPr>
      </w:pPr>
    </w:p>
    <w:p w:rsidR="0069544D" w:rsidRPr="00457396" w:rsidRDefault="0069544D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Default="0020669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042BB" w:rsidRDefault="005042BB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042BB" w:rsidRPr="00457396" w:rsidRDefault="005042BB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1B0" w:rsidRDefault="00AC11B0">
      <w:r>
        <w:separator/>
      </w:r>
    </w:p>
  </w:endnote>
  <w:endnote w:type="continuationSeparator" w:id="0">
    <w:p w:rsidR="00AC11B0" w:rsidRDefault="00AC1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1B0" w:rsidRDefault="00AC11B0">
      <w:r>
        <w:separator/>
      </w:r>
    </w:p>
  </w:footnote>
  <w:footnote w:type="continuationSeparator" w:id="0">
    <w:p w:rsidR="00AC11B0" w:rsidRDefault="00AC11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1B8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479C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4F2E11"/>
    <w:rsid w:val="00501A0B"/>
    <w:rsid w:val="00502AE6"/>
    <w:rsid w:val="005042BB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4FF4"/>
    <w:rsid w:val="00656D04"/>
    <w:rsid w:val="00662AA8"/>
    <w:rsid w:val="006639B7"/>
    <w:rsid w:val="006668F2"/>
    <w:rsid w:val="006718D3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544D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014D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3758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1AE3"/>
    <w:rsid w:val="009B685A"/>
    <w:rsid w:val="009C09AF"/>
    <w:rsid w:val="009C135E"/>
    <w:rsid w:val="009C2633"/>
    <w:rsid w:val="009C2A70"/>
    <w:rsid w:val="009C2E29"/>
    <w:rsid w:val="009C3029"/>
    <w:rsid w:val="009C636F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11B0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413C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6F32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4CCB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CE9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E03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75</TotalTime>
  <Pages>2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22</cp:revision>
  <cp:lastPrinted>2021-02-03T08:58:00Z</cp:lastPrinted>
  <dcterms:created xsi:type="dcterms:W3CDTF">2020-10-29T08:09:00Z</dcterms:created>
  <dcterms:modified xsi:type="dcterms:W3CDTF">2021-02-03T09:09:00Z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