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4D59" w:rsidRDefault="00A54D59" w:rsidP="00366D2A">
      <w:pPr>
        <w:ind w:left="-142" w:firstLine="142"/>
        <w:jc w:val="center"/>
        <w:rPr>
          <w:b/>
          <w:color w:val="FF0000"/>
          <w:sz w:val="38"/>
          <w:szCs w:val="38"/>
        </w:rPr>
      </w:pPr>
      <w:r w:rsidRPr="00672A4C">
        <w:rPr>
          <w:b/>
          <w:color w:val="FF0000"/>
          <w:sz w:val="38"/>
          <w:szCs w:val="38"/>
        </w:rPr>
        <w:t>Извещение</w:t>
      </w:r>
    </w:p>
    <w:p w:rsidR="00E93033" w:rsidRDefault="00E93033" w:rsidP="00366D2A">
      <w:pPr>
        <w:ind w:left="-142" w:firstLine="142"/>
        <w:jc w:val="center"/>
        <w:rPr>
          <w:b/>
          <w:color w:val="FF0000"/>
          <w:sz w:val="38"/>
          <w:szCs w:val="38"/>
        </w:rPr>
      </w:pPr>
      <w:r>
        <w:rPr>
          <w:b/>
          <w:color w:val="FF0000"/>
          <w:sz w:val="38"/>
          <w:szCs w:val="38"/>
        </w:rPr>
        <w:t xml:space="preserve">о проведении государственной кадастровой оценки земельных участков на территории Томской области </w:t>
      </w:r>
    </w:p>
    <w:p w:rsidR="00E93033" w:rsidRPr="00366D2A" w:rsidRDefault="00E93033" w:rsidP="00366D2A">
      <w:pPr>
        <w:ind w:left="-142" w:firstLine="142"/>
        <w:jc w:val="center"/>
        <w:rPr>
          <w:b/>
          <w:color w:val="FF0000"/>
          <w:sz w:val="38"/>
          <w:szCs w:val="38"/>
        </w:rPr>
      </w:pPr>
      <w:r>
        <w:rPr>
          <w:b/>
          <w:color w:val="FF0000"/>
          <w:sz w:val="38"/>
          <w:szCs w:val="38"/>
        </w:rPr>
        <w:t>в 2022 году</w:t>
      </w:r>
    </w:p>
    <w:p w:rsidR="00E93033" w:rsidRDefault="00E93033" w:rsidP="00E93033">
      <w:pPr>
        <w:tabs>
          <w:tab w:val="left" w:pos="1134"/>
        </w:tabs>
        <w:jc w:val="both"/>
        <w:rPr>
          <w:sz w:val="34"/>
          <w:szCs w:val="34"/>
        </w:rPr>
      </w:pPr>
    </w:p>
    <w:p w:rsidR="00E93033" w:rsidRPr="003A0185" w:rsidRDefault="00A54D59" w:rsidP="00E93033">
      <w:pPr>
        <w:tabs>
          <w:tab w:val="left" w:pos="1134"/>
        </w:tabs>
        <w:jc w:val="both"/>
        <w:rPr>
          <w:rFonts w:ascii="PT Astra Serif" w:hAnsi="PT Astra Serif"/>
          <w:sz w:val="32"/>
          <w:szCs w:val="32"/>
        </w:rPr>
      </w:pPr>
      <w:r w:rsidRPr="003A0185">
        <w:rPr>
          <w:rFonts w:ascii="PT Astra Serif" w:hAnsi="PT Astra Serif"/>
          <w:sz w:val="32"/>
          <w:szCs w:val="32"/>
        </w:rPr>
        <w:t>Департамент по управлению государственной собственностью Томской области</w:t>
      </w:r>
      <w:r w:rsidR="00E93033" w:rsidRPr="003A0185">
        <w:rPr>
          <w:rFonts w:ascii="PT Astra Serif" w:hAnsi="PT Astra Serif"/>
          <w:sz w:val="32"/>
          <w:szCs w:val="32"/>
        </w:rPr>
        <w:t xml:space="preserve"> (далее – Департамент)</w:t>
      </w:r>
      <w:r w:rsidRPr="003A0185">
        <w:rPr>
          <w:rFonts w:ascii="PT Astra Serif" w:hAnsi="PT Astra Serif"/>
          <w:sz w:val="32"/>
          <w:szCs w:val="32"/>
        </w:rPr>
        <w:t>, являющийся уполномоченным органом в сфере го</w:t>
      </w:r>
      <w:r w:rsidR="00366D2A" w:rsidRPr="003A0185">
        <w:rPr>
          <w:rFonts w:ascii="PT Astra Serif" w:hAnsi="PT Astra Serif"/>
          <w:sz w:val="32"/>
          <w:szCs w:val="32"/>
        </w:rPr>
        <w:t>сударственной кадастровой оценки</w:t>
      </w:r>
      <w:r w:rsidR="00136411">
        <w:rPr>
          <w:rFonts w:ascii="PT Astra Serif" w:hAnsi="PT Astra Serif"/>
          <w:sz w:val="32"/>
          <w:szCs w:val="32"/>
        </w:rPr>
        <w:t>,</w:t>
      </w:r>
      <w:r w:rsidR="00E93033" w:rsidRPr="003A0185">
        <w:rPr>
          <w:rFonts w:ascii="PT Astra Serif" w:hAnsi="PT Astra Serif"/>
          <w:sz w:val="32"/>
          <w:szCs w:val="32"/>
        </w:rPr>
        <w:t xml:space="preserve"> извещает о проведении</w:t>
      </w:r>
      <w:r w:rsidR="00136411">
        <w:rPr>
          <w:rFonts w:ascii="PT Astra Serif" w:hAnsi="PT Astra Serif"/>
          <w:sz w:val="32"/>
          <w:szCs w:val="32"/>
        </w:rPr>
        <w:t xml:space="preserve"> </w:t>
      </w:r>
      <w:r w:rsidR="00E93033" w:rsidRPr="003A0185">
        <w:rPr>
          <w:rFonts w:ascii="PT Astra Serif" w:hAnsi="PT Astra Serif"/>
          <w:sz w:val="32"/>
          <w:szCs w:val="32"/>
        </w:rPr>
        <w:t>в 2022 году государственной кадастровой оценки земельных участков</w:t>
      </w:r>
      <w:r w:rsidR="00136411">
        <w:rPr>
          <w:rFonts w:ascii="PT Astra Serif" w:hAnsi="PT Astra Serif"/>
          <w:sz w:val="32"/>
          <w:szCs w:val="32"/>
        </w:rPr>
        <w:t xml:space="preserve"> </w:t>
      </w:r>
      <w:r w:rsidR="00E93033" w:rsidRPr="003A0185">
        <w:rPr>
          <w:rFonts w:ascii="PT Astra Serif" w:hAnsi="PT Astra Serif"/>
          <w:sz w:val="32"/>
          <w:szCs w:val="32"/>
        </w:rPr>
        <w:t>на территории Томской области (далее - земельные участки).</w:t>
      </w:r>
    </w:p>
    <w:p w:rsidR="00E93033" w:rsidRPr="003A0185" w:rsidRDefault="00E93033" w:rsidP="00E93033">
      <w:pPr>
        <w:tabs>
          <w:tab w:val="left" w:pos="1134"/>
        </w:tabs>
        <w:jc w:val="both"/>
        <w:rPr>
          <w:rFonts w:ascii="PT Astra Serif" w:hAnsi="PT Astra Serif"/>
          <w:sz w:val="32"/>
          <w:szCs w:val="32"/>
        </w:rPr>
      </w:pPr>
    </w:p>
    <w:p w:rsidR="00E93033" w:rsidRPr="003A0185" w:rsidRDefault="00E93033" w:rsidP="00E93033">
      <w:pPr>
        <w:tabs>
          <w:tab w:val="left" w:pos="1134"/>
        </w:tabs>
        <w:jc w:val="both"/>
        <w:rPr>
          <w:rFonts w:ascii="PT Astra Serif" w:hAnsi="PT Astra Serif"/>
          <w:sz w:val="32"/>
          <w:szCs w:val="32"/>
        </w:rPr>
      </w:pPr>
      <w:r w:rsidRPr="003A0185">
        <w:rPr>
          <w:rFonts w:ascii="PT Astra Serif" w:hAnsi="PT Astra Serif"/>
          <w:sz w:val="32"/>
          <w:szCs w:val="32"/>
        </w:rPr>
        <w:t>Решение о проведении в 2022 году государственной кадастровой оценки принято Департаментом 1 февраля 2021 года (распоряжение от 01.02.2021 № 48 «О проведении на территории Томской области государственной кадастровой оценки земельных участков»).</w:t>
      </w:r>
    </w:p>
    <w:p w:rsidR="00E93033" w:rsidRPr="003A0185" w:rsidRDefault="00E93033" w:rsidP="00E93033">
      <w:pPr>
        <w:tabs>
          <w:tab w:val="left" w:pos="1134"/>
        </w:tabs>
        <w:jc w:val="both"/>
        <w:rPr>
          <w:rFonts w:ascii="PT Astra Serif" w:hAnsi="PT Astra Serif"/>
          <w:sz w:val="32"/>
          <w:szCs w:val="32"/>
        </w:rPr>
      </w:pPr>
    </w:p>
    <w:p w:rsidR="00E93033" w:rsidRPr="003A0185" w:rsidRDefault="00E93033" w:rsidP="00E93033">
      <w:pPr>
        <w:tabs>
          <w:tab w:val="left" w:pos="1134"/>
        </w:tabs>
        <w:jc w:val="both"/>
        <w:rPr>
          <w:rFonts w:ascii="PT Astra Serif" w:hAnsi="PT Astra Serif"/>
          <w:sz w:val="32"/>
          <w:szCs w:val="32"/>
        </w:rPr>
      </w:pPr>
      <w:r w:rsidRPr="003A0185">
        <w:rPr>
          <w:rFonts w:ascii="PT Astra Serif" w:hAnsi="PT Astra Serif"/>
          <w:sz w:val="32"/>
          <w:szCs w:val="32"/>
        </w:rPr>
        <w:t xml:space="preserve">В целях сбора и обработки информации, необходимой для определения кадастровой стоимости, правообладатели земельных участков вправе предоставить декларации о характеристиках объектов недвижимости (далее – декларации). </w:t>
      </w:r>
    </w:p>
    <w:p w:rsidR="005134A5" w:rsidRPr="003A0185" w:rsidRDefault="005134A5" w:rsidP="00E93033">
      <w:pPr>
        <w:tabs>
          <w:tab w:val="left" w:pos="1134"/>
        </w:tabs>
        <w:jc w:val="both"/>
        <w:rPr>
          <w:rFonts w:ascii="PT Astra Serif" w:hAnsi="PT Astra Serif"/>
          <w:sz w:val="32"/>
          <w:szCs w:val="32"/>
        </w:rPr>
      </w:pPr>
    </w:p>
    <w:p w:rsidR="00F51CE8" w:rsidRDefault="00F0198B" w:rsidP="00F51CE8">
      <w:pPr>
        <w:tabs>
          <w:tab w:val="left" w:pos="1134"/>
        </w:tabs>
        <w:jc w:val="both"/>
        <w:rPr>
          <w:rFonts w:ascii="PT Astra Serif" w:hAnsi="PT Astra Serif"/>
          <w:sz w:val="32"/>
          <w:szCs w:val="32"/>
        </w:rPr>
      </w:pPr>
      <w:r w:rsidRPr="003A0185">
        <w:rPr>
          <w:rFonts w:ascii="PT Astra Serif" w:hAnsi="PT Astra Serif"/>
          <w:sz w:val="32"/>
          <w:szCs w:val="32"/>
        </w:rPr>
        <w:t>Декларации принимает ОГБУ «Томский областной центр инвентаризации и кадастра» по</w:t>
      </w:r>
      <w:r w:rsidR="006F69AA" w:rsidRPr="003A0185">
        <w:rPr>
          <w:rFonts w:ascii="PT Astra Serif" w:hAnsi="PT Astra Serif"/>
          <w:sz w:val="32"/>
          <w:szCs w:val="32"/>
        </w:rPr>
        <w:t xml:space="preserve"> почте или при личном посещении по адресу: </w:t>
      </w:r>
      <w:proofErr w:type="gramStart"/>
      <w:r w:rsidR="006F69AA" w:rsidRPr="003A0185">
        <w:rPr>
          <w:rFonts w:ascii="PT Astra Serif" w:hAnsi="PT Astra Serif"/>
          <w:sz w:val="32"/>
          <w:szCs w:val="32"/>
        </w:rPr>
        <w:t xml:space="preserve">634009,   </w:t>
      </w:r>
      <w:proofErr w:type="gramEnd"/>
      <w:r w:rsidR="006F69AA" w:rsidRPr="003A0185">
        <w:rPr>
          <w:rFonts w:ascii="PT Astra Serif" w:hAnsi="PT Astra Serif"/>
          <w:sz w:val="32"/>
          <w:szCs w:val="32"/>
        </w:rPr>
        <w:t xml:space="preserve">      </w:t>
      </w:r>
      <w:r w:rsidRPr="003A0185">
        <w:rPr>
          <w:rFonts w:ascii="PT Astra Serif" w:hAnsi="PT Astra Serif"/>
          <w:sz w:val="32"/>
          <w:szCs w:val="32"/>
        </w:rPr>
        <w:t>г. Томск, ул.</w:t>
      </w:r>
      <w:r w:rsidR="006F69AA" w:rsidRPr="003A0185">
        <w:rPr>
          <w:rFonts w:ascii="PT Astra Serif" w:hAnsi="PT Astra Serif"/>
          <w:sz w:val="32"/>
          <w:szCs w:val="32"/>
        </w:rPr>
        <w:t xml:space="preserve"> Розы Люксембург, д. 17, стр. 2 по предварительной записи, </w:t>
      </w:r>
      <w:proofErr w:type="spellStart"/>
      <w:r w:rsidR="006F69AA" w:rsidRPr="003A0185">
        <w:rPr>
          <w:rFonts w:ascii="PT Astra Serif" w:hAnsi="PT Astra Serif"/>
          <w:sz w:val="32"/>
          <w:szCs w:val="32"/>
        </w:rPr>
        <w:t>конт</w:t>
      </w:r>
      <w:proofErr w:type="spellEnd"/>
      <w:r w:rsidR="006F69AA" w:rsidRPr="003A0185">
        <w:rPr>
          <w:rFonts w:ascii="PT Astra Serif" w:hAnsi="PT Astra Serif"/>
          <w:sz w:val="32"/>
          <w:szCs w:val="32"/>
        </w:rPr>
        <w:t>. тел.: 90-</w:t>
      </w:r>
      <w:r w:rsidR="006F69AA" w:rsidRPr="00F51CE8">
        <w:rPr>
          <w:rFonts w:ascii="PT Astra Serif" w:hAnsi="PT Astra Serif"/>
          <w:sz w:val="32"/>
          <w:szCs w:val="32"/>
        </w:rPr>
        <w:t>79-33.</w:t>
      </w:r>
      <w:r w:rsidR="00F51CE8" w:rsidRPr="00F51CE8">
        <w:rPr>
          <w:rFonts w:ascii="PT Astra Serif" w:hAnsi="PT Astra Serif"/>
          <w:sz w:val="32"/>
          <w:szCs w:val="32"/>
        </w:rPr>
        <w:t xml:space="preserve"> </w:t>
      </w:r>
    </w:p>
    <w:p w:rsidR="006F69AA" w:rsidRPr="003A0185" w:rsidRDefault="006F69AA" w:rsidP="00E93033">
      <w:pPr>
        <w:tabs>
          <w:tab w:val="left" w:pos="1134"/>
        </w:tabs>
        <w:jc w:val="both"/>
        <w:rPr>
          <w:rFonts w:ascii="PT Astra Serif" w:hAnsi="PT Astra Serif"/>
          <w:sz w:val="32"/>
          <w:szCs w:val="32"/>
        </w:rPr>
      </w:pPr>
    </w:p>
    <w:p w:rsidR="006F69AA" w:rsidRPr="003A0185" w:rsidRDefault="006F69AA" w:rsidP="00E93033">
      <w:pPr>
        <w:tabs>
          <w:tab w:val="left" w:pos="1134"/>
        </w:tabs>
        <w:jc w:val="both"/>
        <w:rPr>
          <w:rFonts w:ascii="PT Astra Serif" w:hAnsi="PT Astra Serif"/>
          <w:sz w:val="32"/>
          <w:szCs w:val="32"/>
        </w:rPr>
      </w:pPr>
      <w:r w:rsidRPr="003A0185">
        <w:rPr>
          <w:rFonts w:ascii="PT Astra Serif" w:hAnsi="PT Astra Serif"/>
          <w:sz w:val="32"/>
          <w:szCs w:val="32"/>
        </w:rPr>
        <w:t>Форма декларации и порядок ее рассмотрения утверждены приказом Министерства экономического развития Российской Федерации от 4 июня 2019 года № 318 «Об утверждении Порядка рассмотрения декларации о характеристиках объекта недвижимости, в том числе ее формы».</w:t>
      </w:r>
      <w:r w:rsidR="001B734F">
        <w:rPr>
          <w:rFonts w:ascii="PT Astra Serif" w:hAnsi="PT Astra Serif"/>
          <w:sz w:val="32"/>
          <w:szCs w:val="32"/>
        </w:rPr>
        <w:t xml:space="preserve"> Указанная информация также</w:t>
      </w:r>
      <w:bookmarkStart w:id="0" w:name="_GoBack"/>
      <w:bookmarkEnd w:id="0"/>
      <w:r w:rsidR="001B734F">
        <w:rPr>
          <w:rFonts w:ascii="PT Astra Serif" w:hAnsi="PT Astra Serif"/>
          <w:sz w:val="32"/>
          <w:szCs w:val="32"/>
        </w:rPr>
        <w:t xml:space="preserve"> </w:t>
      </w:r>
      <w:r w:rsidR="001B734F" w:rsidRPr="00F51CE8">
        <w:rPr>
          <w:rFonts w:ascii="PT Astra Serif" w:hAnsi="PT Astra Serif"/>
          <w:sz w:val="32"/>
          <w:szCs w:val="32"/>
        </w:rPr>
        <w:t xml:space="preserve">содержится на сайте: </w:t>
      </w:r>
      <w:proofErr w:type="spellStart"/>
      <w:r w:rsidR="001B734F" w:rsidRPr="00F51CE8">
        <w:rPr>
          <w:rFonts w:ascii="PT Astra Serif" w:hAnsi="PT Astra Serif"/>
          <w:sz w:val="32"/>
          <w:szCs w:val="32"/>
          <w:lang w:val="en-US"/>
        </w:rPr>
        <w:t>kadastr</w:t>
      </w:r>
      <w:proofErr w:type="spellEnd"/>
      <w:r w:rsidR="001B734F" w:rsidRPr="00F51CE8">
        <w:rPr>
          <w:rFonts w:ascii="PT Astra Serif" w:hAnsi="PT Astra Serif"/>
          <w:sz w:val="32"/>
          <w:szCs w:val="32"/>
        </w:rPr>
        <w:t>.</w:t>
      </w:r>
      <w:proofErr w:type="spellStart"/>
      <w:r w:rsidR="001B734F" w:rsidRPr="00F51CE8">
        <w:rPr>
          <w:rFonts w:ascii="PT Astra Serif" w:hAnsi="PT Astra Serif"/>
          <w:sz w:val="32"/>
          <w:szCs w:val="32"/>
          <w:lang w:val="en-US"/>
        </w:rPr>
        <w:t>gov</w:t>
      </w:r>
      <w:proofErr w:type="spellEnd"/>
      <w:r w:rsidR="001B734F" w:rsidRPr="00F51CE8">
        <w:rPr>
          <w:rFonts w:ascii="PT Astra Serif" w:hAnsi="PT Astra Serif"/>
          <w:sz w:val="32"/>
          <w:szCs w:val="32"/>
        </w:rPr>
        <w:t>70.</w:t>
      </w:r>
      <w:proofErr w:type="spellStart"/>
      <w:r w:rsidR="001B734F" w:rsidRPr="00F51CE8">
        <w:rPr>
          <w:rFonts w:ascii="PT Astra Serif" w:hAnsi="PT Astra Serif"/>
          <w:sz w:val="32"/>
          <w:szCs w:val="32"/>
          <w:lang w:val="en-US"/>
        </w:rPr>
        <w:t>ru</w:t>
      </w:r>
      <w:proofErr w:type="spellEnd"/>
      <w:r w:rsidR="001B734F" w:rsidRPr="00F51CE8">
        <w:rPr>
          <w:rFonts w:ascii="PT Astra Serif" w:hAnsi="PT Astra Serif"/>
          <w:sz w:val="32"/>
          <w:szCs w:val="32"/>
        </w:rPr>
        <w:t>.</w:t>
      </w:r>
    </w:p>
    <w:p w:rsidR="006F69AA" w:rsidRPr="003A0185" w:rsidRDefault="006F69AA" w:rsidP="00E93033">
      <w:pPr>
        <w:tabs>
          <w:tab w:val="left" w:pos="1134"/>
        </w:tabs>
        <w:jc w:val="both"/>
        <w:rPr>
          <w:rFonts w:ascii="PT Astra Serif" w:hAnsi="PT Astra Serif"/>
          <w:sz w:val="32"/>
          <w:szCs w:val="32"/>
        </w:rPr>
      </w:pPr>
    </w:p>
    <w:p w:rsidR="00F37D23" w:rsidRPr="00F51CE8" w:rsidRDefault="003A0185" w:rsidP="00F51CE8">
      <w:pPr>
        <w:tabs>
          <w:tab w:val="left" w:pos="1134"/>
        </w:tabs>
        <w:jc w:val="both"/>
        <w:rPr>
          <w:rFonts w:ascii="PT Astra Serif" w:hAnsi="PT Astra Serif"/>
          <w:sz w:val="32"/>
          <w:szCs w:val="32"/>
        </w:rPr>
      </w:pPr>
      <w:r w:rsidRPr="003A0185">
        <w:rPr>
          <w:rFonts w:ascii="PT Astra Serif" w:hAnsi="PT Astra Serif"/>
          <w:sz w:val="32"/>
          <w:szCs w:val="32"/>
        </w:rPr>
        <w:t>Ознакомит</w:t>
      </w:r>
      <w:r w:rsidR="00417A01">
        <w:rPr>
          <w:rFonts w:ascii="PT Astra Serif" w:hAnsi="PT Astra Serif"/>
          <w:sz w:val="32"/>
          <w:szCs w:val="32"/>
        </w:rPr>
        <w:t>ь</w:t>
      </w:r>
      <w:r w:rsidRPr="003A0185">
        <w:rPr>
          <w:rFonts w:ascii="PT Astra Serif" w:hAnsi="PT Astra Serif"/>
          <w:sz w:val="32"/>
          <w:szCs w:val="32"/>
        </w:rPr>
        <w:t xml:space="preserve">ся с распоряжением Департамента 1 февраля 2021 года № 48 «О проведении на территории Томской области государственной кадастровой оценки земельных участков» можно на сайте Департамента </w:t>
      </w:r>
      <w:hyperlink r:id="rId4" w:history="1">
        <w:r w:rsidRPr="003A0185">
          <w:rPr>
            <w:rStyle w:val="a3"/>
            <w:rFonts w:ascii="PT Astra Serif" w:hAnsi="PT Astra Serif"/>
            <w:sz w:val="32"/>
            <w:szCs w:val="32"/>
          </w:rPr>
          <w:t>https://dugs.tomsk.gov.ru</w:t>
        </w:r>
      </w:hyperlink>
      <w:r w:rsidRPr="003A0185">
        <w:rPr>
          <w:rFonts w:ascii="PT Astra Serif" w:hAnsi="PT Astra Serif"/>
          <w:sz w:val="32"/>
          <w:szCs w:val="32"/>
        </w:rPr>
        <w:t xml:space="preserve"> в информационно-телекоммуникационной сети «Интернет» по ссылке: </w:t>
      </w:r>
      <w:r w:rsidRPr="00F51CE8">
        <w:rPr>
          <w:rFonts w:ascii="PT Astra Serif" w:hAnsi="PT Astra Serif"/>
          <w:sz w:val="32"/>
          <w:szCs w:val="32"/>
        </w:rPr>
        <w:t>https://dugs.tomsk.gov.ru/gosudarstvennaja-kad-otsenka-zem-uch</w:t>
      </w:r>
      <w:r w:rsidR="00F51CE8">
        <w:rPr>
          <w:rFonts w:ascii="PT Astra Serif" w:hAnsi="PT Astra Serif"/>
          <w:sz w:val="32"/>
          <w:szCs w:val="32"/>
        </w:rPr>
        <w:t>.</w:t>
      </w:r>
    </w:p>
    <w:sectPr w:rsidR="00F37D23" w:rsidRPr="00F51CE8" w:rsidSect="00F51CE8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DD4"/>
    <w:rsid w:val="00136411"/>
    <w:rsid w:val="001B734F"/>
    <w:rsid w:val="002F1602"/>
    <w:rsid w:val="00366D2A"/>
    <w:rsid w:val="003A0185"/>
    <w:rsid w:val="00417A01"/>
    <w:rsid w:val="004F07B0"/>
    <w:rsid w:val="005134A5"/>
    <w:rsid w:val="00590C88"/>
    <w:rsid w:val="005C2801"/>
    <w:rsid w:val="005F0240"/>
    <w:rsid w:val="006216CF"/>
    <w:rsid w:val="00672A4C"/>
    <w:rsid w:val="006F69AA"/>
    <w:rsid w:val="008F20AE"/>
    <w:rsid w:val="00A54D59"/>
    <w:rsid w:val="00BD7F01"/>
    <w:rsid w:val="00E0023D"/>
    <w:rsid w:val="00E12DD4"/>
    <w:rsid w:val="00E300B1"/>
    <w:rsid w:val="00E93033"/>
    <w:rsid w:val="00F0198B"/>
    <w:rsid w:val="00F25C1F"/>
    <w:rsid w:val="00F37D23"/>
    <w:rsid w:val="00F51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B67FEE-92C7-4169-AB9B-BD1D8CD08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4D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54D59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54D59"/>
    <w:pPr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F024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F024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ugs.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Барсукова</dc:creator>
  <cp:keywords/>
  <dc:description/>
  <cp:lastModifiedBy>Рум Евгения Вадимовна</cp:lastModifiedBy>
  <cp:revision>19</cp:revision>
  <cp:lastPrinted>2021-02-05T11:14:00Z</cp:lastPrinted>
  <dcterms:created xsi:type="dcterms:W3CDTF">2019-07-19T03:51:00Z</dcterms:created>
  <dcterms:modified xsi:type="dcterms:W3CDTF">2021-02-05T11:18:00Z</dcterms:modified>
</cp:coreProperties>
</file>