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2304A" w:rsidRDefault="00B2304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</w:t>
      </w:r>
      <w:r w:rsidR="00B276A2">
        <w:rPr>
          <w:rFonts w:ascii="PT Astra Serif" w:hAnsi="PT Astra Serif"/>
          <w:b/>
          <w:bCs/>
          <w:sz w:val="28"/>
          <w:szCs w:val="28"/>
        </w:rPr>
        <w:t>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11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</w:t>
      </w:r>
      <w:r w:rsidR="00B276A2">
        <w:rPr>
          <w:rFonts w:ascii="PT Astra Serif" w:hAnsi="PT Astra Serif"/>
        </w:rPr>
        <w:t>5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 xml:space="preserve">общества с ограниченной ответственностью производственно-коммерческая фирма «Мария-Ра» </w:t>
      </w:r>
      <w:r w:rsidR="00FD53DE">
        <w:rPr>
          <w:rFonts w:ascii="PT Astra Serif" w:hAnsi="PT Astra Serif"/>
        </w:rPr>
        <w:t xml:space="preserve">(далее </w:t>
      </w:r>
      <w:proofErr w:type="gramStart"/>
      <w:r w:rsidR="00FD53DE">
        <w:rPr>
          <w:rFonts w:ascii="PT Astra Serif" w:hAnsi="PT Astra Serif"/>
        </w:rPr>
        <w:t>–</w:t>
      </w:r>
      <w:r w:rsidR="00B276A2">
        <w:rPr>
          <w:rFonts w:ascii="PT Astra Serif" w:hAnsi="PT Astra Serif"/>
        </w:rPr>
        <w:t>О</w:t>
      </w:r>
      <w:proofErr w:type="gramEnd"/>
      <w:r w:rsidR="00B276A2">
        <w:rPr>
          <w:rFonts w:ascii="PT Astra Serif" w:hAnsi="PT Astra Serif"/>
        </w:rPr>
        <w:t>ОО ПКФ «Мария-Ра»</w:t>
      </w:r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B276A2">
        <w:rPr>
          <w:rFonts w:ascii="PT Astra Serif" w:hAnsi="PT Astra Serif"/>
        </w:rPr>
        <w:t xml:space="preserve">г. Барнаул, ул. </w:t>
      </w:r>
      <w:proofErr w:type="spellStart"/>
      <w:r w:rsidR="00B276A2">
        <w:rPr>
          <w:rFonts w:ascii="PT Astra Serif" w:hAnsi="PT Astra Serif"/>
        </w:rPr>
        <w:t>Мерзликина</w:t>
      </w:r>
      <w:proofErr w:type="spellEnd"/>
      <w:r w:rsidR="00B276A2">
        <w:rPr>
          <w:rFonts w:ascii="PT Astra Serif" w:hAnsi="PT Astra Serif"/>
        </w:rPr>
        <w:t>, 5.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38670B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38670B">
              <w:rPr>
                <w:rFonts w:ascii="PT Astra Serif" w:hAnsi="PT Astra Serif"/>
              </w:rPr>
              <w:t>0100017</w:t>
            </w:r>
            <w:r w:rsidRPr="00125164">
              <w:rPr>
                <w:rFonts w:ascii="PT Astra Serif" w:hAnsi="PT Astra Serif"/>
              </w:rPr>
              <w:t>:</w:t>
            </w:r>
            <w:r w:rsidR="0038670B">
              <w:rPr>
                <w:rFonts w:ascii="PT Astra Serif" w:hAnsi="PT Astra Serif"/>
              </w:rPr>
              <w:t>3723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38670B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38670B">
              <w:rPr>
                <w:rFonts w:ascii="PT Astra Serif" w:hAnsi="PT Astra Serif"/>
              </w:rPr>
              <w:t>ул. Говорова, 41, пом. 1060-1084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38670B">
        <w:rPr>
          <w:rFonts w:ascii="PT Astra Serif" w:hAnsi="PT Astra Serif"/>
        </w:rPr>
        <w:t>15 045 000</w:t>
      </w:r>
      <w:r w:rsidR="00FD53DE" w:rsidRPr="00125164">
        <w:rPr>
          <w:rFonts w:ascii="PT Astra Serif" w:hAnsi="PT Astra Serif"/>
        </w:rPr>
        <w:t xml:space="preserve"> (</w:t>
      </w:r>
      <w:r w:rsidR="0038670B">
        <w:rPr>
          <w:rFonts w:ascii="PT Astra Serif" w:hAnsi="PT Astra Serif"/>
        </w:rPr>
        <w:t>пятнадцать</w:t>
      </w:r>
      <w:r w:rsidR="00FD53DE" w:rsidRPr="00125164">
        <w:rPr>
          <w:rFonts w:ascii="PT Astra Serif" w:hAnsi="PT Astra Serif"/>
        </w:rPr>
        <w:t xml:space="preserve"> миллион</w:t>
      </w:r>
      <w:r w:rsidR="00FD53DE">
        <w:rPr>
          <w:rFonts w:ascii="PT Astra Serif" w:hAnsi="PT Astra Serif"/>
        </w:rPr>
        <w:t>ов</w:t>
      </w:r>
      <w:r w:rsidR="00FD53DE" w:rsidRPr="00125164">
        <w:rPr>
          <w:rFonts w:ascii="PT Astra Serif" w:hAnsi="PT Astra Serif"/>
        </w:rPr>
        <w:t xml:space="preserve"> </w:t>
      </w:r>
      <w:r w:rsidR="0038670B">
        <w:rPr>
          <w:rFonts w:ascii="PT Astra Serif" w:hAnsi="PT Astra Serif"/>
        </w:rPr>
        <w:t>сорок</w:t>
      </w:r>
      <w:r w:rsidR="00FD53DE" w:rsidRPr="00125164">
        <w:rPr>
          <w:rFonts w:ascii="PT Astra Serif" w:hAnsi="PT Astra Serif"/>
        </w:rPr>
        <w:t xml:space="preserve"> </w:t>
      </w:r>
      <w:r w:rsidR="0038670B">
        <w:rPr>
          <w:rFonts w:ascii="PT Astra Serif" w:hAnsi="PT Astra Serif"/>
        </w:rPr>
        <w:t>пять</w:t>
      </w:r>
      <w:r w:rsidR="00FD53DE">
        <w:rPr>
          <w:rFonts w:ascii="PT Astra Serif" w:hAnsi="PT Astra Serif"/>
        </w:rPr>
        <w:t xml:space="preserve"> </w:t>
      </w:r>
      <w:r w:rsidR="00FD53DE" w:rsidRPr="00125164">
        <w:rPr>
          <w:rFonts w:ascii="PT Astra Serif" w:hAnsi="PT Astra Serif"/>
        </w:rPr>
        <w:t xml:space="preserve">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B276A2" w:rsidP="00FD53DE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B276A2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13.03.2013, регистрационный № 1057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783B2B" w:rsidRPr="00416ACB" w:rsidRDefault="00D44F90" w:rsidP="00416ACB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 xml:space="preserve"> </w:t>
      </w:r>
      <w:r w:rsidR="00783B2B" w:rsidRPr="00416ACB">
        <w:rPr>
          <w:rFonts w:ascii="PT Astra Serif" w:hAnsi="PT Astra Serif"/>
        </w:rPr>
        <w:t>Комиссией выявлены следующие нарушения:</w:t>
      </w:r>
    </w:p>
    <w:p w:rsidR="00416AC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1) п. 5 ФСО №3 «Требования к отчету об оценке» (стр. 43, 54, 55, 66-68 отчета об оценке);</w:t>
      </w:r>
    </w:p>
    <w:p w:rsidR="00416AC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2) п. 6 ФСО №3 «Требования к отчету об оценке» (отсутствует нумерация страниц)</w:t>
      </w:r>
    </w:p>
    <w:p w:rsidR="00416AC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3) п. 22б ФСО №7 «Оценка недвижимости» (стр. таб. 43, стр. отчета об оценке);</w:t>
      </w:r>
    </w:p>
    <w:p w:rsidR="00416AC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4) п. 22в ФСО №7 «Оценка недвижимости» (стр. 43 отчета об оценке);</w:t>
      </w:r>
    </w:p>
    <w:p w:rsidR="00416AC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5) п. 27 ФСО №7 (стр. 51-52 таб. 9.1);</w:t>
      </w:r>
    </w:p>
    <w:p w:rsidR="00416AC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6) п. 28 ФСО №7 (стр. 51-52 таб. 9.1)</w:t>
      </w:r>
    </w:p>
    <w:p w:rsidR="00783B2B" w:rsidRPr="00416ACB" w:rsidRDefault="00416ACB" w:rsidP="00416A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416ACB">
        <w:rPr>
          <w:rFonts w:ascii="PT Astra Serif" w:hAnsi="PT Astra Serif"/>
        </w:rPr>
        <w:t>7) п. 8и ФСО № 3 «Требования к отчету об оценке» (стр. 48 отчета об оценке)</w:t>
      </w:r>
    </w:p>
    <w:p w:rsidR="00783B2B" w:rsidRDefault="00783B2B" w:rsidP="00783B2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783B2B" w:rsidRPr="00DD0F5C" w:rsidRDefault="00783B2B" w:rsidP="00783B2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DD0F5C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DD0F5C">
        <w:rPr>
          <w:rFonts w:ascii="PT Astra Serif" w:hAnsi="PT Astra Serif"/>
          <w:sz w:val="24"/>
          <w:szCs w:val="24"/>
        </w:rPr>
        <w:t>П</w:t>
      </w:r>
      <w:proofErr w:type="gramEnd"/>
      <w:r w:rsidRPr="00DD0F5C">
        <w:rPr>
          <w:rFonts w:ascii="PT Astra Serif" w:hAnsi="PT Astra Serif"/>
          <w:sz w:val="24"/>
          <w:szCs w:val="24"/>
        </w:rPr>
        <w:t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</w:t>
      </w:r>
      <w:r w:rsidR="00416ACB">
        <w:rPr>
          <w:rFonts w:ascii="PT Astra Serif" w:hAnsi="PT Astra Serif"/>
          <w:sz w:val="24"/>
          <w:szCs w:val="24"/>
        </w:rPr>
        <w:t xml:space="preserve">ценки, отклонить заявление ООО </w:t>
      </w:r>
      <w:r w:rsidRPr="00DD0F5C">
        <w:rPr>
          <w:rFonts w:ascii="PT Astra Serif" w:hAnsi="PT Astra Serif"/>
          <w:sz w:val="24"/>
          <w:szCs w:val="24"/>
        </w:rPr>
        <w:t xml:space="preserve">ПКФ «Мария Ра» об оспаривании кадастровой стоимости объекта недвижимости с кадастровым номером </w:t>
      </w:r>
      <w:r w:rsidRPr="00783B2B">
        <w:rPr>
          <w:rFonts w:ascii="PT Astra Serif" w:hAnsi="PT Astra Serif"/>
          <w:sz w:val="24"/>
          <w:szCs w:val="24"/>
        </w:rPr>
        <w:t>70:21:0100017:3723</w:t>
      </w:r>
      <w:r>
        <w:rPr>
          <w:rFonts w:ascii="PT Astra Serif" w:hAnsi="PT Astra Serif"/>
          <w:sz w:val="24"/>
          <w:szCs w:val="24"/>
        </w:rPr>
        <w:t xml:space="preserve"> </w:t>
      </w:r>
      <w:r w:rsidRPr="00DD0F5C">
        <w:rPr>
          <w:rFonts w:ascii="PT Astra Serif" w:hAnsi="PT Astra Serif"/>
          <w:sz w:val="24"/>
          <w:szCs w:val="24"/>
        </w:rPr>
        <w:t xml:space="preserve">по адресу: </w:t>
      </w:r>
      <w:r w:rsidRPr="00783B2B">
        <w:rPr>
          <w:rFonts w:ascii="PT Astra Serif" w:hAnsi="PT Astra Serif"/>
          <w:sz w:val="24"/>
          <w:szCs w:val="24"/>
        </w:rPr>
        <w:t>Томская область, г. Томск, ул. Говорова, 41, пом. 1060-1084</w:t>
      </w:r>
      <w:r>
        <w:rPr>
          <w:rFonts w:ascii="PT Astra Serif" w:hAnsi="PT Astra Serif"/>
          <w:sz w:val="24"/>
          <w:szCs w:val="24"/>
        </w:rPr>
        <w:t>.</w:t>
      </w:r>
    </w:p>
    <w:p w:rsidR="00206696" w:rsidRDefault="00206696" w:rsidP="00783B2B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C87" w:rsidRDefault="00EB4C87">
      <w:r>
        <w:separator/>
      </w:r>
    </w:p>
  </w:endnote>
  <w:endnote w:type="continuationSeparator" w:id="0">
    <w:p w:rsidR="00EB4C87" w:rsidRDefault="00EB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C87" w:rsidRDefault="00EB4C87">
      <w:r>
        <w:separator/>
      </w:r>
    </w:p>
  </w:footnote>
  <w:footnote w:type="continuationSeparator" w:id="0">
    <w:p w:rsidR="00EB4C87" w:rsidRDefault="00EB4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16ACB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B2B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304A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2BF9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1B18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4C87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66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</cp:revision>
  <cp:lastPrinted>2021-03-09T08:52:00Z</cp:lastPrinted>
  <dcterms:created xsi:type="dcterms:W3CDTF">2020-10-29T08:09:00Z</dcterms:created>
  <dcterms:modified xsi:type="dcterms:W3CDTF">2021-03-10T03:38:00Z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