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23" w:type="dxa"/>
        <w:jc w:val="center"/>
        <w:tblInd w:w="108" w:type="dxa"/>
        <w:tblLayout w:type="fixed"/>
        <w:tblLook w:val="0000" w:firstRow="0" w:lastRow="0" w:firstColumn="0" w:lastColumn="0" w:noHBand="0" w:noVBand="0"/>
      </w:tblPr>
      <w:tblGrid>
        <w:gridCol w:w="10523"/>
      </w:tblGrid>
      <w:tr w:rsidR="00FF4603" w:rsidRPr="00451870" w:rsidTr="00CB7925">
        <w:trPr>
          <w:cantSplit/>
          <w:trHeight w:val="2746"/>
          <w:jc w:val="center"/>
        </w:trPr>
        <w:tc>
          <w:tcPr>
            <w:tcW w:w="10523" w:type="dxa"/>
          </w:tcPr>
          <w:p w:rsidR="00FF4603" w:rsidRPr="00451870" w:rsidRDefault="00FF4603" w:rsidP="008C1E05">
            <w:pPr>
              <w:pStyle w:val="a3"/>
              <w:ind w:firstLine="0"/>
              <w:jc w:val="center"/>
            </w:pPr>
            <w:r w:rsidRPr="00451870">
              <w:rPr>
                <w:noProof/>
              </w:rPr>
              <w:drawing>
                <wp:inline distT="0" distB="0" distL="0" distR="0" wp14:anchorId="6188E41B" wp14:editId="5BA3CC28">
                  <wp:extent cx="640080" cy="601980"/>
                  <wp:effectExtent l="0" t="0" r="762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0080" cy="601980"/>
                          </a:xfrm>
                          <a:prstGeom prst="rect">
                            <a:avLst/>
                          </a:prstGeom>
                          <a:noFill/>
                          <a:ln>
                            <a:noFill/>
                          </a:ln>
                        </pic:spPr>
                      </pic:pic>
                    </a:graphicData>
                  </a:graphic>
                </wp:inline>
              </w:drawing>
            </w:r>
          </w:p>
          <w:p w:rsidR="00FF4603" w:rsidRPr="00BD2B5F" w:rsidRDefault="00FF4603" w:rsidP="008C1E05">
            <w:pPr>
              <w:pStyle w:val="a3"/>
              <w:ind w:firstLine="0"/>
              <w:jc w:val="center"/>
              <w:rPr>
                <w:sz w:val="30"/>
                <w:szCs w:val="30"/>
              </w:rPr>
            </w:pPr>
            <w:r w:rsidRPr="00BD2B5F">
              <w:rPr>
                <w:sz w:val="30"/>
                <w:szCs w:val="30"/>
              </w:rPr>
              <w:t>ДЕПАРТАМЕНТ</w:t>
            </w:r>
            <w:r w:rsidRPr="00BD2B5F">
              <w:rPr>
                <w:sz w:val="30"/>
                <w:szCs w:val="30"/>
              </w:rPr>
              <w:br/>
              <w:t>ПО УПРАВЛЕНИЮ ГОСУДАРСТВЕННОЙ СОБСТВЕННОСТЬЮ</w:t>
            </w:r>
          </w:p>
          <w:p w:rsidR="00FF4603" w:rsidRPr="00451870" w:rsidRDefault="00FF4603" w:rsidP="008C1E05">
            <w:pPr>
              <w:pStyle w:val="a3"/>
              <w:ind w:firstLine="0"/>
              <w:jc w:val="center"/>
            </w:pPr>
            <w:r w:rsidRPr="00BD2B5F">
              <w:rPr>
                <w:sz w:val="30"/>
                <w:szCs w:val="30"/>
              </w:rPr>
              <w:t>ТОМСКОЙ ОБЛАСТИ</w:t>
            </w:r>
          </w:p>
          <w:p w:rsidR="00FF4603" w:rsidRPr="00451870" w:rsidRDefault="00FF4603" w:rsidP="008C1E05"/>
        </w:tc>
      </w:tr>
    </w:tbl>
    <w:p w:rsidR="00FF4603" w:rsidRPr="00BD2B5F" w:rsidRDefault="00FF4603" w:rsidP="008C1E05">
      <w:pPr>
        <w:ind w:firstLine="0"/>
        <w:jc w:val="center"/>
        <w:rPr>
          <w:sz w:val="28"/>
          <w:szCs w:val="28"/>
        </w:rPr>
      </w:pPr>
      <w:r w:rsidRPr="00BD2B5F">
        <w:rPr>
          <w:sz w:val="28"/>
          <w:szCs w:val="28"/>
        </w:rPr>
        <w:t>ПРИКАЗ</w:t>
      </w:r>
    </w:p>
    <w:p w:rsidR="00FF4603" w:rsidRPr="00451870" w:rsidRDefault="00FF4603" w:rsidP="008C1E05"/>
    <w:p w:rsidR="00FF4603" w:rsidRPr="00BD2B5F" w:rsidRDefault="00FF4603" w:rsidP="008C1E05">
      <w:pPr>
        <w:ind w:firstLine="0"/>
        <w:rPr>
          <w:sz w:val="28"/>
          <w:szCs w:val="28"/>
        </w:rPr>
      </w:pPr>
      <w:r w:rsidRPr="00BD2B5F">
        <w:rPr>
          <w:sz w:val="28"/>
          <w:szCs w:val="28"/>
        </w:rPr>
        <w:t>______________</w:t>
      </w:r>
      <w:r w:rsidRPr="00BD2B5F">
        <w:rPr>
          <w:sz w:val="28"/>
          <w:szCs w:val="28"/>
        </w:rPr>
        <w:tab/>
      </w:r>
      <w:r w:rsidRPr="00BD2B5F">
        <w:rPr>
          <w:sz w:val="28"/>
          <w:szCs w:val="28"/>
        </w:rPr>
        <w:tab/>
      </w:r>
      <w:r w:rsidRPr="00BD2B5F">
        <w:rPr>
          <w:sz w:val="28"/>
          <w:szCs w:val="28"/>
        </w:rPr>
        <w:tab/>
      </w:r>
      <w:r w:rsidRPr="00BD2B5F">
        <w:rPr>
          <w:sz w:val="28"/>
          <w:szCs w:val="28"/>
        </w:rPr>
        <w:tab/>
      </w:r>
      <w:r w:rsidRPr="00BD2B5F">
        <w:rPr>
          <w:sz w:val="28"/>
          <w:szCs w:val="28"/>
        </w:rPr>
        <w:tab/>
      </w:r>
      <w:r w:rsidRPr="00BD2B5F">
        <w:rPr>
          <w:sz w:val="28"/>
          <w:szCs w:val="28"/>
        </w:rPr>
        <w:tab/>
        <w:t xml:space="preserve">                    </w:t>
      </w:r>
      <w:r w:rsidRPr="00BD2B5F">
        <w:rPr>
          <w:sz w:val="28"/>
          <w:szCs w:val="28"/>
        </w:rPr>
        <w:tab/>
        <w:t xml:space="preserve">                           № ______</w:t>
      </w:r>
    </w:p>
    <w:p w:rsidR="00FF4603" w:rsidRPr="00BD2B5F" w:rsidRDefault="00FF4603" w:rsidP="008C1E05">
      <w:pPr>
        <w:rPr>
          <w:sz w:val="28"/>
          <w:szCs w:val="28"/>
        </w:rPr>
      </w:pPr>
    </w:p>
    <w:p w:rsidR="00FF4603" w:rsidRPr="00BD2B5F" w:rsidRDefault="00FF4603" w:rsidP="008C1E05">
      <w:pPr>
        <w:ind w:firstLine="0"/>
        <w:jc w:val="center"/>
      </w:pPr>
      <w:r w:rsidRPr="00BD2B5F">
        <w:t>Об утверждении ведомственных целевых программ</w:t>
      </w:r>
      <w:r w:rsidR="00991F68">
        <w:t xml:space="preserve"> Томской области</w:t>
      </w:r>
    </w:p>
    <w:p w:rsidR="00FF4603" w:rsidRPr="00BD2B5F" w:rsidRDefault="00FF4603" w:rsidP="008C1E05"/>
    <w:p w:rsidR="00FF4603" w:rsidRPr="00BD2B5F" w:rsidRDefault="00FF4603" w:rsidP="00C87F8D">
      <w:pPr>
        <w:spacing w:line="259" w:lineRule="auto"/>
        <w:ind w:right="-28"/>
      </w:pPr>
      <w:r w:rsidRPr="00BD2B5F">
        <w:t>В соответствии с пунктами 20, 21 Порядка разработки, утверждения и реализации  ведомственных целевых программ Томской области, утвержденного постановлением Администрации Томской области от 29.06.2016 № 219а, Положением о Департаменте по управлению государственной собственностью Томской области, утвержденным постановлением Губернатора Томской области от 11.06.2013 № 68,</w:t>
      </w:r>
    </w:p>
    <w:p w:rsidR="00FF4603" w:rsidRPr="00BD2B5F" w:rsidRDefault="00FF4603" w:rsidP="00C87F8D">
      <w:pPr>
        <w:spacing w:line="259" w:lineRule="auto"/>
        <w:ind w:right="-28"/>
      </w:pPr>
      <w:r w:rsidRPr="00BD2B5F">
        <w:t>ПРИКАЗЫВАЮ:</w:t>
      </w:r>
    </w:p>
    <w:p w:rsidR="00FF4603" w:rsidRPr="00BD2B5F" w:rsidRDefault="00FF4603" w:rsidP="00C87F8D">
      <w:pPr>
        <w:pStyle w:val="a5"/>
        <w:numPr>
          <w:ilvl w:val="0"/>
          <w:numId w:val="2"/>
        </w:numPr>
        <w:spacing w:line="259" w:lineRule="auto"/>
        <w:ind w:right="-28"/>
      </w:pPr>
      <w:r w:rsidRPr="00BD2B5F">
        <w:t xml:space="preserve">Утвердить: </w:t>
      </w:r>
    </w:p>
    <w:p w:rsidR="00FF4603" w:rsidRPr="00BD2B5F" w:rsidRDefault="008C1E05" w:rsidP="00C87F8D">
      <w:pPr>
        <w:spacing w:line="259" w:lineRule="auto"/>
        <w:ind w:right="-28"/>
      </w:pPr>
      <w:r w:rsidRPr="00BD2B5F">
        <w:t xml:space="preserve">1) </w:t>
      </w:r>
      <w:r w:rsidR="00FF4603" w:rsidRPr="00BD2B5F">
        <w:t>ведомственную целевую программу Томской области «Рациональное использование государственного имущества Томской области» согласно приложению № 1 к настоящему приказу;</w:t>
      </w:r>
    </w:p>
    <w:p w:rsidR="00FF4603" w:rsidRPr="00BD2B5F" w:rsidRDefault="008C1E05" w:rsidP="00C87F8D">
      <w:pPr>
        <w:spacing w:line="259" w:lineRule="auto"/>
        <w:ind w:right="-28"/>
      </w:pPr>
      <w:r w:rsidRPr="00BD2B5F">
        <w:t xml:space="preserve">2) </w:t>
      </w:r>
      <w:r w:rsidR="00FF4603" w:rsidRPr="00BD2B5F">
        <w:t>ведомственную целевую программу Томской области «Приватизация областного государственного имущества» согласно приложению № 2 к настоящему приказу;</w:t>
      </w:r>
    </w:p>
    <w:p w:rsidR="00FF4603" w:rsidRPr="00BD2B5F" w:rsidRDefault="008C1E05" w:rsidP="00C87F8D">
      <w:pPr>
        <w:spacing w:line="259" w:lineRule="auto"/>
        <w:ind w:right="-28"/>
      </w:pPr>
      <w:r w:rsidRPr="00BD2B5F">
        <w:t xml:space="preserve">3) </w:t>
      </w:r>
      <w:r w:rsidR="00FF4603" w:rsidRPr="00BD2B5F">
        <w:t>ведомственную целевую программу Томской области «Совершенствование системы учета и контроля государственного имущества Томской области» согласно приложению № 3 к настоящему приказу.</w:t>
      </w:r>
    </w:p>
    <w:p w:rsidR="009028BC" w:rsidRDefault="008C1E05" w:rsidP="00C87F8D">
      <w:pPr>
        <w:spacing w:line="259" w:lineRule="auto"/>
        <w:ind w:right="-28"/>
      </w:pPr>
      <w:r w:rsidRPr="00BD2B5F">
        <w:t xml:space="preserve">2. </w:t>
      </w:r>
      <w:r w:rsidR="00FF4603" w:rsidRPr="00BD2B5F">
        <w:t>Признать утратившими силу</w:t>
      </w:r>
      <w:r w:rsidR="009028BC">
        <w:t>:</w:t>
      </w:r>
    </w:p>
    <w:p w:rsidR="00FF4603" w:rsidRPr="00BD2B5F" w:rsidRDefault="009028BC" w:rsidP="00C87F8D">
      <w:pPr>
        <w:spacing w:line="259" w:lineRule="auto"/>
        <w:ind w:right="-28"/>
      </w:pPr>
      <w:r>
        <w:t>1)</w:t>
      </w:r>
      <w:r w:rsidR="00FF4603" w:rsidRPr="00BD2B5F">
        <w:t xml:space="preserve"> </w:t>
      </w:r>
      <w:r>
        <w:t>пункты 1, 3, 4 приказа</w:t>
      </w:r>
      <w:r w:rsidR="00FF4603" w:rsidRPr="00BD2B5F">
        <w:t xml:space="preserve"> Департамента по управлению государственной собственностью Томской области</w:t>
      </w:r>
      <w:r>
        <w:t xml:space="preserve"> </w:t>
      </w:r>
      <w:r w:rsidR="00CB7925" w:rsidRPr="00BD2B5F">
        <w:rPr>
          <w:rFonts w:eastAsiaTheme="minorHAnsi"/>
        </w:rPr>
        <w:t>от 22.01.2020 № 2 «Об утверждении ведомственных целевых программ» (Официальный интернет-портал правовой информации http://www.pravo.gov.ru, 23.01.2020, № 7001202001230003)</w:t>
      </w:r>
      <w:r w:rsidR="00FF4603" w:rsidRPr="00BD2B5F">
        <w:t>;</w:t>
      </w:r>
    </w:p>
    <w:p w:rsidR="009028BC" w:rsidRDefault="00FF4603" w:rsidP="00C87F8D">
      <w:pPr>
        <w:spacing w:line="259" w:lineRule="auto"/>
        <w:ind w:right="-28"/>
      </w:pPr>
      <w:r w:rsidRPr="00BD2B5F">
        <w:t>2)</w:t>
      </w:r>
      <w:r w:rsidR="00CB7925" w:rsidRPr="00BD2B5F">
        <w:rPr>
          <w:rFonts w:eastAsiaTheme="minorHAnsi"/>
        </w:rPr>
        <w:t xml:space="preserve"> </w:t>
      </w:r>
      <w:r w:rsidR="009028BC">
        <w:rPr>
          <w:rFonts w:eastAsiaTheme="minorHAnsi"/>
        </w:rPr>
        <w:t xml:space="preserve">следующие приказы </w:t>
      </w:r>
      <w:r w:rsidR="009028BC" w:rsidRPr="00BD2B5F">
        <w:t>Департамента по управлению государственной собственностью Томской области</w:t>
      </w:r>
      <w:r w:rsidR="009028BC">
        <w:t>:</w:t>
      </w:r>
    </w:p>
    <w:p w:rsidR="00FF4603" w:rsidRPr="00BD2B5F" w:rsidRDefault="00CB7925" w:rsidP="00C87F8D">
      <w:pPr>
        <w:spacing w:line="259" w:lineRule="auto"/>
        <w:ind w:right="-28"/>
      </w:pPr>
      <w:r w:rsidRPr="00BD2B5F">
        <w:rPr>
          <w:rFonts w:eastAsiaTheme="minorHAnsi"/>
        </w:rPr>
        <w:t xml:space="preserve">от 10.04.2020 № 12 «О внесении изменений в приказ Департамента по управлению государственной собственностью Томской области от 22.01.2020 № 2» (Официальный интернет-портал правовой информации http://www.pravo.gov.ru, 13.04.2020, № </w:t>
      </w:r>
      <w:r w:rsidRPr="00BD2B5F">
        <w:rPr>
          <w:rStyle w:val="pagesindoccount"/>
        </w:rPr>
        <w:t>7001202004130002);</w:t>
      </w:r>
    </w:p>
    <w:p w:rsidR="00FF4603" w:rsidRPr="00BD2B5F" w:rsidRDefault="00FF4603" w:rsidP="00C87F8D">
      <w:pPr>
        <w:spacing w:line="259" w:lineRule="auto"/>
        <w:ind w:right="-28"/>
      </w:pPr>
      <w:r w:rsidRPr="00BD2B5F">
        <w:t xml:space="preserve">от </w:t>
      </w:r>
      <w:r w:rsidR="00CB7925" w:rsidRPr="00BD2B5F">
        <w:rPr>
          <w:rFonts w:eastAsiaTheme="minorHAnsi"/>
        </w:rPr>
        <w:t xml:space="preserve">18.05.2020 № 18 «О внесении изменений в приказ Департамента по управлению государственной собственностью Томской области от 22.01.2020 № 2» </w:t>
      </w:r>
      <w:r w:rsidR="00CB7925" w:rsidRPr="00BD2B5F">
        <w:rPr>
          <w:color w:val="FF0000"/>
        </w:rPr>
        <w:t xml:space="preserve"> </w:t>
      </w:r>
      <w:r w:rsidRPr="00BD2B5F">
        <w:t xml:space="preserve">(Официальный интернет-портал правовой информации http://www.pravo.gov.ru, </w:t>
      </w:r>
      <w:r w:rsidR="00CB7925" w:rsidRPr="00BD2B5F">
        <w:t>18</w:t>
      </w:r>
      <w:r w:rsidRPr="00BD2B5F">
        <w:t>.05.20</w:t>
      </w:r>
      <w:r w:rsidR="00CB7925" w:rsidRPr="00BD2B5F">
        <w:t>20</w:t>
      </w:r>
      <w:r w:rsidR="008A5DE9" w:rsidRPr="00BD2B5F">
        <w:t>,</w:t>
      </w:r>
      <w:r w:rsidR="008A5DE9" w:rsidRPr="00BD2B5F">
        <w:rPr>
          <w:color w:val="FF0000"/>
        </w:rPr>
        <w:t xml:space="preserve"> </w:t>
      </w:r>
      <w:r w:rsidR="008A5DE9" w:rsidRPr="00BD2B5F">
        <w:t xml:space="preserve">№ </w:t>
      </w:r>
      <w:r w:rsidR="006A2387" w:rsidRPr="00BD2B5F">
        <w:rPr>
          <w:rStyle w:val="pagesindoccount"/>
        </w:rPr>
        <w:t>7001202005180014</w:t>
      </w:r>
      <w:r w:rsidRPr="00BD2B5F">
        <w:t>);</w:t>
      </w:r>
    </w:p>
    <w:p w:rsidR="00036988" w:rsidRPr="00BD2B5F" w:rsidRDefault="00FB58E7" w:rsidP="00C87F8D">
      <w:pPr>
        <w:spacing w:line="259" w:lineRule="auto"/>
        <w:ind w:right="-28"/>
        <w:rPr>
          <w:rFonts w:eastAsiaTheme="minorHAnsi"/>
        </w:rPr>
      </w:pPr>
      <w:r w:rsidRPr="00BD2B5F">
        <w:rPr>
          <w:rFonts w:eastAsiaTheme="minorHAnsi"/>
        </w:rPr>
        <w:t xml:space="preserve">от 07.08.2020 № 25 «О внесении изменений в приказ Департамента по управлению государственной собственностью Томской области от 22.01.2020 № 2» </w:t>
      </w:r>
      <w:r w:rsidRPr="00BD2B5F">
        <w:t xml:space="preserve"> </w:t>
      </w:r>
      <w:r w:rsidR="00FF4603" w:rsidRPr="00BD2B5F">
        <w:t>(</w:t>
      </w:r>
      <w:r w:rsidR="00036988" w:rsidRPr="00BD2B5F">
        <w:rPr>
          <w:rFonts w:eastAsiaTheme="minorHAnsi"/>
        </w:rPr>
        <w:t xml:space="preserve">Официальный интернет-портал правовой информации http://www.pravo.gov.ru, </w:t>
      </w:r>
      <w:r w:rsidRPr="00BD2B5F">
        <w:rPr>
          <w:rFonts w:eastAsiaTheme="minorHAnsi"/>
        </w:rPr>
        <w:t>07</w:t>
      </w:r>
      <w:r w:rsidR="00036988" w:rsidRPr="00BD2B5F">
        <w:rPr>
          <w:rFonts w:eastAsiaTheme="minorHAnsi"/>
        </w:rPr>
        <w:t>.0</w:t>
      </w:r>
      <w:r w:rsidRPr="00BD2B5F">
        <w:rPr>
          <w:rFonts w:eastAsiaTheme="minorHAnsi"/>
        </w:rPr>
        <w:t>8</w:t>
      </w:r>
      <w:r w:rsidR="00036988" w:rsidRPr="00BD2B5F">
        <w:rPr>
          <w:rFonts w:eastAsiaTheme="minorHAnsi"/>
        </w:rPr>
        <w:t>.20</w:t>
      </w:r>
      <w:r w:rsidRPr="00BD2B5F">
        <w:rPr>
          <w:rFonts w:eastAsiaTheme="minorHAnsi"/>
        </w:rPr>
        <w:t>20</w:t>
      </w:r>
      <w:r w:rsidR="008A5DE9" w:rsidRPr="00BD2B5F">
        <w:rPr>
          <w:rFonts w:eastAsiaTheme="minorHAnsi"/>
        </w:rPr>
        <w:t>, №</w:t>
      </w:r>
      <w:r w:rsidRPr="00BD2B5F">
        <w:rPr>
          <w:rFonts w:eastAsiaTheme="minorHAnsi"/>
        </w:rPr>
        <w:t xml:space="preserve"> </w:t>
      </w:r>
      <w:r w:rsidRPr="00BD2B5F">
        <w:rPr>
          <w:rStyle w:val="pagesindoccount"/>
        </w:rPr>
        <w:t>7001202008070001</w:t>
      </w:r>
      <w:r w:rsidR="00036988" w:rsidRPr="00BD2B5F">
        <w:rPr>
          <w:rFonts w:eastAsiaTheme="minorHAnsi"/>
        </w:rPr>
        <w:t>);</w:t>
      </w:r>
    </w:p>
    <w:p w:rsidR="00B90AC5" w:rsidRPr="00BD2B5F" w:rsidRDefault="00E979F6" w:rsidP="00C87F8D">
      <w:pPr>
        <w:spacing w:line="259" w:lineRule="auto"/>
        <w:ind w:right="-28"/>
        <w:rPr>
          <w:rFonts w:eastAsiaTheme="minorHAnsi"/>
        </w:rPr>
      </w:pPr>
      <w:r w:rsidRPr="00BD2B5F">
        <w:rPr>
          <w:rFonts w:eastAsiaTheme="minorHAnsi"/>
        </w:rPr>
        <w:t>от 21.09.2020 № 30 «О внесении изменений в приказ Департамента по управлению государственной собственностью Томской области от 22.01.2020 № 2»  (</w:t>
      </w:r>
      <w:r w:rsidR="00B90AC5" w:rsidRPr="00BD2B5F">
        <w:rPr>
          <w:rFonts w:eastAsiaTheme="minorHAnsi"/>
        </w:rPr>
        <w:t xml:space="preserve">Официальный интернет-портал правовой информации http://www.pravo.gov.ru, </w:t>
      </w:r>
      <w:r w:rsidRPr="00BD2B5F">
        <w:rPr>
          <w:rFonts w:eastAsiaTheme="minorHAnsi"/>
        </w:rPr>
        <w:t>21</w:t>
      </w:r>
      <w:r w:rsidR="00B90AC5" w:rsidRPr="00BD2B5F">
        <w:rPr>
          <w:rFonts w:eastAsiaTheme="minorHAnsi"/>
        </w:rPr>
        <w:t>.</w:t>
      </w:r>
      <w:r w:rsidRPr="00BD2B5F">
        <w:rPr>
          <w:rFonts w:eastAsiaTheme="minorHAnsi"/>
        </w:rPr>
        <w:t>09</w:t>
      </w:r>
      <w:r w:rsidR="00B90AC5" w:rsidRPr="00BD2B5F">
        <w:rPr>
          <w:rFonts w:eastAsiaTheme="minorHAnsi"/>
        </w:rPr>
        <w:t>.20</w:t>
      </w:r>
      <w:r w:rsidRPr="00BD2B5F">
        <w:rPr>
          <w:rFonts w:eastAsiaTheme="minorHAnsi"/>
        </w:rPr>
        <w:t>20</w:t>
      </w:r>
      <w:r w:rsidR="00A34549" w:rsidRPr="00BD2B5F">
        <w:rPr>
          <w:rFonts w:eastAsiaTheme="minorHAnsi"/>
        </w:rPr>
        <w:t xml:space="preserve">, № </w:t>
      </w:r>
      <w:r w:rsidR="00AB668E" w:rsidRPr="00BD2B5F">
        <w:rPr>
          <w:rStyle w:val="pagesindoccount"/>
        </w:rPr>
        <w:t>7001202009210014</w:t>
      </w:r>
      <w:r w:rsidR="00B90AC5" w:rsidRPr="00BD2B5F">
        <w:rPr>
          <w:rFonts w:eastAsiaTheme="minorHAnsi"/>
        </w:rPr>
        <w:t>)</w:t>
      </w:r>
      <w:r w:rsidRPr="00BD2B5F">
        <w:rPr>
          <w:rFonts w:eastAsiaTheme="minorHAnsi"/>
        </w:rPr>
        <w:t>;</w:t>
      </w:r>
    </w:p>
    <w:p w:rsidR="00E979F6" w:rsidRPr="00BD2B5F" w:rsidRDefault="00683530" w:rsidP="00C87F8D">
      <w:pPr>
        <w:spacing w:line="259" w:lineRule="auto"/>
        <w:ind w:right="-28"/>
        <w:rPr>
          <w:rFonts w:eastAsiaTheme="minorHAnsi"/>
        </w:rPr>
      </w:pPr>
      <w:r w:rsidRPr="00BD2B5F">
        <w:lastRenderedPageBreak/>
        <w:t xml:space="preserve">от 18.11.2020 № 37 </w:t>
      </w:r>
      <w:r w:rsidRPr="00BD2B5F">
        <w:rPr>
          <w:rFonts w:eastAsiaTheme="minorHAnsi"/>
        </w:rPr>
        <w:t xml:space="preserve">«О внесении изменений в приказ Департамента по управлению государственной собственностью Томской области от 22.01.2020 № 2»  (Официальный интернет-портал правовой информации http://www.pravo.gov.ru, </w:t>
      </w:r>
      <w:r w:rsidRPr="00BD2B5F">
        <w:t>19</w:t>
      </w:r>
      <w:r w:rsidRPr="00BD2B5F">
        <w:rPr>
          <w:rFonts w:eastAsiaTheme="minorHAnsi"/>
        </w:rPr>
        <w:t>.</w:t>
      </w:r>
      <w:r w:rsidRPr="00BD2B5F">
        <w:t>11</w:t>
      </w:r>
      <w:r w:rsidRPr="00BD2B5F">
        <w:rPr>
          <w:rFonts w:eastAsiaTheme="minorHAnsi"/>
        </w:rPr>
        <w:t xml:space="preserve">.2020, № </w:t>
      </w:r>
      <w:r w:rsidR="00407605" w:rsidRPr="00BD2B5F">
        <w:rPr>
          <w:rStyle w:val="pagesindoccount"/>
        </w:rPr>
        <w:t>7001202011190006</w:t>
      </w:r>
      <w:r w:rsidRPr="00BD2B5F">
        <w:rPr>
          <w:rFonts w:eastAsiaTheme="minorHAnsi"/>
        </w:rPr>
        <w:t>)</w:t>
      </w:r>
      <w:r w:rsidRPr="00BD2B5F">
        <w:t>.</w:t>
      </w:r>
    </w:p>
    <w:p w:rsidR="00FF4603" w:rsidRPr="00BD2B5F" w:rsidRDefault="00BD2B5F" w:rsidP="008C1E05">
      <w:r>
        <w:t>3</w:t>
      </w:r>
      <w:r w:rsidR="008C1E05" w:rsidRPr="00BD2B5F">
        <w:t xml:space="preserve">. </w:t>
      </w:r>
      <w:r w:rsidR="00FF4603" w:rsidRPr="00BD2B5F">
        <w:t xml:space="preserve">Комитету по распоряжению имуществом и контролю, </w:t>
      </w:r>
      <w:r w:rsidR="004226B8" w:rsidRPr="00BD2B5F">
        <w:t>комитету</w:t>
      </w:r>
      <w:r w:rsidR="00FF4603" w:rsidRPr="00BD2B5F">
        <w:t xml:space="preserve"> бюджетного учета и </w:t>
      </w:r>
      <w:r w:rsidR="00B90AC5" w:rsidRPr="00BD2B5F">
        <w:t>закупочной деятельности</w:t>
      </w:r>
      <w:r w:rsidR="00FF4603" w:rsidRPr="00BD2B5F">
        <w:t xml:space="preserve">, комитету по управлению земельными ресурсами, комитету экономического развития и приватизации, </w:t>
      </w:r>
      <w:r w:rsidR="00B90AC5" w:rsidRPr="00BD2B5F">
        <w:t>комитету по оформлению и учету имущества</w:t>
      </w:r>
      <w:r w:rsidR="00FF4603" w:rsidRPr="00BD2B5F">
        <w:t xml:space="preserve"> обеспечить своевременное и полное выполнение мероприятий ведомственных целевых программ, указанных в пункте 1 настоящего приказа.</w:t>
      </w:r>
    </w:p>
    <w:p w:rsidR="008C1E05" w:rsidRPr="00BD2B5F" w:rsidRDefault="00BD2B5F" w:rsidP="008C1E05">
      <w:r>
        <w:t>4</w:t>
      </w:r>
      <w:r w:rsidR="008C1E05" w:rsidRPr="00BD2B5F">
        <w:t xml:space="preserve">. </w:t>
      </w:r>
      <w:r w:rsidR="00FF4603" w:rsidRPr="00BD2B5F">
        <w:t xml:space="preserve">Комитету </w:t>
      </w:r>
      <w:proofErr w:type="spellStart"/>
      <w:r w:rsidR="00FF4603" w:rsidRPr="00BD2B5F">
        <w:t>документационно</w:t>
      </w:r>
      <w:proofErr w:type="spellEnd"/>
      <w:r w:rsidR="00FF4603" w:rsidRPr="00BD2B5F">
        <w:t>-кадровой работы обеспечить размещение ведомственных целевых программ, указанных в пункте 1 настоящего приказа, на официальном сайте Департамента по управлению государственной собственностью Томской области.</w:t>
      </w:r>
    </w:p>
    <w:p w:rsidR="00FF4603" w:rsidRPr="00BD2B5F" w:rsidRDefault="00BD2B5F" w:rsidP="008C1E05">
      <w:r>
        <w:t>5</w:t>
      </w:r>
      <w:r w:rsidR="008C1E05" w:rsidRPr="00BD2B5F">
        <w:t xml:space="preserve">. </w:t>
      </w:r>
      <w:proofErr w:type="gramStart"/>
      <w:r w:rsidR="00FF4603" w:rsidRPr="00BD2B5F">
        <w:t>Контроль за</w:t>
      </w:r>
      <w:proofErr w:type="gramEnd"/>
      <w:r w:rsidR="00FF4603" w:rsidRPr="00BD2B5F">
        <w:t xml:space="preserve"> исполнением настоящего приказа оставляю за собой.</w:t>
      </w:r>
    </w:p>
    <w:p w:rsidR="00FF4603" w:rsidRPr="00BD2B5F" w:rsidRDefault="00FF4603" w:rsidP="008C1E05"/>
    <w:p w:rsidR="00FF4603" w:rsidRPr="00BD2B5F" w:rsidRDefault="00FF4603" w:rsidP="008C1E05"/>
    <w:p w:rsidR="00FF4603" w:rsidRPr="00BD2B5F" w:rsidRDefault="00FF4603" w:rsidP="00BD2B5F">
      <w:pPr>
        <w:ind w:firstLine="0"/>
      </w:pPr>
      <w:r w:rsidRPr="00BD2B5F">
        <w:t>Начальник Департамента</w:t>
      </w:r>
      <w:r w:rsidRPr="00BD2B5F">
        <w:tab/>
      </w:r>
      <w:r w:rsidRPr="00BD2B5F">
        <w:tab/>
      </w:r>
      <w:r w:rsidRPr="00BD2B5F">
        <w:tab/>
      </w:r>
      <w:r w:rsidRPr="00BD2B5F">
        <w:tab/>
        <w:t xml:space="preserve"> </w:t>
      </w:r>
      <w:r w:rsidRPr="00BD2B5F">
        <w:tab/>
      </w:r>
      <w:r w:rsidRPr="00BD2B5F">
        <w:tab/>
        <w:t xml:space="preserve">    </w:t>
      </w:r>
      <w:r w:rsidRPr="00BD2B5F">
        <w:tab/>
        <w:t xml:space="preserve">            </w:t>
      </w:r>
      <w:r w:rsidR="00BD2B5F">
        <w:tab/>
        <w:t xml:space="preserve">      </w:t>
      </w:r>
      <w:r w:rsidRPr="00BD2B5F">
        <w:t>Т.А. Исакова</w:t>
      </w:r>
    </w:p>
    <w:p w:rsidR="00FF4603" w:rsidRPr="00BD2B5F" w:rsidRDefault="00FF4603"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Default="008C1E05" w:rsidP="008C1E05"/>
    <w:p w:rsidR="008C1E05" w:rsidRPr="004226B8" w:rsidRDefault="008C1E05" w:rsidP="008C1E05"/>
    <w:tbl>
      <w:tblPr>
        <w:tblW w:w="10263" w:type="dxa"/>
        <w:tblInd w:w="-34" w:type="dxa"/>
        <w:tblLook w:val="01E0" w:firstRow="1" w:lastRow="1" w:firstColumn="1" w:lastColumn="1" w:noHBand="0" w:noVBand="0"/>
      </w:tblPr>
      <w:tblGrid>
        <w:gridCol w:w="7905"/>
        <w:gridCol w:w="2358"/>
      </w:tblGrid>
      <w:tr w:rsidR="002F2264" w:rsidRPr="002F2264" w:rsidTr="00AA4D6F">
        <w:trPr>
          <w:trHeight w:val="534"/>
        </w:trPr>
        <w:tc>
          <w:tcPr>
            <w:tcW w:w="7905" w:type="dxa"/>
          </w:tcPr>
          <w:p w:rsidR="004226B8" w:rsidRPr="002F2264" w:rsidRDefault="004226B8" w:rsidP="008C1E05">
            <w:pPr>
              <w:rPr>
                <w:color w:val="FFFFFF" w:themeColor="background1"/>
              </w:rPr>
            </w:pPr>
            <w:r w:rsidRPr="002F2264">
              <w:rPr>
                <w:color w:val="FFFFFF" w:themeColor="background1"/>
              </w:rPr>
              <w:t xml:space="preserve">Визы: </w:t>
            </w:r>
          </w:p>
          <w:p w:rsidR="004226B8" w:rsidRPr="002F2264" w:rsidRDefault="004226B8" w:rsidP="008C1E05">
            <w:pPr>
              <w:rPr>
                <w:color w:val="FFFFFF" w:themeColor="background1"/>
              </w:rPr>
            </w:pPr>
          </w:p>
          <w:p w:rsidR="004226B8" w:rsidRPr="002F2264" w:rsidRDefault="004226B8" w:rsidP="008C1E05">
            <w:pPr>
              <w:rPr>
                <w:color w:val="FFFFFF" w:themeColor="background1"/>
              </w:rPr>
            </w:pPr>
            <w:r w:rsidRPr="002F2264">
              <w:rPr>
                <w:color w:val="FFFFFF" w:themeColor="background1"/>
              </w:rPr>
              <w:t>И.о. заместителя начальника Департамента -</w:t>
            </w:r>
          </w:p>
          <w:p w:rsidR="004226B8" w:rsidRPr="002F2264" w:rsidRDefault="004226B8" w:rsidP="008C1E05">
            <w:pPr>
              <w:rPr>
                <w:color w:val="FFFFFF" w:themeColor="background1"/>
              </w:rPr>
            </w:pPr>
            <w:r w:rsidRPr="002F2264">
              <w:rPr>
                <w:color w:val="FFFFFF" w:themeColor="background1"/>
              </w:rPr>
              <w:t>председателя правового комитета</w:t>
            </w:r>
          </w:p>
          <w:p w:rsidR="004226B8" w:rsidRPr="002F2264" w:rsidRDefault="004226B8" w:rsidP="008C1E05">
            <w:pPr>
              <w:rPr>
                <w:color w:val="FFFFFF" w:themeColor="background1"/>
              </w:rPr>
            </w:pPr>
          </w:p>
        </w:tc>
        <w:tc>
          <w:tcPr>
            <w:tcW w:w="2358" w:type="dxa"/>
          </w:tcPr>
          <w:p w:rsidR="004226B8" w:rsidRPr="002F2264" w:rsidRDefault="004226B8" w:rsidP="008C1E05">
            <w:pPr>
              <w:rPr>
                <w:color w:val="FFFFFF" w:themeColor="background1"/>
              </w:rPr>
            </w:pPr>
          </w:p>
          <w:p w:rsidR="004226B8" w:rsidRPr="002F2264" w:rsidRDefault="004226B8" w:rsidP="008C1E05">
            <w:pPr>
              <w:rPr>
                <w:color w:val="FFFFFF" w:themeColor="background1"/>
              </w:rPr>
            </w:pPr>
          </w:p>
          <w:p w:rsidR="004226B8" w:rsidRPr="002F2264" w:rsidRDefault="004226B8" w:rsidP="008C1E05">
            <w:pPr>
              <w:rPr>
                <w:color w:val="FFFFFF" w:themeColor="background1"/>
              </w:rPr>
            </w:pPr>
            <w:r w:rsidRPr="002F2264">
              <w:rPr>
                <w:color w:val="FFFFFF" w:themeColor="background1"/>
              </w:rPr>
              <w:t>М.И. Осокина</w:t>
            </w:r>
          </w:p>
        </w:tc>
      </w:tr>
      <w:tr w:rsidR="002F2264" w:rsidRPr="002F2264" w:rsidTr="00AA4D6F">
        <w:trPr>
          <w:trHeight w:val="649"/>
        </w:trPr>
        <w:tc>
          <w:tcPr>
            <w:tcW w:w="7905" w:type="dxa"/>
            <w:vAlign w:val="center"/>
          </w:tcPr>
          <w:p w:rsidR="004226B8" w:rsidRPr="002F2264" w:rsidRDefault="004226B8" w:rsidP="008C1E05">
            <w:pPr>
              <w:rPr>
                <w:color w:val="FFFFFF" w:themeColor="background1"/>
              </w:rPr>
            </w:pPr>
            <w:r w:rsidRPr="002F2264">
              <w:rPr>
                <w:color w:val="FFFFFF" w:themeColor="background1"/>
              </w:rPr>
              <w:t>Председатель комитета экономического</w:t>
            </w:r>
          </w:p>
          <w:p w:rsidR="004226B8" w:rsidRPr="002F2264" w:rsidRDefault="004226B8" w:rsidP="008C1E05">
            <w:pPr>
              <w:rPr>
                <w:color w:val="FFFFFF" w:themeColor="background1"/>
              </w:rPr>
            </w:pPr>
            <w:r w:rsidRPr="002F2264">
              <w:rPr>
                <w:color w:val="FFFFFF" w:themeColor="background1"/>
              </w:rPr>
              <w:t>развития и приватизации</w:t>
            </w:r>
          </w:p>
          <w:p w:rsidR="004226B8" w:rsidRPr="002F2264" w:rsidRDefault="004226B8" w:rsidP="008C1E05">
            <w:pPr>
              <w:rPr>
                <w:color w:val="FFFFFF" w:themeColor="background1"/>
              </w:rPr>
            </w:pPr>
          </w:p>
        </w:tc>
        <w:tc>
          <w:tcPr>
            <w:tcW w:w="2358" w:type="dxa"/>
            <w:vAlign w:val="center"/>
          </w:tcPr>
          <w:p w:rsidR="004226B8" w:rsidRPr="002F2264" w:rsidRDefault="004226B8" w:rsidP="008C1E05">
            <w:pPr>
              <w:ind w:firstLine="0"/>
              <w:jc w:val="right"/>
              <w:rPr>
                <w:color w:val="FFFFFF" w:themeColor="background1"/>
              </w:rPr>
            </w:pPr>
            <w:r w:rsidRPr="002F2264">
              <w:rPr>
                <w:color w:val="FFFFFF" w:themeColor="background1"/>
              </w:rPr>
              <w:t>О.И. Шабанова</w:t>
            </w:r>
          </w:p>
        </w:tc>
      </w:tr>
      <w:tr w:rsidR="002F2264" w:rsidRPr="002F2264" w:rsidTr="00AA4D6F">
        <w:trPr>
          <w:trHeight w:val="649"/>
        </w:trPr>
        <w:tc>
          <w:tcPr>
            <w:tcW w:w="7905" w:type="dxa"/>
            <w:vAlign w:val="center"/>
          </w:tcPr>
          <w:p w:rsidR="004226B8" w:rsidRPr="002F2264" w:rsidRDefault="004226B8" w:rsidP="008C1E05">
            <w:pPr>
              <w:rPr>
                <w:color w:val="FFFFFF" w:themeColor="background1"/>
              </w:rPr>
            </w:pPr>
            <w:r w:rsidRPr="002F2264">
              <w:rPr>
                <w:color w:val="FFFFFF" w:themeColor="background1"/>
              </w:rPr>
              <w:t xml:space="preserve">Председатель комитета по управлению </w:t>
            </w:r>
          </w:p>
          <w:p w:rsidR="004226B8" w:rsidRPr="002F2264" w:rsidRDefault="004226B8" w:rsidP="008C1E05">
            <w:pPr>
              <w:rPr>
                <w:color w:val="FFFFFF" w:themeColor="background1"/>
              </w:rPr>
            </w:pPr>
            <w:r w:rsidRPr="002F2264">
              <w:rPr>
                <w:color w:val="FFFFFF" w:themeColor="background1"/>
              </w:rPr>
              <w:t>земельными ресурсами</w:t>
            </w:r>
          </w:p>
          <w:p w:rsidR="004226B8" w:rsidRPr="002F2264" w:rsidRDefault="004226B8" w:rsidP="008C1E05">
            <w:pPr>
              <w:rPr>
                <w:color w:val="FFFFFF" w:themeColor="background1"/>
              </w:rPr>
            </w:pPr>
          </w:p>
        </w:tc>
        <w:tc>
          <w:tcPr>
            <w:tcW w:w="2358" w:type="dxa"/>
            <w:vAlign w:val="center"/>
          </w:tcPr>
          <w:p w:rsidR="004226B8" w:rsidRPr="002F2264" w:rsidRDefault="004226B8" w:rsidP="008C1E05">
            <w:pPr>
              <w:ind w:firstLine="0"/>
              <w:jc w:val="right"/>
              <w:rPr>
                <w:color w:val="FFFFFF" w:themeColor="background1"/>
              </w:rPr>
            </w:pPr>
            <w:r w:rsidRPr="002F2264">
              <w:rPr>
                <w:color w:val="FFFFFF" w:themeColor="background1"/>
              </w:rPr>
              <w:t>А.А. Горшкова</w:t>
            </w:r>
          </w:p>
        </w:tc>
      </w:tr>
      <w:tr w:rsidR="002F2264" w:rsidRPr="002F2264" w:rsidTr="00AA4D6F">
        <w:trPr>
          <w:trHeight w:val="649"/>
        </w:trPr>
        <w:tc>
          <w:tcPr>
            <w:tcW w:w="7905" w:type="dxa"/>
            <w:vAlign w:val="center"/>
          </w:tcPr>
          <w:p w:rsidR="004226B8" w:rsidRPr="002F2264" w:rsidRDefault="004226B8" w:rsidP="008C1E05">
            <w:pPr>
              <w:rPr>
                <w:color w:val="FFFFFF" w:themeColor="background1"/>
              </w:rPr>
            </w:pPr>
            <w:r w:rsidRPr="002F2264">
              <w:rPr>
                <w:color w:val="FFFFFF" w:themeColor="background1"/>
              </w:rPr>
              <w:t xml:space="preserve">Председатель комитета бюджетного </w:t>
            </w:r>
          </w:p>
          <w:p w:rsidR="004226B8" w:rsidRPr="002F2264" w:rsidRDefault="004226B8" w:rsidP="008C1E05">
            <w:pPr>
              <w:rPr>
                <w:color w:val="FFFFFF" w:themeColor="background1"/>
              </w:rPr>
            </w:pPr>
            <w:r w:rsidRPr="002F2264">
              <w:rPr>
                <w:color w:val="FFFFFF" w:themeColor="background1"/>
              </w:rPr>
              <w:t>учета и закупочной деятельности - главный бухгалтер</w:t>
            </w:r>
          </w:p>
          <w:p w:rsidR="004226B8" w:rsidRPr="002F2264" w:rsidRDefault="004226B8" w:rsidP="008C1E05">
            <w:pPr>
              <w:rPr>
                <w:color w:val="FFFFFF" w:themeColor="background1"/>
              </w:rPr>
            </w:pPr>
          </w:p>
        </w:tc>
        <w:tc>
          <w:tcPr>
            <w:tcW w:w="2358" w:type="dxa"/>
            <w:vAlign w:val="center"/>
          </w:tcPr>
          <w:p w:rsidR="004226B8" w:rsidRPr="002F2264" w:rsidRDefault="004226B8" w:rsidP="008C1E05">
            <w:pPr>
              <w:ind w:firstLine="0"/>
              <w:jc w:val="right"/>
              <w:rPr>
                <w:color w:val="FFFFFF" w:themeColor="background1"/>
              </w:rPr>
            </w:pPr>
            <w:r w:rsidRPr="002F2264">
              <w:rPr>
                <w:color w:val="FFFFFF" w:themeColor="background1"/>
              </w:rPr>
              <w:t xml:space="preserve">И.В. </w:t>
            </w:r>
            <w:proofErr w:type="spellStart"/>
            <w:r w:rsidRPr="002F2264">
              <w:rPr>
                <w:color w:val="FFFFFF" w:themeColor="background1"/>
              </w:rPr>
              <w:t>Пойда</w:t>
            </w:r>
            <w:proofErr w:type="spellEnd"/>
          </w:p>
        </w:tc>
      </w:tr>
      <w:tr w:rsidR="002F2264" w:rsidRPr="002F2264" w:rsidTr="00AA4D6F">
        <w:trPr>
          <w:trHeight w:val="649"/>
        </w:trPr>
        <w:tc>
          <w:tcPr>
            <w:tcW w:w="7905" w:type="dxa"/>
            <w:vAlign w:val="center"/>
          </w:tcPr>
          <w:p w:rsidR="004226B8" w:rsidRPr="002F2264" w:rsidRDefault="004226B8" w:rsidP="008C1E05">
            <w:pPr>
              <w:rPr>
                <w:color w:val="FFFFFF" w:themeColor="background1"/>
              </w:rPr>
            </w:pPr>
            <w:r w:rsidRPr="002F2264">
              <w:rPr>
                <w:color w:val="FFFFFF" w:themeColor="background1"/>
              </w:rPr>
              <w:t xml:space="preserve">Председатель комитета по распоряжению имуществом </w:t>
            </w:r>
          </w:p>
          <w:p w:rsidR="004226B8" w:rsidRPr="002F2264" w:rsidRDefault="004226B8" w:rsidP="008C1E05">
            <w:pPr>
              <w:rPr>
                <w:color w:val="FFFFFF" w:themeColor="background1"/>
              </w:rPr>
            </w:pPr>
            <w:r w:rsidRPr="002F2264">
              <w:rPr>
                <w:color w:val="FFFFFF" w:themeColor="background1"/>
              </w:rPr>
              <w:t>и контролю</w:t>
            </w:r>
          </w:p>
          <w:p w:rsidR="004226B8" w:rsidRPr="002F2264" w:rsidRDefault="004226B8" w:rsidP="008C1E05">
            <w:pPr>
              <w:rPr>
                <w:color w:val="FFFFFF" w:themeColor="background1"/>
              </w:rPr>
            </w:pPr>
          </w:p>
        </w:tc>
        <w:tc>
          <w:tcPr>
            <w:tcW w:w="2358" w:type="dxa"/>
            <w:vAlign w:val="center"/>
          </w:tcPr>
          <w:p w:rsidR="004226B8" w:rsidRPr="002F2264" w:rsidRDefault="004226B8" w:rsidP="008C1E05">
            <w:pPr>
              <w:ind w:firstLine="0"/>
              <w:jc w:val="right"/>
              <w:rPr>
                <w:color w:val="FFFFFF" w:themeColor="background1"/>
              </w:rPr>
            </w:pPr>
            <w:r w:rsidRPr="002F2264">
              <w:rPr>
                <w:color w:val="FFFFFF" w:themeColor="background1"/>
              </w:rPr>
              <w:t>О.В. Панькова</w:t>
            </w:r>
          </w:p>
        </w:tc>
      </w:tr>
    </w:tbl>
    <w:p w:rsidR="004226B8" w:rsidRPr="002F2264" w:rsidRDefault="004226B8" w:rsidP="008C1E05">
      <w:pPr>
        <w:rPr>
          <w:color w:val="FFFFFF" w:themeColor="background1"/>
        </w:rPr>
      </w:pPr>
      <w:r w:rsidRPr="002F2264">
        <w:rPr>
          <w:color w:val="FFFFFF" w:themeColor="background1"/>
        </w:rPr>
        <w:t xml:space="preserve">Председатель комитета по </w:t>
      </w:r>
      <w:r w:rsidR="008C1E05" w:rsidRPr="002F2264">
        <w:rPr>
          <w:color w:val="FFFFFF" w:themeColor="background1"/>
        </w:rPr>
        <w:t>оформлению и учету имущества</w:t>
      </w:r>
      <w:r w:rsidR="008C1E05" w:rsidRPr="002F2264">
        <w:rPr>
          <w:color w:val="FFFFFF" w:themeColor="background1"/>
        </w:rPr>
        <w:tab/>
      </w:r>
      <w:r w:rsidR="008C1E05" w:rsidRPr="002F2264">
        <w:rPr>
          <w:color w:val="FFFFFF" w:themeColor="background1"/>
        </w:rPr>
        <w:tab/>
      </w:r>
      <w:r w:rsidR="008C1E05" w:rsidRPr="002F2264">
        <w:rPr>
          <w:color w:val="FFFFFF" w:themeColor="background1"/>
        </w:rPr>
        <w:tab/>
      </w:r>
      <w:r w:rsidRPr="002F2264">
        <w:rPr>
          <w:color w:val="FFFFFF" w:themeColor="background1"/>
        </w:rPr>
        <w:t>И.С. Федотова</w:t>
      </w:r>
    </w:p>
    <w:p w:rsidR="004226B8" w:rsidRPr="002F2264" w:rsidRDefault="004226B8" w:rsidP="008C1E05">
      <w:pPr>
        <w:rPr>
          <w:color w:val="FFFFFF" w:themeColor="background1"/>
        </w:rPr>
      </w:pPr>
    </w:p>
    <w:p w:rsidR="008C1E05" w:rsidRDefault="008C1E05" w:rsidP="008C1E05"/>
    <w:p w:rsidR="00D3537A" w:rsidRDefault="00D3537A" w:rsidP="008C1E05">
      <w:pPr>
        <w:sectPr w:rsidR="00D3537A" w:rsidSect="00D3537A">
          <w:headerReference w:type="default" r:id="rId10"/>
          <w:headerReference w:type="first" r:id="rId11"/>
          <w:pgSz w:w="11906" w:h="16838"/>
          <w:pgMar w:top="1134" w:right="567" w:bottom="1134" w:left="1134" w:header="709" w:footer="709" w:gutter="0"/>
          <w:cols w:space="708"/>
          <w:titlePg/>
          <w:docGrid w:linePitch="360"/>
        </w:sectPr>
      </w:pPr>
    </w:p>
    <w:p w:rsidR="00E00E15" w:rsidRPr="004226B8" w:rsidRDefault="00E00E15" w:rsidP="008C1E05">
      <w:pPr>
        <w:ind w:left="4956"/>
      </w:pPr>
      <w:r w:rsidRPr="004226B8">
        <w:lastRenderedPageBreak/>
        <w:t xml:space="preserve">Приложение № 1 </w:t>
      </w:r>
    </w:p>
    <w:p w:rsidR="00E00E15" w:rsidRPr="004226B8" w:rsidRDefault="00E00E15" w:rsidP="008C1E05">
      <w:pPr>
        <w:ind w:left="4956"/>
      </w:pPr>
    </w:p>
    <w:p w:rsidR="00E00E15" w:rsidRPr="004226B8" w:rsidRDefault="00E00E15" w:rsidP="008C1E05">
      <w:pPr>
        <w:ind w:left="4956"/>
      </w:pPr>
      <w:r w:rsidRPr="004226B8">
        <w:t>УТВЕРЖДЕНА</w:t>
      </w:r>
    </w:p>
    <w:p w:rsidR="00E00E15" w:rsidRPr="004226B8" w:rsidRDefault="00E00E15" w:rsidP="008C1E05">
      <w:pPr>
        <w:ind w:left="4956"/>
      </w:pPr>
      <w:r w:rsidRPr="004226B8">
        <w:t xml:space="preserve">приказом Департамента по управлению </w:t>
      </w:r>
    </w:p>
    <w:p w:rsidR="00E00E15" w:rsidRPr="004226B8" w:rsidRDefault="00E00E15" w:rsidP="008C1E05">
      <w:pPr>
        <w:ind w:left="4956"/>
      </w:pPr>
      <w:r w:rsidRPr="004226B8">
        <w:t xml:space="preserve">государственной собственностью </w:t>
      </w:r>
    </w:p>
    <w:p w:rsidR="00E00E15" w:rsidRPr="004226B8" w:rsidRDefault="00E00E15" w:rsidP="008C1E05">
      <w:pPr>
        <w:ind w:left="4956"/>
      </w:pPr>
      <w:r w:rsidRPr="004226B8">
        <w:t>Томской области</w:t>
      </w:r>
    </w:p>
    <w:p w:rsidR="00E00E15" w:rsidRPr="004226B8" w:rsidRDefault="00E00E15" w:rsidP="008C1E05">
      <w:pPr>
        <w:ind w:left="4956"/>
      </w:pPr>
      <w:r w:rsidRPr="004226B8">
        <w:t>от _______________ № ____________</w:t>
      </w:r>
    </w:p>
    <w:p w:rsidR="00E00E15" w:rsidRPr="004226B8" w:rsidRDefault="00E00E15" w:rsidP="008C1E05"/>
    <w:p w:rsidR="004226B8" w:rsidRPr="004226B8" w:rsidRDefault="004226B8" w:rsidP="008C1E05"/>
    <w:p w:rsidR="00E00E15" w:rsidRPr="004226B8" w:rsidRDefault="00E00E15" w:rsidP="00E00E15">
      <w:pPr>
        <w:pStyle w:val="ConsPlusTitle"/>
        <w:jc w:val="center"/>
        <w:rPr>
          <w:rFonts w:ascii="PT Astra Serif" w:hAnsi="PT Astra Serif" w:cs="Times New Roman"/>
          <w:b w:val="0"/>
          <w:sz w:val="24"/>
          <w:szCs w:val="24"/>
        </w:rPr>
      </w:pPr>
      <w:r w:rsidRPr="004226B8">
        <w:rPr>
          <w:rFonts w:ascii="PT Astra Serif" w:hAnsi="PT Astra Serif" w:cs="Times New Roman"/>
          <w:b w:val="0"/>
          <w:sz w:val="24"/>
          <w:szCs w:val="24"/>
        </w:rPr>
        <w:t>Ведомственная целевая программа Томской области</w:t>
      </w:r>
    </w:p>
    <w:p w:rsidR="00E00E15" w:rsidRPr="004226B8" w:rsidRDefault="00E00E15" w:rsidP="00E00E15">
      <w:pPr>
        <w:pStyle w:val="ConsPlusTitle"/>
        <w:jc w:val="center"/>
        <w:rPr>
          <w:rFonts w:ascii="PT Astra Serif" w:hAnsi="PT Astra Serif" w:cs="Times New Roman"/>
          <w:b w:val="0"/>
          <w:sz w:val="24"/>
          <w:szCs w:val="24"/>
        </w:rPr>
      </w:pPr>
      <w:r w:rsidRPr="004226B8">
        <w:rPr>
          <w:rFonts w:ascii="PT Astra Serif" w:hAnsi="PT Astra Serif" w:cs="Times New Roman"/>
          <w:b w:val="0"/>
          <w:sz w:val="24"/>
          <w:szCs w:val="24"/>
        </w:rPr>
        <w:t>«Рациональное использование государственного имущества Томской области»</w:t>
      </w:r>
    </w:p>
    <w:p w:rsidR="00E00E15" w:rsidRDefault="00E00E15" w:rsidP="00E00E15">
      <w:pPr>
        <w:pStyle w:val="ConsPlusNormal"/>
        <w:jc w:val="both"/>
        <w:rPr>
          <w:rFonts w:ascii="PT Astra Serif" w:hAnsi="PT Astra Serif" w:cs="Times New Roman"/>
          <w:sz w:val="24"/>
          <w:szCs w:val="24"/>
        </w:rPr>
      </w:pPr>
    </w:p>
    <w:p w:rsidR="0097602C" w:rsidRPr="004226B8" w:rsidRDefault="0097602C" w:rsidP="00E00E15">
      <w:pPr>
        <w:pStyle w:val="ConsPlusNormal"/>
        <w:jc w:val="both"/>
        <w:rPr>
          <w:rFonts w:ascii="PT Astra Serif" w:hAnsi="PT Astra Serif" w:cs="Times New Roman"/>
          <w:sz w:val="24"/>
          <w:szCs w:val="24"/>
        </w:rPr>
      </w:pPr>
    </w:p>
    <w:p w:rsidR="00634CE8" w:rsidRPr="00B43DE1" w:rsidRDefault="00634CE8" w:rsidP="00634CE8">
      <w:pPr>
        <w:pStyle w:val="ConsPlusTitle"/>
        <w:jc w:val="center"/>
        <w:outlineLvl w:val="1"/>
        <w:rPr>
          <w:rFonts w:ascii="PT Astra Serif" w:hAnsi="PT Astra Serif" w:cs="Times New Roman"/>
          <w:b w:val="0"/>
          <w:sz w:val="24"/>
          <w:szCs w:val="24"/>
        </w:rPr>
      </w:pPr>
      <w:r w:rsidRPr="00B43DE1">
        <w:rPr>
          <w:rFonts w:ascii="PT Astra Serif" w:hAnsi="PT Astra Serif" w:cs="Times New Roman"/>
          <w:b w:val="0"/>
          <w:sz w:val="24"/>
          <w:szCs w:val="24"/>
        </w:rPr>
        <w:t>Паспорт ведомственной целевой программы Томской области</w:t>
      </w:r>
    </w:p>
    <w:p w:rsidR="00634CE8" w:rsidRPr="00B43DE1" w:rsidRDefault="00634CE8" w:rsidP="00634CE8">
      <w:pPr>
        <w:pStyle w:val="ConsPlusNormal"/>
        <w:jc w:val="both"/>
        <w:rPr>
          <w:rFonts w:ascii="PT Astra Serif" w:hAnsi="PT Astra Serif" w:cs="Times New Roman"/>
          <w:sz w:val="24"/>
          <w:szCs w:val="24"/>
        </w:rPr>
      </w:pPr>
    </w:p>
    <w:tbl>
      <w:tblPr>
        <w:tblW w:w="10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31"/>
        <w:gridCol w:w="1332"/>
        <w:gridCol w:w="1362"/>
        <w:gridCol w:w="1247"/>
        <w:gridCol w:w="2438"/>
      </w:tblGrid>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Наименование субъекта бюджетного планирования (далее - СБП)</w:t>
            </w:r>
          </w:p>
        </w:tc>
        <w:tc>
          <w:tcPr>
            <w:tcW w:w="6379" w:type="dxa"/>
            <w:gridSpan w:val="4"/>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Департамент по управлению государственной собственностью Томской области (далее - Департамент)</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Тип ведомственной целевой программы Томской области (далее - ВЦП)</w:t>
            </w:r>
          </w:p>
        </w:tc>
        <w:tc>
          <w:tcPr>
            <w:tcW w:w="6379" w:type="dxa"/>
            <w:gridSpan w:val="4"/>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Первый тип</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 xml:space="preserve">Наименование государственной </w:t>
            </w:r>
            <w:hyperlink r:id="rId12" w:history="1">
              <w:r w:rsidRPr="00B43DE1">
                <w:rPr>
                  <w:rFonts w:ascii="PT Astra Serif" w:hAnsi="PT Astra Serif" w:cs="Times New Roman"/>
                  <w:sz w:val="24"/>
                  <w:szCs w:val="24"/>
                </w:rPr>
                <w:t>программы</w:t>
              </w:r>
            </w:hyperlink>
            <w:r w:rsidRPr="00B43DE1">
              <w:rPr>
                <w:rFonts w:ascii="PT Astra Serif" w:hAnsi="PT Astra Serif" w:cs="Times New Roman"/>
                <w:sz w:val="24"/>
                <w:szCs w:val="24"/>
              </w:rPr>
              <w:t xml:space="preserve"> Томской области, в состав которой включается ВЦП</w:t>
            </w:r>
          </w:p>
        </w:tc>
        <w:tc>
          <w:tcPr>
            <w:tcW w:w="6379" w:type="dxa"/>
            <w:gridSpan w:val="4"/>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Эффективное управление государственным имуществом Томской области</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 xml:space="preserve">Наименование </w:t>
            </w:r>
            <w:hyperlink r:id="rId13" w:history="1">
              <w:r w:rsidRPr="00B43DE1">
                <w:rPr>
                  <w:rFonts w:ascii="PT Astra Serif" w:hAnsi="PT Astra Serif" w:cs="Times New Roman"/>
                  <w:sz w:val="24"/>
                  <w:szCs w:val="24"/>
                </w:rPr>
                <w:t>подпрограммы</w:t>
              </w:r>
            </w:hyperlink>
            <w:r w:rsidRPr="00B43DE1">
              <w:rPr>
                <w:rFonts w:ascii="PT Astra Serif" w:hAnsi="PT Astra Serif" w:cs="Times New Roman"/>
                <w:sz w:val="24"/>
                <w:szCs w:val="24"/>
              </w:rPr>
              <w:t xml:space="preserve"> государственной программы Томской области, в состав которой включается ВЦП</w:t>
            </w:r>
          </w:p>
        </w:tc>
        <w:tc>
          <w:tcPr>
            <w:tcW w:w="6379" w:type="dxa"/>
            <w:gridSpan w:val="4"/>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Управление государственным имуществом Томской области</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Цель ВЦП (задача подпрограммы)</w:t>
            </w:r>
          </w:p>
        </w:tc>
        <w:tc>
          <w:tcPr>
            <w:tcW w:w="6379" w:type="dxa"/>
            <w:gridSpan w:val="4"/>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Рациональное использование государственного имущества Томской области</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 xml:space="preserve">Задача СБП согласно положению о СБП </w:t>
            </w:r>
          </w:p>
        </w:tc>
        <w:tc>
          <w:tcPr>
            <w:tcW w:w="6379" w:type="dxa"/>
            <w:gridSpan w:val="4"/>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 xml:space="preserve">Организация рационального использования областного государственного имущества, в том числе земельных участков, признанного необходимым для обеспечения </w:t>
            </w:r>
            <w:proofErr w:type="gramStart"/>
            <w:r w:rsidRPr="00B43DE1">
              <w:rPr>
                <w:rFonts w:ascii="PT Astra Serif" w:hAnsi="PT Astra Serif" w:cs="Times New Roman"/>
                <w:sz w:val="24"/>
                <w:szCs w:val="24"/>
              </w:rPr>
              <w:t>выполнения функций органов государственной власти Томской области</w:t>
            </w:r>
            <w:proofErr w:type="gramEnd"/>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Наименование показателей конечного результата (показателей результата достижения цели ВЦП (задачи СБП))</w:t>
            </w: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Единица измерения</w:t>
            </w:r>
          </w:p>
        </w:tc>
        <w:tc>
          <w:tcPr>
            <w:tcW w:w="136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202</w:t>
            </w:r>
            <w:r>
              <w:rPr>
                <w:rFonts w:ascii="PT Astra Serif" w:hAnsi="PT Astra Serif" w:cs="Times New Roman"/>
                <w:sz w:val="24"/>
                <w:szCs w:val="24"/>
              </w:rPr>
              <w:t>1</w:t>
            </w:r>
            <w:r w:rsidRPr="00B43DE1">
              <w:rPr>
                <w:rFonts w:ascii="PT Astra Serif" w:hAnsi="PT Astra Serif" w:cs="Times New Roman"/>
                <w:sz w:val="24"/>
                <w:szCs w:val="24"/>
              </w:rPr>
              <w:t xml:space="preserve"> год</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202</w:t>
            </w:r>
            <w:r>
              <w:rPr>
                <w:rFonts w:ascii="PT Astra Serif" w:hAnsi="PT Astra Serif" w:cs="Times New Roman"/>
                <w:sz w:val="24"/>
                <w:szCs w:val="24"/>
              </w:rPr>
              <w:t>2</w:t>
            </w:r>
            <w:r w:rsidRPr="00B43DE1">
              <w:rPr>
                <w:rFonts w:ascii="PT Astra Serif" w:hAnsi="PT Astra Serif" w:cs="Times New Roman"/>
                <w:sz w:val="24"/>
                <w:szCs w:val="24"/>
              </w:rPr>
              <w:t xml:space="preserve"> год</w:t>
            </w:r>
          </w:p>
        </w:tc>
        <w:tc>
          <w:tcPr>
            <w:tcW w:w="2438"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202</w:t>
            </w:r>
            <w:r>
              <w:rPr>
                <w:rFonts w:ascii="PT Astra Serif" w:hAnsi="PT Astra Serif" w:cs="Times New Roman"/>
                <w:sz w:val="24"/>
                <w:szCs w:val="24"/>
              </w:rPr>
              <w:t xml:space="preserve">3 </w:t>
            </w:r>
            <w:r w:rsidRPr="00B43DE1">
              <w:rPr>
                <w:rFonts w:ascii="PT Astra Serif" w:hAnsi="PT Astra Serif" w:cs="Times New Roman"/>
                <w:sz w:val="24"/>
                <w:szCs w:val="24"/>
              </w:rPr>
              <w:t>год</w:t>
            </w:r>
          </w:p>
        </w:tc>
      </w:tr>
      <w:tr w:rsidR="00634CE8" w:rsidRPr="00B43DE1" w:rsidTr="00AA4D6F">
        <w:tc>
          <w:tcPr>
            <w:tcW w:w="4031" w:type="dxa"/>
            <w:tcBorders>
              <w:bottom w:val="single" w:sz="4" w:space="0" w:color="auto"/>
            </w:tcBorders>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 xml:space="preserve">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государственного имущества </w:t>
            </w:r>
            <w:r w:rsidRPr="00B43DE1">
              <w:rPr>
                <w:rFonts w:ascii="PT Astra Serif" w:hAnsi="PT Astra Serif" w:cs="Times New Roman"/>
                <w:sz w:val="24"/>
                <w:szCs w:val="24"/>
              </w:rPr>
              <w:lastRenderedPageBreak/>
              <w:t>Томской области</w:t>
            </w:r>
          </w:p>
        </w:tc>
        <w:tc>
          <w:tcPr>
            <w:tcW w:w="1332" w:type="dxa"/>
            <w:tcBorders>
              <w:bottom w:val="single" w:sz="4" w:space="0" w:color="auto"/>
            </w:tcBorders>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lastRenderedPageBreak/>
              <w:t>процент</w:t>
            </w:r>
          </w:p>
        </w:tc>
        <w:tc>
          <w:tcPr>
            <w:tcW w:w="1362" w:type="dxa"/>
            <w:tcBorders>
              <w:bottom w:val="single" w:sz="4" w:space="0" w:color="auto"/>
            </w:tcBorders>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100</w:t>
            </w:r>
          </w:p>
        </w:tc>
        <w:tc>
          <w:tcPr>
            <w:tcW w:w="1247" w:type="dxa"/>
            <w:tcBorders>
              <w:bottom w:val="single" w:sz="4" w:space="0" w:color="auto"/>
            </w:tcBorders>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100</w:t>
            </w:r>
          </w:p>
        </w:tc>
        <w:tc>
          <w:tcPr>
            <w:tcW w:w="2438" w:type="dxa"/>
            <w:tcBorders>
              <w:bottom w:val="single" w:sz="4" w:space="0" w:color="auto"/>
            </w:tcBorders>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100</w:t>
            </w:r>
          </w:p>
        </w:tc>
      </w:tr>
      <w:tr w:rsidR="00634CE8" w:rsidRPr="00B43DE1" w:rsidTr="00AA4D6F">
        <w:tblPrEx>
          <w:tblBorders>
            <w:insideH w:val="nil"/>
          </w:tblBorders>
        </w:tblPrEx>
        <w:tc>
          <w:tcPr>
            <w:tcW w:w="4031" w:type="dxa"/>
            <w:tcBorders>
              <w:top w:val="single" w:sz="4" w:space="0" w:color="auto"/>
              <w:bottom w:val="single" w:sz="4" w:space="0" w:color="auto"/>
            </w:tcBorders>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lastRenderedPageBreak/>
              <w:t xml:space="preserve">Доля являющихся собственностью Томской области земельных участков, права </w:t>
            </w:r>
            <w:proofErr w:type="gramStart"/>
            <w:r w:rsidRPr="00B43DE1">
              <w:rPr>
                <w:rFonts w:ascii="PT Astra Serif" w:hAnsi="PT Astra Serif" w:cs="Times New Roman"/>
                <w:sz w:val="24"/>
                <w:szCs w:val="24"/>
              </w:rPr>
              <w:t>землепользователей</w:t>
            </w:r>
            <w:proofErr w:type="gramEnd"/>
            <w:r w:rsidRPr="00B43DE1">
              <w:rPr>
                <w:rFonts w:ascii="PT Astra Serif" w:hAnsi="PT Astra Serif" w:cs="Times New Roman"/>
                <w:sz w:val="24"/>
                <w:szCs w:val="24"/>
              </w:rPr>
              <w:t xml:space="preserve">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w:t>
            </w:r>
          </w:p>
        </w:tc>
        <w:tc>
          <w:tcPr>
            <w:tcW w:w="1332" w:type="dxa"/>
            <w:tcBorders>
              <w:top w:val="single" w:sz="4" w:space="0" w:color="auto"/>
              <w:bottom w:val="single" w:sz="4" w:space="0" w:color="auto"/>
            </w:tcBorders>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процент</w:t>
            </w:r>
          </w:p>
        </w:tc>
        <w:tc>
          <w:tcPr>
            <w:tcW w:w="1362" w:type="dxa"/>
            <w:tcBorders>
              <w:top w:val="single" w:sz="4" w:space="0" w:color="auto"/>
              <w:bottom w:val="single" w:sz="4" w:space="0" w:color="auto"/>
            </w:tcBorders>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Не менее 90</w:t>
            </w:r>
          </w:p>
        </w:tc>
        <w:tc>
          <w:tcPr>
            <w:tcW w:w="1247" w:type="dxa"/>
            <w:tcBorders>
              <w:top w:val="single" w:sz="4" w:space="0" w:color="auto"/>
              <w:bottom w:val="single" w:sz="4" w:space="0" w:color="auto"/>
            </w:tcBorders>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Не менее 90</w:t>
            </w:r>
          </w:p>
        </w:tc>
        <w:tc>
          <w:tcPr>
            <w:tcW w:w="2438" w:type="dxa"/>
            <w:tcBorders>
              <w:top w:val="single" w:sz="4" w:space="0" w:color="auto"/>
              <w:bottom w:val="single" w:sz="4" w:space="0" w:color="auto"/>
            </w:tcBorders>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Не менее 90</w:t>
            </w:r>
          </w:p>
        </w:tc>
      </w:tr>
      <w:tr w:rsidR="00634CE8" w:rsidRPr="00B43DE1" w:rsidTr="00AA4D6F">
        <w:tc>
          <w:tcPr>
            <w:tcW w:w="4031" w:type="dxa"/>
            <w:tcBorders>
              <w:top w:val="single" w:sz="4" w:space="0" w:color="auto"/>
            </w:tcBorders>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Срок реализации ВЦП</w:t>
            </w:r>
          </w:p>
        </w:tc>
        <w:tc>
          <w:tcPr>
            <w:tcW w:w="6379" w:type="dxa"/>
            <w:gridSpan w:val="4"/>
            <w:tcBorders>
              <w:top w:val="single" w:sz="4" w:space="0" w:color="auto"/>
            </w:tcBorders>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ВЦП носит постоянный характер</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Объем расходов областного бюджета на реализацию ВЦП</w:t>
            </w:r>
          </w:p>
        </w:tc>
        <w:tc>
          <w:tcPr>
            <w:tcW w:w="6379" w:type="dxa"/>
            <w:gridSpan w:val="4"/>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Коды классификации расходов бюджетов</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раздел, подраздел</w:t>
            </w:r>
          </w:p>
        </w:tc>
        <w:tc>
          <w:tcPr>
            <w:tcW w:w="136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целевая статья</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вид расходов</w:t>
            </w:r>
          </w:p>
        </w:tc>
        <w:tc>
          <w:tcPr>
            <w:tcW w:w="2438"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Сумма, (тыс. руб.)</w:t>
            </w:r>
          </w:p>
        </w:tc>
      </w:tr>
      <w:tr w:rsidR="00634CE8" w:rsidRPr="00B43DE1" w:rsidTr="00AA4D6F">
        <w:trPr>
          <w:trHeight w:val="279"/>
        </w:trPr>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202</w:t>
            </w:r>
            <w:r>
              <w:rPr>
                <w:rFonts w:ascii="PT Astra Serif" w:hAnsi="PT Astra Serif" w:cs="Times New Roman"/>
                <w:sz w:val="24"/>
                <w:szCs w:val="24"/>
              </w:rPr>
              <w:t>1</w:t>
            </w:r>
            <w:r w:rsidRPr="00B43DE1">
              <w:rPr>
                <w:rFonts w:ascii="PT Astra Serif" w:hAnsi="PT Astra Serif" w:cs="Times New Roman"/>
                <w:sz w:val="24"/>
                <w:szCs w:val="24"/>
              </w:rPr>
              <w:t xml:space="preserve"> год</w:t>
            </w: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01 13</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2216000140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240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sidRPr="00B43DE1">
              <w:rPr>
                <w:rFonts w:ascii="PT Astra Serif" w:hAnsi="PT Astra Serif" w:cs="Times New Roman"/>
                <w:sz w:val="24"/>
                <w:szCs w:val="24"/>
              </w:rPr>
              <w:t>27</w:t>
            </w:r>
            <w:r>
              <w:rPr>
                <w:rFonts w:ascii="PT Astra Serif" w:hAnsi="PT Astra Serif" w:cs="Times New Roman"/>
                <w:sz w:val="24"/>
                <w:szCs w:val="24"/>
              </w:rPr>
              <w:t>5</w:t>
            </w:r>
            <w:r w:rsidRPr="00B43DE1">
              <w:rPr>
                <w:rFonts w:ascii="PT Astra Serif" w:hAnsi="PT Astra Serif" w:cs="Times New Roman"/>
                <w:sz w:val="24"/>
                <w:szCs w:val="24"/>
              </w:rPr>
              <w:t>8,3</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01 13</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2216000170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610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Pr>
                <w:rFonts w:ascii="PT Astra Serif" w:hAnsi="PT Astra Serif" w:cs="Times New Roman"/>
                <w:sz w:val="24"/>
                <w:szCs w:val="24"/>
              </w:rPr>
              <w:t>41087,6</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01 13</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2216000870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240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sidRPr="00B43DE1">
              <w:rPr>
                <w:rFonts w:ascii="PT Astra Serif" w:hAnsi="PT Astra Serif" w:cs="Times New Roman"/>
                <w:sz w:val="24"/>
                <w:szCs w:val="24"/>
              </w:rPr>
              <w:t>1200,0</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04 12</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2216000140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240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sidRPr="00B43DE1">
              <w:rPr>
                <w:rFonts w:ascii="PT Astra Serif" w:hAnsi="PT Astra Serif" w:cs="Times New Roman"/>
                <w:sz w:val="24"/>
                <w:szCs w:val="24"/>
              </w:rPr>
              <w:t>413,6</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всего</w:t>
            </w: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x</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x</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x</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Pr>
                <w:rFonts w:ascii="PT Astra Serif" w:hAnsi="PT Astra Serif" w:cs="Times New Roman"/>
                <w:sz w:val="24"/>
                <w:szCs w:val="24"/>
              </w:rPr>
              <w:t>45459,5</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202</w:t>
            </w:r>
            <w:r>
              <w:rPr>
                <w:rFonts w:ascii="PT Astra Serif" w:hAnsi="PT Astra Serif" w:cs="Times New Roman"/>
                <w:sz w:val="24"/>
                <w:szCs w:val="24"/>
              </w:rPr>
              <w:t>2</w:t>
            </w:r>
            <w:r w:rsidRPr="00B43DE1">
              <w:rPr>
                <w:rFonts w:ascii="PT Astra Serif" w:hAnsi="PT Astra Serif" w:cs="Times New Roman"/>
                <w:sz w:val="24"/>
                <w:szCs w:val="24"/>
              </w:rPr>
              <w:t xml:space="preserve"> год</w:t>
            </w: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01 13</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2216000140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240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sidRPr="00B43DE1">
              <w:rPr>
                <w:rFonts w:ascii="PT Astra Serif" w:hAnsi="PT Astra Serif" w:cs="Times New Roman"/>
                <w:sz w:val="24"/>
                <w:szCs w:val="24"/>
              </w:rPr>
              <w:t>27</w:t>
            </w:r>
            <w:r>
              <w:rPr>
                <w:rFonts w:ascii="PT Astra Serif" w:hAnsi="PT Astra Serif" w:cs="Times New Roman"/>
                <w:sz w:val="24"/>
                <w:szCs w:val="24"/>
              </w:rPr>
              <w:t>5</w:t>
            </w:r>
            <w:r w:rsidRPr="00B43DE1">
              <w:rPr>
                <w:rFonts w:ascii="PT Astra Serif" w:hAnsi="PT Astra Serif" w:cs="Times New Roman"/>
                <w:sz w:val="24"/>
                <w:szCs w:val="24"/>
              </w:rPr>
              <w:t>8,3</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01 13</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2216000170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610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Pr>
                <w:rFonts w:ascii="PT Astra Serif" w:hAnsi="PT Astra Serif" w:cs="Times New Roman"/>
                <w:sz w:val="24"/>
                <w:szCs w:val="24"/>
              </w:rPr>
              <w:t>41087,6</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01 13</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2216000870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240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sidRPr="00B43DE1">
              <w:rPr>
                <w:rFonts w:ascii="PT Astra Serif" w:hAnsi="PT Astra Serif" w:cs="Times New Roman"/>
                <w:sz w:val="24"/>
                <w:szCs w:val="24"/>
              </w:rPr>
              <w:t>1200,0</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04 12</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2216000140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240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sidRPr="00B43DE1">
              <w:rPr>
                <w:rFonts w:ascii="PT Astra Serif" w:hAnsi="PT Astra Serif" w:cs="Times New Roman"/>
                <w:sz w:val="24"/>
                <w:szCs w:val="24"/>
              </w:rPr>
              <w:t>413,6</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всего</w:t>
            </w: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x</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x</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x</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Pr>
                <w:rFonts w:ascii="PT Astra Serif" w:hAnsi="PT Astra Serif" w:cs="Times New Roman"/>
                <w:sz w:val="24"/>
                <w:szCs w:val="24"/>
              </w:rPr>
              <w:t>45459,5</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202</w:t>
            </w:r>
            <w:r>
              <w:rPr>
                <w:rFonts w:ascii="PT Astra Serif" w:hAnsi="PT Astra Serif" w:cs="Times New Roman"/>
                <w:sz w:val="24"/>
                <w:szCs w:val="24"/>
              </w:rPr>
              <w:t>3</w:t>
            </w:r>
            <w:r w:rsidRPr="00B43DE1">
              <w:rPr>
                <w:rFonts w:ascii="PT Astra Serif" w:hAnsi="PT Astra Serif" w:cs="Times New Roman"/>
                <w:sz w:val="24"/>
                <w:szCs w:val="24"/>
              </w:rPr>
              <w:t xml:space="preserve"> год</w:t>
            </w: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01 13</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2216000140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240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sidRPr="00B43DE1">
              <w:rPr>
                <w:rFonts w:ascii="PT Astra Serif" w:hAnsi="PT Astra Serif" w:cs="Times New Roman"/>
                <w:sz w:val="24"/>
                <w:szCs w:val="24"/>
              </w:rPr>
              <w:t>27</w:t>
            </w:r>
            <w:r>
              <w:rPr>
                <w:rFonts w:ascii="PT Astra Serif" w:hAnsi="PT Astra Serif" w:cs="Times New Roman"/>
                <w:sz w:val="24"/>
                <w:szCs w:val="24"/>
              </w:rPr>
              <w:t>5</w:t>
            </w:r>
            <w:r w:rsidRPr="00B43DE1">
              <w:rPr>
                <w:rFonts w:ascii="PT Astra Serif" w:hAnsi="PT Astra Serif" w:cs="Times New Roman"/>
                <w:sz w:val="24"/>
                <w:szCs w:val="24"/>
              </w:rPr>
              <w:t>8,3</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01 13</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2216000170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610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Pr>
                <w:rFonts w:ascii="PT Astra Serif" w:hAnsi="PT Astra Serif" w:cs="Times New Roman"/>
                <w:sz w:val="24"/>
                <w:szCs w:val="24"/>
              </w:rPr>
              <w:t>41087,6</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01 13</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2216000870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240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sidRPr="00B43DE1">
              <w:rPr>
                <w:rFonts w:ascii="PT Astra Serif" w:hAnsi="PT Astra Serif" w:cs="Times New Roman"/>
                <w:sz w:val="24"/>
                <w:szCs w:val="24"/>
              </w:rPr>
              <w:t>1200,0</w:t>
            </w:r>
          </w:p>
        </w:tc>
      </w:tr>
      <w:tr w:rsidR="00634CE8" w:rsidRPr="00B43DE1" w:rsidTr="00AA4D6F">
        <w:tc>
          <w:tcPr>
            <w:tcW w:w="4031" w:type="dxa"/>
          </w:tcPr>
          <w:p w:rsidR="00634CE8" w:rsidRPr="00B43DE1" w:rsidRDefault="00634CE8" w:rsidP="00AA4D6F">
            <w:pPr>
              <w:pStyle w:val="ConsPlusNormal"/>
              <w:rPr>
                <w:rFonts w:ascii="PT Astra Serif" w:hAnsi="PT Astra Serif" w:cs="Times New Roman"/>
                <w:sz w:val="24"/>
                <w:szCs w:val="24"/>
              </w:rPr>
            </w:pP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04 12</w:t>
            </w:r>
          </w:p>
        </w:tc>
        <w:tc>
          <w:tcPr>
            <w:tcW w:w="1362" w:type="dxa"/>
          </w:tcPr>
          <w:p w:rsidR="00634CE8" w:rsidRPr="00287C22" w:rsidRDefault="00634CE8" w:rsidP="00AA4D6F">
            <w:pPr>
              <w:pStyle w:val="ConsPlusNormal"/>
              <w:jc w:val="center"/>
              <w:rPr>
                <w:rFonts w:ascii="PT Astra Serif" w:hAnsi="PT Astra Serif" w:cs="Times New Roman"/>
                <w:sz w:val="24"/>
                <w:szCs w:val="24"/>
              </w:rPr>
            </w:pPr>
            <w:r w:rsidRPr="00287C22">
              <w:rPr>
                <w:rFonts w:ascii="PT Astra Serif" w:hAnsi="PT Astra Serif" w:cs="Times New Roman"/>
                <w:sz w:val="24"/>
                <w:szCs w:val="24"/>
              </w:rPr>
              <w:t>2216000140</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240</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sidRPr="00B43DE1">
              <w:rPr>
                <w:rFonts w:ascii="PT Astra Serif" w:hAnsi="PT Astra Serif" w:cs="Times New Roman"/>
                <w:sz w:val="24"/>
                <w:szCs w:val="24"/>
              </w:rPr>
              <w:t>413,6</w:t>
            </w:r>
          </w:p>
        </w:tc>
      </w:tr>
      <w:tr w:rsidR="00634CE8" w:rsidRPr="00B43DE1" w:rsidTr="00AA4D6F">
        <w:tc>
          <w:tcPr>
            <w:tcW w:w="4031"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всего</w:t>
            </w:r>
          </w:p>
        </w:tc>
        <w:tc>
          <w:tcPr>
            <w:tcW w:w="133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x</w:t>
            </w:r>
          </w:p>
        </w:tc>
        <w:tc>
          <w:tcPr>
            <w:tcW w:w="1362"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x</w:t>
            </w:r>
          </w:p>
        </w:tc>
        <w:tc>
          <w:tcPr>
            <w:tcW w:w="124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x</w:t>
            </w:r>
          </w:p>
        </w:tc>
        <w:tc>
          <w:tcPr>
            <w:tcW w:w="2438" w:type="dxa"/>
          </w:tcPr>
          <w:p w:rsidR="00634CE8" w:rsidRPr="00B43DE1" w:rsidRDefault="00634CE8" w:rsidP="00AA4D6F">
            <w:pPr>
              <w:pStyle w:val="ConsPlusNormal"/>
              <w:jc w:val="right"/>
              <w:rPr>
                <w:rFonts w:ascii="PT Astra Serif" w:hAnsi="PT Astra Serif" w:cs="Times New Roman"/>
                <w:sz w:val="24"/>
                <w:szCs w:val="24"/>
              </w:rPr>
            </w:pPr>
            <w:r>
              <w:rPr>
                <w:rFonts w:ascii="PT Astra Serif" w:hAnsi="PT Astra Serif" w:cs="Times New Roman"/>
                <w:sz w:val="24"/>
                <w:szCs w:val="24"/>
              </w:rPr>
              <w:t>45459,5</w:t>
            </w:r>
          </w:p>
        </w:tc>
      </w:tr>
    </w:tbl>
    <w:p w:rsidR="00634CE8" w:rsidRPr="00B43DE1" w:rsidRDefault="00634CE8" w:rsidP="00634CE8">
      <w:pPr>
        <w:pStyle w:val="ConsPlusNormal"/>
        <w:jc w:val="both"/>
        <w:rPr>
          <w:rFonts w:ascii="PT Astra Serif" w:hAnsi="PT Astra Serif" w:cs="Times New Roman"/>
          <w:sz w:val="24"/>
          <w:szCs w:val="24"/>
        </w:rPr>
      </w:pPr>
    </w:p>
    <w:p w:rsidR="00634CE8" w:rsidRPr="00B43DE1" w:rsidRDefault="00634CE8" w:rsidP="00634CE8">
      <w:pPr>
        <w:pStyle w:val="ConsPlusTitle"/>
        <w:jc w:val="center"/>
        <w:outlineLvl w:val="1"/>
        <w:rPr>
          <w:rFonts w:ascii="PT Astra Serif" w:hAnsi="PT Astra Serif" w:cs="Times New Roman"/>
          <w:sz w:val="24"/>
          <w:szCs w:val="24"/>
        </w:rPr>
      </w:pPr>
      <w:r w:rsidRPr="00B43DE1">
        <w:rPr>
          <w:rFonts w:ascii="PT Astra Serif" w:hAnsi="PT Astra Serif" w:cs="Times New Roman"/>
          <w:sz w:val="24"/>
          <w:szCs w:val="24"/>
        </w:rPr>
        <w:t>Раздел 1. ХАРАКТЕРИСТИКА ЦЕЛИ ВЦП И НАПРАВЛЕНИЯ</w:t>
      </w:r>
    </w:p>
    <w:p w:rsidR="00634CE8" w:rsidRPr="00B43DE1" w:rsidRDefault="00634CE8" w:rsidP="00634CE8">
      <w:pPr>
        <w:pStyle w:val="ConsPlusTitle"/>
        <w:jc w:val="center"/>
        <w:rPr>
          <w:rFonts w:ascii="PT Astra Serif" w:hAnsi="PT Astra Serif" w:cs="Times New Roman"/>
          <w:sz w:val="24"/>
          <w:szCs w:val="24"/>
        </w:rPr>
      </w:pPr>
      <w:r w:rsidRPr="00B43DE1">
        <w:rPr>
          <w:rFonts w:ascii="PT Astra Serif" w:hAnsi="PT Astra Serif" w:cs="Times New Roman"/>
          <w:sz w:val="24"/>
          <w:szCs w:val="24"/>
        </w:rPr>
        <w:t>РАБОТ ПО ЕЕ ДОСТИЖЕНИЮ</w:t>
      </w:r>
    </w:p>
    <w:p w:rsidR="00634CE8" w:rsidRPr="00B43DE1" w:rsidRDefault="00634CE8" w:rsidP="00634CE8">
      <w:pPr>
        <w:pStyle w:val="ConsPlusNormal"/>
        <w:ind w:firstLine="539"/>
        <w:jc w:val="both"/>
        <w:rPr>
          <w:rFonts w:ascii="PT Astra Serif" w:hAnsi="PT Astra Serif" w:cs="Times New Roman"/>
          <w:sz w:val="24"/>
          <w:szCs w:val="24"/>
        </w:rPr>
      </w:pPr>
      <w:proofErr w:type="gramStart"/>
      <w:r w:rsidRPr="00B43DE1">
        <w:rPr>
          <w:rFonts w:ascii="PT Astra Serif" w:hAnsi="PT Astra Serif" w:cs="Times New Roman"/>
          <w:sz w:val="24"/>
          <w:szCs w:val="24"/>
        </w:rPr>
        <w:t xml:space="preserve">Рациональное использование областного государственного имущества позволит: сформировать имущественную основу деятельности органов государственной власти Томской </w:t>
      </w:r>
      <w:r w:rsidRPr="00B43DE1">
        <w:rPr>
          <w:rFonts w:ascii="PT Astra Serif" w:hAnsi="PT Astra Serif" w:cs="Times New Roman"/>
          <w:sz w:val="24"/>
          <w:szCs w:val="24"/>
        </w:rPr>
        <w:lastRenderedPageBreak/>
        <w:t>области, государственных органов Томской области, а также организаций в случаях, установленных нормативными правовыми актами; обеспечить целевое использование и сохранность государственного имущества Томской области; вовлечь в хозяйственный оборот земельные участки, приобретенные в государственную собственность Томской области при разграничении государственной собственности на землю;</w:t>
      </w:r>
      <w:proofErr w:type="gramEnd"/>
      <w:r w:rsidRPr="00B43DE1">
        <w:rPr>
          <w:rFonts w:ascii="PT Astra Serif" w:hAnsi="PT Astra Serif" w:cs="Times New Roman"/>
          <w:sz w:val="24"/>
          <w:szCs w:val="24"/>
        </w:rPr>
        <w:t xml:space="preserve"> повысить доходы и сократить расходы областного бюджета за счет передачи государственного имущества Томской области в аренду, безвозмездное пользование, постоянное (бессрочное) пользование, на хранение, в доверительное управление и иного эффективного распоряжения государственным имуществом Томской области.</w:t>
      </w:r>
    </w:p>
    <w:p w:rsidR="00634CE8" w:rsidRPr="00B43DE1" w:rsidRDefault="00634CE8" w:rsidP="00634CE8">
      <w:pPr>
        <w:pStyle w:val="ConsPlusNormal"/>
        <w:ind w:firstLine="539"/>
        <w:jc w:val="both"/>
        <w:rPr>
          <w:rFonts w:ascii="PT Astra Serif" w:hAnsi="PT Astra Serif" w:cs="Times New Roman"/>
          <w:sz w:val="24"/>
          <w:szCs w:val="24"/>
        </w:rPr>
      </w:pPr>
      <w:r w:rsidRPr="00B43DE1">
        <w:rPr>
          <w:rFonts w:ascii="PT Astra Serif" w:hAnsi="PT Astra Serif" w:cs="Times New Roman"/>
          <w:sz w:val="24"/>
          <w:szCs w:val="24"/>
        </w:rPr>
        <w:t>Реализация цели ВЦП обеспечит эффективное распределение государственного имущества Томской области, необходимого для выполнения полномочий субъекта Российской Федерации, между органами государственной власти Томской области и областными государственными учреждениями.</w:t>
      </w:r>
    </w:p>
    <w:p w:rsidR="00634CE8" w:rsidRPr="00B43DE1" w:rsidRDefault="00634CE8" w:rsidP="00634CE8">
      <w:pPr>
        <w:pStyle w:val="ConsPlusNormal"/>
        <w:ind w:firstLine="539"/>
        <w:jc w:val="both"/>
        <w:rPr>
          <w:rFonts w:ascii="PT Astra Serif" w:hAnsi="PT Astra Serif" w:cs="Times New Roman"/>
          <w:sz w:val="24"/>
          <w:szCs w:val="24"/>
        </w:rPr>
      </w:pPr>
      <w:r w:rsidRPr="00B43DE1">
        <w:rPr>
          <w:rFonts w:ascii="PT Astra Serif" w:hAnsi="PT Astra Serif" w:cs="Times New Roman"/>
          <w:sz w:val="24"/>
          <w:szCs w:val="24"/>
        </w:rPr>
        <w:t>Работы по достижению цели ВЦП осуществляются по направлениям: совершенствование механизмов управления и распоряжения государственным имуществом Томской области; эффективное использование и сохранность государственного имущества Томской области; надлежащий учет государственного имущества Томской области.</w:t>
      </w:r>
    </w:p>
    <w:p w:rsidR="00634CE8" w:rsidRPr="00B43DE1" w:rsidRDefault="00634CE8" w:rsidP="00634CE8">
      <w:pPr>
        <w:pStyle w:val="ConsPlusNormal"/>
        <w:ind w:firstLine="539"/>
        <w:jc w:val="both"/>
        <w:rPr>
          <w:rFonts w:ascii="PT Astra Serif" w:hAnsi="PT Astra Serif" w:cs="Times New Roman"/>
          <w:sz w:val="24"/>
          <w:szCs w:val="24"/>
        </w:rPr>
      </w:pPr>
      <w:r w:rsidRPr="00B43DE1">
        <w:rPr>
          <w:rFonts w:ascii="PT Astra Serif" w:hAnsi="PT Astra Serif" w:cs="Times New Roman"/>
          <w:sz w:val="24"/>
          <w:szCs w:val="24"/>
        </w:rPr>
        <w:t>Результатом реализации показателей цели ВЦП в 2019 году стало исполнение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в объеме 143,7%.</w:t>
      </w:r>
    </w:p>
    <w:p w:rsidR="00634CE8" w:rsidRPr="00B43DE1" w:rsidRDefault="00634CE8" w:rsidP="00634CE8">
      <w:pPr>
        <w:pStyle w:val="ConsPlusNormal"/>
        <w:ind w:firstLine="539"/>
        <w:jc w:val="both"/>
        <w:rPr>
          <w:rFonts w:ascii="PT Astra Serif" w:hAnsi="PT Astra Serif" w:cs="Times New Roman"/>
          <w:sz w:val="24"/>
          <w:szCs w:val="24"/>
        </w:rPr>
      </w:pPr>
      <w:r w:rsidRPr="00B43DE1">
        <w:rPr>
          <w:rFonts w:ascii="PT Astra Serif" w:hAnsi="PT Astra Serif" w:cs="Times New Roman"/>
          <w:sz w:val="24"/>
          <w:szCs w:val="24"/>
        </w:rPr>
        <w:t xml:space="preserve">Фактическое значение показателя «Доля являющихся собственностью Томской области земельных участков, права </w:t>
      </w:r>
      <w:proofErr w:type="gramStart"/>
      <w:r w:rsidRPr="00B43DE1">
        <w:rPr>
          <w:rFonts w:ascii="PT Astra Serif" w:hAnsi="PT Astra Serif" w:cs="Times New Roman"/>
          <w:sz w:val="24"/>
          <w:szCs w:val="24"/>
        </w:rPr>
        <w:t>землепользователей</w:t>
      </w:r>
      <w:proofErr w:type="gramEnd"/>
      <w:r w:rsidRPr="00B43DE1">
        <w:rPr>
          <w:rFonts w:ascii="PT Astra Serif" w:hAnsi="PT Astra Serif" w:cs="Times New Roman"/>
          <w:sz w:val="24"/>
          <w:szCs w:val="24"/>
        </w:rPr>
        <w:t xml:space="preserve"> на которые оформлены и права на которые невозможно оформить в силу закона, от общего объема земельных участков, сведения о которых содержатся в Реестре государственного имущества Томской области, на последнюю календарную дату отчетного года» составило 91%, в связи с тем, что большую часть Казны Томской области составляет недвижимое имущество, </w:t>
      </w:r>
      <w:proofErr w:type="gramStart"/>
      <w:r w:rsidRPr="00B43DE1">
        <w:rPr>
          <w:rFonts w:ascii="PT Astra Serif" w:hAnsi="PT Astra Serif" w:cs="Times New Roman"/>
          <w:sz w:val="24"/>
          <w:szCs w:val="24"/>
        </w:rPr>
        <w:t>права</w:t>
      </w:r>
      <w:proofErr w:type="gramEnd"/>
      <w:r w:rsidRPr="00B43DE1">
        <w:rPr>
          <w:rFonts w:ascii="PT Astra Serif" w:hAnsi="PT Astra Serif" w:cs="Times New Roman"/>
          <w:sz w:val="24"/>
          <w:szCs w:val="24"/>
        </w:rPr>
        <w:t xml:space="preserve"> на которое в силу закона не могут быть оформлены.</w:t>
      </w:r>
    </w:p>
    <w:p w:rsidR="00634CE8" w:rsidRPr="00B43DE1" w:rsidRDefault="00634CE8" w:rsidP="00634CE8">
      <w:pPr>
        <w:pStyle w:val="ConsPlusNormal"/>
        <w:jc w:val="both"/>
        <w:rPr>
          <w:rFonts w:ascii="PT Astra Serif" w:hAnsi="PT Astra Serif" w:cs="Times New Roman"/>
          <w:sz w:val="24"/>
          <w:szCs w:val="24"/>
        </w:rPr>
      </w:pPr>
    </w:p>
    <w:p w:rsidR="00634CE8" w:rsidRPr="00B43DE1" w:rsidRDefault="00634CE8" w:rsidP="00634CE8">
      <w:pPr>
        <w:pStyle w:val="ConsPlusTitle"/>
        <w:jc w:val="center"/>
        <w:outlineLvl w:val="1"/>
        <w:rPr>
          <w:rFonts w:ascii="PT Astra Serif" w:hAnsi="PT Astra Serif" w:cs="Times New Roman"/>
          <w:sz w:val="24"/>
          <w:szCs w:val="24"/>
        </w:rPr>
      </w:pPr>
      <w:r w:rsidRPr="00B43DE1">
        <w:rPr>
          <w:rFonts w:ascii="PT Astra Serif" w:hAnsi="PT Astra Serif" w:cs="Times New Roman"/>
          <w:sz w:val="24"/>
          <w:szCs w:val="24"/>
        </w:rPr>
        <w:t>Раздел 2. ОПИСАНИЕ МЕТОДИК РАСЧЕТА ПОКАЗАТЕЛЕЙ</w:t>
      </w:r>
    </w:p>
    <w:p w:rsidR="00634CE8" w:rsidRPr="00B43DE1" w:rsidRDefault="00634CE8" w:rsidP="00634CE8">
      <w:pPr>
        <w:pStyle w:val="ConsPlusTitle"/>
        <w:jc w:val="center"/>
        <w:rPr>
          <w:rFonts w:ascii="PT Astra Serif" w:hAnsi="PT Astra Serif" w:cs="Times New Roman"/>
          <w:sz w:val="24"/>
          <w:szCs w:val="24"/>
        </w:rPr>
      </w:pPr>
      <w:r w:rsidRPr="00B43DE1">
        <w:rPr>
          <w:rFonts w:ascii="PT Astra Serif" w:hAnsi="PT Astra Serif" w:cs="Times New Roman"/>
          <w:sz w:val="24"/>
          <w:szCs w:val="24"/>
        </w:rPr>
        <w:t>НЕПОСРЕДСТВЕННОГО РЕЗУЛЬТАТА (МЕРОПРИЯТИЙ ВЦП)</w:t>
      </w:r>
    </w:p>
    <w:p w:rsidR="00634CE8" w:rsidRPr="00B43DE1" w:rsidRDefault="00634CE8" w:rsidP="00634CE8">
      <w:pPr>
        <w:pStyle w:val="ConsPlusNormal"/>
        <w:jc w:val="both"/>
        <w:rPr>
          <w:rFonts w:ascii="PT Astra Serif" w:hAnsi="PT Astra Serif" w:cs="Times New Roman"/>
          <w:sz w:val="24"/>
          <w:szCs w:val="24"/>
        </w:rPr>
      </w:pPr>
    </w:p>
    <w:tbl>
      <w:tblPr>
        <w:tblW w:w="10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3"/>
        <w:gridCol w:w="1337"/>
        <w:gridCol w:w="1701"/>
        <w:gridCol w:w="1276"/>
        <w:gridCol w:w="1843"/>
      </w:tblGrid>
      <w:tr w:rsidR="00634CE8" w:rsidRPr="00B43DE1" w:rsidTr="00AA4D6F">
        <w:tc>
          <w:tcPr>
            <w:tcW w:w="4173"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Наименование показателя</w:t>
            </w:r>
          </w:p>
        </w:tc>
        <w:tc>
          <w:tcPr>
            <w:tcW w:w="133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Единица изменения показателя</w:t>
            </w:r>
          </w:p>
        </w:tc>
        <w:tc>
          <w:tcPr>
            <w:tcW w:w="1701" w:type="dxa"/>
          </w:tcPr>
          <w:p w:rsidR="00634CE8" w:rsidRPr="00B43DE1" w:rsidRDefault="00634CE8" w:rsidP="00AA4D6F">
            <w:pPr>
              <w:pStyle w:val="ConsPlusNormal"/>
              <w:ind w:right="-62"/>
              <w:jc w:val="center"/>
              <w:rPr>
                <w:rFonts w:ascii="PT Astra Serif" w:hAnsi="PT Astra Serif" w:cs="Times New Roman"/>
                <w:sz w:val="24"/>
                <w:szCs w:val="24"/>
              </w:rPr>
            </w:pPr>
            <w:r w:rsidRPr="00B43DE1">
              <w:rPr>
                <w:rFonts w:ascii="PT Astra Serif" w:hAnsi="PT Astra Serif" w:cs="Times New Roman"/>
                <w:sz w:val="24"/>
                <w:szCs w:val="24"/>
              </w:rPr>
              <w:t>Положительная динамика  в течение финансового года (рост/снижение/стабильность)</w:t>
            </w:r>
          </w:p>
        </w:tc>
        <w:tc>
          <w:tcPr>
            <w:tcW w:w="1276"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Методика расчета показателя</w:t>
            </w:r>
          </w:p>
        </w:tc>
        <w:tc>
          <w:tcPr>
            <w:tcW w:w="1843"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Исходная информация для расчета показателя</w:t>
            </w:r>
          </w:p>
        </w:tc>
      </w:tr>
      <w:tr w:rsidR="00634CE8" w:rsidRPr="00B43DE1" w:rsidTr="00AA4D6F">
        <w:tc>
          <w:tcPr>
            <w:tcW w:w="4173" w:type="dxa"/>
          </w:tcPr>
          <w:p w:rsidR="00634CE8" w:rsidRPr="00B43DE1" w:rsidRDefault="00634CE8" w:rsidP="00AA4D6F">
            <w:pPr>
              <w:pStyle w:val="ConsPlusNormal"/>
              <w:rPr>
                <w:rFonts w:ascii="PT Astra Serif" w:hAnsi="PT Astra Serif" w:cs="Times New Roman"/>
                <w:sz w:val="24"/>
                <w:szCs w:val="24"/>
              </w:rPr>
            </w:pPr>
            <w:r w:rsidRPr="00B43DE1">
              <w:rPr>
                <w:rFonts w:ascii="PT Astra Serif" w:hAnsi="PT Astra Serif" w:cs="Times New Roman"/>
                <w:sz w:val="24"/>
                <w:szCs w:val="24"/>
              </w:rPr>
              <w:t>1. Количество выписок из Единого государственного реестра недвижимости о государственной регистрации права Томской области (мероприятие № 1)</w:t>
            </w:r>
          </w:p>
        </w:tc>
        <w:tc>
          <w:tcPr>
            <w:tcW w:w="133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штука</w:t>
            </w:r>
          </w:p>
        </w:tc>
        <w:tc>
          <w:tcPr>
            <w:tcW w:w="1701"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рост</w:t>
            </w:r>
          </w:p>
        </w:tc>
        <w:tc>
          <w:tcPr>
            <w:tcW w:w="1276"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подсчет</w:t>
            </w:r>
          </w:p>
        </w:tc>
        <w:tc>
          <w:tcPr>
            <w:tcW w:w="1843"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ведомственная статистика</w:t>
            </w:r>
          </w:p>
        </w:tc>
      </w:tr>
      <w:tr w:rsidR="00634CE8" w:rsidRPr="00B43DE1" w:rsidTr="00AA4D6F">
        <w:tc>
          <w:tcPr>
            <w:tcW w:w="4173" w:type="dxa"/>
          </w:tcPr>
          <w:p w:rsidR="00634CE8" w:rsidRPr="00B43DE1" w:rsidRDefault="00634CE8" w:rsidP="00AA4D6F">
            <w:pPr>
              <w:pStyle w:val="ConsPlusNormal"/>
              <w:rPr>
                <w:rFonts w:ascii="PT Astra Serif" w:hAnsi="PT Astra Serif" w:cs="Times New Roman"/>
                <w:sz w:val="24"/>
                <w:szCs w:val="24"/>
              </w:rPr>
            </w:pPr>
            <w:r w:rsidRPr="00B43DE1">
              <w:rPr>
                <w:rFonts w:ascii="PT Astra Serif" w:hAnsi="PT Astra Serif" w:cs="Times New Roman"/>
                <w:sz w:val="24"/>
                <w:szCs w:val="24"/>
              </w:rPr>
              <w:t>2. Количество заключенных государственных контрактов, договоров (мероприятие № 2)</w:t>
            </w:r>
          </w:p>
        </w:tc>
        <w:tc>
          <w:tcPr>
            <w:tcW w:w="133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штука</w:t>
            </w:r>
          </w:p>
        </w:tc>
        <w:tc>
          <w:tcPr>
            <w:tcW w:w="1701"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рост</w:t>
            </w:r>
          </w:p>
        </w:tc>
        <w:tc>
          <w:tcPr>
            <w:tcW w:w="1276"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подсчет</w:t>
            </w:r>
          </w:p>
        </w:tc>
        <w:tc>
          <w:tcPr>
            <w:tcW w:w="1843"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ведомственная статистика</w:t>
            </w:r>
          </w:p>
        </w:tc>
      </w:tr>
      <w:tr w:rsidR="00634CE8" w:rsidRPr="00B43DE1" w:rsidTr="00AA4D6F">
        <w:tc>
          <w:tcPr>
            <w:tcW w:w="4173" w:type="dxa"/>
          </w:tcPr>
          <w:p w:rsidR="00634CE8" w:rsidRPr="00B43DE1" w:rsidRDefault="00634CE8" w:rsidP="00AA4D6F">
            <w:pPr>
              <w:pStyle w:val="ConsPlusNormal"/>
              <w:rPr>
                <w:rFonts w:ascii="PT Astra Serif" w:hAnsi="PT Astra Serif" w:cs="Times New Roman"/>
                <w:sz w:val="24"/>
                <w:szCs w:val="24"/>
              </w:rPr>
            </w:pPr>
            <w:r w:rsidRPr="00B43DE1">
              <w:rPr>
                <w:rFonts w:ascii="PT Astra Serif" w:hAnsi="PT Astra Serif" w:cs="Times New Roman"/>
                <w:sz w:val="24"/>
                <w:szCs w:val="24"/>
              </w:rPr>
              <w:t xml:space="preserve">3. Количество земельных участков, в отношении которых определена рыночная стоимость арендной платы, рыночная стоимость земельных участков, находящихся в </w:t>
            </w:r>
            <w:r w:rsidRPr="00B43DE1">
              <w:rPr>
                <w:rFonts w:ascii="PT Astra Serif" w:hAnsi="PT Astra Serif" w:cs="Times New Roman"/>
                <w:sz w:val="24"/>
                <w:szCs w:val="24"/>
              </w:rPr>
              <w:lastRenderedPageBreak/>
              <w:t>государственной собственности Томской области (мероприятие № 3)</w:t>
            </w:r>
          </w:p>
        </w:tc>
        <w:tc>
          <w:tcPr>
            <w:tcW w:w="133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lastRenderedPageBreak/>
              <w:t>штука</w:t>
            </w:r>
          </w:p>
        </w:tc>
        <w:tc>
          <w:tcPr>
            <w:tcW w:w="1701"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рост</w:t>
            </w:r>
          </w:p>
        </w:tc>
        <w:tc>
          <w:tcPr>
            <w:tcW w:w="1276"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подсчет</w:t>
            </w:r>
          </w:p>
        </w:tc>
        <w:tc>
          <w:tcPr>
            <w:tcW w:w="1843"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ведомственная статистика</w:t>
            </w:r>
          </w:p>
        </w:tc>
      </w:tr>
      <w:tr w:rsidR="00634CE8" w:rsidRPr="00B43DE1" w:rsidTr="00AA4D6F">
        <w:tc>
          <w:tcPr>
            <w:tcW w:w="4173" w:type="dxa"/>
          </w:tcPr>
          <w:p w:rsidR="00634CE8" w:rsidRPr="00B43DE1" w:rsidRDefault="008160B6" w:rsidP="00A27E65">
            <w:pPr>
              <w:ind w:firstLine="0"/>
            </w:pPr>
            <w:r>
              <w:lastRenderedPageBreak/>
              <w:t>4.</w:t>
            </w:r>
            <w:r w:rsidR="00634CE8" w:rsidRPr="00B43DE1">
              <w:t>Количество заключенных государственных контрактов (мероприятие № 4)</w:t>
            </w:r>
          </w:p>
        </w:tc>
        <w:tc>
          <w:tcPr>
            <w:tcW w:w="133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штука</w:t>
            </w:r>
          </w:p>
        </w:tc>
        <w:tc>
          <w:tcPr>
            <w:tcW w:w="1701"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стабильность</w:t>
            </w:r>
          </w:p>
        </w:tc>
        <w:tc>
          <w:tcPr>
            <w:tcW w:w="1276"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подсчет</w:t>
            </w:r>
          </w:p>
        </w:tc>
        <w:tc>
          <w:tcPr>
            <w:tcW w:w="1843"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ведомственная статистика</w:t>
            </w:r>
          </w:p>
        </w:tc>
      </w:tr>
      <w:tr w:rsidR="00634CE8" w:rsidRPr="00B43DE1" w:rsidTr="00AA4D6F">
        <w:tc>
          <w:tcPr>
            <w:tcW w:w="4173" w:type="dxa"/>
          </w:tcPr>
          <w:p w:rsidR="00634CE8" w:rsidRPr="00B43DE1" w:rsidRDefault="00634CE8" w:rsidP="00721470">
            <w:pPr>
              <w:pStyle w:val="ConsPlusNormal"/>
              <w:rPr>
                <w:rFonts w:ascii="PT Astra Serif" w:hAnsi="PT Astra Serif" w:cs="Times New Roman"/>
                <w:sz w:val="24"/>
                <w:szCs w:val="24"/>
              </w:rPr>
            </w:pPr>
            <w:r w:rsidRPr="00B43DE1">
              <w:rPr>
                <w:rFonts w:ascii="PT Astra Serif" w:hAnsi="PT Astra Serif" w:cs="Times New Roman"/>
                <w:sz w:val="24"/>
                <w:szCs w:val="24"/>
              </w:rPr>
              <w:t xml:space="preserve">5. </w:t>
            </w:r>
            <w:r w:rsidR="00721470">
              <w:rPr>
                <w:rFonts w:ascii="PT Astra Serif" w:eastAsiaTheme="minorHAnsi" w:hAnsi="PT Astra Serif" w:cs="PT Astra Serif"/>
                <w:sz w:val="24"/>
                <w:szCs w:val="24"/>
                <w:lang w:eastAsia="en-US"/>
              </w:rPr>
              <w:t>О</w:t>
            </w:r>
            <w:r w:rsidR="00721470" w:rsidRPr="00721470">
              <w:rPr>
                <w:rFonts w:ascii="PT Astra Serif" w:eastAsiaTheme="minorHAnsi" w:hAnsi="PT Astra Serif" w:cs="PT Astra Serif"/>
                <w:sz w:val="24"/>
                <w:szCs w:val="24"/>
                <w:lang w:eastAsia="en-US"/>
              </w:rPr>
              <w:t>бъем просроченной задолженности по оплате коммунальных, эксплуатационных услуг в отношении объектов государственного имущества Томской области</w:t>
            </w:r>
            <w:r w:rsidR="00721470" w:rsidRPr="00B43DE1">
              <w:rPr>
                <w:rFonts w:ascii="PT Astra Serif" w:hAnsi="PT Astra Serif" w:cs="Times New Roman"/>
                <w:sz w:val="24"/>
                <w:szCs w:val="24"/>
              </w:rPr>
              <w:t xml:space="preserve"> </w:t>
            </w:r>
            <w:r w:rsidRPr="00B43DE1">
              <w:rPr>
                <w:rFonts w:ascii="PT Astra Serif" w:hAnsi="PT Astra Serif" w:cs="Times New Roman"/>
                <w:sz w:val="24"/>
                <w:szCs w:val="24"/>
              </w:rPr>
              <w:t>(мероприятие № 5)</w:t>
            </w:r>
          </w:p>
        </w:tc>
        <w:tc>
          <w:tcPr>
            <w:tcW w:w="1337" w:type="dxa"/>
          </w:tcPr>
          <w:p w:rsidR="00634CE8" w:rsidRPr="00B43DE1" w:rsidRDefault="00721470" w:rsidP="00AA4D6F">
            <w:pPr>
              <w:pStyle w:val="ConsPlusNormal"/>
              <w:jc w:val="center"/>
              <w:rPr>
                <w:rFonts w:ascii="PT Astra Serif" w:hAnsi="PT Astra Serif" w:cs="Times New Roman"/>
                <w:sz w:val="24"/>
                <w:szCs w:val="24"/>
              </w:rPr>
            </w:pPr>
            <w:r>
              <w:rPr>
                <w:rFonts w:ascii="PT Astra Serif" w:hAnsi="PT Astra Serif" w:cs="Times New Roman"/>
                <w:sz w:val="24"/>
                <w:szCs w:val="24"/>
              </w:rPr>
              <w:t>рубль</w:t>
            </w:r>
          </w:p>
        </w:tc>
        <w:tc>
          <w:tcPr>
            <w:tcW w:w="1701"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стабильность</w:t>
            </w:r>
          </w:p>
        </w:tc>
        <w:tc>
          <w:tcPr>
            <w:tcW w:w="1276"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подсчет</w:t>
            </w:r>
          </w:p>
        </w:tc>
        <w:tc>
          <w:tcPr>
            <w:tcW w:w="1843"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ведомственная статистика</w:t>
            </w:r>
          </w:p>
        </w:tc>
      </w:tr>
      <w:tr w:rsidR="00634CE8" w:rsidRPr="00B43DE1" w:rsidTr="00AA4D6F">
        <w:tc>
          <w:tcPr>
            <w:tcW w:w="4173" w:type="dxa"/>
          </w:tcPr>
          <w:p w:rsidR="00634CE8" w:rsidRDefault="00721470" w:rsidP="00721470">
            <w:pPr>
              <w:ind w:firstLine="0"/>
            </w:pPr>
            <w:r>
              <w:t>6. К</w:t>
            </w:r>
            <w:r w:rsidRPr="00721470">
              <w:t xml:space="preserve">оличество </w:t>
            </w:r>
            <w:r w:rsidRPr="00721470">
              <w:rPr>
                <w:rFonts w:eastAsiaTheme="minorHAnsi"/>
                <w:lang w:eastAsia="en-US"/>
              </w:rPr>
              <w:t>программных продуктов (комплексов), на которые приобретены неисключительные права использования, и приобретенных объектов особо ценного движимого имущества, иных основных средств</w:t>
            </w:r>
            <w:r w:rsidR="00634CE8">
              <w:t xml:space="preserve"> (мероприятие N 6)</w:t>
            </w:r>
          </w:p>
        </w:tc>
        <w:tc>
          <w:tcPr>
            <w:tcW w:w="1337" w:type="dxa"/>
          </w:tcPr>
          <w:p w:rsidR="00634CE8" w:rsidRDefault="00634CE8" w:rsidP="00A27E65">
            <w:pPr>
              <w:ind w:firstLine="0"/>
              <w:jc w:val="center"/>
            </w:pPr>
            <w:r>
              <w:t>штука</w:t>
            </w:r>
          </w:p>
        </w:tc>
        <w:tc>
          <w:tcPr>
            <w:tcW w:w="1701" w:type="dxa"/>
          </w:tcPr>
          <w:p w:rsidR="00634CE8" w:rsidRDefault="00634CE8" w:rsidP="00A27E65">
            <w:pPr>
              <w:ind w:firstLine="0"/>
              <w:jc w:val="center"/>
            </w:pPr>
            <w:r>
              <w:t>стабильность</w:t>
            </w:r>
          </w:p>
        </w:tc>
        <w:tc>
          <w:tcPr>
            <w:tcW w:w="1276" w:type="dxa"/>
          </w:tcPr>
          <w:p w:rsidR="00634CE8" w:rsidRDefault="00634CE8" w:rsidP="00A27E65">
            <w:pPr>
              <w:ind w:firstLine="0"/>
              <w:jc w:val="center"/>
            </w:pPr>
            <w:r>
              <w:t>подсчет</w:t>
            </w:r>
          </w:p>
        </w:tc>
        <w:tc>
          <w:tcPr>
            <w:tcW w:w="1843" w:type="dxa"/>
          </w:tcPr>
          <w:p w:rsidR="00634CE8" w:rsidRDefault="00634CE8" w:rsidP="00A27E65">
            <w:pPr>
              <w:ind w:firstLine="0"/>
              <w:jc w:val="center"/>
            </w:pPr>
            <w:r>
              <w:t>ведомственная статистика</w:t>
            </w:r>
          </w:p>
        </w:tc>
      </w:tr>
      <w:tr w:rsidR="00634CE8" w:rsidRPr="00B43DE1" w:rsidTr="00AA4D6F">
        <w:tc>
          <w:tcPr>
            <w:tcW w:w="4173" w:type="dxa"/>
          </w:tcPr>
          <w:p w:rsidR="00634CE8" w:rsidRPr="00B43DE1" w:rsidRDefault="00634CE8" w:rsidP="00AA4D6F">
            <w:pPr>
              <w:pStyle w:val="ConsPlusNormal"/>
              <w:rPr>
                <w:rFonts w:ascii="PT Astra Serif" w:hAnsi="PT Astra Serif" w:cs="Times New Roman"/>
                <w:sz w:val="24"/>
                <w:szCs w:val="24"/>
              </w:rPr>
            </w:pPr>
            <w:r>
              <w:rPr>
                <w:rFonts w:ascii="PT Astra Serif" w:hAnsi="PT Astra Serif" w:cs="Times New Roman"/>
                <w:sz w:val="24"/>
                <w:szCs w:val="24"/>
              </w:rPr>
              <w:t>7</w:t>
            </w:r>
            <w:r w:rsidRPr="00B43DE1">
              <w:rPr>
                <w:rFonts w:ascii="PT Astra Serif" w:hAnsi="PT Astra Serif" w:cs="Times New Roman"/>
                <w:sz w:val="24"/>
                <w:szCs w:val="24"/>
              </w:rPr>
              <w:t xml:space="preserve">. Количество государственных работ (услуг) выполненных (предоставленных) в полном объеме (мероприятие № </w:t>
            </w:r>
            <w:r>
              <w:rPr>
                <w:rFonts w:ascii="PT Astra Serif" w:hAnsi="PT Astra Serif" w:cs="Times New Roman"/>
                <w:sz w:val="24"/>
                <w:szCs w:val="24"/>
              </w:rPr>
              <w:t>7</w:t>
            </w:r>
            <w:r w:rsidRPr="00B43DE1">
              <w:rPr>
                <w:rFonts w:ascii="PT Astra Serif" w:hAnsi="PT Astra Serif" w:cs="Times New Roman"/>
                <w:sz w:val="24"/>
                <w:szCs w:val="24"/>
              </w:rPr>
              <w:t>)</w:t>
            </w:r>
          </w:p>
        </w:tc>
        <w:tc>
          <w:tcPr>
            <w:tcW w:w="133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единица</w:t>
            </w:r>
          </w:p>
        </w:tc>
        <w:tc>
          <w:tcPr>
            <w:tcW w:w="1701"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стабильность</w:t>
            </w:r>
          </w:p>
        </w:tc>
        <w:tc>
          <w:tcPr>
            <w:tcW w:w="1276"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подсчет</w:t>
            </w:r>
          </w:p>
        </w:tc>
        <w:tc>
          <w:tcPr>
            <w:tcW w:w="1843"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 xml:space="preserve">отчет о выполнении </w:t>
            </w:r>
            <w:proofErr w:type="spellStart"/>
            <w:proofErr w:type="gramStart"/>
            <w:r w:rsidRPr="00B43DE1">
              <w:rPr>
                <w:rFonts w:ascii="PT Astra Serif" w:hAnsi="PT Astra Serif" w:cs="Times New Roman"/>
                <w:sz w:val="24"/>
                <w:szCs w:val="24"/>
              </w:rPr>
              <w:t>государствен-ного</w:t>
            </w:r>
            <w:proofErr w:type="spellEnd"/>
            <w:proofErr w:type="gramEnd"/>
            <w:r w:rsidRPr="00B43DE1">
              <w:rPr>
                <w:rFonts w:ascii="PT Astra Serif" w:hAnsi="PT Astra Serif" w:cs="Times New Roman"/>
                <w:sz w:val="24"/>
                <w:szCs w:val="24"/>
              </w:rPr>
              <w:t xml:space="preserve"> задания</w:t>
            </w:r>
          </w:p>
        </w:tc>
      </w:tr>
      <w:tr w:rsidR="00634CE8" w:rsidRPr="00B43DE1" w:rsidTr="00AA4D6F">
        <w:tc>
          <w:tcPr>
            <w:tcW w:w="4173" w:type="dxa"/>
          </w:tcPr>
          <w:p w:rsidR="00634CE8" w:rsidRPr="00B43DE1" w:rsidRDefault="00634CE8" w:rsidP="00AA4D6F">
            <w:pPr>
              <w:pStyle w:val="ConsPlusNormal"/>
              <w:rPr>
                <w:rFonts w:ascii="PT Astra Serif" w:hAnsi="PT Astra Serif" w:cs="Times New Roman"/>
                <w:sz w:val="24"/>
                <w:szCs w:val="24"/>
              </w:rPr>
            </w:pPr>
            <w:r>
              <w:rPr>
                <w:rFonts w:ascii="PT Astra Serif" w:hAnsi="PT Astra Serif" w:cs="Times New Roman"/>
                <w:sz w:val="24"/>
                <w:szCs w:val="24"/>
              </w:rPr>
              <w:t>8</w:t>
            </w:r>
            <w:r w:rsidRPr="00B43DE1">
              <w:rPr>
                <w:rFonts w:ascii="PT Astra Serif" w:hAnsi="PT Astra Serif" w:cs="Times New Roman"/>
                <w:sz w:val="24"/>
                <w:szCs w:val="24"/>
              </w:rPr>
              <w:t xml:space="preserve">. Количество областных государственных учреждений, выполнивших государственное задание в полном объеме (мероприятие № </w:t>
            </w:r>
            <w:r>
              <w:rPr>
                <w:rFonts w:ascii="PT Astra Serif" w:hAnsi="PT Astra Serif" w:cs="Times New Roman"/>
                <w:sz w:val="24"/>
                <w:szCs w:val="24"/>
              </w:rPr>
              <w:t>7</w:t>
            </w:r>
            <w:r w:rsidRPr="00B43DE1">
              <w:rPr>
                <w:rFonts w:ascii="PT Astra Serif" w:hAnsi="PT Astra Serif" w:cs="Times New Roman"/>
                <w:sz w:val="24"/>
                <w:szCs w:val="24"/>
              </w:rPr>
              <w:t>)</w:t>
            </w:r>
          </w:p>
        </w:tc>
        <w:tc>
          <w:tcPr>
            <w:tcW w:w="1337"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единица</w:t>
            </w:r>
          </w:p>
        </w:tc>
        <w:tc>
          <w:tcPr>
            <w:tcW w:w="1701"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стабильность</w:t>
            </w:r>
          </w:p>
        </w:tc>
        <w:tc>
          <w:tcPr>
            <w:tcW w:w="1276"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подсчет</w:t>
            </w:r>
          </w:p>
        </w:tc>
        <w:tc>
          <w:tcPr>
            <w:tcW w:w="1843" w:type="dxa"/>
          </w:tcPr>
          <w:p w:rsidR="00634CE8" w:rsidRPr="00B43DE1" w:rsidRDefault="00634CE8" w:rsidP="00AA4D6F">
            <w:pPr>
              <w:pStyle w:val="ConsPlusNormal"/>
              <w:jc w:val="center"/>
              <w:rPr>
                <w:rFonts w:ascii="PT Astra Serif" w:hAnsi="PT Astra Serif" w:cs="Times New Roman"/>
                <w:sz w:val="24"/>
                <w:szCs w:val="24"/>
              </w:rPr>
            </w:pPr>
            <w:r w:rsidRPr="00B43DE1">
              <w:rPr>
                <w:rFonts w:ascii="PT Astra Serif" w:hAnsi="PT Astra Serif" w:cs="Times New Roman"/>
                <w:sz w:val="24"/>
                <w:szCs w:val="24"/>
              </w:rPr>
              <w:t xml:space="preserve">отчет о выполнении </w:t>
            </w:r>
            <w:proofErr w:type="spellStart"/>
            <w:proofErr w:type="gramStart"/>
            <w:r w:rsidRPr="00B43DE1">
              <w:rPr>
                <w:rFonts w:ascii="PT Astra Serif" w:hAnsi="PT Astra Serif" w:cs="Times New Roman"/>
                <w:sz w:val="24"/>
                <w:szCs w:val="24"/>
              </w:rPr>
              <w:t>государствен-ного</w:t>
            </w:r>
            <w:proofErr w:type="spellEnd"/>
            <w:proofErr w:type="gramEnd"/>
            <w:r w:rsidRPr="00B43DE1">
              <w:rPr>
                <w:rFonts w:ascii="PT Astra Serif" w:hAnsi="PT Astra Serif" w:cs="Times New Roman"/>
                <w:sz w:val="24"/>
                <w:szCs w:val="24"/>
              </w:rPr>
              <w:t xml:space="preserve"> задания</w:t>
            </w:r>
          </w:p>
        </w:tc>
      </w:tr>
    </w:tbl>
    <w:p w:rsidR="00634CE8" w:rsidRPr="00B43DE1" w:rsidRDefault="00634CE8" w:rsidP="00634CE8">
      <w:pPr>
        <w:pStyle w:val="ConsPlusNormal"/>
        <w:jc w:val="both"/>
        <w:rPr>
          <w:rFonts w:ascii="PT Astra Serif" w:hAnsi="PT Astra Serif" w:cs="Times New Roman"/>
          <w:sz w:val="24"/>
          <w:szCs w:val="24"/>
        </w:rPr>
      </w:pPr>
    </w:p>
    <w:p w:rsidR="00634CE8" w:rsidRPr="00B43DE1" w:rsidRDefault="00634CE8" w:rsidP="00634CE8">
      <w:pPr>
        <w:pStyle w:val="ConsPlusTitle"/>
        <w:jc w:val="center"/>
        <w:outlineLvl w:val="1"/>
        <w:rPr>
          <w:rFonts w:ascii="PT Astra Serif" w:hAnsi="PT Astra Serif" w:cs="Times New Roman"/>
          <w:sz w:val="24"/>
          <w:szCs w:val="24"/>
        </w:rPr>
      </w:pPr>
      <w:r w:rsidRPr="00B43DE1">
        <w:rPr>
          <w:rFonts w:ascii="PT Astra Serif" w:hAnsi="PT Astra Serif" w:cs="Times New Roman"/>
          <w:sz w:val="24"/>
          <w:szCs w:val="24"/>
        </w:rPr>
        <w:t>Раздел 3. ПОРЯДОК УПРАВЛЕНИЯ ВЦП</w:t>
      </w:r>
    </w:p>
    <w:p w:rsidR="00634CE8" w:rsidRPr="00B43DE1" w:rsidRDefault="00634CE8" w:rsidP="00634CE8">
      <w:pPr>
        <w:pStyle w:val="ConsPlusNormal"/>
        <w:jc w:val="both"/>
        <w:rPr>
          <w:rFonts w:ascii="PT Astra Serif" w:hAnsi="PT Astra Serif" w:cs="Times New Roman"/>
          <w:sz w:val="24"/>
          <w:szCs w:val="24"/>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189"/>
        <w:gridCol w:w="8079"/>
      </w:tblGrid>
      <w:tr w:rsidR="00634CE8" w:rsidRPr="00B43DE1" w:rsidTr="00AA4D6F">
        <w:tc>
          <w:tcPr>
            <w:tcW w:w="2189" w:type="dxa"/>
          </w:tcPr>
          <w:p w:rsidR="00634CE8" w:rsidRPr="00B43DE1" w:rsidRDefault="00634CE8" w:rsidP="00AA4D6F">
            <w:pPr>
              <w:pStyle w:val="ConsPlusNormal"/>
              <w:rPr>
                <w:rFonts w:ascii="PT Astra Serif" w:hAnsi="PT Astra Serif" w:cs="Times New Roman"/>
                <w:sz w:val="24"/>
                <w:szCs w:val="24"/>
              </w:rPr>
            </w:pPr>
            <w:proofErr w:type="gramStart"/>
            <w:r w:rsidRPr="00B43DE1">
              <w:rPr>
                <w:rFonts w:ascii="PT Astra Serif" w:hAnsi="PT Astra Serif" w:cs="Times New Roman"/>
                <w:sz w:val="24"/>
                <w:szCs w:val="24"/>
              </w:rPr>
              <w:t>Ответственный</w:t>
            </w:r>
            <w:proofErr w:type="gramEnd"/>
            <w:r w:rsidRPr="00B43DE1">
              <w:rPr>
                <w:rFonts w:ascii="PT Astra Serif" w:hAnsi="PT Astra Serif" w:cs="Times New Roman"/>
                <w:sz w:val="24"/>
                <w:szCs w:val="24"/>
              </w:rPr>
              <w:t xml:space="preserve"> за реализацию ВЦП</w:t>
            </w:r>
          </w:p>
        </w:tc>
        <w:tc>
          <w:tcPr>
            <w:tcW w:w="8079"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Исакова Татьяна Александровна - начальник Департамента,</w:t>
            </w:r>
          </w:p>
          <w:p w:rsidR="00634CE8" w:rsidRPr="00B43DE1" w:rsidRDefault="00634CE8" w:rsidP="00AA4D6F">
            <w:pPr>
              <w:pStyle w:val="ConsPlusNormal"/>
              <w:jc w:val="both"/>
              <w:rPr>
                <w:rFonts w:ascii="PT Astra Serif" w:hAnsi="PT Astra Serif" w:cs="Times New Roman"/>
                <w:sz w:val="24"/>
                <w:szCs w:val="24"/>
              </w:rPr>
            </w:pPr>
            <w:r>
              <w:rPr>
                <w:rFonts w:ascii="PT Astra Serif" w:hAnsi="PT Astra Serif" w:cs="Times New Roman"/>
                <w:sz w:val="24"/>
                <w:szCs w:val="24"/>
              </w:rPr>
              <w:t>Малиновская Елена Юрьевна</w:t>
            </w:r>
            <w:r w:rsidRPr="00B43DE1">
              <w:rPr>
                <w:rFonts w:ascii="PT Astra Serif" w:hAnsi="PT Astra Serif" w:cs="Times New Roman"/>
                <w:sz w:val="24"/>
                <w:szCs w:val="24"/>
              </w:rPr>
              <w:t xml:space="preserve"> - заместитель начальника Департамента,</w:t>
            </w:r>
          </w:p>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Щукина Марина Юрьевна - заместитель начальника Департамента,</w:t>
            </w:r>
          </w:p>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Панькова Олеся Васильевна - председатель комитета по распоряжению имуществом и контролю Департамента,</w:t>
            </w:r>
          </w:p>
          <w:p w:rsidR="00634CE8" w:rsidRPr="00B43DE1" w:rsidRDefault="00634CE8" w:rsidP="00AA4D6F">
            <w:pPr>
              <w:pStyle w:val="ConsPlusNormal"/>
              <w:jc w:val="both"/>
              <w:rPr>
                <w:rFonts w:ascii="PT Astra Serif" w:hAnsi="PT Astra Serif" w:cs="Times New Roman"/>
                <w:sz w:val="24"/>
                <w:szCs w:val="24"/>
              </w:rPr>
            </w:pPr>
            <w:proofErr w:type="spellStart"/>
            <w:r w:rsidRPr="00B43DE1">
              <w:rPr>
                <w:rFonts w:ascii="PT Astra Serif" w:hAnsi="PT Astra Serif" w:cs="Times New Roman"/>
                <w:sz w:val="24"/>
                <w:szCs w:val="24"/>
              </w:rPr>
              <w:t>Пойда</w:t>
            </w:r>
            <w:proofErr w:type="spellEnd"/>
            <w:r w:rsidRPr="00B43DE1">
              <w:rPr>
                <w:rFonts w:ascii="PT Astra Serif" w:hAnsi="PT Astra Serif" w:cs="Times New Roman"/>
                <w:sz w:val="24"/>
                <w:szCs w:val="24"/>
              </w:rPr>
              <w:t xml:space="preserve"> Ирина Владимировна – </w:t>
            </w:r>
            <w:r>
              <w:rPr>
                <w:rFonts w:ascii="PT Astra Serif" w:hAnsi="PT Astra Serif" w:cs="Times New Roman"/>
                <w:sz w:val="24"/>
                <w:szCs w:val="24"/>
              </w:rPr>
              <w:t>председатель комитета</w:t>
            </w:r>
            <w:r w:rsidRPr="00B43DE1">
              <w:rPr>
                <w:rFonts w:ascii="PT Astra Serif" w:hAnsi="PT Astra Serif" w:cs="Times New Roman"/>
                <w:sz w:val="24"/>
                <w:szCs w:val="24"/>
              </w:rPr>
              <w:t xml:space="preserve"> бюджетного учета и закупочной деятельности - главный бухгалтер Департамента,</w:t>
            </w:r>
          </w:p>
          <w:p w:rsidR="00634CE8" w:rsidRPr="00B43DE1" w:rsidRDefault="00634CE8" w:rsidP="00AA4D6F">
            <w:pPr>
              <w:pStyle w:val="ConsPlusNormal"/>
              <w:jc w:val="both"/>
              <w:rPr>
                <w:rFonts w:ascii="PT Astra Serif" w:hAnsi="PT Astra Serif" w:cs="Times New Roman"/>
                <w:sz w:val="24"/>
                <w:szCs w:val="24"/>
              </w:rPr>
            </w:pPr>
            <w:r>
              <w:rPr>
                <w:rFonts w:ascii="PT Astra Serif" w:hAnsi="PT Astra Serif" w:cs="Times New Roman"/>
                <w:sz w:val="24"/>
                <w:szCs w:val="24"/>
              </w:rPr>
              <w:t>Горшкова Анна Альбертовна</w:t>
            </w:r>
            <w:r w:rsidRPr="00B43DE1">
              <w:rPr>
                <w:rFonts w:ascii="PT Astra Serif" w:hAnsi="PT Astra Serif" w:cs="Times New Roman"/>
                <w:sz w:val="24"/>
                <w:szCs w:val="24"/>
              </w:rPr>
              <w:t xml:space="preserve"> - председатель комитета по управлению земельными ресурсами Департамента,</w:t>
            </w:r>
          </w:p>
          <w:p w:rsidR="00634CE8" w:rsidRPr="00B43DE1" w:rsidRDefault="00634CE8" w:rsidP="00AA4D6F">
            <w:pPr>
              <w:pStyle w:val="ConsPlusNormal"/>
              <w:rPr>
                <w:rFonts w:ascii="PT Astra Serif" w:hAnsi="PT Astra Serif" w:cs="Times New Roman"/>
                <w:sz w:val="24"/>
                <w:szCs w:val="24"/>
              </w:rPr>
            </w:pPr>
            <w:r w:rsidRPr="00B43DE1">
              <w:rPr>
                <w:rFonts w:ascii="PT Astra Serif" w:hAnsi="PT Astra Serif" w:cs="Times New Roman"/>
                <w:sz w:val="24"/>
                <w:szCs w:val="24"/>
              </w:rPr>
              <w:t>Шабанова Ольга Ивановна - председатель комитета экономического развития и приватизации Департамента,</w:t>
            </w:r>
          </w:p>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Кузьмин Алексей Андреевич - директор ОГБСУ «Областное имущественное казначейство»,</w:t>
            </w:r>
          </w:p>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Шестаков Александр Александрович - директор ОГБУ «ТОЦИК»</w:t>
            </w:r>
          </w:p>
        </w:tc>
      </w:tr>
      <w:tr w:rsidR="00634CE8" w:rsidRPr="00B43DE1" w:rsidTr="00AA4D6F">
        <w:tc>
          <w:tcPr>
            <w:tcW w:w="2189" w:type="dxa"/>
          </w:tcPr>
          <w:p w:rsidR="00634CE8" w:rsidRPr="00B43DE1" w:rsidRDefault="00634CE8" w:rsidP="00AA4D6F">
            <w:pPr>
              <w:pStyle w:val="ConsPlusNormal"/>
              <w:rPr>
                <w:rFonts w:ascii="PT Astra Serif" w:hAnsi="PT Astra Serif" w:cs="Times New Roman"/>
                <w:sz w:val="24"/>
                <w:szCs w:val="24"/>
              </w:rPr>
            </w:pPr>
            <w:r w:rsidRPr="00B43DE1">
              <w:rPr>
                <w:rFonts w:ascii="PT Astra Serif" w:hAnsi="PT Astra Serif" w:cs="Times New Roman"/>
                <w:sz w:val="24"/>
                <w:szCs w:val="24"/>
              </w:rPr>
              <w:t xml:space="preserve">Порядок организации работы по </w:t>
            </w:r>
            <w:r w:rsidRPr="00B43DE1">
              <w:rPr>
                <w:rFonts w:ascii="PT Astra Serif" w:hAnsi="PT Astra Serif" w:cs="Times New Roman"/>
                <w:sz w:val="24"/>
                <w:szCs w:val="24"/>
              </w:rPr>
              <w:lastRenderedPageBreak/>
              <w:t>реализации ВЦП</w:t>
            </w:r>
          </w:p>
        </w:tc>
        <w:tc>
          <w:tcPr>
            <w:tcW w:w="8079" w:type="dxa"/>
          </w:tcPr>
          <w:p w:rsidR="00634CE8" w:rsidRPr="00B43DE1" w:rsidRDefault="00634CE8" w:rsidP="00AA4D6F">
            <w:pPr>
              <w:pStyle w:val="ConsPlusNormal"/>
              <w:rPr>
                <w:rFonts w:ascii="PT Astra Serif" w:hAnsi="PT Astra Serif" w:cs="Times New Roman"/>
                <w:sz w:val="24"/>
                <w:szCs w:val="24"/>
              </w:rPr>
            </w:pPr>
            <w:r w:rsidRPr="00B43DE1">
              <w:rPr>
                <w:rFonts w:ascii="PT Astra Serif" w:hAnsi="PT Astra Serif" w:cs="Times New Roman"/>
                <w:sz w:val="24"/>
                <w:szCs w:val="24"/>
              </w:rPr>
              <w:lastRenderedPageBreak/>
              <w:t xml:space="preserve">Работа организуется в рамках комитета по распоряжению имуществом и контролю Департамента, </w:t>
            </w:r>
            <w:r>
              <w:rPr>
                <w:rFonts w:ascii="PT Astra Serif" w:hAnsi="PT Astra Serif" w:cs="Times New Roman"/>
                <w:sz w:val="24"/>
                <w:szCs w:val="24"/>
              </w:rPr>
              <w:t>комитета</w:t>
            </w:r>
            <w:r w:rsidRPr="00B43DE1">
              <w:rPr>
                <w:rFonts w:ascii="PT Astra Serif" w:hAnsi="PT Astra Serif" w:cs="Times New Roman"/>
                <w:sz w:val="24"/>
                <w:szCs w:val="24"/>
              </w:rPr>
              <w:t xml:space="preserve"> бюджетного учета и закупочной деятельности Департамента, комитета по управлению земельными </w:t>
            </w:r>
            <w:r w:rsidRPr="00B43DE1">
              <w:rPr>
                <w:rFonts w:ascii="PT Astra Serif" w:hAnsi="PT Astra Serif" w:cs="Times New Roman"/>
                <w:sz w:val="24"/>
                <w:szCs w:val="24"/>
              </w:rPr>
              <w:lastRenderedPageBreak/>
              <w:t>ресурсами Департамента, комитета экономического развития и приватизации Департамента, ОГБСУ «Областное имущественное казначейство», ОГБУ «ТОЦИК»</w:t>
            </w:r>
          </w:p>
        </w:tc>
      </w:tr>
      <w:tr w:rsidR="00634CE8" w:rsidRPr="00B43DE1" w:rsidTr="00AA4D6F">
        <w:tc>
          <w:tcPr>
            <w:tcW w:w="2189" w:type="dxa"/>
          </w:tcPr>
          <w:p w:rsidR="00634CE8" w:rsidRPr="00B43DE1" w:rsidRDefault="00634CE8" w:rsidP="00AA4D6F">
            <w:pPr>
              <w:pStyle w:val="ConsPlusNormal"/>
              <w:rPr>
                <w:rFonts w:ascii="PT Astra Serif" w:hAnsi="PT Astra Serif" w:cs="Times New Roman"/>
                <w:sz w:val="24"/>
                <w:szCs w:val="24"/>
              </w:rPr>
            </w:pPr>
            <w:proofErr w:type="gramStart"/>
            <w:r w:rsidRPr="00B43DE1">
              <w:rPr>
                <w:rFonts w:ascii="PT Astra Serif" w:hAnsi="PT Astra Serif" w:cs="Times New Roman"/>
                <w:sz w:val="24"/>
                <w:szCs w:val="24"/>
              </w:rPr>
              <w:lastRenderedPageBreak/>
              <w:t>Ответственный за ежеквартальный и ежегодный мониторинг ВЦП</w:t>
            </w:r>
            <w:proofErr w:type="gramEnd"/>
          </w:p>
        </w:tc>
        <w:tc>
          <w:tcPr>
            <w:tcW w:w="8079"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Панькова Олеся Васильевна - председатель комитета по распоряжению имуществом и контролю Департамента,</w:t>
            </w:r>
          </w:p>
          <w:p w:rsidR="00634CE8" w:rsidRPr="00B43DE1" w:rsidRDefault="00634CE8" w:rsidP="00AA4D6F">
            <w:pPr>
              <w:pStyle w:val="ConsPlusNormal"/>
              <w:jc w:val="both"/>
              <w:rPr>
                <w:rFonts w:ascii="PT Astra Serif" w:hAnsi="PT Astra Serif" w:cs="Times New Roman"/>
                <w:sz w:val="24"/>
                <w:szCs w:val="24"/>
              </w:rPr>
            </w:pPr>
            <w:proofErr w:type="spellStart"/>
            <w:r w:rsidRPr="00B43DE1">
              <w:rPr>
                <w:rFonts w:ascii="PT Astra Serif" w:hAnsi="PT Astra Serif" w:cs="Times New Roman"/>
                <w:sz w:val="24"/>
                <w:szCs w:val="24"/>
              </w:rPr>
              <w:t>Пойда</w:t>
            </w:r>
            <w:proofErr w:type="spellEnd"/>
            <w:r w:rsidRPr="00B43DE1">
              <w:rPr>
                <w:rFonts w:ascii="PT Astra Serif" w:hAnsi="PT Astra Serif" w:cs="Times New Roman"/>
                <w:sz w:val="24"/>
                <w:szCs w:val="24"/>
              </w:rPr>
              <w:t xml:space="preserve"> Ирина Владимировна – </w:t>
            </w:r>
            <w:r>
              <w:rPr>
                <w:rFonts w:ascii="PT Astra Serif" w:hAnsi="PT Astra Serif" w:cs="Times New Roman"/>
                <w:sz w:val="24"/>
                <w:szCs w:val="24"/>
              </w:rPr>
              <w:t>председатель комитета</w:t>
            </w:r>
            <w:r w:rsidRPr="00B43DE1">
              <w:rPr>
                <w:rFonts w:ascii="PT Astra Serif" w:hAnsi="PT Astra Serif" w:cs="Times New Roman"/>
                <w:sz w:val="24"/>
                <w:szCs w:val="24"/>
              </w:rPr>
              <w:t xml:space="preserve"> бюджетного учета и закупочной деятельности - главный бухгалтер Департамента,</w:t>
            </w:r>
          </w:p>
          <w:p w:rsidR="00634CE8" w:rsidRPr="00B43DE1" w:rsidRDefault="00634CE8" w:rsidP="00AA4D6F">
            <w:pPr>
              <w:pStyle w:val="ConsPlusNormal"/>
              <w:jc w:val="both"/>
              <w:rPr>
                <w:rFonts w:ascii="PT Astra Serif" w:hAnsi="PT Astra Serif" w:cs="Times New Roman"/>
                <w:sz w:val="24"/>
                <w:szCs w:val="24"/>
              </w:rPr>
            </w:pPr>
            <w:r>
              <w:rPr>
                <w:rFonts w:ascii="PT Astra Serif" w:hAnsi="PT Astra Serif" w:cs="Times New Roman"/>
                <w:sz w:val="24"/>
                <w:szCs w:val="24"/>
              </w:rPr>
              <w:t>Горшкова Анна Альбертовна</w:t>
            </w:r>
            <w:r w:rsidRPr="00B43DE1">
              <w:rPr>
                <w:rFonts w:ascii="PT Astra Serif" w:hAnsi="PT Astra Serif" w:cs="Times New Roman"/>
                <w:sz w:val="24"/>
                <w:szCs w:val="24"/>
              </w:rPr>
              <w:t xml:space="preserve"> - председатель комитета по управлению земельными ресурсами Департамента,</w:t>
            </w:r>
          </w:p>
          <w:p w:rsidR="00634CE8" w:rsidRPr="00B43DE1" w:rsidRDefault="00634CE8" w:rsidP="00AA4D6F">
            <w:pPr>
              <w:pStyle w:val="ConsPlusNormal"/>
              <w:rPr>
                <w:rFonts w:ascii="PT Astra Serif" w:hAnsi="PT Astra Serif" w:cs="Times New Roman"/>
                <w:sz w:val="24"/>
                <w:szCs w:val="24"/>
              </w:rPr>
            </w:pPr>
            <w:r w:rsidRPr="00B43DE1">
              <w:rPr>
                <w:rFonts w:ascii="PT Astra Serif" w:hAnsi="PT Astra Serif" w:cs="Times New Roman"/>
                <w:sz w:val="24"/>
                <w:szCs w:val="24"/>
              </w:rPr>
              <w:t>Шабанова Ольга Ивановна - председатель комитета экономического развития и приватизации Департамента,</w:t>
            </w:r>
          </w:p>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Кузьмин Алексей Андреевич - директор ОГБСУ «Областное имущественное казначейство»,</w:t>
            </w:r>
          </w:p>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Шестаков Александр Александрович - директор ОГБУ «ТОЦИК»</w:t>
            </w:r>
          </w:p>
        </w:tc>
      </w:tr>
    </w:tbl>
    <w:p w:rsidR="00634CE8" w:rsidRPr="00B43DE1" w:rsidRDefault="00634CE8" w:rsidP="00634CE8">
      <w:pPr>
        <w:pStyle w:val="ConsPlusNormal"/>
        <w:jc w:val="both"/>
        <w:rPr>
          <w:rFonts w:ascii="PT Astra Serif" w:hAnsi="PT Astra Serif" w:cs="Times New Roman"/>
          <w:sz w:val="24"/>
          <w:szCs w:val="24"/>
        </w:rPr>
      </w:pPr>
    </w:p>
    <w:p w:rsidR="00634CE8" w:rsidRPr="00B43DE1" w:rsidRDefault="00634CE8" w:rsidP="00634CE8">
      <w:pPr>
        <w:pStyle w:val="ConsPlusTitle"/>
        <w:jc w:val="center"/>
        <w:outlineLvl w:val="1"/>
        <w:rPr>
          <w:rFonts w:ascii="PT Astra Serif" w:hAnsi="PT Astra Serif" w:cs="Times New Roman"/>
          <w:sz w:val="24"/>
          <w:szCs w:val="24"/>
        </w:rPr>
      </w:pPr>
      <w:r w:rsidRPr="00B43DE1">
        <w:rPr>
          <w:rFonts w:ascii="PT Astra Serif" w:hAnsi="PT Astra Serif" w:cs="Times New Roman"/>
          <w:sz w:val="24"/>
          <w:szCs w:val="24"/>
        </w:rPr>
        <w:t>Раздел 4. ОЦЕНКА РИСКОВ РЕАЛИЗАЦИИ ВЦП</w:t>
      </w:r>
    </w:p>
    <w:p w:rsidR="00634CE8" w:rsidRPr="00B43DE1" w:rsidRDefault="00634CE8" w:rsidP="00634CE8">
      <w:pPr>
        <w:pStyle w:val="ConsPlusNormal"/>
        <w:jc w:val="both"/>
        <w:rPr>
          <w:rFonts w:ascii="PT Astra Serif" w:hAnsi="PT Astra Serif"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5953"/>
      </w:tblGrid>
      <w:tr w:rsidR="00634CE8" w:rsidRPr="00B43DE1" w:rsidTr="00AA4D6F">
        <w:tc>
          <w:tcPr>
            <w:tcW w:w="4315"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Описание рисков</w:t>
            </w:r>
          </w:p>
        </w:tc>
        <w:tc>
          <w:tcPr>
            <w:tcW w:w="5953"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Оценка возможного влияния рисков на реализацию ВЦП</w:t>
            </w:r>
          </w:p>
        </w:tc>
      </w:tr>
      <w:tr w:rsidR="00634CE8" w:rsidRPr="00B43DE1" w:rsidTr="00AA4D6F">
        <w:tc>
          <w:tcPr>
            <w:tcW w:w="4315"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1.Отсутствие правоустанавливающих документов для государственной регистрации права собственности Томской области на недвижимое имущество, в том числе земельные участки</w:t>
            </w:r>
          </w:p>
        </w:tc>
        <w:tc>
          <w:tcPr>
            <w:tcW w:w="5953"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 xml:space="preserve">Невозможность обращения в регистрирующий орган с заявлением о регистрации права собственности Томской области, что влияет на законность использования недвижимого имущества, в том числе земельных участков, в целях </w:t>
            </w:r>
            <w:proofErr w:type="gramStart"/>
            <w:r w:rsidRPr="00B43DE1">
              <w:rPr>
                <w:rFonts w:ascii="PT Astra Serif" w:hAnsi="PT Astra Serif" w:cs="Times New Roman"/>
                <w:sz w:val="24"/>
                <w:szCs w:val="24"/>
              </w:rPr>
              <w:t>осуществления полномочий органов государственной власти Томской области</w:t>
            </w:r>
            <w:proofErr w:type="gramEnd"/>
          </w:p>
        </w:tc>
      </w:tr>
      <w:tr w:rsidR="00634CE8" w:rsidRPr="00B43DE1" w:rsidTr="00AA4D6F">
        <w:tc>
          <w:tcPr>
            <w:tcW w:w="4315"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2. Отказ в государственной регистрации права собственности Томской области на недвижимое имущество, в том числе земельные участки</w:t>
            </w:r>
          </w:p>
        </w:tc>
        <w:tc>
          <w:tcPr>
            <w:tcW w:w="5953" w:type="dxa"/>
          </w:tcPr>
          <w:p w:rsidR="00634CE8" w:rsidRPr="00B43DE1" w:rsidRDefault="00634CE8" w:rsidP="00AA4D6F">
            <w:pPr>
              <w:pStyle w:val="ConsPlusNormal"/>
              <w:rPr>
                <w:rFonts w:ascii="PT Astra Serif" w:hAnsi="PT Astra Serif" w:cs="Times New Roman"/>
                <w:sz w:val="24"/>
                <w:szCs w:val="24"/>
              </w:rPr>
            </w:pPr>
            <w:r w:rsidRPr="00B43DE1">
              <w:rPr>
                <w:rFonts w:ascii="PT Astra Serif" w:hAnsi="PT Astra Serif" w:cs="Times New Roman"/>
                <w:sz w:val="24"/>
                <w:szCs w:val="24"/>
              </w:rPr>
              <w:t>Отсутствие зарегистрированного права собственности Томской области на недвижимое имущество, в том числе земельные участки, ограничивает право использования указанного имущества в гражданском обороте</w:t>
            </w:r>
          </w:p>
        </w:tc>
      </w:tr>
      <w:tr w:rsidR="00634CE8" w:rsidRPr="00B43DE1" w:rsidTr="00AA4D6F">
        <w:tc>
          <w:tcPr>
            <w:tcW w:w="4315"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Возможные косвенные последствия реализации ВЦП, носящие отрицательный характер</w:t>
            </w:r>
          </w:p>
        </w:tc>
        <w:tc>
          <w:tcPr>
            <w:tcW w:w="5953" w:type="dxa"/>
          </w:tcPr>
          <w:p w:rsidR="00634CE8" w:rsidRPr="00B43DE1" w:rsidRDefault="00634CE8" w:rsidP="00AA4D6F">
            <w:pPr>
              <w:pStyle w:val="ConsPlusNormal"/>
              <w:jc w:val="both"/>
              <w:rPr>
                <w:rFonts w:ascii="PT Astra Serif" w:hAnsi="PT Astra Serif" w:cs="Times New Roman"/>
                <w:sz w:val="24"/>
                <w:szCs w:val="24"/>
              </w:rPr>
            </w:pPr>
            <w:r w:rsidRPr="00B43DE1">
              <w:rPr>
                <w:rFonts w:ascii="PT Astra Serif" w:hAnsi="PT Astra Serif" w:cs="Times New Roman"/>
                <w:sz w:val="24"/>
                <w:szCs w:val="24"/>
              </w:rPr>
              <w:t>Невозможность использования областного государственного недвижимого имущества, в том числе земельных участков, в целях обеспечения органов государственной власти Томской области и областных государственных учреждений необходимого и достаточного имущества для осуществления полномочий Томской области</w:t>
            </w:r>
          </w:p>
        </w:tc>
      </w:tr>
    </w:tbl>
    <w:p w:rsidR="00D3537A" w:rsidRDefault="00D3537A" w:rsidP="00634CE8">
      <w:pPr>
        <w:pStyle w:val="ConsPlusTitle"/>
        <w:jc w:val="center"/>
        <w:outlineLvl w:val="1"/>
        <w:rPr>
          <w:rFonts w:ascii="PT Astra Serif" w:hAnsi="PT Astra Serif" w:cs="Times New Roman"/>
          <w:sz w:val="24"/>
          <w:szCs w:val="24"/>
        </w:rPr>
      </w:pPr>
    </w:p>
    <w:p w:rsidR="00634CE8" w:rsidRDefault="00634CE8" w:rsidP="00634CE8">
      <w:pPr>
        <w:pStyle w:val="ConsPlusTitle"/>
        <w:jc w:val="center"/>
        <w:outlineLvl w:val="1"/>
        <w:rPr>
          <w:rFonts w:ascii="PT Astra Serif" w:hAnsi="PT Astra Serif" w:cs="Times New Roman"/>
          <w:sz w:val="24"/>
          <w:szCs w:val="24"/>
        </w:rPr>
      </w:pPr>
      <w:r w:rsidRPr="00B43DE1">
        <w:rPr>
          <w:rFonts w:ascii="PT Astra Serif" w:hAnsi="PT Astra Serif" w:cs="Times New Roman"/>
          <w:sz w:val="24"/>
          <w:szCs w:val="24"/>
        </w:rPr>
        <w:t>Раздел 5. МЕРОПРИЯТИЯ ВЦП</w:t>
      </w:r>
    </w:p>
    <w:p w:rsidR="00D3537A" w:rsidRDefault="00D3537A" w:rsidP="00634CE8">
      <w:pPr>
        <w:pStyle w:val="ConsPlusTitle"/>
        <w:jc w:val="center"/>
        <w:outlineLvl w:val="1"/>
        <w:rPr>
          <w:rFonts w:ascii="PT Astra Serif" w:hAnsi="PT Astra Serif" w:cs="Times New Roman"/>
          <w:sz w:val="24"/>
          <w:szCs w:val="24"/>
        </w:rPr>
        <w:sectPr w:rsidR="00D3537A" w:rsidSect="008C661B">
          <w:headerReference w:type="default" r:id="rId14"/>
          <w:pgSz w:w="11906" w:h="16838"/>
          <w:pgMar w:top="1134" w:right="567" w:bottom="1134" w:left="1134" w:header="709" w:footer="709" w:gutter="0"/>
          <w:pgNumType w:start="1"/>
          <w:cols w:space="708"/>
          <w:titlePg/>
          <w:docGrid w:linePitch="381"/>
        </w:sectPr>
      </w:pPr>
    </w:p>
    <w:tbl>
      <w:tblPr>
        <w:tblW w:w="16085"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0"/>
        <w:gridCol w:w="1858"/>
        <w:gridCol w:w="2454"/>
        <w:gridCol w:w="807"/>
        <w:gridCol w:w="806"/>
        <w:gridCol w:w="1516"/>
        <w:gridCol w:w="1134"/>
        <w:gridCol w:w="850"/>
        <w:gridCol w:w="851"/>
        <w:gridCol w:w="850"/>
        <w:gridCol w:w="1701"/>
        <w:gridCol w:w="1036"/>
        <w:gridCol w:w="604"/>
        <w:gridCol w:w="604"/>
        <w:gridCol w:w="604"/>
      </w:tblGrid>
      <w:tr w:rsidR="00634CE8" w:rsidRPr="00DC3B3F" w:rsidTr="00AA4D6F">
        <w:tc>
          <w:tcPr>
            <w:tcW w:w="410" w:type="dxa"/>
            <w:vMerge w:val="restart"/>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lastRenderedPageBreak/>
              <w:t>№</w:t>
            </w:r>
          </w:p>
          <w:p w:rsidR="00634CE8" w:rsidRPr="00DC3B3F" w:rsidRDefault="00634CE8" w:rsidP="00AA4D6F">
            <w:pPr>
              <w:pStyle w:val="ConsPlusNormal"/>
              <w:jc w:val="center"/>
              <w:rPr>
                <w:rFonts w:ascii="PT Astra Serif" w:hAnsi="PT Astra Serif" w:cs="Times New Roman"/>
                <w:sz w:val="20"/>
              </w:rPr>
            </w:pPr>
            <w:proofErr w:type="spellStart"/>
            <w:r w:rsidRPr="00DC3B3F">
              <w:rPr>
                <w:rFonts w:ascii="PT Astra Serif" w:hAnsi="PT Astra Serif" w:cs="Times New Roman"/>
                <w:sz w:val="20"/>
              </w:rPr>
              <w:t>пп</w:t>
            </w:r>
            <w:proofErr w:type="spellEnd"/>
          </w:p>
        </w:tc>
        <w:tc>
          <w:tcPr>
            <w:tcW w:w="1858" w:type="dxa"/>
            <w:vMerge w:val="restart"/>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Наименование мероприятия</w:t>
            </w:r>
          </w:p>
        </w:tc>
        <w:tc>
          <w:tcPr>
            <w:tcW w:w="2454" w:type="dxa"/>
            <w:vMerge w:val="restart"/>
            <w:vAlign w:val="center"/>
          </w:tcPr>
          <w:p w:rsidR="00634CE8" w:rsidRPr="009F679B" w:rsidRDefault="00634CE8" w:rsidP="00AA4D6F">
            <w:pPr>
              <w:pStyle w:val="ConsPlusNormal"/>
              <w:jc w:val="center"/>
              <w:rPr>
                <w:rFonts w:ascii="PT Astra Serif" w:hAnsi="PT Astra Serif" w:cs="Times New Roman"/>
                <w:sz w:val="20"/>
                <w:lang w:val="en-US"/>
              </w:rPr>
            </w:pPr>
            <w:r w:rsidRPr="00DC3B3F">
              <w:rPr>
                <w:rFonts w:ascii="PT Astra Serif" w:hAnsi="PT Astra Serif" w:cs="Times New Roman"/>
                <w:sz w:val="20"/>
              </w:rPr>
              <w:t>Содержание мероприятия</w:t>
            </w:r>
          </w:p>
        </w:tc>
        <w:tc>
          <w:tcPr>
            <w:tcW w:w="1613" w:type="dxa"/>
            <w:gridSpan w:val="2"/>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Срок реализации мероприятия</w:t>
            </w:r>
          </w:p>
        </w:tc>
        <w:tc>
          <w:tcPr>
            <w:tcW w:w="1516" w:type="dxa"/>
            <w:vMerge w:val="restart"/>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Исполнитель мероприятия</w:t>
            </w:r>
          </w:p>
        </w:tc>
        <w:tc>
          <w:tcPr>
            <w:tcW w:w="1134" w:type="dxa"/>
            <w:vMerge w:val="restart"/>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Код классификации расходов бюджетов (раздел, подраздел, целевая статья, вид расходов)</w:t>
            </w:r>
          </w:p>
        </w:tc>
        <w:tc>
          <w:tcPr>
            <w:tcW w:w="2551" w:type="dxa"/>
            <w:gridSpan w:val="3"/>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Расходы на мероприятие (тыс. руб.)</w:t>
            </w:r>
          </w:p>
        </w:tc>
        <w:tc>
          <w:tcPr>
            <w:tcW w:w="4549" w:type="dxa"/>
            <w:gridSpan w:val="5"/>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Показатели непосредственного результата (показатели реализации мероприятия)</w:t>
            </w:r>
          </w:p>
        </w:tc>
      </w:tr>
      <w:tr w:rsidR="00634CE8" w:rsidRPr="00DC3B3F" w:rsidTr="00AA4D6F">
        <w:tc>
          <w:tcPr>
            <w:tcW w:w="410" w:type="dxa"/>
            <w:vMerge/>
          </w:tcPr>
          <w:p w:rsidR="00634CE8" w:rsidRPr="00DC3B3F" w:rsidRDefault="00634CE8" w:rsidP="008C1E05"/>
        </w:tc>
        <w:tc>
          <w:tcPr>
            <w:tcW w:w="1858" w:type="dxa"/>
            <w:vMerge/>
          </w:tcPr>
          <w:p w:rsidR="00634CE8" w:rsidRPr="00DC3B3F" w:rsidRDefault="00634CE8" w:rsidP="008C1E05"/>
        </w:tc>
        <w:tc>
          <w:tcPr>
            <w:tcW w:w="2454" w:type="dxa"/>
            <w:vMerge/>
          </w:tcPr>
          <w:p w:rsidR="00634CE8" w:rsidRPr="00DC3B3F" w:rsidRDefault="00634CE8" w:rsidP="008C1E05"/>
        </w:tc>
        <w:tc>
          <w:tcPr>
            <w:tcW w:w="807"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с (месяц/ год)</w:t>
            </w:r>
          </w:p>
        </w:tc>
        <w:tc>
          <w:tcPr>
            <w:tcW w:w="806"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по (месяц/ год)</w:t>
            </w:r>
          </w:p>
        </w:tc>
        <w:tc>
          <w:tcPr>
            <w:tcW w:w="1516" w:type="dxa"/>
            <w:vMerge/>
          </w:tcPr>
          <w:p w:rsidR="00634CE8" w:rsidRPr="00DC3B3F" w:rsidRDefault="00634CE8" w:rsidP="008C1E05"/>
        </w:tc>
        <w:tc>
          <w:tcPr>
            <w:tcW w:w="1134" w:type="dxa"/>
            <w:vMerge/>
          </w:tcPr>
          <w:p w:rsidR="00634CE8" w:rsidRPr="00DC3B3F" w:rsidRDefault="00634CE8" w:rsidP="008C1E05"/>
        </w:tc>
        <w:tc>
          <w:tcPr>
            <w:tcW w:w="850"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2021</w:t>
            </w:r>
          </w:p>
        </w:tc>
        <w:tc>
          <w:tcPr>
            <w:tcW w:w="851"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2022</w:t>
            </w:r>
          </w:p>
        </w:tc>
        <w:tc>
          <w:tcPr>
            <w:tcW w:w="850"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2023</w:t>
            </w:r>
          </w:p>
        </w:tc>
        <w:tc>
          <w:tcPr>
            <w:tcW w:w="1701"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наименование показателя</w:t>
            </w:r>
          </w:p>
        </w:tc>
        <w:tc>
          <w:tcPr>
            <w:tcW w:w="1036"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 xml:space="preserve">единица измерения </w:t>
            </w:r>
            <w:proofErr w:type="spellStart"/>
            <w:proofErr w:type="gramStart"/>
            <w:r w:rsidRPr="00DC3B3F">
              <w:rPr>
                <w:rFonts w:ascii="PT Astra Serif" w:hAnsi="PT Astra Serif" w:cs="Times New Roman"/>
                <w:sz w:val="20"/>
              </w:rPr>
              <w:t>показате</w:t>
            </w:r>
            <w:proofErr w:type="spellEnd"/>
            <w:r w:rsidRPr="00DC3B3F">
              <w:rPr>
                <w:rFonts w:ascii="PT Astra Serif" w:hAnsi="PT Astra Serif" w:cs="Times New Roman"/>
                <w:sz w:val="20"/>
              </w:rPr>
              <w:t>-ля</w:t>
            </w:r>
            <w:proofErr w:type="gramEnd"/>
          </w:p>
        </w:tc>
        <w:tc>
          <w:tcPr>
            <w:tcW w:w="604"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2021</w:t>
            </w:r>
          </w:p>
        </w:tc>
        <w:tc>
          <w:tcPr>
            <w:tcW w:w="604"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2022</w:t>
            </w:r>
          </w:p>
        </w:tc>
        <w:tc>
          <w:tcPr>
            <w:tcW w:w="604" w:type="dxa"/>
            <w:vAlign w:val="center"/>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2023</w:t>
            </w:r>
          </w:p>
        </w:tc>
      </w:tr>
      <w:tr w:rsidR="00634CE8" w:rsidRPr="00DC3B3F" w:rsidTr="00AA4D6F">
        <w:tc>
          <w:tcPr>
            <w:tcW w:w="410"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1</w:t>
            </w:r>
          </w:p>
        </w:tc>
        <w:tc>
          <w:tcPr>
            <w:tcW w:w="1858" w:type="dxa"/>
            <w:tcBorders>
              <w:bottom w:val="single" w:sz="4" w:space="0" w:color="auto"/>
            </w:tcBorders>
          </w:tcPr>
          <w:p w:rsidR="00634CE8" w:rsidRPr="00DC3B3F" w:rsidRDefault="00634CE8" w:rsidP="00AA4D6F">
            <w:pPr>
              <w:pStyle w:val="ConsPlusNormal"/>
              <w:jc w:val="both"/>
              <w:rPr>
                <w:rFonts w:ascii="PT Astra Serif" w:hAnsi="PT Astra Serif" w:cs="Times New Roman"/>
                <w:sz w:val="20"/>
              </w:rPr>
            </w:pPr>
            <w:r w:rsidRPr="00DC3B3F">
              <w:rPr>
                <w:rFonts w:ascii="PT Astra Serif" w:hAnsi="PT Astra Serif" w:cs="Times New Roman"/>
                <w:sz w:val="20"/>
              </w:rPr>
              <w:t>Регистрация права собственности Томской области на объекты недвижимого имущества, в том числе земельные участки</w:t>
            </w:r>
          </w:p>
        </w:tc>
        <w:tc>
          <w:tcPr>
            <w:tcW w:w="2454" w:type="dxa"/>
            <w:tcBorders>
              <w:bottom w:val="single" w:sz="4" w:space="0" w:color="auto"/>
            </w:tcBorders>
          </w:tcPr>
          <w:p w:rsidR="00634CE8" w:rsidRPr="00DC3B3F" w:rsidRDefault="00634CE8" w:rsidP="00AA4D6F">
            <w:pPr>
              <w:pStyle w:val="ConsPlusNormal"/>
              <w:jc w:val="both"/>
              <w:rPr>
                <w:rFonts w:ascii="PT Astra Serif" w:hAnsi="PT Astra Serif" w:cs="Times New Roman"/>
                <w:sz w:val="20"/>
              </w:rPr>
            </w:pPr>
            <w:r w:rsidRPr="00DC3B3F">
              <w:rPr>
                <w:rFonts w:ascii="PT Astra Serif" w:hAnsi="PT Astra Serif" w:cs="Times New Roman"/>
                <w:sz w:val="20"/>
              </w:rPr>
              <w:t>Выполнение работ по землеустройству, межеванию и постановке на государственный кадастровый учет земельных участков, на которые у Томской области возникает право собственности. Осуществление юридически значимых действий, необходимых для регистрации права собственности Томской области</w:t>
            </w:r>
          </w:p>
        </w:tc>
        <w:tc>
          <w:tcPr>
            <w:tcW w:w="807" w:type="dxa"/>
            <w:tcBorders>
              <w:bottom w:val="single" w:sz="4" w:space="0" w:color="auto"/>
            </w:tcBorders>
          </w:tcPr>
          <w:p w:rsidR="00634CE8" w:rsidRPr="00DC3B3F" w:rsidRDefault="00634CE8" w:rsidP="00AA4D6F">
            <w:pPr>
              <w:pStyle w:val="ConsPlusNormal"/>
              <w:ind w:right="-62" w:hanging="62"/>
              <w:rPr>
                <w:rFonts w:ascii="PT Astra Serif" w:hAnsi="PT Astra Serif" w:cs="Times New Roman"/>
                <w:sz w:val="20"/>
              </w:rPr>
            </w:pPr>
            <w:r w:rsidRPr="00DC3B3F">
              <w:rPr>
                <w:rFonts w:ascii="PT Astra Serif" w:hAnsi="PT Astra Serif" w:cs="Times New Roman"/>
                <w:sz w:val="20"/>
              </w:rPr>
              <w:t>01/2021</w:t>
            </w:r>
          </w:p>
        </w:tc>
        <w:tc>
          <w:tcPr>
            <w:tcW w:w="806" w:type="dxa"/>
            <w:tcBorders>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12/2023</w:t>
            </w:r>
          </w:p>
        </w:tc>
        <w:tc>
          <w:tcPr>
            <w:tcW w:w="1516" w:type="dxa"/>
            <w:tcBorders>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Департамент</w:t>
            </w:r>
          </w:p>
        </w:tc>
        <w:tc>
          <w:tcPr>
            <w:tcW w:w="1134" w:type="dxa"/>
            <w:tcBorders>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0412</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2216000140</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240</w:t>
            </w:r>
          </w:p>
        </w:tc>
        <w:tc>
          <w:tcPr>
            <w:tcW w:w="850"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267,2</w:t>
            </w:r>
          </w:p>
        </w:tc>
        <w:tc>
          <w:tcPr>
            <w:tcW w:w="851" w:type="dxa"/>
            <w:tcBorders>
              <w:bottom w:val="single" w:sz="4" w:space="0" w:color="auto"/>
            </w:tcBorders>
          </w:tcPr>
          <w:p w:rsidR="00634CE8" w:rsidRPr="008C1E05" w:rsidRDefault="00634CE8" w:rsidP="008C1E05">
            <w:pPr>
              <w:ind w:firstLine="0"/>
              <w:jc w:val="center"/>
              <w:rPr>
                <w:sz w:val="20"/>
                <w:szCs w:val="20"/>
              </w:rPr>
            </w:pPr>
            <w:r w:rsidRPr="008C1E05">
              <w:rPr>
                <w:sz w:val="20"/>
                <w:szCs w:val="20"/>
              </w:rPr>
              <w:t>267,2</w:t>
            </w:r>
          </w:p>
        </w:tc>
        <w:tc>
          <w:tcPr>
            <w:tcW w:w="850" w:type="dxa"/>
            <w:tcBorders>
              <w:bottom w:val="single" w:sz="4" w:space="0" w:color="auto"/>
            </w:tcBorders>
          </w:tcPr>
          <w:p w:rsidR="00634CE8" w:rsidRPr="008C1E05" w:rsidRDefault="00634CE8" w:rsidP="008C1E05">
            <w:pPr>
              <w:ind w:firstLine="0"/>
              <w:jc w:val="center"/>
              <w:rPr>
                <w:sz w:val="20"/>
                <w:szCs w:val="20"/>
              </w:rPr>
            </w:pPr>
            <w:r w:rsidRPr="008C1E05">
              <w:rPr>
                <w:sz w:val="20"/>
                <w:szCs w:val="20"/>
              </w:rPr>
              <w:t>267,2</w:t>
            </w:r>
          </w:p>
        </w:tc>
        <w:tc>
          <w:tcPr>
            <w:tcW w:w="1701" w:type="dxa"/>
            <w:tcBorders>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Показатель объема:</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количество выписок из Единого государственного реестра недвижимости о государственной регистрации права Томской области</w:t>
            </w:r>
          </w:p>
        </w:tc>
        <w:tc>
          <w:tcPr>
            <w:tcW w:w="1036"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Штука</w:t>
            </w:r>
          </w:p>
        </w:tc>
        <w:tc>
          <w:tcPr>
            <w:tcW w:w="604"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15</w:t>
            </w:r>
          </w:p>
        </w:tc>
        <w:tc>
          <w:tcPr>
            <w:tcW w:w="604"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15</w:t>
            </w:r>
          </w:p>
        </w:tc>
        <w:tc>
          <w:tcPr>
            <w:tcW w:w="604"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15</w:t>
            </w:r>
          </w:p>
        </w:tc>
      </w:tr>
      <w:tr w:rsidR="00634CE8" w:rsidRPr="00DC3B3F" w:rsidTr="00AA4D6F">
        <w:tblPrEx>
          <w:tblBorders>
            <w:insideH w:val="nil"/>
          </w:tblBorders>
        </w:tblPrEx>
        <w:trPr>
          <w:trHeight w:val="1164"/>
        </w:trPr>
        <w:tc>
          <w:tcPr>
            <w:tcW w:w="410"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w:t>
            </w:r>
          </w:p>
        </w:tc>
        <w:tc>
          <w:tcPr>
            <w:tcW w:w="1858" w:type="dxa"/>
            <w:tcBorders>
              <w:top w:val="single" w:sz="4" w:space="0" w:color="auto"/>
              <w:bottom w:val="single" w:sz="4" w:space="0" w:color="auto"/>
            </w:tcBorders>
          </w:tcPr>
          <w:p w:rsidR="00634CE8" w:rsidRPr="00A27E65" w:rsidRDefault="00634CE8" w:rsidP="00A27E65">
            <w:pPr>
              <w:ind w:firstLine="0"/>
              <w:rPr>
                <w:sz w:val="20"/>
                <w:szCs w:val="20"/>
              </w:rPr>
            </w:pPr>
            <w:r w:rsidRPr="00A27E65">
              <w:rPr>
                <w:sz w:val="20"/>
                <w:szCs w:val="20"/>
              </w:rPr>
              <w:t xml:space="preserve">Приобретение прочих услуг для управления имуществом, учитываемым в Реестре государственного имущества Томской области, за исключением земельных участков, а также приобретаемым в государственную собственность </w:t>
            </w:r>
            <w:r w:rsidRPr="00A27E65">
              <w:rPr>
                <w:sz w:val="20"/>
                <w:szCs w:val="20"/>
              </w:rPr>
              <w:lastRenderedPageBreak/>
              <w:t>Томской области</w:t>
            </w:r>
          </w:p>
        </w:tc>
        <w:tc>
          <w:tcPr>
            <w:tcW w:w="2454" w:type="dxa"/>
            <w:tcBorders>
              <w:top w:val="single" w:sz="4" w:space="0" w:color="auto"/>
              <w:bottom w:val="single" w:sz="4" w:space="0" w:color="auto"/>
            </w:tcBorders>
          </w:tcPr>
          <w:p w:rsidR="00634CE8" w:rsidRPr="00A27E65" w:rsidRDefault="00634CE8" w:rsidP="00A27E65">
            <w:pPr>
              <w:ind w:firstLine="0"/>
              <w:rPr>
                <w:sz w:val="20"/>
                <w:szCs w:val="20"/>
              </w:rPr>
            </w:pPr>
            <w:r w:rsidRPr="00A27E65">
              <w:rPr>
                <w:sz w:val="20"/>
                <w:szCs w:val="20"/>
              </w:rPr>
              <w:lastRenderedPageBreak/>
              <w:t xml:space="preserve">Приобретение услуг по оценке имущества для принятия к бюджетному учету, предоставления в пользование и управление, внесения в уставный (складочный) капитал юридического лица. Приобретение услуг по энергетическому обследованию недвижимого имущества. Приобретение услуг по проведению обследования (экспертизы) на </w:t>
            </w:r>
            <w:r w:rsidRPr="00A27E65">
              <w:rPr>
                <w:sz w:val="20"/>
                <w:szCs w:val="20"/>
              </w:rPr>
              <w:lastRenderedPageBreak/>
              <w:t>соответствие имущества требованиям пожарной безопасности и санитарно-эпидемиологическим требованиям. Выполнение работ по проведению строительно-технической экспертизы и технического обследования объектов капитального строительства. Выполнение кадастровых работ в целях государственного кадастрового учета. Осуществление расходов на оплату нотариального тарифа за услуги за совершение нотариальных действий, связанных с государственной регистрацией права собственности Томской области на объект недвижимости, государственной пошлины за получение выписок из единого государственного реестра юридических лиц, единого государственного реестра индивидуальных предпринимателей. Приобретение услуг держателя реестра владельцев ценных бумаг (лица, осуществляющего деятельность по ведению реестра владельцев ценных бумаг).</w:t>
            </w:r>
          </w:p>
          <w:p w:rsidR="00634CE8" w:rsidRPr="00A27E65" w:rsidRDefault="00634CE8" w:rsidP="00A27E65">
            <w:pPr>
              <w:ind w:firstLine="0"/>
              <w:rPr>
                <w:sz w:val="20"/>
                <w:szCs w:val="20"/>
              </w:rPr>
            </w:pPr>
            <w:r w:rsidRPr="00A27E65">
              <w:rPr>
                <w:sz w:val="20"/>
                <w:szCs w:val="20"/>
              </w:rPr>
              <w:t>Проведение экспертизы поставленного товара, результатов выполненных работ, оказанных услуг.</w:t>
            </w:r>
          </w:p>
          <w:p w:rsidR="00634CE8" w:rsidRPr="00A27E65" w:rsidRDefault="00634CE8" w:rsidP="00A27E65">
            <w:pPr>
              <w:ind w:firstLine="0"/>
              <w:rPr>
                <w:sz w:val="20"/>
                <w:szCs w:val="20"/>
              </w:rPr>
            </w:pPr>
            <w:r w:rsidRPr="00A27E65">
              <w:rPr>
                <w:sz w:val="20"/>
                <w:szCs w:val="20"/>
              </w:rPr>
              <w:lastRenderedPageBreak/>
              <w:t>Приобретение консультационных услуг. Приобретение услуг по охране имущества, не закрепленного на праве оперативного управления или хозяйственного ведения за областными государственными учреждениями, областными государственными унитарными предприятиями, и оплате коммунальных услуг при использовании такого имущества, других услуг по содержанию указанного имущества, а также расходы по оплате договоров на приобретение (изготовление) объектов, относящихся к материальным запасам. Обязательные ежемесячные взносы в отношении имущества на основании Закона Томской области от 7 июня 2013 года № 116-ОЗ «Об организации проведения капитального ремонта общего имущества в многоквартирных домах на территории Томской области»</w:t>
            </w:r>
          </w:p>
        </w:tc>
        <w:tc>
          <w:tcPr>
            <w:tcW w:w="807" w:type="dxa"/>
            <w:tcBorders>
              <w:top w:val="single" w:sz="4" w:space="0" w:color="auto"/>
              <w:bottom w:val="single" w:sz="4" w:space="0" w:color="auto"/>
            </w:tcBorders>
          </w:tcPr>
          <w:p w:rsidR="00634CE8" w:rsidRPr="00DC3B3F" w:rsidRDefault="00634CE8" w:rsidP="00AA4D6F">
            <w:pPr>
              <w:pStyle w:val="ConsPlusNormal"/>
              <w:ind w:right="-62" w:hanging="62"/>
              <w:rPr>
                <w:rFonts w:ascii="PT Astra Serif" w:hAnsi="PT Astra Serif" w:cs="Times New Roman"/>
                <w:sz w:val="20"/>
              </w:rPr>
            </w:pPr>
            <w:r w:rsidRPr="00DC3B3F">
              <w:rPr>
                <w:rFonts w:ascii="PT Astra Serif" w:hAnsi="PT Astra Serif" w:cs="Times New Roman"/>
                <w:sz w:val="20"/>
              </w:rPr>
              <w:lastRenderedPageBreak/>
              <w:t>01/2021</w:t>
            </w:r>
          </w:p>
        </w:tc>
        <w:tc>
          <w:tcPr>
            <w:tcW w:w="806" w:type="dxa"/>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12/2023</w:t>
            </w:r>
          </w:p>
        </w:tc>
        <w:tc>
          <w:tcPr>
            <w:tcW w:w="1516" w:type="dxa"/>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Департамент</w:t>
            </w:r>
          </w:p>
        </w:tc>
        <w:tc>
          <w:tcPr>
            <w:tcW w:w="1134" w:type="dxa"/>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0113</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2216000140</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240</w:t>
            </w:r>
          </w:p>
        </w:tc>
        <w:tc>
          <w:tcPr>
            <w:tcW w:w="850"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2758,3</w:t>
            </w:r>
          </w:p>
        </w:tc>
        <w:tc>
          <w:tcPr>
            <w:tcW w:w="851"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2758,3</w:t>
            </w:r>
          </w:p>
        </w:tc>
        <w:tc>
          <w:tcPr>
            <w:tcW w:w="850"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2758,3</w:t>
            </w:r>
          </w:p>
        </w:tc>
        <w:tc>
          <w:tcPr>
            <w:tcW w:w="1701" w:type="dxa"/>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Показатель объема: количество заключенных государственных контрактов, договоров</w:t>
            </w:r>
          </w:p>
        </w:tc>
        <w:tc>
          <w:tcPr>
            <w:tcW w:w="1036"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Штука</w:t>
            </w:r>
          </w:p>
        </w:tc>
        <w:tc>
          <w:tcPr>
            <w:tcW w:w="604"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242</w:t>
            </w:r>
          </w:p>
        </w:tc>
        <w:tc>
          <w:tcPr>
            <w:tcW w:w="604"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189</w:t>
            </w:r>
          </w:p>
        </w:tc>
        <w:tc>
          <w:tcPr>
            <w:tcW w:w="604"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189</w:t>
            </w:r>
          </w:p>
        </w:tc>
      </w:tr>
      <w:tr w:rsidR="00634CE8" w:rsidRPr="00DC3B3F" w:rsidTr="00AA4D6F">
        <w:tblPrEx>
          <w:tblBorders>
            <w:insideH w:val="nil"/>
          </w:tblBorders>
        </w:tblPrEx>
        <w:tc>
          <w:tcPr>
            <w:tcW w:w="410"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lastRenderedPageBreak/>
              <w:t>3</w:t>
            </w:r>
          </w:p>
        </w:tc>
        <w:tc>
          <w:tcPr>
            <w:tcW w:w="1858"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jc w:val="both"/>
              <w:rPr>
                <w:rFonts w:ascii="PT Astra Serif" w:hAnsi="PT Astra Serif" w:cs="Times New Roman"/>
                <w:sz w:val="20"/>
              </w:rPr>
            </w:pPr>
            <w:r w:rsidRPr="00DC3B3F">
              <w:rPr>
                <w:rFonts w:ascii="PT Astra Serif" w:hAnsi="PT Astra Serif" w:cs="Times New Roman"/>
                <w:sz w:val="20"/>
              </w:rPr>
              <w:t xml:space="preserve">Оценка рыночной стоимости арендной платы, рыночной стоимости земельных </w:t>
            </w:r>
            <w:r w:rsidRPr="00DC3B3F">
              <w:rPr>
                <w:rFonts w:ascii="PT Astra Serif" w:hAnsi="PT Astra Serif" w:cs="Times New Roman"/>
                <w:sz w:val="20"/>
              </w:rPr>
              <w:lastRenderedPageBreak/>
              <w:t>участков, находящихся в государственной собственности Томской области</w:t>
            </w:r>
          </w:p>
        </w:tc>
        <w:tc>
          <w:tcPr>
            <w:tcW w:w="2454"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jc w:val="both"/>
              <w:rPr>
                <w:rFonts w:ascii="PT Astra Serif" w:hAnsi="PT Astra Serif" w:cs="Times New Roman"/>
                <w:sz w:val="20"/>
              </w:rPr>
            </w:pPr>
            <w:r w:rsidRPr="00DC3B3F">
              <w:rPr>
                <w:rFonts w:ascii="PT Astra Serif" w:hAnsi="PT Astra Serif" w:cs="Times New Roman"/>
                <w:sz w:val="20"/>
              </w:rPr>
              <w:lastRenderedPageBreak/>
              <w:t xml:space="preserve">Приобретение услуг по определению рыночной стоимости арендной платы, рыночной стоимости земельных участков, находящихся в </w:t>
            </w:r>
            <w:r w:rsidRPr="00DC3B3F">
              <w:rPr>
                <w:rFonts w:ascii="PT Astra Serif" w:hAnsi="PT Astra Serif" w:cs="Times New Roman"/>
                <w:sz w:val="20"/>
              </w:rPr>
              <w:lastRenderedPageBreak/>
              <w:t>государственной собственности Томской области</w:t>
            </w:r>
          </w:p>
        </w:tc>
        <w:tc>
          <w:tcPr>
            <w:tcW w:w="807"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ind w:right="-62" w:hanging="62"/>
              <w:rPr>
                <w:rFonts w:ascii="PT Astra Serif" w:hAnsi="PT Astra Serif" w:cs="Times New Roman"/>
                <w:sz w:val="20"/>
              </w:rPr>
            </w:pPr>
            <w:r w:rsidRPr="00DC3B3F">
              <w:rPr>
                <w:rFonts w:ascii="PT Astra Serif" w:hAnsi="PT Astra Serif" w:cs="Times New Roman"/>
                <w:sz w:val="20"/>
              </w:rPr>
              <w:lastRenderedPageBreak/>
              <w:t>01/2021</w:t>
            </w:r>
          </w:p>
        </w:tc>
        <w:tc>
          <w:tcPr>
            <w:tcW w:w="806"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12/2023</w:t>
            </w:r>
          </w:p>
        </w:tc>
        <w:tc>
          <w:tcPr>
            <w:tcW w:w="1516"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Департамент</w:t>
            </w:r>
          </w:p>
        </w:tc>
        <w:tc>
          <w:tcPr>
            <w:tcW w:w="1134"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0412</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2216000140</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240</w:t>
            </w:r>
          </w:p>
        </w:tc>
        <w:tc>
          <w:tcPr>
            <w:tcW w:w="850"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146,4</w:t>
            </w:r>
          </w:p>
        </w:tc>
        <w:tc>
          <w:tcPr>
            <w:tcW w:w="851" w:type="dxa"/>
            <w:tcBorders>
              <w:top w:val="single" w:sz="4" w:space="0" w:color="auto"/>
              <w:left w:val="single" w:sz="4" w:space="0" w:color="auto"/>
              <w:bottom w:val="single" w:sz="4" w:space="0" w:color="auto"/>
              <w:right w:val="single" w:sz="4" w:space="0" w:color="auto"/>
            </w:tcBorders>
          </w:tcPr>
          <w:p w:rsidR="00634CE8" w:rsidRPr="00A27E65" w:rsidRDefault="00634CE8" w:rsidP="00A27E65">
            <w:pPr>
              <w:ind w:firstLine="0"/>
              <w:jc w:val="center"/>
              <w:rPr>
                <w:sz w:val="20"/>
                <w:szCs w:val="20"/>
              </w:rPr>
            </w:pPr>
            <w:r w:rsidRPr="00A27E65">
              <w:rPr>
                <w:sz w:val="20"/>
                <w:szCs w:val="20"/>
              </w:rPr>
              <w:t>146,4</w:t>
            </w:r>
          </w:p>
        </w:tc>
        <w:tc>
          <w:tcPr>
            <w:tcW w:w="850" w:type="dxa"/>
            <w:tcBorders>
              <w:top w:val="single" w:sz="4" w:space="0" w:color="auto"/>
              <w:left w:val="single" w:sz="4" w:space="0" w:color="auto"/>
              <w:bottom w:val="single" w:sz="4" w:space="0" w:color="auto"/>
              <w:right w:val="single" w:sz="4" w:space="0" w:color="auto"/>
            </w:tcBorders>
          </w:tcPr>
          <w:p w:rsidR="00634CE8" w:rsidRPr="00A27E65" w:rsidRDefault="00634CE8" w:rsidP="00A27E65">
            <w:pPr>
              <w:ind w:firstLine="0"/>
              <w:jc w:val="center"/>
              <w:rPr>
                <w:sz w:val="20"/>
                <w:szCs w:val="20"/>
              </w:rPr>
            </w:pPr>
            <w:r w:rsidRPr="00A27E65">
              <w:rPr>
                <w:sz w:val="20"/>
                <w:szCs w:val="20"/>
              </w:rPr>
              <w:t>146,4</w:t>
            </w:r>
          </w:p>
        </w:tc>
        <w:tc>
          <w:tcPr>
            <w:tcW w:w="1701"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 xml:space="preserve">Показатель объема: количество земельных участков, в отношении </w:t>
            </w:r>
            <w:r w:rsidRPr="00DC3B3F">
              <w:rPr>
                <w:rFonts w:ascii="PT Astra Serif" w:hAnsi="PT Astra Serif" w:cs="Times New Roman"/>
                <w:sz w:val="20"/>
              </w:rPr>
              <w:lastRenderedPageBreak/>
              <w:t>которых определена рыночная стоимость арендной платы, рыночная стоимость земельных участков, находящихся в государственной собственности Томской области</w:t>
            </w:r>
          </w:p>
        </w:tc>
        <w:tc>
          <w:tcPr>
            <w:tcW w:w="1036"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lastRenderedPageBreak/>
              <w:t>Штука</w:t>
            </w:r>
          </w:p>
        </w:tc>
        <w:tc>
          <w:tcPr>
            <w:tcW w:w="604"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88</w:t>
            </w:r>
          </w:p>
        </w:tc>
        <w:tc>
          <w:tcPr>
            <w:tcW w:w="604"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88</w:t>
            </w:r>
          </w:p>
        </w:tc>
        <w:tc>
          <w:tcPr>
            <w:tcW w:w="604" w:type="dxa"/>
            <w:tcBorders>
              <w:top w:val="single" w:sz="4" w:space="0" w:color="auto"/>
              <w:left w:val="single" w:sz="4" w:space="0" w:color="auto"/>
              <w:bottom w:val="single" w:sz="4" w:space="0" w:color="auto"/>
              <w:right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88</w:t>
            </w:r>
          </w:p>
        </w:tc>
      </w:tr>
      <w:tr w:rsidR="00634CE8" w:rsidRPr="00A27E65" w:rsidTr="00AA4D6F">
        <w:tc>
          <w:tcPr>
            <w:tcW w:w="410" w:type="dxa"/>
            <w:tcBorders>
              <w:top w:val="single" w:sz="4" w:space="0" w:color="auto"/>
            </w:tcBorders>
          </w:tcPr>
          <w:p w:rsidR="00634CE8" w:rsidRPr="00A27E65" w:rsidRDefault="00634CE8" w:rsidP="00AA4D6F">
            <w:pPr>
              <w:pStyle w:val="ConsPlusNormal"/>
              <w:jc w:val="center"/>
              <w:rPr>
                <w:rFonts w:ascii="PT Astra Serif" w:hAnsi="PT Astra Serif" w:cs="Times New Roman"/>
                <w:sz w:val="20"/>
              </w:rPr>
            </w:pPr>
            <w:r w:rsidRPr="00A27E65">
              <w:rPr>
                <w:rFonts w:ascii="PT Astra Serif" w:hAnsi="PT Astra Serif" w:cs="Times New Roman"/>
                <w:sz w:val="20"/>
              </w:rPr>
              <w:lastRenderedPageBreak/>
              <w:t>4</w:t>
            </w:r>
          </w:p>
        </w:tc>
        <w:tc>
          <w:tcPr>
            <w:tcW w:w="1858" w:type="dxa"/>
            <w:tcBorders>
              <w:top w:val="single" w:sz="4" w:space="0" w:color="auto"/>
            </w:tcBorders>
          </w:tcPr>
          <w:p w:rsidR="00634CE8" w:rsidRPr="00A27E65" w:rsidRDefault="00634CE8" w:rsidP="00AA4D6F">
            <w:pPr>
              <w:pStyle w:val="ConsPlusNormal"/>
              <w:jc w:val="both"/>
              <w:rPr>
                <w:rFonts w:ascii="PT Astra Serif" w:hAnsi="PT Astra Serif" w:cs="Times New Roman"/>
                <w:sz w:val="20"/>
              </w:rPr>
            </w:pPr>
            <w:r w:rsidRPr="00A27E65">
              <w:rPr>
                <w:rFonts w:ascii="PT Astra Serif" w:hAnsi="PT Astra Serif" w:cs="Times New Roman"/>
                <w:sz w:val="20"/>
              </w:rPr>
              <w:t xml:space="preserve">Сопровождение </w:t>
            </w:r>
            <w:proofErr w:type="gramStart"/>
            <w:r w:rsidRPr="00A27E65">
              <w:rPr>
                <w:rFonts w:ascii="PT Astra Serif" w:hAnsi="PT Astra Serif" w:cs="Times New Roman"/>
                <w:sz w:val="20"/>
              </w:rPr>
              <w:t>автоматизирован-ной</w:t>
            </w:r>
            <w:proofErr w:type="gramEnd"/>
            <w:r w:rsidRPr="00A27E65">
              <w:rPr>
                <w:rFonts w:ascii="PT Astra Serif" w:hAnsi="PT Astra Serif" w:cs="Times New Roman"/>
                <w:sz w:val="20"/>
              </w:rPr>
              <w:t xml:space="preserve"> информационной системы «Информационно-аналитическая система управления государственной собственностью Томской области»</w:t>
            </w:r>
          </w:p>
        </w:tc>
        <w:tc>
          <w:tcPr>
            <w:tcW w:w="2454" w:type="dxa"/>
            <w:tcBorders>
              <w:top w:val="single" w:sz="4" w:space="0" w:color="auto"/>
            </w:tcBorders>
          </w:tcPr>
          <w:p w:rsidR="00634CE8" w:rsidRPr="00A27E65" w:rsidRDefault="00634CE8" w:rsidP="00A27E65">
            <w:pPr>
              <w:ind w:firstLine="0"/>
              <w:rPr>
                <w:sz w:val="20"/>
                <w:szCs w:val="20"/>
              </w:rPr>
            </w:pPr>
            <w:r w:rsidRPr="00A27E65">
              <w:rPr>
                <w:sz w:val="20"/>
                <w:szCs w:val="20"/>
              </w:rPr>
              <w:t>Обеспечение заключения государственных контрактов на оказание услуг по сопровождению информационно-аналитической системы управления государственной собственностью Томской области</w:t>
            </w:r>
          </w:p>
          <w:p w:rsidR="00634CE8" w:rsidRPr="00A27E65" w:rsidRDefault="00634CE8" w:rsidP="00AA4D6F">
            <w:pPr>
              <w:pStyle w:val="ConsPlusNormal"/>
              <w:jc w:val="both"/>
              <w:rPr>
                <w:rFonts w:ascii="PT Astra Serif" w:hAnsi="PT Astra Serif" w:cs="Times New Roman"/>
                <w:sz w:val="20"/>
              </w:rPr>
            </w:pPr>
          </w:p>
        </w:tc>
        <w:tc>
          <w:tcPr>
            <w:tcW w:w="807" w:type="dxa"/>
            <w:tcBorders>
              <w:top w:val="single" w:sz="4" w:space="0" w:color="auto"/>
            </w:tcBorders>
          </w:tcPr>
          <w:p w:rsidR="00634CE8" w:rsidRPr="00A27E65" w:rsidRDefault="00634CE8" w:rsidP="00AA4D6F">
            <w:pPr>
              <w:pStyle w:val="ConsPlusNormal"/>
              <w:ind w:right="-62" w:hanging="62"/>
              <w:rPr>
                <w:rFonts w:ascii="PT Astra Serif" w:hAnsi="PT Astra Serif" w:cs="Times New Roman"/>
                <w:sz w:val="20"/>
              </w:rPr>
            </w:pPr>
            <w:r w:rsidRPr="00A27E65">
              <w:rPr>
                <w:rFonts w:ascii="PT Astra Serif" w:hAnsi="PT Astra Serif" w:cs="Times New Roman"/>
                <w:sz w:val="20"/>
              </w:rPr>
              <w:t>01/2021</w:t>
            </w:r>
          </w:p>
        </w:tc>
        <w:tc>
          <w:tcPr>
            <w:tcW w:w="806" w:type="dxa"/>
            <w:tcBorders>
              <w:top w:val="single" w:sz="4" w:space="0" w:color="auto"/>
            </w:tcBorders>
          </w:tcPr>
          <w:p w:rsidR="00634CE8" w:rsidRPr="00A27E65" w:rsidRDefault="00634CE8" w:rsidP="00AA4D6F">
            <w:pPr>
              <w:pStyle w:val="ConsPlusNormal"/>
              <w:rPr>
                <w:rFonts w:ascii="PT Astra Serif" w:hAnsi="PT Astra Serif" w:cs="Times New Roman"/>
                <w:sz w:val="20"/>
              </w:rPr>
            </w:pPr>
            <w:r w:rsidRPr="00A27E65">
              <w:rPr>
                <w:rFonts w:ascii="PT Astra Serif" w:hAnsi="PT Astra Serif" w:cs="Times New Roman"/>
                <w:sz w:val="20"/>
              </w:rPr>
              <w:t>12/2023</w:t>
            </w:r>
          </w:p>
        </w:tc>
        <w:tc>
          <w:tcPr>
            <w:tcW w:w="1516" w:type="dxa"/>
            <w:tcBorders>
              <w:top w:val="single" w:sz="4" w:space="0" w:color="auto"/>
            </w:tcBorders>
          </w:tcPr>
          <w:p w:rsidR="00634CE8" w:rsidRPr="00A27E65" w:rsidRDefault="00634CE8" w:rsidP="00AA4D6F">
            <w:pPr>
              <w:pStyle w:val="ConsPlusNormal"/>
              <w:jc w:val="both"/>
              <w:rPr>
                <w:rFonts w:ascii="PT Astra Serif" w:hAnsi="PT Astra Serif" w:cs="Times New Roman"/>
                <w:sz w:val="20"/>
              </w:rPr>
            </w:pPr>
            <w:r w:rsidRPr="00A27E65">
              <w:rPr>
                <w:rFonts w:ascii="PT Astra Serif" w:hAnsi="PT Astra Serif" w:cs="Times New Roman"/>
                <w:sz w:val="20"/>
              </w:rPr>
              <w:t>Департамент</w:t>
            </w:r>
          </w:p>
        </w:tc>
        <w:tc>
          <w:tcPr>
            <w:tcW w:w="1134" w:type="dxa"/>
            <w:tcBorders>
              <w:top w:val="single" w:sz="4" w:space="0" w:color="auto"/>
            </w:tcBorders>
          </w:tcPr>
          <w:p w:rsidR="00634CE8" w:rsidRPr="00A27E65" w:rsidRDefault="00634CE8" w:rsidP="00AA4D6F">
            <w:pPr>
              <w:pStyle w:val="ConsPlusNormal"/>
              <w:rPr>
                <w:rFonts w:ascii="PT Astra Serif" w:hAnsi="PT Astra Serif" w:cs="Times New Roman"/>
                <w:sz w:val="20"/>
              </w:rPr>
            </w:pPr>
            <w:r w:rsidRPr="00A27E65">
              <w:rPr>
                <w:rFonts w:ascii="PT Astra Serif" w:hAnsi="PT Astra Serif" w:cs="Times New Roman"/>
                <w:sz w:val="20"/>
              </w:rPr>
              <w:t>0113</w:t>
            </w:r>
          </w:p>
          <w:p w:rsidR="00634CE8" w:rsidRPr="00A27E65" w:rsidRDefault="00634CE8" w:rsidP="00AA4D6F">
            <w:pPr>
              <w:pStyle w:val="ConsPlusNormal"/>
              <w:rPr>
                <w:rFonts w:ascii="PT Astra Serif" w:hAnsi="PT Astra Serif" w:cs="Times New Roman"/>
                <w:sz w:val="20"/>
              </w:rPr>
            </w:pPr>
            <w:r w:rsidRPr="00A27E65">
              <w:rPr>
                <w:rFonts w:ascii="PT Astra Serif" w:hAnsi="PT Astra Serif" w:cs="Times New Roman"/>
                <w:sz w:val="20"/>
              </w:rPr>
              <w:t>2216000870</w:t>
            </w:r>
          </w:p>
          <w:p w:rsidR="00634CE8" w:rsidRPr="00A27E65" w:rsidRDefault="00634CE8" w:rsidP="00AA4D6F">
            <w:pPr>
              <w:pStyle w:val="ConsPlusNormal"/>
              <w:rPr>
                <w:rFonts w:ascii="PT Astra Serif" w:hAnsi="PT Astra Serif" w:cs="Times New Roman"/>
                <w:sz w:val="20"/>
              </w:rPr>
            </w:pPr>
            <w:r w:rsidRPr="00A27E65">
              <w:rPr>
                <w:rFonts w:ascii="PT Astra Serif" w:hAnsi="PT Astra Serif" w:cs="Times New Roman"/>
                <w:sz w:val="20"/>
              </w:rPr>
              <w:t>240</w:t>
            </w:r>
          </w:p>
        </w:tc>
        <w:tc>
          <w:tcPr>
            <w:tcW w:w="850" w:type="dxa"/>
            <w:tcBorders>
              <w:top w:val="single" w:sz="4" w:space="0" w:color="auto"/>
            </w:tcBorders>
          </w:tcPr>
          <w:p w:rsidR="00634CE8" w:rsidRPr="00A27E65" w:rsidRDefault="00634CE8" w:rsidP="00AA4D6F">
            <w:pPr>
              <w:pStyle w:val="ConsPlusNormal"/>
              <w:jc w:val="center"/>
              <w:rPr>
                <w:rFonts w:ascii="PT Astra Serif" w:hAnsi="PT Astra Serif" w:cs="Times New Roman"/>
                <w:sz w:val="20"/>
              </w:rPr>
            </w:pPr>
            <w:r w:rsidRPr="00A27E65">
              <w:rPr>
                <w:rFonts w:ascii="PT Astra Serif" w:hAnsi="PT Astra Serif" w:cs="Times New Roman"/>
                <w:sz w:val="20"/>
              </w:rPr>
              <w:t>1200,0</w:t>
            </w:r>
          </w:p>
        </w:tc>
        <w:tc>
          <w:tcPr>
            <w:tcW w:w="851" w:type="dxa"/>
            <w:tcBorders>
              <w:top w:val="single" w:sz="4" w:space="0" w:color="auto"/>
            </w:tcBorders>
          </w:tcPr>
          <w:p w:rsidR="00634CE8" w:rsidRPr="00A27E65" w:rsidRDefault="00634CE8" w:rsidP="00AA4D6F">
            <w:pPr>
              <w:pStyle w:val="ConsPlusNormal"/>
              <w:jc w:val="center"/>
              <w:rPr>
                <w:rFonts w:ascii="PT Astra Serif" w:hAnsi="PT Astra Serif" w:cs="Times New Roman"/>
                <w:sz w:val="20"/>
              </w:rPr>
            </w:pPr>
            <w:r w:rsidRPr="00A27E65">
              <w:rPr>
                <w:rFonts w:ascii="PT Astra Serif" w:hAnsi="PT Astra Serif" w:cs="Times New Roman"/>
                <w:sz w:val="20"/>
              </w:rPr>
              <w:t>1200,0</w:t>
            </w:r>
          </w:p>
        </w:tc>
        <w:tc>
          <w:tcPr>
            <w:tcW w:w="850" w:type="dxa"/>
            <w:tcBorders>
              <w:top w:val="single" w:sz="4" w:space="0" w:color="auto"/>
            </w:tcBorders>
          </w:tcPr>
          <w:p w:rsidR="00634CE8" w:rsidRPr="00A27E65" w:rsidRDefault="00634CE8" w:rsidP="00AA4D6F">
            <w:pPr>
              <w:pStyle w:val="ConsPlusNormal"/>
              <w:jc w:val="center"/>
              <w:rPr>
                <w:rFonts w:ascii="PT Astra Serif" w:hAnsi="PT Astra Serif" w:cs="Times New Roman"/>
                <w:sz w:val="20"/>
              </w:rPr>
            </w:pPr>
            <w:r w:rsidRPr="00A27E65">
              <w:rPr>
                <w:rFonts w:ascii="PT Astra Serif" w:hAnsi="PT Astra Serif" w:cs="Times New Roman"/>
                <w:sz w:val="20"/>
              </w:rPr>
              <w:t>1200,0</w:t>
            </w:r>
          </w:p>
        </w:tc>
        <w:tc>
          <w:tcPr>
            <w:tcW w:w="1701" w:type="dxa"/>
            <w:tcBorders>
              <w:top w:val="single" w:sz="4" w:space="0" w:color="auto"/>
            </w:tcBorders>
          </w:tcPr>
          <w:p w:rsidR="00634CE8" w:rsidRPr="00A27E65" w:rsidRDefault="00634CE8" w:rsidP="00A27E65">
            <w:pPr>
              <w:ind w:firstLine="0"/>
              <w:rPr>
                <w:sz w:val="20"/>
                <w:szCs w:val="20"/>
              </w:rPr>
            </w:pPr>
            <w:r w:rsidRPr="00A27E65">
              <w:rPr>
                <w:sz w:val="20"/>
                <w:szCs w:val="20"/>
              </w:rPr>
              <w:t>Показатель объема:</w:t>
            </w:r>
          </w:p>
          <w:p w:rsidR="00634CE8" w:rsidRPr="00A27E65" w:rsidRDefault="00634CE8" w:rsidP="00A27E65">
            <w:pPr>
              <w:ind w:firstLine="0"/>
              <w:rPr>
                <w:sz w:val="20"/>
                <w:szCs w:val="20"/>
              </w:rPr>
            </w:pPr>
            <w:r w:rsidRPr="00A27E65">
              <w:rPr>
                <w:sz w:val="20"/>
                <w:szCs w:val="20"/>
              </w:rPr>
              <w:t>количество заключенных государственных контрактов</w:t>
            </w:r>
          </w:p>
        </w:tc>
        <w:tc>
          <w:tcPr>
            <w:tcW w:w="1036" w:type="dxa"/>
            <w:tcBorders>
              <w:top w:val="single" w:sz="4" w:space="0" w:color="auto"/>
            </w:tcBorders>
          </w:tcPr>
          <w:p w:rsidR="00634CE8" w:rsidRPr="00A27E65" w:rsidRDefault="00634CE8" w:rsidP="00AA4D6F">
            <w:pPr>
              <w:pStyle w:val="ConsPlusNormal"/>
              <w:jc w:val="center"/>
              <w:rPr>
                <w:rFonts w:ascii="PT Astra Serif" w:hAnsi="PT Astra Serif" w:cs="Times New Roman"/>
                <w:sz w:val="20"/>
              </w:rPr>
            </w:pPr>
            <w:r w:rsidRPr="00A27E65">
              <w:rPr>
                <w:rFonts w:ascii="PT Astra Serif" w:hAnsi="PT Astra Serif" w:cs="Times New Roman"/>
                <w:sz w:val="20"/>
              </w:rPr>
              <w:t>Штука</w:t>
            </w:r>
          </w:p>
        </w:tc>
        <w:tc>
          <w:tcPr>
            <w:tcW w:w="604" w:type="dxa"/>
            <w:tcBorders>
              <w:top w:val="single" w:sz="4" w:space="0" w:color="auto"/>
            </w:tcBorders>
          </w:tcPr>
          <w:p w:rsidR="00634CE8" w:rsidRPr="00A27E65" w:rsidRDefault="00634CE8" w:rsidP="00AA4D6F">
            <w:pPr>
              <w:pStyle w:val="ConsPlusNormal"/>
              <w:jc w:val="center"/>
              <w:rPr>
                <w:rFonts w:ascii="PT Astra Serif" w:hAnsi="PT Astra Serif" w:cs="Times New Roman"/>
                <w:sz w:val="20"/>
              </w:rPr>
            </w:pPr>
            <w:r w:rsidRPr="00A27E65">
              <w:rPr>
                <w:rFonts w:ascii="PT Astra Serif" w:hAnsi="PT Astra Serif" w:cs="Times New Roman"/>
                <w:sz w:val="20"/>
              </w:rPr>
              <w:t>1</w:t>
            </w:r>
          </w:p>
        </w:tc>
        <w:tc>
          <w:tcPr>
            <w:tcW w:w="604" w:type="dxa"/>
            <w:tcBorders>
              <w:top w:val="single" w:sz="4" w:space="0" w:color="auto"/>
            </w:tcBorders>
          </w:tcPr>
          <w:p w:rsidR="00634CE8" w:rsidRPr="00A27E65" w:rsidRDefault="00634CE8" w:rsidP="00AA4D6F">
            <w:pPr>
              <w:pStyle w:val="ConsPlusNormal"/>
              <w:jc w:val="center"/>
              <w:rPr>
                <w:rFonts w:ascii="PT Astra Serif" w:hAnsi="PT Astra Serif" w:cs="Times New Roman"/>
                <w:sz w:val="20"/>
              </w:rPr>
            </w:pPr>
            <w:r w:rsidRPr="00A27E65">
              <w:rPr>
                <w:rFonts w:ascii="PT Astra Serif" w:hAnsi="PT Astra Serif" w:cs="Times New Roman"/>
                <w:sz w:val="20"/>
              </w:rPr>
              <w:t>1</w:t>
            </w:r>
          </w:p>
        </w:tc>
        <w:tc>
          <w:tcPr>
            <w:tcW w:w="604" w:type="dxa"/>
            <w:tcBorders>
              <w:top w:val="single" w:sz="4" w:space="0" w:color="auto"/>
            </w:tcBorders>
          </w:tcPr>
          <w:p w:rsidR="00634CE8" w:rsidRPr="00A27E65" w:rsidRDefault="00634CE8" w:rsidP="00AA4D6F">
            <w:pPr>
              <w:pStyle w:val="ConsPlusNormal"/>
              <w:jc w:val="center"/>
              <w:rPr>
                <w:rFonts w:ascii="PT Astra Serif" w:hAnsi="PT Astra Serif" w:cs="Times New Roman"/>
                <w:sz w:val="20"/>
              </w:rPr>
            </w:pPr>
            <w:r w:rsidRPr="00A27E65">
              <w:rPr>
                <w:rFonts w:ascii="PT Astra Serif" w:hAnsi="PT Astra Serif" w:cs="Times New Roman"/>
                <w:sz w:val="20"/>
              </w:rPr>
              <w:t>1</w:t>
            </w:r>
          </w:p>
        </w:tc>
      </w:tr>
      <w:tr w:rsidR="00634CE8" w:rsidRPr="00DC3B3F" w:rsidTr="00AA4D6F">
        <w:tc>
          <w:tcPr>
            <w:tcW w:w="410"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5</w:t>
            </w:r>
          </w:p>
        </w:tc>
        <w:tc>
          <w:tcPr>
            <w:tcW w:w="1858" w:type="dxa"/>
            <w:tcBorders>
              <w:bottom w:val="single" w:sz="4" w:space="0" w:color="auto"/>
            </w:tcBorders>
          </w:tcPr>
          <w:p w:rsidR="00634CE8" w:rsidRPr="00AE1192" w:rsidRDefault="00AE1192" w:rsidP="00062CBE">
            <w:pPr>
              <w:pStyle w:val="ConsPlusNormal"/>
              <w:jc w:val="both"/>
              <w:rPr>
                <w:rFonts w:ascii="PT Astra Serif" w:hAnsi="PT Astra Serif" w:cs="Times New Roman"/>
                <w:sz w:val="20"/>
              </w:rPr>
            </w:pPr>
            <w:r>
              <w:rPr>
                <w:rFonts w:ascii="PT Astra Serif" w:eastAsiaTheme="minorHAnsi" w:hAnsi="PT Astra Serif" w:cs="PT Astra Serif"/>
                <w:sz w:val="20"/>
                <w:lang w:eastAsia="en-US"/>
              </w:rPr>
              <w:t>О</w:t>
            </w:r>
            <w:r w:rsidRPr="00AE1192">
              <w:rPr>
                <w:rFonts w:ascii="PT Astra Serif" w:eastAsiaTheme="minorHAnsi" w:hAnsi="PT Astra Serif" w:cs="PT Astra Serif"/>
                <w:sz w:val="20"/>
                <w:lang w:eastAsia="en-US"/>
              </w:rPr>
              <w:t>плат</w:t>
            </w:r>
            <w:r>
              <w:rPr>
                <w:rFonts w:ascii="PT Astra Serif" w:eastAsiaTheme="minorHAnsi" w:hAnsi="PT Astra Serif" w:cs="PT Astra Serif"/>
                <w:sz w:val="20"/>
                <w:lang w:eastAsia="en-US"/>
              </w:rPr>
              <w:t>а</w:t>
            </w:r>
            <w:r w:rsidRPr="00AE1192">
              <w:rPr>
                <w:rFonts w:ascii="PT Astra Serif" w:eastAsiaTheme="minorHAnsi" w:hAnsi="PT Astra Serif" w:cs="PT Astra Serif"/>
                <w:sz w:val="20"/>
                <w:lang w:eastAsia="en-US"/>
              </w:rPr>
              <w:t xml:space="preserve"> коммунальных услуг в отношении объектов государственного имущества Томской области, не являющихся жилищным фондом Томской области</w:t>
            </w:r>
          </w:p>
        </w:tc>
        <w:tc>
          <w:tcPr>
            <w:tcW w:w="2454" w:type="dxa"/>
            <w:tcBorders>
              <w:bottom w:val="single" w:sz="4" w:space="0" w:color="auto"/>
            </w:tcBorders>
          </w:tcPr>
          <w:p w:rsidR="00634CE8" w:rsidRPr="00DC3B3F" w:rsidRDefault="00634CE8" w:rsidP="00AE1192">
            <w:pPr>
              <w:pStyle w:val="ConsPlusNormal"/>
              <w:jc w:val="both"/>
              <w:rPr>
                <w:rFonts w:ascii="PT Astra Serif" w:hAnsi="PT Astra Serif" w:cs="Times New Roman"/>
                <w:sz w:val="20"/>
              </w:rPr>
            </w:pPr>
            <w:r w:rsidRPr="00DC3B3F">
              <w:rPr>
                <w:rFonts w:ascii="PT Astra Serif" w:hAnsi="PT Astra Serif" w:cs="Times New Roman"/>
                <w:sz w:val="20"/>
              </w:rPr>
              <w:t>Оплата электроэнергии, тепловой энергии, водоснабжения и водоотведения по договорам, заключенным с поставщиками коммунальных ресурсов</w:t>
            </w:r>
            <w:r w:rsidR="00AE1192">
              <w:rPr>
                <w:rFonts w:ascii="PT Astra Serif" w:hAnsi="PT Astra Serif" w:cs="Times New Roman"/>
                <w:sz w:val="20"/>
              </w:rPr>
              <w:t xml:space="preserve">, в отношении помещений, переданных в безвозмездное пользование </w:t>
            </w:r>
            <w:r w:rsidR="00AE1192" w:rsidRPr="00DC3B3F">
              <w:rPr>
                <w:rFonts w:ascii="PT Astra Serif" w:hAnsi="PT Astra Serif" w:cs="Times New Roman"/>
                <w:sz w:val="20"/>
              </w:rPr>
              <w:t>исполнительны</w:t>
            </w:r>
            <w:r w:rsidR="00AE1192">
              <w:rPr>
                <w:rFonts w:ascii="PT Astra Serif" w:hAnsi="PT Astra Serif" w:cs="Times New Roman"/>
                <w:sz w:val="20"/>
              </w:rPr>
              <w:t>м</w:t>
            </w:r>
            <w:r w:rsidR="00AE1192" w:rsidRPr="00DC3B3F">
              <w:rPr>
                <w:rFonts w:ascii="PT Astra Serif" w:hAnsi="PT Astra Serif" w:cs="Times New Roman"/>
                <w:sz w:val="20"/>
              </w:rPr>
              <w:t xml:space="preserve"> орган</w:t>
            </w:r>
            <w:r w:rsidR="00AE1192">
              <w:rPr>
                <w:rFonts w:ascii="PT Astra Serif" w:hAnsi="PT Astra Serif" w:cs="Times New Roman"/>
                <w:sz w:val="20"/>
              </w:rPr>
              <w:t>ам</w:t>
            </w:r>
            <w:r w:rsidR="00AE1192" w:rsidRPr="00DC3B3F">
              <w:rPr>
                <w:rFonts w:ascii="PT Astra Serif" w:hAnsi="PT Astra Serif" w:cs="Times New Roman"/>
                <w:sz w:val="20"/>
              </w:rPr>
              <w:t xml:space="preserve"> государственной власти Томской области и областны</w:t>
            </w:r>
            <w:r w:rsidR="00AE1192">
              <w:rPr>
                <w:rFonts w:ascii="PT Astra Serif" w:hAnsi="PT Astra Serif" w:cs="Times New Roman"/>
                <w:sz w:val="20"/>
              </w:rPr>
              <w:t>м</w:t>
            </w:r>
            <w:r w:rsidR="00AE1192" w:rsidRPr="00DC3B3F">
              <w:rPr>
                <w:rFonts w:ascii="PT Astra Serif" w:hAnsi="PT Astra Serif" w:cs="Times New Roman"/>
                <w:sz w:val="20"/>
              </w:rPr>
              <w:t xml:space="preserve"> государственны</w:t>
            </w:r>
            <w:r w:rsidR="00AE1192">
              <w:rPr>
                <w:rFonts w:ascii="PT Astra Serif" w:hAnsi="PT Astra Serif" w:cs="Times New Roman"/>
                <w:sz w:val="20"/>
              </w:rPr>
              <w:t>м</w:t>
            </w:r>
            <w:r w:rsidR="00AE1192" w:rsidRPr="00DC3B3F">
              <w:rPr>
                <w:rFonts w:ascii="PT Astra Serif" w:hAnsi="PT Astra Serif" w:cs="Times New Roman"/>
                <w:sz w:val="20"/>
              </w:rPr>
              <w:t xml:space="preserve"> учреждени</w:t>
            </w:r>
            <w:r w:rsidR="00AE1192">
              <w:rPr>
                <w:rFonts w:ascii="PT Astra Serif" w:hAnsi="PT Astra Serif" w:cs="Times New Roman"/>
                <w:sz w:val="20"/>
              </w:rPr>
              <w:t xml:space="preserve">ям, по </w:t>
            </w:r>
            <w:r w:rsidR="00AE1192" w:rsidRPr="00DC3B3F">
              <w:rPr>
                <w:rFonts w:ascii="PT Astra Serif" w:hAnsi="PT Astra Serif" w:cs="Times New Roman"/>
                <w:sz w:val="20"/>
              </w:rPr>
              <w:t xml:space="preserve">адресам: </w:t>
            </w:r>
            <w:r w:rsidR="00AE1192" w:rsidRPr="00DC3B3F">
              <w:rPr>
                <w:rFonts w:ascii="PT Astra Serif" w:hAnsi="PT Astra Serif" w:cs="Times New Roman"/>
                <w:sz w:val="20"/>
              </w:rPr>
              <w:lastRenderedPageBreak/>
              <w:t>г. Томск, пр. Кирова, д. 41, 41/2</w:t>
            </w:r>
          </w:p>
        </w:tc>
        <w:tc>
          <w:tcPr>
            <w:tcW w:w="807" w:type="dxa"/>
            <w:tcBorders>
              <w:bottom w:val="single" w:sz="4" w:space="0" w:color="auto"/>
            </w:tcBorders>
          </w:tcPr>
          <w:p w:rsidR="00634CE8" w:rsidRPr="00DC3B3F" w:rsidRDefault="00634CE8" w:rsidP="00AA4D6F">
            <w:pPr>
              <w:pStyle w:val="ConsPlusNormal"/>
              <w:ind w:right="-62" w:hanging="62"/>
              <w:rPr>
                <w:rFonts w:ascii="PT Astra Serif" w:hAnsi="PT Astra Serif" w:cs="Times New Roman"/>
                <w:sz w:val="20"/>
              </w:rPr>
            </w:pPr>
            <w:r w:rsidRPr="00DC3B3F">
              <w:rPr>
                <w:rFonts w:ascii="PT Astra Serif" w:hAnsi="PT Astra Serif" w:cs="Times New Roman"/>
                <w:sz w:val="20"/>
              </w:rPr>
              <w:lastRenderedPageBreak/>
              <w:t>01/2021</w:t>
            </w:r>
          </w:p>
        </w:tc>
        <w:tc>
          <w:tcPr>
            <w:tcW w:w="806" w:type="dxa"/>
            <w:tcBorders>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12/2023</w:t>
            </w:r>
          </w:p>
        </w:tc>
        <w:tc>
          <w:tcPr>
            <w:tcW w:w="1516" w:type="dxa"/>
            <w:tcBorders>
              <w:bottom w:val="single" w:sz="4" w:space="0" w:color="auto"/>
            </w:tcBorders>
          </w:tcPr>
          <w:p w:rsidR="00634CE8" w:rsidRPr="00DC3B3F" w:rsidRDefault="00634CE8" w:rsidP="00AA4D6F">
            <w:pPr>
              <w:pStyle w:val="ConsPlusNormal"/>
              <w:jc w:val="both"/>
              <w:rPr>
                <w:rFonts w:ascii="PT Astra Serif" w:hAnsi="PT Astra Serif" w:cs="Times New Roman"/>
                <w:sz w:val="20"/>
              </w:rPr>
            </w:pPr>
            <w:r w:rsidRPr="00DC3B3F">
              <w:rPr>
                <w:rFonts w:ascii="PT Astra Serif" w:hAnsi="PT Astra Serif" w:cs="Times New Roman"/>
                <w:sz w:val="20"/>
              </w:rPr>
              <w:t>ОГБСУ «Областное имущественное казначейство»</w:t>
            </w:r>
          </w:p>
        </w:tc>
        <w:tc>
          <w:tcPr>
            <w:tcW w:w="1134" w:type="dxa"/>
            <w:tcBorders>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0113</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2216000170</w:t>
            </w:r>
          </w:p>
          <w:p w:rsidR="00634CE8" w:rsidRPr="00DC3B3F" w:rsidRDefault="00634CE8" w:rsidP="00AA4D6F">
            <w:pPr>
              <w:pStyle w:val="ConsPlusNormal"/>
              <w:jc w:val="both"/>
              <w:rPr>
                <w:rFonts w:ascii="PT Astra Serif" w:hAnsi="PT Astra Serif" w:cs="Times New Roman"/>
                <w:sz w:val="20"/>
              </w:rPr>
            </w:pPr>
            <w:r w:rsidRPr="00DC3B3F">
              <w:rPr>
                <w:rFonts w:ascii="PT Astra Serif" w:hAnsi="PT Astra Serif" w:cs="Times New Roman"/>
                <w:sz w:val="20"/>
              </w:rPr>
              <w:t>610</w:t>
            </w:r>
          </w:p>
        </w:tc>
        <w:tc>
          <w:tcPr>
            <w:tcW w:w="850"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4023,9</w:t>
            </w:r>
          </w:p>
        </w:tc>
        <w:tc>
          <w:tcPr>
            <w:tcW w:w="851"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4023,9</w:t>
            </w:r>
          </w:p>
        </w:tc>
        <w:tc>
          <w:tcPr>
            <w:tcW w:w="850" w:type="dxa"/>
            <w:tcBorders>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4023,9</w:t>
            </w:r>
          </w:p>
        </w:tc>
        <w:tc>
          <w:tcPr>
            <w:tcW w:w="1701" w:type="dxa"/>
            <w:tcBorders>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Показатель объема:</w:t>
            </w:r>
          </w:p>
          <w:p w:rsidR="00634CE8" w:rsidRPr="005C3747" w:rsidRDefault="005C3747" w:rsidP="00062CBE">
            <w:pPr>
              <w:pStyle w:val="ConsPlusNormal"/>
              <w:rPr>
                <w:rFonts w:ascii="PT Astra Serif" w:hAnsi="PT Astra Serif" w:cs="Times New Roman"/>
                <w:sz w:val="20"/>
              </w:rPr>
            </w:pPr>
            <w:r w:rsidRPr="005C3747">
              <w:rPr>
                <w:rFonts w:ascii="PT Astra Serif" w:eastAsiaTheme="minorHAnsi" w:hAnsi="PT Astra Serif" w:cs="PT Astra Serif"/>
                <w:sz w:val="20"/>
                <w:lang w:eastAsia="en-US"/>
              </w:rPr>
              <w:t>объем просроченной задолженности по оплате коммунальных услуг в отношении объектов государственного имущества Томской области</w:t>
            </w:r>
            <w:r w:rsidR="00062CBE">
              <w:rPr>
                <w:rFonts w:ascii="PT Astra Serif" w:eastAsiaTheme="minorHAnsi" w:hAnsi="PT Astra Serif" w:cs="PT Astra Serif"/>
                <w:sz w:val="20"/>
                <w:lang w:eastAsia="en-US"/>
              </w:rPr>
              <w:t>, не являющихся жилищным фондом Томской области</w:t>
            </w:r>
          </w:p>
        </w:tc>
        <w:tc>
          <w:tcPr>
            <w:tcW w:w="1036" w:type="dxa"/>
            <w:tcBorders>
              <w:bottom w:val="single" w:sz="4" w:space="0" w:color="auto"/>
            </w:tcBorders>
          </w:tcPr>
          <w:p w:rsidR="00634CE8" w:rsidRPr="00DC3B3F" w:rsidRDefault="009F679B" w:rsidP="009F679B">
            <w:pPr>
              <w:pStyle w:val="ConsPlusNormal"/>
              <w:jc w:val="center"/>
              <w:rPr>
                <w:rFonts w:ascii="PT Astra Serif" w:hAnsi="PT Astra Serif" w:cs="Times New Roman"/>
                <w:sz w:val="20"/>
              </w:rPr>
            </w:pPr>
            <w:r>
              <w:rPr>
                <w:rFonts w:ascii="PT Astra Serif" w:hAnsi="PT Astra Serif" w:cs="Times New Roman"/>
                <w:sz w:val="20"/>
              </w:rPr>
              <w:t>Рубль</w:t>
            </w:r>
          </w:p>
        </w:tc>
        <w:tc>
          <w:tcPr>
            <w:tcW w:w="604" w:type="dxa"/>
            <w:tcBorders>
              <w:bottom w:val="single" w:sz="4" w:space="0" w:color="auto"/>
            </w:tcBorders>
          </w:tcPr>
          <w:p w:rsidR="00634CE8" w:rsidRPr="00DC3B3F" w:rsidRDefault="009F679B" w:rsidP="00AA4D6F">
            <w:pPr>
              <w:pStyle w:val="ConsPlusNormal"/>
              <w:jc w:val="center"/>
              <w:rPr>
                <w:rFonts w:ascii="PT Astra Serif" w:hAnsi="PT Astra Serif" w:cs="Times New Roman"/>
                <w:sz w:val="20"/>
              </w:rPr>
            </w:pPr>
            <w:r>
              <w:rPr>
                <w:rFonts w:ascii="PT Astra Serif" w:hAnsi="PT Astra Serif" w:cs="Times New Roman"/>
                <w:sz w:val="20"/>
              </w:rPr>
              <w:t>0</w:t>
            </w:r>
          </w:p>
        </w:tc>
        <w:tc>
          <w:tcPr>
            <w:tcW w:w="604" w:type="dxa"/>
            <w:tcBorders>
              <w:bottom w:val="single" w:sz="4" w:space="0" w:color="auto"/>
            </w:tcBorders>
          </w:tcPr>
          <w:p w:rsidR="00634CE8" w:rsidRPr="00DC3B3F" w:rsidRDefault="009F679B" w:rsidP="00AA4D6F">
            <w:pPr>
              <w:pStyle w:val="ConsPlusNormal"/>
              <w:jc w:val="center"/>
              <w:rPr>
                <w:rFonts w:ascii="PT Astra Serif" w:hAnsi="PT Astra Serif" w:cs="Times New Roman"/>
                <w:sz w:val="20"/>
              </w:rPr>
            </w:pPr>
            <w:r>
              <w:rPr>
                <w:rFonts w:ascii="PT Astra Serif" w:hAnsi="PT Astra Serif" w:cs="Times New Roman"/>
                <w:sz w:val="20"/>
              </w:rPr>
              <w:t>0</w:t>
            </w:r>
          </w:p>
        </w:tc>
        <w:tc>
          <w:tcPr>
            <w:tcW w:w="604" w:type="dxa"/>
            <w:tcBorders>
              <w:bottom w:val="single" w:sz="4" w:space="0" w:color="auto"/>
            </w:tcBorders>
          </w:tcPr>
          <w:p w:rsidR="00634CE8" w:rsidRPr="00DC3B3F" w:rsidRDefault="009F679B" w:rsidP="00AA4D6F">
            <w:pPr>
              <w:pStyle w:val="ConsPlusNormal"/>
              <w:jc w:val="center"/>
              <w:rPr>
                <w:rFonts w:ascii="PT Astra Serif" w:hAnsi="PT Astra Serif" w:cs="Times New Roman"/>
                <w:sz w:val="20"/>
              </w:rPr>
            </w:pPr>
            <w:r>
              <w:rPr>
                <w:rFonts w:ascii="PT Astra Serif" w:hAnsi="PT Astra Serif" w:cs="Times New Roman"/>
                <w:sz w:val="20"/>
              </w:rPr>
              <w:t>0</w:t>
            </w:r>
          </w:p>
        </w:tc>
      </w:tr>
      <w:tr w:rsidR="00634CE8" w:rsidRPr="00A27E65" w:rsidTr="00C60606">
        <w:trPr>
          <w:trHeight w:val="5312"/>
        </w:trPr>
        <w:tc>
          <w:tcPr>
            <w:tcW w:w="410" w:type="dxa"/>
            <w:tcBorders>
              <w:bottom w:val="single" w:sz="4" w:space="0" w:color="auto"/>
            </w:tcBorders>
          </w:tcPr>
          <w:p w:rsidR="00634CE8" w:rsidRPr="00A27E65" w:rsidRDefault="00634CE8" w:rsidP="00AA4D6F">
            <w:pPr>
              <w:pStyle w:val="ConsPlusNormal"/>
              <w:jc w:val="center"/>
              <w:rPr>
                <w:rFonts w:ascii="PT Astra Serif" w:hAnsi="PT Astra Serif" w:cs="Times New Roman"/>
                <w:sz w:val="20"/>
              </w:rPr>
            </w:pPr>
            <w:r w:rsidRPr="00A27E65">
              <w:rPr>
                <w:rFonts w:ascii="PT Astra Serif" w:hAnsi="PT Astra Serif" w:cs="Times New Roman"/>
                <w:sz w:val="20"/>
              </w:rPr>
              <w:lastRenderedPageBreak/>
              <w:t>6</w:t>
            </w:r>
          </w:p>
        </w:tc>
        <w:tc>
          <w:tcPr>
            <w:tcW w:w="1858" w:type="dxa"/>
            <w:tcBorders>
              <w:bottom w:val="single" w:sz="4" w:space="0" w:color="auto"/>
            </w:tcBorders>
          </w:tcPr>
          <w:p w:rsidR="00634CE8" w:rsidRPr="0076484E" w:rsidRDefault="0076484E" w:rsidP="0076484E">
            <w:pPr>
              <w:ind w:firstLine="0"/>
              <w:rPr>
                <w:sz w:val="20"/>
                <w:szCs w:val="20"/>
              </w:rPr>
            </w:pPr>
            <w:r>
              <w:rPr>
                <w:rFonts w:eastAsiaTheme="minorHAnsi"/>
                <w:sz w:val="20"/>
                <w:szCs w:val="20"/>
                <w:lang w:eastAsia="en-US"/>
              </w:rPr>
              <w:t>П</w:t>
            </w:r>
            <w:r w:rsidRPr="0076484E">
              <w:rPr>
                <w:rFonts w:eastAsiaTheme="minorHAnsi"/>
                <w:sz w:val="20"/>
                <w:szCs w:val="20"/>
                <w:lang w:eastAsia="en-US"/>
              </w:rPr>
              <w:t>риобретени</w:t>
            </w:r>
            <w:r>
              <w:rPr>
                <w:rFonts w:eastAsiaTheme="minorHAnsi"/>
                <w:sz w:val="20"/>
                <w:szCs w:val="20"/>
                <w:lang w:eastAsia="en-US"/>
              </w:rPr>
              <w:t>е</w:t>
            </w:r>
            <w:r w:rsidRPr="0076484E">
              <w:rPr>
                <w:rFonts w:eastAsiaTheme="minorHAnsi"/>
                <w:sz w:val="20"/>
                <w:szCs w:val="20"/>
                <w:lang w:eastAsia="en-US"/>
              </w:rPr>
              <w:t xml:space="preserve"> особо ценного движимого имущества, иных основных средств, программ для электронных вычислительных машин и (или) баз данных, в том числе прав на их использование, не включаемых в нормативные затраты, связанные с финансовым обеспечением выполнения государственного задания</w:t>
            </w:r>
          </w:p>
        </w:tc>
        <w:tc>
          <w:tcPr>
            <w:tcW w:w="2454" w:type="dxa"/>
            <w:tcBorders>
              <w:bottom w:val="single" w:sz="4" w:space="0" w:color="auto"/>
            </w:tcBorders>
          </w:tcPr>
          <w:p w:rsidR="00634CE8" w:rsidRPr="009F679B" w:rsidRDefault="00634CE8" w:rsidP="00A27E65">
            <w:pPr>
              <w:ind w:firstLine="0"/>
              <w:rPr>
                <w:sz w:val="20"/>
                <w:szCs w:val="20"/>
              </w:rPr>
            </w:pPr>
            <w:r w:rsidRPr="009F679B">
              <w:rPr>
                <w:sz w:val="20"/>
                <w:szCs w:val="20"/>
              </w:rPr>
              <w:t xml:space="preserve">Обеспечение заключения государственных контрактов (договоров) </w:t>
            </w:r>
            <w:proofErr w:type="gramStart"/>
            <w:r w:rsidRPr="009F679B">
              <w:rPr>
                <w:sz w:val="20"/>
                <w:szCs w:val="20"/>
              </w:rPr>
              <w:t>на</w:t>
            </w:r>
            <w:proofErr w:type="gramEnd"/>
            <w:r w:rsidRPr="009F679B">
              <w:rPr>
                <w:sz w:val="20"/>
                <w:szCs w:val="20"/>
              </w:rPr>
              <w:t>:</w:t>
            </w:r>
          </w:p>
          <w:p w:rsidR="00C60606" w:rsidRDefault="00634CE8" w:rsidP="00C60606">
            <w:pPr>
              <w:pStyle w:val="HTML"/>
              <w:ind w:left="-62" w:right="-18"/>
              <w:rPr>
                <w:rFonts w:ascii="PT Astra Serif" w:hAnsi="PT Astra Serif"/>
              </w:rPr>
            </w:pPr>
            <w:r w:rsidRPr="009F679B">
              <w:rPr>
                <w:rFonts w:ascii="PT Astra Serif" w:hAnsi="PT Astra Serif"/>
              </w:rPr>
              <w:t xml:space="preserve">1) оказание услуг по предоставлению неисключительных (пользовательских) лицензионных прав на: программный комплекс </w:t>
            </w:r>
            <w:r w:rsidR="00B33B50" w:rsidRPr="009F679B">
              <w:rPr>
                <w:rFonts w:ascii="PT Astra Serif" w:hAnsi="PT Astra Serif"/>
              </w:rPr>
              <w:t>«</w:t>
            </w:r>
            <w:r w:rsidRPr="009F679B">
              <w:rPr>
                <w:rFonts w:ascii="PT Astra Serif" w:hAnsi="PT Astra Serif"/>
              </w:rPr>
              <w:t>Массовая оценка</w:t>
            </w:r>
            <w:r w:rsidR="00B33B50" w:rsidRPr="009F679B">
              <w:rPr>
                <w:rFonts w:ascii="PT Astra Serif" w:hAnsi="PT Astra Serif"/>
              </w:rPr>
              <w:t>»</w:t>
            </w:r>
            <w:r w:rsidRPr="009F679B">
              <w:rPr>
                <w:rFonts w:ascii="PT Astra Serif" w:hAnsi="PT Astra Serif"/>
              </w:rPr>
              <w:t xml:space="preserve">, программное обеспечение по расчету кадастровой стоимости земельных участков сельскохозяйственного назначения, программное обеспечение ГИС </w:t>
            </w:r>
            <w:proofErr w:type="spellStart"/>
            <w:r w:rsidRPr="009F679B">
              <w:rPr>
                <w:rFonts w:ascii="PT Astra Serif" w:hAnsi="PT Astra Serif"/>
              </w:rPr>
              <w:t>MapInfo</w:t>
            </w:r>
            <w:proofErr w:type="spellEnd"/>
            <w:r w:rsidRPr="009F679B">
              <w:rPr>
                <w:rFonts w:ascii="PT Astra Serif" w:hAnsi="PT Astra Serif"/>
              </w:rPr>
              <w:t xml:space="preserve"> </w:t>
            </w:r>
            <w:proofErr w:type="spellStart"/>
            <w:r w:rsidRPr="009F679B">
              <w:rPr>
                <w:rFonts w:ascii="PT Astra Serif" w:hAnsi="PT Astra Serif"/>
              </w:rPr>
              <w:t>Professional</w:t>
            </w:r>
            <w:proofErr w:type="spellEnd"/>
            <w:r w:rsidRPr="009F679B">
              <w:rPr>
                <w:rFonts w:ascii="PT Astra Serif" w:hAnsi="PT Astra Serif"/>
              </w:rPr>
              <w:t>, приобретение антивирусной программы</w:t>
            </w:r>
            <w:r w:rsidR="009F679B" w:rsidRPr="009F679B">
              <w:rPr>
                <w:rFonts w:ascii="PT Astra Serif" w:hAnsi="PT Astra Serif"/>
              </w:rPr>
              <w:t xml:space="preserve"> </w:t>
            </w:r>
            <w:proofErr w:type="spellStart"/>
            <w:r w:rsidR="009F679B" w:rsidRPr="009F679B">
              <w:rPr>
                <w:rFonts w:ascii="PT Astra Serif" w:hAnsi="PT Astra Serif"/>
              </w:rPr>
              <w:t>Kaspersky</w:t>
            </w:r>
            <w:proofErr w:type="spellEnd"/>
            <w:r w:rsidR="009F679B" w:rsidRPr="009F679B">
              <w:rPr>
                <w:rFonts w:ascii="PT Astra Serif" w:hAnsi="PT Astra Serif"/>
              </w:rPr>
              <w:t xml:space="preserve"> </w:t>
            </w:r>
            <w:r w:rsidR="009F679B">
              <w:rPr>
                <w:rFonts w:ascii="PT Astra Serif" w:hAnsi="PT Astra Serif"/>
                <w:lang w:val="en-US"/>
              </w:rPr>
              <w:t>Endpoint</w:t>
            </w:r>
            <w:r w:rsidR="009F679B" w:rsidRPr="009F679B">
              <w:rPr>
                <w:rFonts w:ascii="PT Astra Serif" w:hAnsi="PT Astra Serif"/>
              </w:rPr>
              <w:t xml:space="preserve"> </w:t>
            </w:r>
            <w:r w:rsidR="00C60606">
              <w:rPr>
                <w:rFonts w:ascii="PT Astra Serif" w:hAnsi="PT Astra Serif"/>
                <w:lang w:val="en-US"/>
              </w:rPr>
              <w:t>S</w:t>
            </w:r>
            <w:r w:rsidR="009F679B">
              <w:rPr>
                <w:rFonts w:ascii="PT Astra Serif" w:hAnsi="PT Astra Serif"/>
                <w:lang w:val="en-US"/>
              </w:rPr>
              <w:t>ecurity</w:t>
            </w:r>
            <w:r w:rsidRPr="009F679B">
              <w:rPr>
                <w:rFonts w:ascii="PT Astra Serif" w:hAnsi="PT Astra Serif"/>
              </w:rPr>
              <w:t>;</w:t>
            </w:r>
          </w:p>
          <w:p w:rsidR="00634CE8" w:rsidRPr="00C60606" w:rsidRDefault="009F679B" w:rsidP="00C60606">
            <w:pPr>
              <w:pStyle w:val="HTML"/>
              <w:ind w:right="-18" w:hanging="62"/>
              <w:rPr>
                <w:rFonts w:ascii="PT Astra Serif" w:hAnsi="PT Astra Serif"/>
              </w:rPr>
            </w:pPr>
            <w:r w:rsidRPr="00C60606">
              <w:rPr>
                <w:rFonts w:ascii="PT Astra Serif" w:hAnsi="PT Astra Serif"/>
              </w:rPr>
              <w:t>2)</w:t>
            </w:r>
            <w:r w:rsidR="00634CE8" w:rsidRPr="00C60606">
              <w:rPr>
                <w:rFonts w:ascii="PT Astra Serif" w:hAnsi="PT Astra Serif"/>
              </w:rPr>
              <w:t xml:space="preserve">приобретение </w:t>
            </w:r>
            <w:proofErr w:type="spellStart"/>
            <w:proofErr w:type="gramStart"/>
            <w:r w:rsidR="00634CE8" w:rsidRPr="00C60606">
              <w:rPr>
                <w:rFonts w:ascii="PT Astra Serif" w:hAnsi="PT Astra Serif"/>
              </w:rPr>
              <w:t>мони</w:t>
            </w:r>
            <w:r w:rsidRPr="00C60606">
              <w:rPr>
                <w:rFonts w:ascii="PT Astra Serif" w:hAnsi="PT Astra Serif"/>
              </w:rPr>
              <w:t>то</w:t>
            </w:r>
            <w:proofErr w:type="spellEnd"/>
            <w:r w:rsidR="00C60606" w:rsidRPr="00C60606">
              <w:rPr>
                <w:rFonts w:ascii="PT Astra Serif" w:hAnsi="PT Astra Serif"/>
              </w:rPr>
              <w:t>-</w:t>
            </w:r>
            <w:r w:rsidRPr="00C60606">
              <w:rPr>
                <w:rFonts w:ascii="PT Astra Serif" w:hAnsi="PT Astra Serif"/>
              </w:rPr>
              <w:t>ров</w:t>
            </w:r>
            <w:proofErr w:type="gramEnd"/>
            <w:r w:rsidRPr="00C60606">
              <w:rPr>
                <w:rFonts w:ascii="PT Astra Serif" w:hAnsi="PT Astra Serif"/>
              </w:rPr>
              <w:t>, системных блоков в сборе</w:t>
            </w:r>
          </w:p>
        </w:tc>
        <w:tc>
          <w:tcPr>
            <w:tcW w:w="807" w:type="dxa"/>
            <w:tcBorders>
              <w:bottom w:val="single" w:sz="4" w:space="0" w:color="auto"/>
            </w:tcBorders>
          </w:tcPr>
          <w:p w:rsidR="00634CE8" w:rsidRPr="00A27E65" w:rsidRDefault="00634CE8" w:rsidP="00A27E65">
            <w:pPr>
              <w:ind w:firstLine="0"/>
              <w:rPr>
                <w:sz w:val="20"/>
                <w:szCs w:val="20"/>
              </w:rPr>
            </w:pPr>
            <w:r w:rsidRPr="00A27E65">
              <w:rPr>
                <w:sz w:val="20"/>
                <w:szCs w:val="20"/>
              </w:rPr>
              <w:t>04/2021</w:t>
            </w:r>
          </w:p>
        </w:tc>
        <w:tc>
          <w:tcPr>
            <w:tcW w:w="806" w:type="dxa"/>
            <w:tcBorders>
              <w:bottom w:val="single" w:sz="4" w:space="0" w:color="auto"/>
            </w:tcBorders>
          </w:tcPr>
          <w:p w:rsidR="00634CE8" w:rsidRPr="00A27E65" w:rsidRDefault="00634CE8" w:rsidP="00A27E65">
            <w:pPr>
              <w:ind w:firstLine="0"/>
              <w:rPr>
                <w:sz w:val="20"/>
                <w:szCs w:val="20"/>
              </w:rPr>
            </w:pPr>
            <w:r w:rsidRPr="00A27E65">
              <w:rPr>
                <w:sz w:val="20"/>
                <w:szCs w:val="20"/>
              </w:rPr>
              <w:t>12/2021</w:t>
            </w:r>
          </w:p>
        </w:tc>
        <w:tc>
          <w:tcPr>
            <w:tcW w:w="1516" w:type="dxa"/>
            <w:tcBorders>
              <w:bottom w:val="single" w:sz="4" w:space="0" w:color="auto"/>
            </w:tcBorders>
          </w:tcPr>
          <w:p w:rsidR="00634CE8" w:rsidRPr="00A27E65" w:rsidRDefault="00634CE8" w:rsidP="00A27E65">
            <w:pPr>
              <w:ind w:firstLine="0"/>
              <w:rPr>
                <w:sz w:val="20"/>
                <w:szCs w:val="20"/>
              </w:rPr>
            </w:pPr>
            <w:r w:rsidRPr="00A27E65">
              <w:rPr>
                <w:sz w:val="20"/>
                <w:szCs w:val="20"/>
              </w:rPr>
              <w:t>ОГБУ «ТОЦИК»</w:t>
            </w:r>
          </w:p>
        </w:tc>
        <w:tc>
          <w:tcPr>
            <w:tcW w:w="1134" w:type="dxa"/>
            <w:tcBorders>
              <w:bottom w:val="single" w:sz="4" w:space="0" w:color="auto"/>
            </w:tcBorders>
          </w:tcPr>
          <w:p w:rsidR="00634CE8" w:rsidRPr="00A27E65" w:rsidRDefault="00634CE8" w:rsidP="00A27E65">
            <w:pPr>
              <w:ind w:firstLine="0"/>
              <w:rPr>
                <w:sz w:val="20"/>
                <w:szCs w:val="20"/>
              </w:rPr>
            </w:pPr>
            <w:r w:rsidRPr="00A27E65">
              <w:rPr>
                <w:sz w:val="20"/>
                <w:szCs w:val="20"/>
              </w:rPr>
              <w:t>0113</w:t>
            </w:r>
          </w:p>
          <w:p w:rsidR="00634CE8" w:rsidRPr="00A27E65" w:rsidRDefault="00634CE8" w:rsidP="00A27E65">
            <w:pPr>
              <w:ind w:firstLine="0"/>
              <w:rPr>
                <w:sz w:val="20"/>
                <w:szCs w:val="20"/>
              </w:rPr>
            </w:pPr>
            <w:r w:rsidRPr="00A27E65">
              <w:rPr>
                <w:sz w:val="20"/>
                <w:szCs w:val="20"/>
              </w:rPr>
              <w:t>2216000170</w:t>
            </w:r>
          </w:p>
          <w:p w:rsidR="00634CE8" w:rsidRPr="00A27E65" w:rsidRDefault="00634CE8" w:rsidP="00A27E65">
            <w:pPr>
              <w:ind w:firstLine="0"/>
              <w:rPr>
                <w:sz w:val="20"/>
                <w:szCs w:val="20"/>
              </w:rPr>
            </w:pPr>
            <w:r w:rsidRPr="00A27E65">
              <w:rPr>
                <w:sz w:val="20"/>
                <w:szCs w:val="20"/>
              </w:rPr>
              <w:t>610</w:t>
            </w:r>
          </w:p>
        </w:tc>
        <w:tc>
          <w:tcPr>
            <w:tcW w:w="850" w:type="dxa"/>
            <w:tcBorders>
              <w:bottom w:val="single" w:sz="4" w:space="0" w:color="auto"/>
            </w:tcBorders>
          </w:tcPr>
          <w:p w:rsidR="00634CE8" w:rsidRPr="00A27E65" w:rsidRDefault="00634CE8" w:rsidP="004E10E4">
            <w:pPr>
              <w:ind w:firstLine="0"/>
              <w:jc w:val="center"/>
              <w:rPr>
                <w:sz w:val="20"/>
                <w:szCs w:val="20"/>
              </w:rPr>
            </w:pPr>
            <w:r w:rsidRPr="00A27E65">
              <w:rPr>
                <w:sz w:val="20"/>
                <w:szCs w:val="20"/>
              </w:rPr>
              <w:t>4 437,8</w:t>
            </w:r>
          </w:p>
        </w:tc>
        <w:tc>
          <w:tcPr>
            <w:tcW w:w="851" w:type="dxa"/>
            <w:tcBorders>
              <w:bottom w:val="single" w:sz="4" w:space="0" w:color="auto"/>
            </w:tcBorders>
          </w:tcPr>
          <w:p w:rsidR="00634CE8" w:rsidRPr="00A27E65" w:rsidRDefault="00634CE8" w:rsidP="004E10E4">
            <w:pPr>
              <w:ind w:firstLine="0"/>
              <w:jc w:val="center"/>
              <w:rPr>
                <w:sz w:val="20"/>
                <w:szCs w:val="20"/>
              </w:rPr>
            </w:pPr>
            <w:r w:rsidRPr="00A27E65">
              <w:rPr>
                <w:sz w:val="20"/>
                <w:szCs w:val="20"/>
              </w:rPr>
              <w:t>4 437,8</w:t>
            </w:r>
          </w:p>
        </w:tc>
        <w:tc>
          <w:tcPr>
            <w:tcW w:w="850" w:type="dxa"/>
            <w:tcBorders>
              <w:bottom w:val="single" w:sz="4" w:space="0" w:color="auto"/>
            </w:tcBorders>
          </w:tcPr>
          <w:p w:rsidR="00634CE8" w:rsidRPr="00A27E65" w:rsidRDefault="00634CE8" w:rsidP="004E10E4">
            <w:pPr>
              <w:ind w:firstLine="0"/>
              <w:jc w:val="center"/>
              <w:rPr>
                <w:sz w:val="20"/>
                <w:szCs w:val="20"/>
              </w:rPr>
            </w:pPr>
            <w:r w:rsidRPr="00A27E65">
              <w:rPr>
                <w:sz w:val="20"/>
                <w:szCs w:val="20"/>
              </w:rPr>
              <w:t>4 437,8</w:t>
            </w:r>
          </w:p>
        </w:tc>
        <w:tc>
          <w:tcPr>
            <w:tcW w:w="1701" w:type="dxa"/>
            <w:tcBorders>
              <w:bottom w:val="single" w:sz="4" w:space="0" w:color="auto"/>
            </w:tcBorders>
          </w:tcPr>
          <w:p w:rsidR="00634CE8" w:rsidRPr="002F6DAA" w:rsidRDefault="00634CE8" w:rsidP="00A27E65">
            <w:pPr>
              <w:ind w:firstLine="0"/>
              <w:rPr>
                <w:sz w:val="20"/>
                <w:szCs w:val="20"/>
              </w:rPr>
            </w:pPr>
            <w:r w:rsidRPr="002F6DAA">
              <w:rPr>
                <w:sz w:val="20"/>
                <w:szCs w:val="20"/>
              </w:rPr>
              <w:t xml:space="preserve">Показатель объема: </w:t>
            </w:r>
            <w:r w:rsidR="002F6DAA" w:rsidRPr="002F6DAA">
              <w:rPr>
                <w:sz w:val="20"/>
                <w:szCs w:val="20"/>
              </w:rPr>
              <w:t xml:space="preserve">количество </w:t>
            </w:r>
            <w:r w:rsidR="002F6DAA" w:rsidRPr="002F6DAA">
              <w:rPr>
                <w:rFonts w:eastAsiaTheme="minorHAnsi"/>
                <w:sz w:val="20"/>
                <w:szCs w:val="20"/>
                <w:lang w:eastAsia="en-US"/>
              </w:rPr>
              <w:t xml:space="preserve">программных продуктов (комплексов), на которые приобретены </w:t>
            </w:r>
            <w:proofErr w:type="spellStart"/>
            <w:proofErr w:type="gramStart"/>
            <w:r w:rsidR="002F6DAA" w:rsidRPr="002F6DAA">
              <w:rPr>
                <w:rFonts w:eastAsiaTheme="minorHAnsi"/>
                <w:sz w:val="20"/>
                <w:szCs w:val="20"/>
                <w:lang w:eastAsia="en-US"/>
              </w:rPr>
              <w:t>неисключитель</w:t>
            </w:r>
            <w:r w:rsidR="002F6DAA">
              <w:rPr>
                <w:rFonts w:eastAsiaTheme="minorHAnsi"/>
                <w:sz w:val="20"/>
                <w:szCs w:val="20"/>
                <w:lang w:eastAsia="en-US"/>
              </w:rPr>
              <w:t>-</w:t>
            </w:r>
            <w:r w:rsidR="002F6DAA" w:rsidRPr="002F6DAA">
              <w:rPr>
                <w:rFonts w:eastAsiaTheme="minorHAnsi"/>
                <w:sz w:val="20"/>
                <w:szCs w:val="20"/>
                <w:lang w:eastAsia="en-US"/>
              </w:rPr>
              <w:t>ные</w:t>
            </w:r>
            <w:proofErr w:type="spellEnd"/>
            <w:proofErr w:type="gramEnd"/>
            <w:r w:rsidR="002F6DAA" w:rsidRPr="002F6DAA">
              <w:rPr>
                <w:rFonts w:eastAsiaTheme="minorHAnsi"/>
                <w:sz w:val="20"/>
                <w:szCs w:val="20"/>
                <w:lang w:eastAsia="en-US"/>
              </w:rPr>
              <w:t xml:space="preserve"> права использования, и приобретенных объектов особо ценного движимого имущества, иных основных средств</w:t>
            </w:r>
          </w:p>
        </w:tc>
        <w:tc>
          <w:tcPr>
            <w:tcW w:w="1036" w:type="dxa"/>
            <w:tcBorders>
              <w:bottom w:val="single" w:sz="4" w:space="0" w:color="auto"/>
            </w:tcBorders>
          </w:tcPr>
          <w:p w:rsidR="00634CE8" w:rsidRPr="00A27E65" w:rsidRDefault="00634CE8" w:rsidP="00A27E65">
            <w:pPr>
              <w:ind w:firstLine="0"/>
              <w:jc w:val="center"/>
              <w:rPr>
                <w:sz w:val="20"/>
                <w:szCs w:val="20"/>
              </w:rPr>
            </w:pPr>
            <w:r w:rsidRPr="00A27E65">
              <w:rPr>
                <w:sz w:val="20"/>
                <w:szCs w:val="20"/>
              </w:rPr>
              <w:t>Штука</w:t>
            </w:r>
          </w:p>
        </w:tc>
        <w:tc>
          <w:tcPr>
            <w:tcW w:w="604" w:type="dxa"/>
            <w:tcBorders>
              <w:bottom w:val="single" w:sz="4" w:space="0" w:color="auto"/>
            </w:tcBorders>
          </w:tcPr>
          <w:p w:rsidR="00634CE8" w:rsidRPr="00A27E65" w:rsidRDefault="00634CE8" w:rsidP="00A27E65">
            <w:pPr>
              <w:ind w:firstLine="0"/>
              <w:jc w:val="center"/>
              <w:rPr>
                <w:sz w:val="20"/>
                <w:szCs w:val="20"/>
              </w:rPr>
            </w:pPr>
            <w:r w:rsidRPr="00A27E65">
              <w:rPr>
                <w:sz w:val="20"/>
                <w:szCs w:val="20"/>
              </w:rPr>
              <w:t>6</w:t>
            </w:r>
          </w:p>
        </w:tc>
        <w:tc>
          <w:tcPr>
            <w:tcW w:w="604" w:type="dxa"/>
            <w:tcBorders>
              <w:bottom w:val="single" w:sz="4" w:space="0" w:color="auto"/>
            </w:tcBorders>
          </w:tcPr>
          <w:p w:rsidR="00634CE8" w:rsidRPr="00A27E65" w:rsidRDefault="00634CE8" w:rsidP="00A27E65">
            <w:pPr>
              <w:ind w:firstLine="0"/>
              <w:jc w:val="center"/>
              <w:rPr>
                <w:sz w:val="20"/>
                <w:szCs w:val="20"/>
              </w:rPr>
            </w:pPr>
            <w:r w:rsidRPr="00A27E65">
              <w:rPr>
                <w:sz w:val="20"/>
                <w:szCs w:val="20"/>
              </w:rPr>
              <w:t>6</w:t>
            </w:r>
          </w:p>
        </w:tc>
        <w:tc>
          <w:tcPr>
            <w:tcW w:w="604" w:type="dxa"/>
            <w:tcBorders>
              <w:bottom w:val="single" w:sz="4" w:space="0" w:color="auto"/>
            </w:tcBorders>
          </w:tcPr>
          <w:p w:rsidR="00634CE8" w:rsidRPr="00A27E65" w:rsidRDefault="00634CE8" w:rsidP="00A27E65">
            <w:pPr>
              <w:ind w:firstLine="0"/>
              <w:jc w:val="center"/>
              <w:rPr>
                <w:sz w:val="20"/>
                <w:szCs w:val="20"/>
              </w:rPr>
            </w:pPr>
            <w:r w:rsidRPr="00A27E65">
              <w:rPr>
                <w:sz w:val="20"/>
                <w:szCs w:val="20"/>
              </w:rPr>
              <w:t>6</w:t>
            </w:r>
          </w:p>
        </w:tc>
      </w:tr>
      <w:tr w:rsidR="00634CE8" w:rsidRPr="00DC3B3F" w:rsidTr="00AA4D6F">
        <w:tc>
          <w:tcPr>
            <w:tcW w:w="410" w:type="dxa"/>
            <w:vMerge w:val="restart"/>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7</w:t>
            </w:r>
          </w:p>
        </w:tc>
        <w:tc>
          <w:tcPr>
            <w:tcW w:w="1858" w:type="dxa"/>
            <w:vMerge w:val="restart"/>
            <w:tcBorders>
              <w:top w:val="single" w:sz="4" w:space="0" w:color="auto"/>
              <w:bottom w:val="single" w:sz="4" w:space="0" w:color="auto"/>
            </w:tcBorders>
          </w:tcPr>
          <w:p w:rsidR="00634CE8" w:rsidRPr="00DC3B3F" w:rsidRDefault="00634CE8" w:rsidP="0001664F">
            <w:pPr>
              <w:pStyle w:val="ConsPlusNormal"/>
              <w:rPr>
                <w:rFonts w:ascii="PT Astra Serif" w:hAnsi="PT Astra Serif" w:cs="Times New Roman"/>
                <w:sz w:val="20"/>
              </w:rPr>
            </w:pPr>
            <w:r w:rsidRPr="00DC3B3F">
              <w:rPr>
                <w:rFonts w:ascii="PT Astra Serif" w:hAnsi="PT Astra Serif" w:cs="Times New Roman"/>
                <w:sz w:val="20"/>
              </w:rPr>
              <w:t xml:space="preserve">Предоставление государственных услуг, выполнение государственных работ в сфере рационального использования государственного имущества </w:t>
            </w:r>
            <w:r w:rsidR="0001664F">
              <w:rPr>
                <w:rFonts w:ascii="PT Astra Serif" w:hAnsi="PT Astra Serif" w:cs="Times New Roman"/>
                <w:sz w:val="20"/>
              </w:rPr>
              <w:t>Т</w:t>
            </w:r>
            <w:r w:rsidRPr="00DC3B3F">
              <w:rPr>
                <w:rFonts w:ascii="PT Astra Serif" w:hAnsi="PT Astra Serif" w:cs="Times New Roman"/>
                <w:sz w:val="20"/>
              </w:rPr>
              <w:t xml:space="preserve">омской области </w:t>
            </w:r>
            <w:r w:rsidR="0001664F">
              <w:rPr>
                <w:rFonts w:ascii="PT Astra Serif" w:hAnsi="PT Astra Serif" w:cs="Times New Roman"/>
                <w:sz w:val="20"/>
              </w:rPr>
              <w:t>о</w:t>
            </w:r>
            <w:r w:rsidRPr="00DC3B3F">
              <w:rPr>
                <w:rFonts w:ascii="PT Astra Serif" w:hAnsi="PT Astra Serif" w:cs="Times New Roman"/>
                <w:sz w:val="20"/>
              </w:rPr>
              <w:t xml:space="preserve">бластными государственными учреждениями, подведомственными СБП, в </w:t>
            </w:r>
            <w:r w:rsidR="0001664F">
              <w:rPr>
                <w:rFonts w:ascii="PT Astra Serif" w:hAnsi="PT Astra Serif" w:cs="Times New Roman"/>
                <w:sz w:val="20"/>
              </w:rPr>
              <w:t>с</w:t>
            </w:r>
            <w:r w:rsidRPr="00DC3B3F">
              <w:rPr>
                <w:rFonts w:ascii="PT Astra Serif" w:hAnsi="PT Astra Serif" w:cs="Times New Roman"/>
                <w:sz w:val="20"/>
              </w:rPr>
              <w:t xml:space="preserve">оответствии с </w:t>
            </w:r>
            <w:r w:rsidRPr="00DC3B3F">
              <w:rPr>
                <w:rFonts w:ascii="PT Astra Serif" w:hAnsi="PT Astra Serif" w:cs="Times New Roman"/>
                <w:sz w:val="20"/>
              </w:rPr>
              <w:lastRenderedPageBreak/>
              <w:t>государственным заданием</w:t>
            </w:r>
          </w:p>
        </w:tc>
        <w:tc>
          <w:tcPr>
            <w:tcW w:w="2454" w:type="dxa"/>
            <w:vMerge w:val="restart"/>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lastRenderedPageBreak/>
              <w:t xml:space="preserve">Предоставление государственных услуг, выполнение государственных работ, указанных в </w:t>
            </w:r>
            <w:hyperlink w:anchor="P395" w:history="1">
              <w:r w:rsidRPr="00DC3B3F">
                <w:rPr>
                  <w:rFonts w:ascii="PT Astra Serif" w:hAnsi="PT Astra Serif" w:cs="Times New Roman"/>
                  <w:sz w:val="20"/>
                </w:rPr>
                <w:t>приложении</w:t>
              </w:r>
            </w:hyperlink>
            <w:r w:rsidRPr="00DC3B3F">
              <w:rPr>
                <w:rFonts w:ascii="PT Astra Serif" w:hAnsi="PT Astra Serif" w:cs="Times New Roman"/>
                <w:sz w:val="20"/>
              </w:rPr>
              <w:t xml:space="preserve"> к ВЦП</w:t>
            </w:r>
          </w:p>
        </w:tc>
        <w:tc>
          <w:tcPr>
            <w:tcW w:w="807" w:type="dxa"/>
            <w:vMerge w:val="restart"/>
            <w:tcBorders>
              <w:top w:val="single" w:sz="4" w:space="0" w:color="auto"/>
              <w:bottom w:val="single" w:sz="4" w:space="0" w:color="auto"/>
            </w:tcBorders>
          </w:tcPr>
          <w:p w:rsidR="00634CE8" w:rsidRPr="00DC3B3F" w:rsidRDefault="00634CE8" w:rsidP="00AA4D6F">
            <w:pPr>
              <w:pStyle w:val="ConsPlusNormal"/>
              <w:ind w:right="-62" w:hanging="62"/>
              <w:rPr>
                <w:rFonts w:ascii="PT Astra Serif" w:hAnsi="PT Astra Serif" w:cs="Times New Roman"/>
                <w:sz w:val="20"/>
              </w:rPr>
            </w:pPr>
            <w:r w:rsidRPr="00DC3B3F">
              <w:rPr>
                <w:rFonts w:ascii="PT Astra Serif" w:hAnsi="PT Astra Serif" w:cs="Times New Roman"/>
                <w:sz w:val="20"/>
              </w:rPr>
              <w:t>01/2021</w:t>
            </w:r>
          </w:p>
        </w:tc>
        <w:tc>
          <w:tcPr>
            <w:tcW w:w="806" w:type="dxa"/>
            <w:vMerge w:val="restart"/>
            <w:tcBorders>
              <w:top w:val="single" w:sz="4" w:space="0" w:color="auto"/>
              <w:bottom w:val="single" w:sz="4" w:space="0" w:color="auto"/>
            </w:tcBorders>
          </w:tcPr>
          <w:p w:rsidR="00634CE8" w:rsidRPr="00DC3B3F" w:rsidRDefault="00634CE8" w:rsidP="00AA4D6F">
            <w:pPr>
              <w:pStyle w:val="ConsPlusNormal"/>
              <w:ind w:right="-62" w:hanging="62"/>
              <w:rPr>
                <w:rFonts w:ascii="PT Astra Serif" w:hAnsi="PT Astra Serif" w:cs="Times New Roman"/>
                <w:sz w:val="20"/>
              </w:rPr>
            </w:pPr>
            <w:r w:rsidRPr="00DC3B3F">
              <w:rPr>
                <w:rFonts w:ascii="PT Astra Serif" w:hAnsi="PT Astra Serif" w:cs="Times New Roman"/>
                <w:sz w:val="20"/>
              </w:rPr>
              <w:t>12/2023</w:t>
            </w:r>
          </w:p>
        </w:tc>
        <w:tc>
          <w:tcPr>
            <w:tcW w:w="1516" w:type="dxa"/>
            <w:tcBorders>
              <w:top w:val="single" w:sz="4" w:space="0" w:color="auto"/>
              <w:bottom w:val="single" w:sz="4" w:space="0" w:color="auto"/>
            </w:tcBorders>
          </w:tcPr>
          <w:p w:rsidR="00634CE8" w:rsidRPr="00DC3B3F" w:rsidRDefault="00634CE8" w:rsidP="00AA4D6F">
            <w:pPr>
              <w:pStyle w:val="ConsPlusNormal"/>
              <w:ind w:right="-62"/>
              <w:rPr>
                <w:rFonts w:ascii="PT Astra Serif" w:hAnsi="PT Astra Serif" w:cs="Times New Roman"/>
                <w:sz w:val="20"/>
              </w:rPr>
            </w:pPr>
            <w:r w:rsidRPr="00DC3B3F">
              <w:rPr>
                <w:rFonts w:ascii="PT Astra Serif" w:hAnsi="PT Astra Serif" w:cs="Times New Roman"/>
                <w:sz w:val="20"/>
              </w:rPr>
              <w:t>ОГБСУ «Областное имущественное казначейство»</w:t>
            </w:r>
          </w:p>
        </w:tc>
        <w:tc>
          <w:tcPr>
            <w:tcW w:w="1134" w:type="dxa"/>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0113</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2216000170</w:t>
            </w:r>
          </w:p>
          <w:p w:rsidR="00634CE8" w:rsidRPr="00DC3B3F" w:rsidRDefault="00634CE8" w:rsidP="00AA4D6F">
            <w:pPr>
              <w:pStyle w:val="ConsPlusNormal"/>
              <w:jc w:val="both"/>
              <w:rPr>
                <w:rFonts w:ascii="PT Astra Serif" w:hAnsi="PT Astra Serif" w:cs="Times New Roman"/>
                <w:sz w:val="20"/>
              </w:rPr>
            </w:pPr>
            <w:r w:rsidRPr="00DC3B3F">
              <w:rPr>
                <w:rFonts w:ascii="PT Astra Serif" w:hAnsi="PT Astra Serif" w:cs="Times New Roman"/>
                <w:sz w:val="20"/>
              </w:rPr>
              <w:t>610</w:t>
            </w:r>
          </w:p>
        </w:tc>
        <w:tc>
          <w:tcPr>
            <w:tcW w:w="850" w:type="dxa"/>
            <w:tcBorders>
              <w:top w:val="single" w:sz="4" w:space="0" w:color="auto"/>
              <w:bottom w:val="single" w:sz="4" w:space="0" w:color="auto"/>
            </w:tcBorders>
          </w:tcPr>
          <w:p w:rsidR="00634CE8" w:rsidRPr="00DC3B3F" w:rsidRDefault="00634CE8" w:rsidP="00AA4D6F">
            <w:pPr>
              <w:pStyle w:val="ConsPlusNormal"/>
              <w:ind w:right="-62" w:hanging="62"/>
              <w:jc w:val="center"/>
              <w:rPr>
                <w:rFonts w:ascii="PT Astra Serif" w:hAnsi="PT Astra Serif" w:cs="Times New Roman"/>
                <w:sz w:val="20"/>
              </w:rPr>
            </w:pPr>
            <w:r w:rsidRPr="00DC3B3F">
              <w:rPr>
                <w:rFonts w:ascii="PT Astra Serif" w:hAnsi="PT Astra Serif" w:cs="Times New Roman"/>
                <w:sz w:val="20"/>
              </w:rPr>
              <w:t>6279,4</w:t>
            </w:r>
          </w:p>
        </w:tc>
        <w:tc>
          <w:tcPr>
            <w:tcW w:w="851" w:type="dxa"/>
            <w:tcBorders>
              <w:top w:val="single" w:sz="4" w:space="0" w:color="auto"/>
              <w:bottom w:val="single" w:sz="4" w:space="0" w:color="auto"/>
            </w:tcBorders>
          </w:tcPr>
          <w:p w:rsidR="00634CE8" w:rsidRPr="00A27E65" w:rsidRDefault="00634CE8" w:rsidP="00A27E65">
            <w:pPr>
              <w:ind w:firstLine="0"/>
              <w:jc w:val="center"/>
              <w:rPr>
                <w:sz w:val="20"/>
                <w:szCs w:val="20"/>
              </w:rPr>
            </w:pPr>
            <w:r w:rsidRPr="00A27E65">
              <w:rPr>
                <w:sz w:val="20"/>
                <w:szCs w:val="20"/>
              </w:rPr>
              <w:t>6279,4</w:t>
            </w:r>
          </w:p>
        </w:tc>
        <w:tc>
          <w:tcPr>
            <w:tcW w:w="850" w:type="dxa"/>
            <w:tcBorders>
              <w:top w:val="single" w:sz="4" w:space="0" w:color="auto"/>
              <w:bottom w:val="single" w:sz="4" w:space="0" w:color="auto"/>
            </w:tcBorders>
          </w:tcPr>
          <w:p w:rsidR="00634CE8" w:rsidRPr="00A27E65" w:rsidRDefault="00634CE8" w:rsidP="00A27E65">
            <w:pPr>
              <w:ind w:firstLine="0"/>
              <w:jc w:val="center"/>
              <w:rPr>
                <w:sz w:val="20"/>
                <w:szCs w:val="20"/>
              </w:rPr>
            </w:pPr>
            <w:r w:rsidRPr="00A27E65">
              <w:rPr>
                <w:sz w:val="20"/>
                <w:szCs w:val="20"/>
              </w:rPr>
              <w:t>6279,4</w:t>
            </w:r>
          </w:p>
        </w:tc>
        <w:tc>
          <w:tcPr>
            <w:tcW w:w="1701" w:type="dxa"/>
            <w:vMerge w:val="restart"/>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Показатель объема:</w:t>
            </w:r>
          </w:p>
          <w:p w:rsidR="00634CE8" w:rsidRPr="00DC3B3F" w:rsidRDefault="00634CE8" w:rsidP="00F140E9">
            <w:pPr>
              <w:pStyle w:val="ConsPlusNormal"/>
              <w:jc w:val="both"/>
              <w:rPr>
                <w:rFonts w:ascii="PT Astra Serif" w:hAnsi="PT Astra Serif" w:cs="Times New Roman"/>
                <w:sz w:val="20"/>
              </w:rPr>
            </w:pPr>
            <w:proofErr w:type="gramStart"/>
            <w:r w:rsidRPr="00DC3B3F">
              <w:rPr>
                <w:rFonts w:ascii="PT Astra Serif" w:hAnsi="PT Astra Serif" w:cs="Times New Roman"/>
                <w:sz w:val="20"/>
              </w:rPr>
              <w:t>количество государственных работ (услуг), выполненных (предоставленных в полном объеме</w:t>
            </w:r>
            <w:proofErr w:type="gramEnd"/>
          </w:p>
        </w:tc>
        <w:tc>
          <w:tcPr>
            <w:tcW w:w="1036" w:type="dxa"/>
            <w:vMerge w:val="restart"/>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Единица</w:t>
            </w:r>
          </w:p>
        </w:tc>
        <w:tc>
          <w:tcPr>
            <w:tcW w:w="604" w:type="dxa"/>
            <w:vMerge w:val="restart"/>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4</w:t>
            </w:r>
          </w:p>
        </w:tc>
        <w:tc>
          <w:tcPr>
            <w:tcW w:w="604" w:type="dxa"/>
            <w:vMerge w:val="restart"/>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4</w:t>
            </w:r>
          </w:p>
        </w:tc>
        <w:tc>
          <w:tcPr>
            <w:tcW w:w="604" w:type="dxa"/>
            <w:vMerge w:val="restart"/>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4</w:t>
            </w:r>
          </w:p>
        </w:tc>
      </w:tr>
      <w:tr w:rsidR="00634CE8" w:rsidRPr="00DC3B3F" w:rsidTr="00AA4D6F">
        <w:tblPrEx>
          <w:tblBorders>
            <w:insideH w:val="nil"/>
          </w:tblBorders>
        </w:tblPrEx>
        <w:tc>
          <w:tcPr>
            <w:tcW w:w="410" w:type="dxa"/>
            <w:vMerge/>
            <w:tcBorders>
              <w:top w:val="single" w:sz="4" w:space="0" w:color="auto"/>
              <w:bottom w:val="single" w:sz="4" w:space="0" w:color="auto"/>
            </w:tcBorders>
          </w:tcPr>
          <w:p w:rsidR="00634CE8" w:rsidRPr="00DC3B3F" w:rsidRDefault="00634CE8" w:rsidP="008C1E05"/>
        </w:tc>
        <w:tc>
          <w:tcPr>
            <w:tcW w:w="1858" w:type="dxa"/>
            <w:vMerge/>
            <w:tcBorders>
              <w:top w:val="single" w:sz="4" w:space="0" w:color="auto"/>
              <w:bottom w:val="single" w:sz="4" w:space="0" w:color="auto"/>
            </w:tcBorders>
          </w:tcPr>
          <w:p w:rsidR="00634CE8" w:rsidRPr="00DC3B3F" w:rsidRDefault="00634CE8" w:rsidP="008C1E05"/>
        </w:tc>
        <w:tc>
          <w:tcPr>
            <w:tcW w:w="2454" w:type="dxa"/>
            <w:vMerge/>
            <w:tcBorders>
              <w:top w:val="single" w:sz="4" w:space="0" w:color="auto"/>
              <w:bottom w:val="single" w:sz="4" w:space="0" w:color="auto"/>
            </w:tcBorders>
          </w:tcPr>
          <w:p w:rsidR="00634CE8" w:rsidRPr="00DC3B3F" w:rsidRDefault="00634CE8" w:rsidP="008C1E05"/>
        </w:tc>
        <w:tc>
          <w:tcPr>
            <w:tcW w:w="807" w:type="dxa"/>
            <w:vMerge/>
            <w:tcBorders>
              <w:top w:val="single" w:sz="4" w:space="0" w:color="auto"/>
              <w:bottom w:val="single" w:sz="4" w:space="0" w:color="auto"/>
            </w:tcBorders>
          </w:tcPr>
          <w:p w:rsidR="00634CE8" w:rsidRPr="00DC3B3F" w:rsidRDefault="00634CE8" w:rsidP="008C1E05"/>
        </w:tc>
        <w:tc>
          <w:tcPr>
            <w:tcW w:w="806" w:type="dxa"/>
            <w:vMerge/>
            <w:tcBorders>
              <w:top w:val="single" w:sz="4" w:space="0" w:color="auto"/>
              <w:bottom w:val="single" w:sz="4" w:space="0" w:color="auto"/>
            </w:tcBorders>
          </w:tcPr>
          <w:p w:rsidR="00634CE8" w:rsidRPr="00DC3B3F" w:rsidRDefault="00634CE8" w:rsidP="008C1E05"/>
        </w:tc>
        <w:tc>
          <w:tcPr>
            <w:tcW w:w="1516" w:type="dxa"/>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ОГБУ «ТОЦИК»</w:t>
            </w:r>
          </w:p>
        </w:tc>
        <w:tc>
          <w:tcPr>
            <w:tcW w:w="1134" w:type="dxa"/>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0113</w:t>
            </w:r>
          </w:p>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2216000170</w:t>
            </w:r>
          </w:p>
          <w:p w:rsidR="00634CE8" w:rsidRPr="00DC3B3F" w:rsidRDefault="00634CE8" w:rsidP="00AA4D6F">
            <w:pPr>
              <w:pStyle w:val="ConsPlusNormal"/>
              <w:jc w:val="both"/>
              <w:rPr>
                <w:rFonts w:ascii="PT Astra Serif" w:hAnsi="PT Astra Serif" w:cs="Times New Roman"/>
                <w:sz w:val="20"/>
              </w:rPr>
            </w:pPr>
            <w:r w:rsidRPr="00DC3B3F">
              <w:rPr>
                <w:rFonts w:ascii="PT Astra Serif" w:hAnsi="PT Astra Serif" w:cs="Times New Roman"/>
                <w:sz w:val="20"/>
              </w:rPr>
              <w:t>610</w:t>
            </w:r>
          </w:p>
        </w:tc>
        <w:tc>
          <w:tcPr>
            <w:tcW w:w="850"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26346,5</w:t>
            </w:r>
          </w:p>
        </w:tc>
        <w:tc>
          <w:tcPr>
            <w:tcW w:w="851" w:type="dxa"/>
            <w:tcBorders>
              <w:top w:val="single" w:sz="4" w:space="0" w:color="auto"/>
              <w:bottom w:val="single" w:sz="4" w:space="0" w:color="auto"/>
            </w:tcBorders>
          </w:tcPr>
          <w:p w:rsidR="00634CE8" w:rsidRPr="00A27E65" w:rsidRDefault="00634CE8" w:rsidP="00A27E65">
            <w:pPr>
              <w:ind w:firstLine="0"/>
              <w:rPr>
                <w:sz w:val="20"/>
                <w:szCs w:val="20"/>
              </w:rPr>
            </w:pPr>
            <w:r w:rsidRPr="00A27E65">
              <w:rPr>
                <w:sz w:val="20"/>
                <w:szCs w:val="20"/>
              </w:rPr>
              <w:t>26346,5</w:t>
            </w:r>
          </w:p>
        </w:tc>
        <w:tc>
          <w:tcPr>
            <w:tcW w:w="850" w:type="dxa"/>
            <w:tcBorders>
              <w:top w:val="single" w:sz="4" w:space="0" w:color="auto"/>
              <w:bottom w:val="single" w:sz="4" w:space="0" w:color="auto"/>
            </w:tcBorders>
          </w:tcPr>
          <w:p w:rsidR="00634CE8" w:rsidRPr="00A27E65" w:rsidRDefault="00634CE8" w:rsidP="00A27E65">
            <w:pPr>
              <w:ind w:firstLine="0"/>
              <w:rPr>
                <w:sz w:val="20"/>
                <w:szCs w:val="20"/>
              </w:rPr>
            </w:pPr>
            <w:r w:rsidRPr="00A27E65">
              <w:rPr>
                <w:sz w:val="20"/>
                <w:szCs w:val="20"/>
              </w:rPr>
              <w:t>26346,5</w:t>
            </w:r>
          </w:p>
        </w:tc>
        <w:tc>
          <w:tcPr>
            <w:tcW w:w="1701" w:type="dxa"/>
            <w:vMerge/>
            <w:tcBorders>
              <w:top w:val="single" w:sz="4" w:space="0" w:color="auto"/>
              <w:bottom w:val="single" w:sz="4" w:space="0" w:color="auto"/>
            </w:tcBorders>
          </w:tcPr>
          <w:p w:rsidR="00634CE8" w:rsidRPr="00DC3B3F" w:rsidRDefault="00634CE8" w:rsidP="008C1E05"/>
        </w:tc>
        <w:tc>
          <w:tcPr>
            <w:tcW w:w="1036" w:type="dxa"/>
            <w:vMerge/>
            <w:tcBorders>
              <w:top w:val="single" w:sz="4" w:space="0" w:color="auto"/>
              <w:bottom w:val="single" w:sz="4" w:space="0" w:color="auto"/>
            </w:tcBorders>
          </w:tcPr>
          <w:p w:rsidR="00634CE8" w:rsidRPr="00DC3B3F" w:rsidRDefault="00634CE8" w:rsidP="008C1E05"/>
        </w:tc>
        <w:tc>
          <w:tcPr>
            <w:tcW w:w="604" w:type="dxa"/>
            <w:vMerge/>
            <w:tcBorders>
              <w:top w:val="single" w:sz="4" w:space="0" w:color="auto"/>
              <w:bottom w:val="single" w:sz="4" w:space="0" w:color="auto"/>
            </w:tcBorders>
          </w:tcPr>
          <w:p w:rsidR="00634CE8" w:rsidRPr="00DC3B3F" w:rsidRDefault="00634CE8" w:rsidP="008C1E05"/>
        </w:tc>
        <w:tc>
          <w:tcPr>
            <w:tcW w:w="604" w:type="dxa"/>
            <w:vMerge/>
            <w:tcBorders>
              <w:top w:val="single" w:sz="4" w:space="0" w:color="auto"/>
              <w:bottom w:val="single" w:sz="4" w:space="0" w:color="auto"/>
            </w:tcBorders>
          </w:tcPr>
          <w:p w:rsidR="00634CE8" w:rsidRPr="00DC3B3F" w:rsidRDefault="00634CE8" w:rsidP="008C1E05"/>
        </w:tc>
        <w:tc>
          <w:tcPr>
            <w:tcW w:w="604" w:type="dxa"/>
            <w:vMerge/>
            <w:tcBorders>
              <w:top w:val="single" w:sz="4" w:space="0" w:color="auto"/>
              <w:bottom w:val="single" w:sz="4" w:space="0" w:color="auto"/>
            </w:tcBorders>
          </w:tcPr>
          <w:p w:rsidR="00634CE8" w:rsidRPr="00DC3B3F" w:rsidRDefault="00634CE8" w:rsidP="008C1E05"/>
        </w:tc>
      </w:tr>
      <w:tr w:rsidR="00634CE8" w:rsidRPr="00DC3B3F" w:rsidTr="00AA4D6F">
        <w:tblPrEx>
          <w:tblBorders>
            <w:insideH w:val="nil"/>
          </w:tblBorders>
        </w:tblPrEx>
        <w:trPr>
          <w:trHeight w:val="517"/>
        </w:trPr>
        <w:tc>
          <w:tcPr>
            <w:tcW w:w="410" w:type="dxa"/>
            <w:vMerge/>
            <w:tcBorders>
              <w:top w:val="single" w:sz="4" w:space="0" w:color="auto"/>
              <w:bottom w:val="single" w:sz="4" w:space="0" w:color="auto"/>
            </w:tcBorders>
          </w:tcPr>
          <w:p w:rsidR="00634CE8" w:rsidRPr="00DC3B3F" w:rsidRDefault="00634CE8" w:rsidP="008C1E05"/>
        </w:tc>
        <w:tc>
          <w:tcPr>
            <w:tcW w:w="1858" w:type="dxa"/>
            <w:vMerge/>
            <w:tcBorders>
              <w:top w:val="single" w:sz="4" w:space="0" w:color="auto"/>
              <w:bottom w:val="single" w:sz="4" w:space="0" w:color="auto"/>
            </w:tcBorders>
          </w:tcPr>
          <w:p w:rsidR="00634CE8" w:rsidRPr="00DC3B3F" w:rsidRDefault="00634CE8" w:rsidP="008C1E05"/>
        </w:tc>
        <w:tc>
          <w:tcPr>
            <w:tcW w:w="2454" w:type="dxa"/>
            <w:vMerge/>
            <w:tcBorders>
              <w:top w:val="single" w:sz="4" w:space="0" w:color="auto"/>
              <w:bottom w:val="single" w:sz="4" w:space="0" w:color="auto"/>
            </w:tcBorders>
          </w:tcPr>
          <w:p w:rsidR="00634CE8" w:rsidRPr="00DC3B3F" w:rsidRDefault="00634CE8" w:rsidP="008C1E05"/>
        </w:tc>
        <w:tc>
          <w:tcPr>
            <w:tcW w:w="807" w:type="dxa"/>
            <w:vMerge/>
            <w:tcBorders>
              <w:top w:val="single" w:sz="4" w:space="0" w:color="auto"/>
              <w:bottom w:val="single" w:sz="4" w:space="0" w:color="auto"/>
            </w:tcBorders>
          </w:tcPr>
          <w:p w:rsidR="00634CE8" w:rsidRPr="00DC3B3F" w:rsidRDefault="00634CE8" w:rsidP="008C1E05"/>
        </w:tc>
        <w:tc>
          <w:tcPr>
            <w:tcW w:w="806" w:type="dxa"/>
            <w:vMerge/>
            <w:tcBorders>
              <w:top w:val="single" w:sz="4" w:space="0" w:color="auto"/>
              <w:bottom w:val="single" w:sz="4" w:space="0" w:color="auto"/>
            </w:tcBorders>
          </w:tcPr>
          <w:p w:rsidR="00634CE8" w:rsidRPr="00DC3B3F" w:rsidRDefault="00634CE8" w:rsidP="008C1E05"/>
        </w:tc>
        <w:tc>
          <w:tcPr>
            <w:tcW w:w="1516" w:type="dxa"/>
            <w:tcBorders>
              <w:top w:val="single" w:sz="4" w:space="0" w:color="auto"/>
              <w:left w:val="single" w:sz="4" w:space="0" w:color="auto"/>
              <w:bottom w:val="single" w:sz="4" w:space="0" w:color="auto"/>
              <w:right w:val="nil"/>
            </w:tcBorders>
          </w:tcPr>
          <w:p w:rsidR="00634CE8" w:rsidRPr="00DC3B3F" w:rsidRDefault="00634CE8" w:rsidP="00AA4D6F">
            <w:pPr>
              <w:pStyle w:val="ConsPlusNormal"/>
              <w:jc w:val="center"/>
              <w:rPr>
                <w:rFonts w:ascii="PT Astra Serif" w:hAnsi="PT Astra Serif" w:cs="Times New Roman"/>
                <w:sz w:val="20"/>
              </w:rPr>
            </w:pPr>
          </w:p>
        </w:tc>
        <w:tc>
          <w:tcPr>
            <w:tcW w:w="1134" w:type="dxa"/>
            <w:tcBorders>
              <w:top w:val="single" w:sz="4" w:space="0" w:color="auto"/>
              <w:left w:val="single" w:sz="4" w:space="0" w:color="auto"/>
              <w:bottom w:val="single" w:sz="4" w:space="0" w:color="auto"/>
              <w:right w:val="nil"/>
            </w:tcBorders>
          </w:tcPr>
          <w:p w:rsidR="00634CE8" w:rsidRPr="00DC3B3F" w:rsidRDefault="00634CE8" w:rsidP="00AA4D6F">
            <w:pPr>
              <w:pStyle w:val="ConsPlusNormal"/>
              <w:rPr>
                <w:rFonts w:ascii="PT Astra Serif" w:hAnsi="PT Astra Serif" w:cs="Times New Roman"/>
                <w:sz w:val="20"/>
              </w:rPr>
            </w:pPr>
          </w:p>
        </w:tc>
        <w:tc>
          <w:tcPr>
            <w:tcW w:w="850" w:type="dxa"/>
            <w:tcBorders>
              <w:top w:val="single" w:sz="4" w:space="0" w:color="auto"/>
              <w:left w:val="single" w:sz="4" w:space="0" w:color="auto"/>
              <w:bottom w:val="single" w:sz="4" w:space="0" w:color="auto"/>
              <w:right w:val="nil"/>
            </w:tcBorders>
          </w:tcPr>
          <w:p w:rsidR="00634CE8" w:rsidRPr="00DC3B3F" w:rsidRDefault="00634CE8" w:rsidP="00AA4D6F">
            <w:pPr>
              <w:pStyle w:val="ConsPlusNormal"/>
              <w:rPr>
                <w:rFonts w:ascii="PT Astra Serif" w:hAnsi="PT Astra Serif" w:cs="Times New Roman"/>
                <w:sz w:val="20"/>
              </w:rPr>
            </w:pPr>
          </w:p>
        </w:tc>
        <w:tc>
          <w:tcPr>
            <w:tcW w:w="851" w:type="dxa"/>
            <w:tcBorders>
              <w:top w:val="single" w:sz="4" w:space="0" w:color="auto"/>
              <w:left w:val="single" w:sz="4" w:space="0" w:color="auto"/>
              <w:bottom w:val="single" w:sz="4" w:space="0" w:color="auto"/>
              <w:right w:val="nil"/>
            </w:tcBorders>
          </w:tcPr>
          <w:p w:rsidR="00634CE8" w:rsidRPr="00DC3B3F" w:rsidRDefault="00634CE8" w:rsidP="00AA4D6F">
            <w:pPr>
              <w:pStyle w:val="ConsPlusNormal"/>
              <w:rPr>
                <w:rFonts w:ascii="PT Astra Serif" w:hAnsi="PT Astra Serif" w:cs="Times New Roman"/>
                <w:sz w:val="20"/>
              </w:rPr>
            </w:pPr>
          </w:p>
        </w:tc>
        <w:tc>
          <w:tcPr>
            <w:tcW w:w="850" w:type="dxa"/>
            <w:tcBorders>
              <w:top w:val="single" w:sz="4" w:space="0" w:color="auto"/>
              <w:left w:val="single" w:sz="4" w:space="0" w:color="auto"/>
              <w:bottom w:val="single" w:sz="4" w:space="0" w:color="auto"/>
              <w:right w:val="nil"/>
            </w:tcBorders>
          </w:tcPr>
          <w:p w:rsidR="00634CE8" w:rsidRPr="00DC3B3F" w:rsidRDefault="00634CE8" w:rsidP="00AA4D6F">
            <w:pPr>
              <w:pStyle w:val="ConsPlusNormal"/>
              <w:ind w:right="-62" w:hanging="62"/>
              <w:rPr>
                <w:rFonts w:ascii="PT Astra Serif" w:hAnsi="PT Astra Serif" w:cs="Times New Roman"/>
                <w:sz w:val="20"/>
              </w:rPr>
            </w:pPr>
          </w:p>
        </w:tc>
        <w:tc>
          <w:tcPr>
            <w:tcW w:w="1701" w:type="dxa"/>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t xml:space="preserve">Показатель, характеризующий качество: количество областных государственных учреждений, </w:t>
            </w:r>
            <w:r w:rsidRPr="00DC3B3F">
              <w:rPr>
                <w:rFonts w:ascii="PT Astra Serif" w:hAnsi="PT Astra Serif" w:cs="Times New Roman"/>
                <w:sz w:val="20"/>
              </w:rPr>
              <w:lastRenderedPageBreak/>
              <w:t>выполнивших государственные задания в полном объеме</w:t>
            </w:r>
          </w:p>
        </w:tc>
        <w:tc>
          <w:tcPr>
            <w:tcW w:w="1036" w:type="dxa"/>
            <w:tcBorders>
              <w:top w:val="single" w:sz="4" w:space="0" w:color="auto"/>
              <w:bottom w:val="single" w:sz="4" w:space="0" w:color="auto"/>
            </w:tcBorders>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lastRenderedPageBreak/>
              <w:t>Единица</w:t>
            </w:r>
          </w:p>
        </w:tc>
        <w:tc>
          <w:tcPr>
            <w:tcW w:w="604"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w:t>
            </w:r>
          </w:p>
        </w:tc>
        <w:tc>
          <w:tcPr>
            <w:tcW w:w="604"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w:t>
            </w:r>
          </w:p>
        </w:tc>
        <w:tc>
          <w:tcPr>
            <w:tcW w:w="604" w:type="dxa"/>
            <w:tcBorders>
              <w:top w:val="single" w:sz="4" w:space="0" w:color="auto"/>
              <w:bottom w:val="single" w:sz="4" w:space="0" w:color="auto"/>
            </w:tcBorders>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2</w:t>
            </w:r>
          </w:p>
        </w:tc>
      </w:tr>
      <w:tr w:rsidR="00634CE8" w:rsidRPr="00DC3B3F" w:rsidTr="00AA4D6F">
        <w:tc>
          <w:tcPr>
            <w:tcW w:w="8985" w:type="dxa"/>
            <w:gridSpan w:val="7"/>
          </w:tcPr>
          <w:p w:rsidR="00634CE8" w:rsidRPr="00DC3B3F" w:rsidRDefault="00634CE8" w:rsidP="00AA4D6F">
            <w:pPr>
              <w:pStyle w:val="ConsPlusNormal"/>
              <w:rPr>
                <w:rFonts w:ascii="PT Astra Serif" w:hAnsi="PT Astra Serif" w:cs="Times New Roman"/>
                <w:sz w:val="20"/>
              </w:rPr>
            </w:pPr>
            <w:r w:rsidRPr="00DC3B3F">
              <w:rPr>
                <w:rFonts w:ascii="PT Astra Serif" w:hAnsi="PT Astra Serif" w:cs="Times New Roman"/>
                <w:sz w:val="20"/>
              </w:rPr>
              <w:lastRenderedPageBreak/>
              <w:t>Итого по ВЦП</w:t>
            </w:r>
          </w:p>
        </w:tc>
        <w:tc>
          <w:tcPr>
            <w:tcW w:w="850" w:type="dxa"/>
          </w:tcPr>
          <w:p w:rsidR="00634CE8" w:rsidRPr="00DC3B3F" w:rsidRDefault="00634CE8" w:rsidP="00AA4D6F">
            <w:pPr>
              <w:pStyle w:val="ConsPlusNormal"/>
              <w:ind w:right="-62" w:hanging="62"/>
              <w:jc w:val="center"/>
              <w:rPr>
                <w:rFonts w:ascii="PT Astra Serif" w:hAnsi="PT Astra Serif" w:cs="Times New Roman"/>
                <w:sz w:val="20"/>
              </w:rPr>
            </w:pPr>
            <w:r w:rsidRPr="00DC3B3F">
              <w:rPr>
                <w:rFonts w:ascii="PT Astra Serif" w:hAnsi="PT Astra Serif" w:cs="Times New Roman"/>
                <w:sz w:val="20"/>
              </w:rPr>
              <w:t>45459,5</w:t>
            </w:r>
          </w:p>
        </w:tc>
        <w:tc>
          <w:tcPr>
            <w:tcW w:w="851" w:type="dxa"/>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45459,5</w:t>
            </w:r>
          </w:p>
        </w:tc>
        <w:tc>
          <w:tcPr>
            <w:tcW w:w="850" w:type="dxa"/>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45459,5</w:t>
            </w:r>
          </w:p>
        </w:tc>
        <w:tc>
          <w:tcPr>
            <w:tcW w:w="4549" w:type="dxa"/>
            <w:gridSpan w:val="5"/>
          </w:tcPr>
          <w:p w:rsidR="00634CE8" w:rsidRPr="00DC3B3F" w:rsidRDefault="00634CE8" w:rsidP="00AA4D6F">
            <w:pPr>
              <w:pStyle w:val="ConsPlusNormal"/>
              <w:jc w:val="center"/>
              <w:rPr>
                <w:rFonts w:ascii="PT Astra Serif" w:hAnsi="PT Astra Serif" w:cs="Times New Roman"/>
                <w:sz w:val="20"/>
              </w:rPr>
            </w:pPr>
            <w:r w:rsidRPr="00DC3B3F">
              <w:rPr>
                <w:rFonts w:ascii="PT Astra Serif" w:hAnsi="PT Astra Serif" w:cs="Times New Roman"/>
                <w:sz w:val="20"/>
              </w:rPr>
              <w:t>Х</w:t>
            </w:r>
          </w:p>
        </w:tc>
      </w:tr>
    </w:tbl>
    <w:p w:rsidR="00D3537A" w:rsidRDefault="00D3537A" w:rsidP="00E00E15">
      <w:pPr>
        <w:pStyle w:val="ConsPlusTitle"/>
        <w:jc w:val="center"/>
        <w:outlineLvl w:val="1"/>
        <w:rPr>
          <w:rFonts w:ascii="PT Astra Serif" w:hAnsi="PT Astra Serif" w:cs="Times New Roman"/>
          <w:sz w:val="24"/>
          <w:szCs w:val="24"/>
        </w:rPr>
      </w:pPr>
    </w:p>
    <w:p w:rsidR="00D3537A" w:rsidRDefault="00D3537A" w:rsidP="00E00E15">
      <w:pPr>
        <w:pStyle w:val="ConsPlusTitle"/>
        <w:jc w:val="center"/>
        <w:outlineLvl w:val="1"/>
        <w:rPr>
          <w:rFonts w:ascii="PT Astra Serif" w:hAnsi="PT Astra Serif" w:cs="Times New Roman"/>
          <w:sz w:val="24"/>
          <w:szCs w:val="24"/>
        </w:rPr>
      </w:pPr>
    </w:p>
    <w:p w:rsidR="00D3537A" w:rsidRDefault="00D3537A" w:rsidP="00E00E15">
      <w:pPr>
        <w:pStyle w:val="ConsPlusTitle"/>
        <w:jc w:val="center"/>
        <w:outlineLvl w:val="1"/>
        <w:rPr>
          <w:rFonts w:ascii="PT Astra Serif" w:hAnsi="PT Astra Serif" w:cs="Times New Roman"/>
          <w:sz w:val="24"/>
          <w:szCs w:val="24"/>
        </w:rPr>
      </w:pPr>
    </w:p>
    <w:p w:rsidR="00E00E15" w:rsidRPr="004226B8" w:rsidRDefault="00E00E15" w:rsidP="00E00E15">
      <w:pPr>
        <w:pStyle w:val="ConsPlusTitle"/>
        <w:jc w:val="center"/>
        <w:outlineLvl w:val="1"/>
        <w:rPr>
          <w:rFonts w:ascii="PT Astra Serif" w:hAnsi="PT Astra Serif" w:cs="Times New Roman"/>
          <w:sz w:val="24"/>
          <w:szCs w:val="24"/>
        </w:rPr>
      </w:pPr>
      <w:r w:rsidRPr="004226B8">
        <w:rPr>
          <w:rFonts w:ascii="PT Astra Serif" w:hAnsi="PT Astra Serif" w:cs="Times New Roman"/>
          <w:sz w:val="24"/>
          <w:szCs w:val="24"/>
        </w:rPr>
        <w:t>СВОДНАЯ ИНФОРМАЦИЯ</w:t>
      </w:r>
    </w:p>
    <w:p w:rsidR="00E00E15" w:rsidRPr="004226B8" w:rsidRDefault="00E00E15" w:rsidP="00E00E15">
      <w:pPr>
        <w:pStyle w:val="ConsPlusTitle"/>
        <w:jc w:val="center"/>
        <w:rPr>
          <w:rFonts w:ascii="PT Astra Serif" w:hAnsi="PT Astra Serif" w:cs="Times New Roman"/>
          <w:sz w:val="24"/>
          <w:szCs w:val="24"/>
        </w:rPr>
      </w:pPr>
      <w:r w:rsidRPr="004226B8">
        <w:rPr>
          <w:rFonts w:ascii="PT Astra Serif" w:hAnsi="PT Astra Serif" w:cs="Times New Roman"/>
          <w:sz w:val="24"/>
          <w:szCs w:val="24"/>
        </w:rPr>
        <w:t>ОБ ОБЪЕМАХ ГОСУДАРСТВЕННЫХ УСЛУГ (РАБОТ),</w:t>
      </w:r>
    </w:p>
    <w:p w:rsidR="00E00E15" w:rsidRPr="004226B8" w:rsidRDefault="00E00E15" w:rsidP="00E00E15">
      <w:pPr>
        <w:pStyle w:val="ConsPlusTitle"/>
        <w:jc w:val="center"/>
        <w:rPr>
          <w:rFonts w:ascii="PT Astra Serif" w:hAnsi="PT Astra Serif" w:cs="Times New Roman"/>
          <w:sz w:val="24"/>
          <w:szCs w:val="24"/>
        </w:rPr>
      </w:pPr>
      <w:r w:rsidRPr="004226B8">
        <w:rPr>
          <w:rFonts w:ascii="PT Astra Serif" w:hAnsi="PT Astra Serif" w:cs="Times New Roman"/>
          <w:sz w:val="24"/>
          <w:szCs w:val="24"/>
        </w:rPr>
        <w:t>ОКАЗЫВАЕМЫХ (ВЫПОЛНЯЕМЫХ) ОБЛАСТНЫМИ ГОСУДАРСТВЕННЫМИ</w:t>
      </w:r>
    </w:p>
    <w:p w:rsidR="00E00E15" w:rsidRPr="004226B8" w:rsidRDefault="00E00E15" w:rsidP="00E00E15">
      <w:pPr>
        <w:pStyle w:val="ConsPlusTitle"/>
        <w:jc w:val="center"/>
        <w:rPr>
          <w:rFonts w:ascii="PT Astra Serif" w:hAnsi="PT Astra Serif" w:cs="Times New Roman"/>
          <w:sz w:val="24"/>
          <w:szCs w:val="24"/>
        </w:rPr>
      </w:pPr>
      <w:r w:rsidRPr="004226B8">
        <w:rPr>
          <w:rFonts w:ascii="PT Astra Serif" w:hAnsi="PT Astra Serif" w:cs="Times New Roman"/>
          <w:sz w:val="24"/>
          <w:szCs w:val="24"/>
        </w:rPr>
        <w:t>УЧРЕЖДЕНИЯМИ В СООТВЕТСТВИИ С ГОСУДАРСТВЕННЫМ ЗАДАНИЕМ,</w:t>
      </w:r>
    </w:p>
    <w:p w:rsidR="00E00E15" w:rsidRPr="004226B8" w:rsidRDefault="00E00E15" w:rsidP="00E00E15">
      <w:pPr>
        <w:pStyle w:val="ConsPlusTitle"/>
        <w:jc w:val="center"/>
        <w:rPr>
          <w:rFonts w:ascii="PT Astra Serif" w:hAnsi="PT Astra Serif" w:cs="Times New Roman"/>
          <w:sz w:val="24"/>
          <w:szCs w:val="24"/>
        </w:rPr>
      </w:pPr>
      <w:r w:rsidRPr="004226B8">
        <w:rPr>
          <w:rFonts w:ascii="PT Astra Serif" w:hAnsi="PT Astra Serif" w:cs="Times New Roman"/>
          <w:sz w:val="24"/>
          <w:szCs w:val="24"/>
        </w:rPr>
        <w:t>В РАМКАХ РЕАЛИЗАЦИИ ВЕДОМСТВЕННОЙ ЦЕЛЕВОЙ ПРОГРАММЫ</w:t>
      </w:r>
    </w:p>
    <w:p w:rsidR="00E00E15" w:rsidRPr="004226B8" w:rsidRDefault="00E00E15" w:rsidP="00E00E15">
      <w:pPr>
        <w:pStyle w:val="ConsPlusTitle"/>
        <w:jc w:val="center"/>
        <w:rPr>
          <w:rFonts w:ascii="PT Astra Serif" w:hAnsi="PT Astra Serif" w:cs="Times New Roman"/>
          <w:sz w:val="24"/>
          <w:szCs w:val="24"/>
        </w:rPr>
      </w:pPr>
      <w:r w:rsidRPr="004226B8">
        <w:rPr>
          <w:rFonts w:ascii="PT Astra Serif" w:hAnsi="PT Astra Serif" w:cs="Times New Roman"/>
          <w:sz w:val="24"/>
          <w:szCs w:val="24"/>
        </w:rPr>
        <w:t>«РАЦИОНАЛЬНОЕ ИСПОЛЬЗОВАНИЕ ГОСУДАРСТВЕННОГО ИМУЩЕСТВА</w:t>
      </w:r>
    </w:p>
    <w:p w:rsidR="00E00E15" w:rsidRPr="004226B8" w:rsidRDefault="00E00E15" w:rsidP="00E00E15">
      <w:pPr>
        <w:pStyle w:val="ConsPlusTitle"/>
        <w:jc w:val="center"/>
        <w:rPr>
          <w:rFonts w:ascii="PT Astra Serif" w:hAnsi="PT Astra Serif" w:cs="Times New Roman"/>
          <w:sz w:val="24"/>
          <w:szCs w:val="24"/>
        </w:rPr>
      </w:pPr>
      <w:r w:rsidRPr="004226B8">
        <w:rPr>
          <w:rFonts w:ascii="PT Astra Serif" w:hAnsi="PT Astra Serif" w:cs="Times New Roman"/>
          <w:sz w:val="24"/>
          <w:szCs w:val="24"/>
        </w:rPr>
        <w:t>ТОМСКОЙ ОБЛАСТИ»</w:t>
      </w:r>
    </w:p>
    <w:p w:rsidR="00E00E15" w:rsidRPr="004226B8" w:rsidRDefault="00E00E15" w:rsidP="00E00E15">
      <w:pPr>
        <w:pStyle w:val="ConsPlusNormal"/>
        <w:jc w:val="both"/>
        <w:rPr>
          <w:rFonts w:ascii="PT Astra Serif" w:hAnsi="PT Astra Serif" w:cs="Times New Roman"/>
          <w:sz w:val="24"/>
          <w:szCs w:val="24"/>
        </w:rPr>
      </w:pPr>
    </w:p>
    <w:p w:rsidR="00E00E15" w:rsidRPr="004226B8" w:rsidRDefault="00E00E15" w:rsidP="008C1E05"/>
    <w:tbl>
      <w:tblPr>
        <w:tblW w:w="16018" w:type="dxa"/>
        <w:tblInd w:w="-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84"/>
        <w:gridCol w:w="2272"/>
        <w:gridCol w:w="2835"/>
        <w:gridCol w:w="1497"/>
        <w:gridCol w:w="1587"/>
        <w:gridCol w:w="1815"/>
        <w:gridCol w:w="844"/>
        <w:gridCol w:w="844"/>
        <w:gridCol w:w="844"/>
        <w:gridCol w:w="1011"/>
        <w:gridCol w:w="993"/>
        <w:gridCol w:w="992"/>
      </w:tblGrid>
      <w:tr w:rsidR="00197803" w:rsidRPr="002F3AD1" w:rsidTr="00AA4D6F">
        <w:tc>
          <w:tcPr>
            <w:tcW w:w="484" w:type="dxa"/>
            <w:vMerge w:val="restart"/>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w:t>
            </w:r>
          </w:p>
          <w:p w:rsidR="0034507C" w:rsidRPr="002F3AD1" w:rsidRDefault="0034507C" w:rsidP="00AA4D6F">
            <w:pPr>
              <w:pStyle w:val="ConsPlusNormal"/>
              <w:jc w:val="center"/>
              <w:rPr>
                <w:rFonts w:ascii="PT Astra Serif" w:hAnsi="PT Astra Serif" w:cs="Times New Roman"/>
                <w:sz w:val="24"/>
                <w:szCs w:val="24"/>
              </w:rPr>
            </w:pPr>
            <w:proofErr w:type="spellStart"/>
            <w:r w:rsidRPr="002F3AD1">
              <w:rPr>
                <w:rFonts w:ascii="PT Astra Serif" w:hAnsi="PT Astra Serif" w:cs="Times New Roman"/>
                <w:sz w:val="24"/>
                <w:szCs w:val="24"/>
              </w:rPr>
              <w:t>пп</w:t>
            </w:r>
            <w:proofErr w:type="spellEnd"/>
          </w:p>
        </w:tc>
        <w:tc>
          <w:tcPr>
            <w:tcW w:w="2272" w:type="dxa"/>
            <w:vMerge w:val="restart"/>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Наименование государственной услуги (работы)</w:t>
            </w:r>
          </w:p>
        </w:tc>
        <w:tc>
          <w:tcPr>
            <w:tcW w:w="2835" w:type="dxa"/>
            <w:vMerge w:val="restart"/>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Содержание государственной услуги (работы)</w:t>
            </w:r>
          </w:p>
        </w:tc>
        <w:tc>
          <w:tcPr>
            <w:tcW w:w="1497" w:type="dxa"/>
            <w:vMerge w:val="restart"/>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Условия оказания государственной услуги (выполнения работы)</w:t>
            </w:r>
          </w:p>
        </w:tc>
        <w:tc>
          <w:tcPr>
            <w:tcW w:w="1587" w:type="dxa"/>
            <w:vMerge w:val="restart"/>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 xml:space="preserve">Областные государственные учреждения, оказывающие </w:t>
            </w:r>
            <w:proofErr w:type="spellStart"/>
            <w:proofErr w:type="gramStart"/>
            <w:r w:rsidRPr="002F3AD1">
              <w:rPr>
                <w:rFonts w:ascii="PT Astra Serif" w:hAnsi="PT Astra Serif" w:cs="Times New Roman"/>
                <w:sz w:val="24"/>
                <w:szCs w:val="24"/>
              </w:rPr>
              <w:t>государствен-ную</w:t>
            </w:r>
            <w:proofErr w:type="spellEnd"/>
            <w:proofErr w:type="gramEnd"/>
            <w:r w:rsidRPr="002F3AD1">
              <w:rPr>
                <w:rFonts w:ascii="PT Astra Serif" w:hAnsi="PT Astra Serif" w:cs="Times New Roman"/>
                <w:sz w:val="24"/>
                <w:szCs w:val="24"/>
              </w:rPr>
              <w:t xml:space="preserve"> услугу (выполняю-</w:t>
            </w:r>
            <w:proofErr w:type="spellStart"/>
            <w:r w:rsidRPr="002F3AD1">
              <w:rPr>
                <w:rFonts w:ascii="PT Astra Serif" w:hAnsi="PT Astra Serif" w:cs="Times New Roman"/>
                <w:sz w:val="24"/>
                <w:szCs w:val="24"/>
              </w:rPr>
              <w:t>щие</w:t>
            </w:r>
            <w:proofErr w:type="spellEnd"/>
            <w:r w:rsidRPr="002F3AD1">
              <w:rPr>
                <w:rFonts w:ascii="PT Astra Serif" w:hAnsi="PT Astra Serif" w:cs="Times New Roman"/>
                <w:sz w:val="24"/>
                <w:szCs w:val="24"/>
              </w:rPr>
              <w:t xml:space="preserve"> работу)</w:t>
            </w:r>
          </w:p>
        </w:tc>
        <w:tc>
          <w:tcPr>
            <w:tcW w:w="1815" w:type="dxa"/>
            <w:vMerge w:val="restart"/>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 xml:space="preserve">Наименование и единица измерения показателей объема </w:t>
            </w:r>
            <w:proofErr w:type="spellStart"/>
            <w:proofErr w:type="gramStart"/>
            <w:r w:rsidRPr="002F3AD1">
              <w:rPr>
                <w:rFonts w:ascii="PT Astra Serif" w:hAnsi="PT Astra Serif" w:cs="Times New Roman"/>
                <w:sz w:val="24"/>
                <w:szCs w:val="24"/>
              </w:rPr>
              <w:t>государствен</w:t>
            </w:r>
            <w:proofErr w:type="spellEnd"/>
            <w:r w:rsidRPr="002F3AD1">
              <w:rPr>
                <w:rFonts w:ascii="PT Astra Serif" w:hAnsi="PT Astra Serif" w:cs="Times New Roman"/>
                <w:sz w:val="24"/>
                <w:szCs w:val="24"/>
              </w:rPr>
              <w:t>-ной</w:t>
            </w:r>
            <w:proofErr w:type="gramEnd"/>
            <w:r w:rsidRPr="002F3AD1">
              <w:rPr>
                <w:rFonts w:ascii="PT Astra Serif" w:hAnsi="PT Astra Serif" w:cs="Times New Roman"/>
                <w:sz w:val="24"/>
                <w:szCs w:val="24"/>
              </w:rPr>
              <w:t xml:space="preserve"> услуги (работы)</w:t>
            </w:r>
          </w:p>
        </w:tc>
        <w:tc>
          <w:tcPr>
            <w:tcW w:w="2532" w:type="dxa"/>
            <w:gridSpan w:val="3"/>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Значения показателя объема государственной услуги (работы)</w:t>
            </w:r>
          </w:p>
        </w:tc>
        <w:tc>
          <w:tcPr>
            <w:tcW w:w="2996" w:type="dxa"/>
            <w:gridSpan w:val="3"/>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Объем бюджетных ассигнований (тыс. руб.)</w:t>
            </w:r>
          </w:p>
        </w:tc>
      </w:tr>
      <w:tr w:rsidR="002F3AD1" w:rsidRPr="002F3AD1" w:rsidTr="00AA4D6F">
        <w:tc>
          <w:tcPr>
            <w:tcW w:w="484" w:type="dxa"/>
            <w:vMerge/>
          </w:tcPr>
          <w:p w:rsidR="0034507C" w:rsidRPr="002F3AD1" w:rsidRDefault="0034507C" w:rsidP="008C1E05"/>
        </w:tc>
        <w:tc>
          <w:tcPr>
            <w:tcW w:w="2272" w:type="dxa"/>
            <w:vMerge/>
          </w:tcPr>
          <w:p w:rsidR="0034507C" w:rsidRPr="002F3AD1" w:rsidRDefault="0034507C" w:rsidP="008C1E05"/>
        </w:tc>
        <w:tc>
          <w:tcPr>
            <w:tcW w:w="2835" w:type="dxa"/>
            <w:vMerge/>
          </w:tcPr>
          <w:p w:rsidR="0034507C" w:rsidRPr="002F3AD1" w:rsidRDefault="0034507C" w:rsidP="008C1E05"/>
        </w:tc>
        <w:tc>
          <w:tcPr>
            <w:tcW w:w="1497" w:type="dxa"/>
            <w:vMerge/>
          </w:tcPr>
          <w:p w:rsidR="0034507C" w:rsidRPr="002F3AD1" w:rsidRDefault="0034507C" w:rsidP="008C1E05"/>
        </w:tc>
        <w:tc>
          <w:tcPr>
            <w:tcW w:w="1587" w:type="dxa"/>
            <w:vMerge/>
          </w:tcPr>
          <w:p w:rsidR="0034507C" w:rsidRPr="002F3AD1" w:rsidRDefault="0034507C" w:rsidP="008C1E05"/>
        </w:tc>
        <w:tc>
          <w:tcPr>
            <w:tcW w:w="1815" w:type="dxa"/>
            <w:vMerge/>
          </w:tcPr>
          <w:p w:rsidR="0034507C" w:rsidRPr="002F3AD1" w:rsidRDefault="0034507C" w:rsidP="008C1E05"/>
        </w:tc>
        <w:tc>
          <w:tcPr>
            <w:tcW w:w="844" w:type="dxa"/>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2021</w:t>
            </w:r>
          </w:p>
        </w:tc>
        <w:tc>
          <w:tcPr>
            <w:tcW w:w="844" w:type="dxa"/>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2022</w:t>
            </w:r>
          </w:p>
        </w:tc>
        <w:tc>
          <w:tcPr>
            <w:tcW w:w="844" w:type="dxa"/>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2023</w:t>
            </w:r>
          </w:p>
        </w:tc>
        <w:tc>
          <w:tcPr>
            <w:tcW w:w="1011" w:type="dxa"/>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2021</w:t>
            </w:r>
          </w:p>
        </w:tc>
        <w:tc>
          <w:tcPr>
            <w:tcW w:w="993" w:type="dxa"/>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2022</w:t>
            </w:r>
          </w:p>
        </w:tc>
        <w:tc>
          <w:tcPr>
            <w:tcW w:w="992" w:type="dxa"/>
            <w:vAlign w:val="center"/>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2023</w:t>
            </w:r>
          </w:p>
        </w:tc>
      </w:tr>
      <w:tr w:rsidR="002F3AD1" w:rsidRPr="002F3AD1" w:rsidTr="00AA4D6F">
        <w:tc>
          <w:tcPr>
            <w:tcW w:w="484" w:type="dxa"/>
          </w:tcPr>
          <w:p w:rsidR="0034507C" w:rsidRPr="002F3AD1" w:rsidRDefault="0034507C" w:rsidP="00AA4D6F">
            <w:pPr>
              <w:pStyle w:val="ConsPlusNormal"/>
              <w:jc w:val="center"/>
              <w:outlineLvl w:val="2"/>
              <w:rPr>
                <w:rFonts w:ascii="PT Astra Serif" w:hAnsi="PT Astra Serif" w:cs="Times New Roman"/>
                <w:sz w:val="24"/>
                <w:szCs w:val="24"/>
              </w:rPr>
            </w:pPr>
            <w:r w:rsidRPr="002F3AD1">
              <w:rPr>
                <w:rFonts w:ascii="PT Astra Serif" w:hAnsi="PT Astra Serif" w:cs="Times New Roman"/>
                <w:sz w:val="24"/>
                <w:szCs w:val="24"/>
              </w:rPr>
              <w:t>1</w:t>
            </w:r>
          </w:p>
        </w:tc>
        <w:tc>
          <w:tcPr>
            <w:tcW w:w="15534" w:type="dxa"/>
            <w:gridSpan w:val="11"/>
          </w:tcPr>
          <w:p w:rsidR="0034507C" w:rsidRPr="002F3AD1" w:rsidRDefault="0034507C" w:rsidP="00AA4D6F">
            <w:pPr>
              <w:pStyle w:val="ConsPlusNormal"/>
              <w:jc w:val="both"/>
              <w:rPr>
                <w:rFonts w:ascii="PT Astra Serif" w:hAnsi="PT Astra Serif" w:cs="Times New Roman"/>
                <w:sz w:val="24"/>
                <w:szCs w:val="24"/>
              </w:rPr>
            </w:pPr>
            <w:r w:rsidRPr="002F3AD1">
              <w:rPr>
                <w:rFonts w:ascii="PT Astra Serif" w:hAnsi="PT Astra Serif" w:cs="Times New Roman"/>
                <w:sz w:val="24"/>
                <w:szCs w:val="24"/>
              </w:rPr>
              <w:t>Государственные услуги</w:t>
            </w:r>
          </w:p>
        </w:tc>
      </w:tr>
      <w:tr w:rsidR="00197803" w:rsidRPr="0034507C" w:rsidTr="00AA4D6F">
        <w:tc>
          <w:tcPr>
            <w:tcW w:w="484" w:type="dxa"/>
          </w:tcPr>
          <w:p w:rsidR="0034507C" w:rsidRPr="00197803" w:rsidRDefault="0034507C" w:rsidP="00AA4D6F">
            <w:pPr>
              <w:pStyle w:val="ConsPlusNormal"/>
              <w:jc w:val="center"/>
              <w:rPr>
                <w:rFonts w:ascii="PT Astra Serif" w:hAnsi="PT Astra Serif" w:cs="Times New Roman"/>
                <w:sz w:val="24"/>
                <w:szCs w:val="24"/>
              </w:rPr>
            </w:pPr>
            <w:r w:rsidRPr="00197803">
              <w:rPr>
                <w:rFonts w:ascii="PT Astra Serif" w:hAnsi="PT Astra Serif" w:cs="Times New Roman"/>
                <w:sz w:val="24"/>
                <w:szCs w:val="24"/>
              </w:rPr>
              <w:t>1.1</w:t>
            </w:r>
          </w:p>
        </w:tc>
        <w:tc>
          <w:tcPr>
            <w:tcW w:w="2272" w:type="dxa"/>
          </w:tcPr>
          <w:p w:rsidR="0034507C" w:rsidRPr="00197803" w:rsidRDefault="0034507C" w:rsidP="00AA4D6F">
            <w:pPr>
              <w:pStyle w:val="ConsPlusNormal"/>
              <w:jc w:val="both"/>
              <w:rPr>
                <w:rFonts w:ascii="PT Astra Serif" w:hAnsi="PT Astra Serif" w:cs="Times New Roman"/>
                <w:sz w:val="24"/>
                <w:szCs w:val="24"/>
              </w:rPr>
            </w:pPr>
            <w:r w:rsidRPr="00197803">
              <w:rPr>
                <w:rFonts w:ascii="PT Astra Serif" w:hAnsi="PT Astra Serif" w:cs="Times New Roman"/>
                <w:sz w:val="24"/>
                <w:szCs w:val="24"/>
              </w:rPr>
              <w:t xml:space="preserve">Предоставление во владение и пользование отдельным категориям граждан жилых помещений в </w:t>
            </w:r>
            <w:r w:rsidRPr="00197803">
              <w:rPr>
                <w:rFonts w:ascii="PT Astra Serif" w:hAnsi="PT Astra Serif" w:cs="Times New Roman"/>
                <w:sz w:val="24"/>
                <w:szCs w:val="24"/>
              </w:rPr>
              <w:lastRenderedPageBreak/>
              <w:t>Доме ветеранов, а также находящегося в них имущества</w:t>
            </w:r>
          </w:p>
        </w:tc>
        <w:tc>
          <w:tcPr>
            <w:tcW w:w="2835" w:type="dxa"/>
          </w:tcPr>
          <w:p w:rsidR="0034507C" w:rsidRPr="00197803" w:rsidRDefault="00197803" w:rsidP="008C1E05">
            <w:pPr>
              <w:rPr>
                <w:rFonts w:cs="Times New Roman"/>
              </w:rPr>
            </w:pPr>
            <w:proofErr w:type="gramStart"/>
            <w:r w:rsidRPr="00197803">
              <w:lastRenderedPageBreak/>
              <w:t xml:space="preserve">Прием, обработка заявлений о принятии на учет граждан, нуждающихся в жилых помещениях, и прилагаемых к заявлению </w:t>
            </w:r>
            <w:r w:rsidRPr="00197803">
              <w:lastRenderedPageBreak/>
              <w:t>документов; уведомление граждан, состоящих на учете и нуждающихся в жилых помещениях, о наличии свободных жилых помещений; прием, обработка заявлений о предоставлении в пользование жилого помещения; принятие решения о предоставлении в пользование жилого помещения или об отказе в предоставлении жилого помещения;</w:t>
            </w:r>
            <w:proofErr w:type="gramEnd"/>
            <w:r w:rsidRPr="00197803">
              <w:t xml:space="preserve"> обеспечение содержания в надлежащем состоянии предоставляемого в пользование имущества</w:t>
            </w:r>
          </w:p>
        </w:tc>
        <w:tc>
          <w:tcPr>
            <w:tcW w:w="1497" w:type="dxa"/>
          </w:tcPr>
          <w:p w:rsidR="0034507C" w:rsidRPr="00197803" w:rsidRDefault="0034507C" w:rsidP="00AA4D6F">
            <w:pPr>
              <w:pStyle w:val="ConsPlusNormal"/>
              <w:jc w:val="both"/>
              <w:rPr>
                <w:rFonts w:ascii="PT Astra Serif" w:hAnsi="PT Astra Serif" w:cs="Times New Roman"/>
                <w:sz w:val="24"/>
                <w:szCs w:val="24"/>
              </w:rPr>
            </w:pPr>
            <w:r w:rsidRPr="00197803">
              <w:rPr>
                <w:rFonts w:ascii="PT Astra Serif" w:hAnsi="PT Astra Serif" w:cs="Times New Roman"/>
                <w:sz w:val="24"/>
                <w:szCs w:val="24"/>
              </w:rPr>
              <w:lastRenderedPageBreak/>
              <w:t xml:space="preserve">Не </w:t>
            </w:r>
            <w:proofErr w:type="gramStart"/>
            <w:r w:rsidRPr="00197803">
              <w:rPr>
                <w:rFonts w:ascii="PT Astra Serif" w:hAnsi="PT Astra Serif" w:cs="Times New Roman"/>
                <w:sz w:val="24"/>
                <w:szCs w:val="24"/>
              </w:rPr>
              <w:t>установлены</w:t>
            </w:r>
            <w:proofErr w:type="gramEnd"/>
          </w:p>
        </w:tc>
        <w:tc>
          <w:tcPr>
            <w:tcW w:w="1587" w:type="dxa"/>
          </w:tcPr>
          <w:p w:rsidR="0034507C" w:rsidRPr="00197803" w:rsidRDefault="0034507C" w:rsidP="00AA4D6F">
            <w:pPr>
              <w:pStyle w:val="ConsPlusNormal"/>
              <w:ind w:right="-34"/>
              <w:jc w:val="both"/>
              <w:rPr>
                <w:rFonts w:ascii="PT Astra Serif" w:hAnsi="PT Astra Serif" w:cs="Times New Roman"/>
                <w:sz w:val="24"/>
                <w:szCs w:val="24"/>
              </w:rPr>
            </w:pPr>
            <w:r w:rsidRPr="00197803">
              <w:rPr>
                <w:rFonts w:ascii="PT Astra Serif" w:hAnsi="PT Astra Serif" w:cs="Times New Roman"/>
                <w:sz w:val="24"/>
                <w:szCs w:val="24"/>
              </w:rPr>
              <w:t xml:space="preserve">ОГБСУ «Областное </w:t>
            </w:r>
            <w:proofErr w:type="spellStart"/>
            <w:proofErr w:type="gramStart"/>
            <w:r w:rsidRPr="00197803">
              <w:rPr>
                <w:rFonts w:ascii="PT Astra Serif" w:hAnsi="PT Astra Serif" w:cs="Times New Roman"/>
                <w:sz w:val="24"/>
                <w:szCs w:val="24"/>
              </w:rPr>
              <w:t>имуществен-ное</w:t>
            </w:r>
            <w:proofErr w:type="spellEnd"/>
            <w:proofErr w:type="gramEnd"/>
            <w:r w:rsidRPr="00197803">
              <w:rPr>
                <w:rFonts w:ascii="PT Astra Serif" w:hAnsi="PT Astra Serif" w:cs="Times New Roman"/>
                <w:sz w:val="24"/>
                <w:szCs w:val="24"/>
              </w:rPr>
              <w:t xml:space="preserve"> казначейство»</w:t>
            </w:r>
          </w:p>
        </w:tc>
        <w:tc>
          <w:tcPr>
            <w:tcW w:w="1815" w:type="dxa"/>
          </w:tcPr>
          <w:p w:rsidR="0034507C" w:rsidRPr="00197803" w:rsidRDefault="0034507C" w:rsidP="00AA4D6F">
            <w:pPr>
              <w:pStyle w:val="ConsPlusNormal"/>
              <w:jc w:val="both"/>
              <w:rPr>
                <w:rFonts w:ascii="PT Astra Serif" w:hAnsi="PT Astra Serif" w:cs="Times New Roman"/>
                <w:sz w:val="24"/>
                <w:szCs w:val="24"/>
              </w:rPr>
            </w:pPr>
            <w:r w:rsidRPr="00197803">
              <w:rPr>
                <w:rFonts w:ascii="PT Astra Serif" w:hAnsi="PT Astra Serif" w:cs="Times New Roman"/>
                <w:sz w:val="24"/>
                <w:szCs w:val="24"/>
              </w:rPr>
              <w:t xml:space="preserve">Количество граждан, с которыми заключен договор безвозмездного </w:t>
            </w:r>
            <w:r w:rsidRPr="00197803">
              <w:rPr>
                <w:rFonts w:ascii="PT Astra Serif" w:hAnsi="PT Astra Serif" w:cs="Times New Roman"/>
                <w:sz w:val="24"/>
                <w:szCs w:val="24"/>
              </w:rPr>
              <w:lastRenderedPageBreak/>
              <w:t>пользования жилыми помещениями в Доме ветеранов (человек)</w:t>
            </w:r>
          </w:p>
        </w:tc>
        <w:tc>
          <w:tcPr>
            <w:tcW w:w="844" w:type="dxa"/>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lastRenderedPageBreak/>
              <w:t>217</w:t>
            </w:r>
          </w:p>
        </w:tc>
        <w:tc>
          <w:tcPr>
            <w:tcW w:w="844" w:type="dxa"/>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217</w:t>
            </w:r>
          </w:p>
        </w:tc>
        <w:tc>
          <w:tcPr>
            <w:tcW w:w="844" w:type="dxa"/>
          </w:tcPr>
          <w:p w:rsidR="0034507C" w:rsidRPr="002F3AD1" w:rsidRDefault="0034507C" w:rsidP="00AA4D6F">
            <w:pPr>
              <w:pStyle w:val="ConsPlusNormal"/>
              <w:jc w:val="center"/>
              <w:rPr>
                <w:rFonts w:ascii="PT Astra Serif" w:hAnsi="PT Astra Serif" w:cs="Times New Roman"/>
                <w:sz w:val="24"/>
                <w:szCs w:val="24"/>
              </w:rPr>
            </w:pPr>
            <w:r w:rsidRPr="002F3AD1">
              <w:rPr>
                <w:rFonts w:ascii="PT Astra Serif" w:hAnsi="PT Astra Serif" w:cs="Times New Roman"/>
                <w:sz w:val="24"/>
                <w:szCs w:val="24"/>
              </w:rPr>
              <w:t>217</w:t>
            </w:r>
          </w:p>
        </w:tc>
        <w:tc>
          <w:tcPr>
            <w:tcW w:w="1011" w:type="dxa"/>
          </w:tcPr>
          <w:p w:rsidR="0034507C" w:rsidRPr="0034507C" w:rsidRDefault="0034507C" w:rsidP="00AA4D6F">
            <w:pPr>
              <w:pStyle w:val="ConsPlusNormal"/>
              <w:jc w:val="center"/>
              <w:rPr>
                <w:rFonts w:ascii="PT Astra Serif" w:hAnsi="PT Astra Serif" w:cs="Times New Roman"/>
                <w:color w:val="FF0000"/>
                <w:sz w:val="24"/>
                <w:szCs w:val="24"/>
              </w:rPr>
            </w:pPr>
            <w:r w:rsidRPr="002F3AD1">
              <w:rPr>
                <w:rFonts w:ascii="PT Astra Serif" w:hAnsi="PT Astra Serif" w:cs="Times New Roman"/>
                <w:sz w:val="24"/>
                <w:szCs w:val="24"/>
              </w:rPr>
              <w:t>4552,7</w:t>
            </w:r>
          </w:p>
        </w:tc>
        <w:tc>
          <w:tcPr>
            <w:tcW w:w="993" w:type="dxa"/>
          </w:tcPr>
          <w:p w:rsidR="0034507C" w:rsidRPr="0034507C" w:rsidRDefault="0034507C" w:rsidP="00A109BD">
            <w:pPr>
              <w:ind w:firstLine="0"/>
              <w:jc w:val="center"/>
            </w:pPr>
            <w:r w:rsidRPr="0034507C">
              <w:t>4552,7</w:t>
            </w:r>
          </w:p>
        </w:tc>
        <w:tc>
          <w:tcPr>
            <w:tcW w:w="992" w:type="dxa"/>
          </w:tcPr>
          <w:p w:rsidR="0034507C" w:rsidRPr="0034507C" w:rsidRDefault="0034507C" w:rsidP="00A109BD">
            <w:pPr>
              <w:ind w:firstLine="0"/>
              <w:jc w:val="center"/>
            </w:pPr>
            <w:r w:rsidRPr="0034507C">
              <w:t>4552,7</w:t>
            </w:r>
          </w:p>
        </w:tc>
      </w:tr>
      <w:tr w:rsidR="002F3AD1" w:rsidRPr="002F3AD1" w:rsidTr="00AA4D6F">
        <w:tc>
          <w:tcPr>
            <w:tcW w:w="484" w:type="dxa"/>
          </w:tcPr>
          <w:p w:rsidR="0034507C" w:rsidRPr="002F3AD1" w:rsidRDefault="0034507C" w:rsidP="00AA4D6F">
            <w:pPr>
              <w:pStyle w:val="ConsPlusNormal"/>
              <w:jc w:val="center"/>
              <w:outlineLvl w:val="2"/>
              <w:rPr>
                <w:rFonts w:ascii="PT Astra Serif" w:hAnsi="PT Astra Serif" w:cs="Times New Roman"/>
                <w:sz w:val="24"/>
                <w:szCs w:val="24"/>
              </w:rPr>
            </w:pPr>
            <w:r w:rsidRPr="002F3AD1">
              <w:rPr>
                <w:rFonts w:ascii="PT Astra Serif" w:hAnsi="PT Astra Serif" w:cs="Times New Roman"/>
                <w:sz w:val="24"/>
                <w:szCs w:val="24"/>
              </w:rPr>
              <w:lastRenderedPageBreak/>
              <w:t>2</w:t>
            </w:r>
          </w:p>
        </w:tc>
        <w:tc>
          <w:tcPr>
            <w:tcW w:w="15534" w:type="dxa"/>
            <w:gridSpan w:val="11"/>
          </w:tcPr>
          <w:p w:rsidR="0034507C" w:rsidRPr="002F3AD1" w:rsidRDefault="0034507C" w:rsidP="00AA4D6F">
            <w:pPr>
              <w:pStyle w:val="ConsPlusNormal"/>
              <w:jc w:val="both"/>
              <w:rPr>
                <w:rFonts w:ascii="PT Astra Serif" w:hAnsi="PT Astra Serif" w:cs="Times New Roman"/>
                <w:sz w:val="24"/>
                <w:szCs w:val="24"/>
              </w:rPr>
            </w:pPr>
            <w:r w:rsidRPr="002F3AD1">
              <w:rPr>
                <w:rFonts w:ascii="PT Astra Serif" w:hAnsi="PT Astra Serif" w:cs="Times New Roman"/>
                <w:sz w:val="24"/>
                <w:szCs w:val="24"/>
              </w:rPr>
              <w:t>Государственные работы</w:t>
            </w:r>
          </w:p>
        </w:tc>
      </w:tr>
      <w:tr w:rsidR="005141AE" w:rsidRPr="005141AE" w:rsidTr="00AA4D6F">
        <w:tc>
          <w:tcPr>
            <w:tcW w:w="484" w:type="dxa"/>
          </w:tcPr>
          <w:p w:rsidR="0034507C" w:rsidRPr="005141AE" w:rsidRDefault="0034507C"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t>2.1</w:t>
            </w:r>
          </w:p>
        </w:tc>
        <w:tc>
          <w:tcPr>
            <w:tcW w:w="2272" w:type="dxa"/>
          </w:tcPr>
          <w:p w:rsidR="0034507C" w:rsidRPr="005141AE" w:rsidRDefault="0034507C" w:rsidP="00AA4D6F">
            <w:pPr>
              <w:pStyle w:val="ConsPlusNormal"/>
              <w:jc w:val="both"/>
              <w:rPr>
                <w:rFonts w:ascii="PT Astra Serif" w:hAnsi="PT Astra Serif" w:cs="Times New Roman"/>
                <w:sz w:val="24"/>
                <w:szCs w:val="24"/>
              </w:rPr>
            </w:pPr>
            <w:r w:rsidRPr="005141AE">
              <w:rPr>
                <w:rFonts w:ascii="PT Astra Serif" w:hAnsi="PT Astra Serif" w:cs="Times New Roman"/>
                <w:sz w:val="24"/>
                <w:szCs w:val="24"/>
              </w:rPr>
              <w:t xml:space="preserve">Предоставление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w:t>
            </w:r>
            <w:r w:rsidRPr="005141AE">
              <w:rPr>
                <w:rFonts w:ascii="PT Astra Serif" w:hAnsi="PT Astra Serif" w:cs="Times New Roman"/>
                <w:sz w:val="24"/>
                <w:szCs w:val="24"/>
              </w:rPr>
              <w:lastRenderedPageBreak/>
              <w:t>инвентаризации учетно-технической документации об объектах государственного технического учета и технической инвентаризации</w:t>
            </w:r>
          </w:p>
        </w:tc>
        <w:tc>
          <w:tcPr>
            <w:tcW w:w="2835" w:type="dxa"/>
          </w:tcPr>
          <w:p w:rsidR="0034507C" w:rsidRPr="005141AE" w:rsidRDefault="0034507C" w:rsidP="00AA4D6F">
            <w:pPr>
              <w:pStyle w:val="ConsPlusNormal"/>
              <w:jc w:val="both"/>
              <w:rPr>
                <w:rFonts w:ascii="PT Astra Serif" w:hAnsi="PT Astra Serif" w:cs="Times New Roman"/>
                <w:sz w:val="24"/>
                <w:szCs w:val="24"/>
              </w:rPr>
            </w:pPr>
            <w:proofErr w:type="gramStart"/>
            <w:r w:rsidRPr="005141AE">
              <w:rPr>
                <w:rFonts w:ascii="PT Astra Serif" w:hAnsi="PT Astra Serif" w:cs="Times New Roman"/>
                <w:sz w:val="24"/>
                <w:szCs w:val="24"/>
              </w:rPr>
              <w:lastRenderedPageBreak/>
              <w:t xml:space="preserve">Прием, регистрация, рассмотрение запроса о предоставлении копий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w:t>
            </w:r>
            <w:r w:rsidRPr="005141AE">
              <w:rPr>
                <w:rFonts w:ascii="PT Astra Serif" w:hAnsi="PT Astra Serif" w:cs="Times New Roman"/>
                <w:sz w:val="24"/>
                <w:szCs w:val="24"/>
              </w:rPr>
              <w:lastRenderedPageBreak/>
              <w:t>инвентаризации учетно-технической документации об объектах государственного технического учета и технической инвентаризации (регистрационные книги, реестры, копии правоустанавливающих документов и прочее), являющихся собственностью Томской области, а также содержащихся в них сведений</w:t>
            </w:r>
            <w:proofErr w:type="gramEnd"/>
            <w:r w:rsidRPr="005141AE">
              <w:rPr>
                <w:rFonts w:ascii="PT Astra Serif" w:hAnsi="PT Astra Serif" w:cs="Times New Roman"/>
                <w:sz w:val="24"/>
                <w:szCs w:val="24"/>
              </w:rPr>
              <w:t>; принятие решения по результатам рассмотрения запроса; подготовка и направление (выдача): отказа в предоставлении копий документации и (или) сведений; копий документации и (или) сведений</w:t>
            </w:r>
          </w:p>
        </w:tc>
        <w:tc>
          <w:tcPr>
            <w:tcW w:w="1497" w:type="dxa"/>
          </w:tcPr>
          <w:p w:rsidR="0034507C" w:rsidRPr="005141AE" w:rsidRDefault="0034507C"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lastRenderedPageBreak/>
              <w:t>В бумажном виде, в электронном виде</w:t>
            </w:r>
          </w:p>
        </w:tc>
        <w:tc>
          <w:tcPr>
            <w:tcW w:w="1587" w:type="dxa"/>
          </w:tcPr>
          <w:p w:rsidR="0034507C" w:rsidRPr="005141AE" w:rsidRDefault="0034507C"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t xml:space="preserve">ОГБУ «Томский областной центр </w:t>
            </w:r>
            <w:proofErr w:type="spellStart"/>
            <w:proofErr w:type="gramStart"/>
            <w:r w:rsidRPr="005141AE">
              <w:rPr>
                <w:rFonts w:ascii="PT Astra Serif" w:hAnsi="PT Astra Serif" w:cs="Times New Roman"/>
                <w:sz w:val="24"/>
                <w:szCs w:val="24"/>
              </w:rPr>
              <w:t>инвентариза-ции</w:t>
            </w:r>
            <w:proofErr w:type="spellEnd"/>
            <w:proofErr w:type="gramEnd"/>
            <w:r w:rsidRPr="005141AE">
              <w:rPr>
                <w:rFonts w:ascii="PT Astra Serif" w:hAnsi="PT Astra Serif" w:cs="Times New Roman"/>
                <w:sz w:val="24"/>
                <w:szCs w:val="24"/>
              </w:rPr>
              <w:t xml:space="preserve"> и кадастра»</w:t>
            </w:r>
          </w:p>
        </w:tc>
        <w:tc>
          <w:tcPr>
            <w:tcW w:w="1815" w:type="dxa"/>
          </w:tcPr>
          <w:p w:rsidR="0034507C" w:rsidRPr="005141AE" w:rsidRDefault="0034507C"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t xml:space="preserve">Количество </w:t>
            </w:r>
            <w:proofErr w:type="gramStart"/>
            <w:r w:rsidRPr="005141AE">
              <w:rPr>
                <w:rFonts w:ascii="PT Astra Serif" w:hAnsi="PT Astra Serif" w:cs="Times New Roman"/>
                <w:sz w:val="24"/>
                <w:szCs w:val="24"/>
              </w:rPr>
              <w:t>предоставлен-</w:t>
            </w:r>
            <w:proofErr w:type="spellStart"/>
            <w:r w:rsidRPr="005141AE">
              <w:rPr>
                <w:rFonts w:ascii="PT Astra Serif" w:hAnsi="PT Astra Serif" w:cs="Times New Roman"/>
                <w:sz w:val="24"/>
                <w:szCs w:val="24"/>
              </w:rPr>
              <w:t>ных</w:t>
            </w:r>
            <w:proofErr w:type="spellEnd"/>
            <w:proofErr w:type="gramEnd"/>
            <w:r w:rsidRPr="005141AE">
              <w:rPr>
                <w:rFonts w:ascii="PT Astra Serif" w:hAnsi="PT Astra Serif" w:cs="Times New Roman"/>
                <w:sz w:val="24"/>
                <w:szCs w:val="24"/>
              </w:rPr>
              <w:t xml:space="preserve"> документов (штук)</w:t>
            </w:r>
          </w:p>
        </w:tc>
        <w:tc>
          <w:tcPr>
            <w:tcW w:w="844" w:type="dxa"/>
          </w:tcPr>
          <w:p w:rsidR="0034507C" w:rsidRPr="005141AE" w:rsidRDefault="002F3AD1"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t>3000</w:t>
            </w:r>
          </w:p>
        </w:tc>
        <w:tc>
          <w:tcPr>
            <w:tcW w:w="844" w:type="dxa"/>
          </w:tcPr>
          <w:p w:rsidR="0034507C" w:rsidRPr="005141AE" w:rsidRDefault="002F3AD1"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t>3000</w:t>
            </w:r>
          </w:p>
        </w:tc>
        <w:tc>
          <w:tcPr>
            <w:tcW w:w="844" w:type="dxa"/>
          </w:tcPr>
          <w:p w:rsidR="0034507C" w:rsidRPr="005141AE" w:rsidRDefault="002F3AD1"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t>30</w:t>
            </w:r>
            <w:r w:rsidR="0034507C" w:rsidRPr="005141AE">
              <w:rPr>
                <w:rFonts w:ascii="PT Astra Serif" w:hAnsi="PT Astra Serif" w:cs="Times New Roman"/>
                <w:sz w:val="24"/>
                <w:szCs w:val="24"/>
              </w:rPr>
              <w:t>00</w:t>
            </w:r>
          </w:p>
        </w:tc>
        <w:tc>
          <w:tcPr>
            <w:tcW w:w="1011" w:type="dxa"/>
          </w:tcPr>
          <w:p w:rsidR="0034507C" w:rsidRPr="005141AE" w:rsidRDefault="005141AE"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t>178,1</w:t>
            </w:r>
          </w:p>
        </w:tc>
        <w:tc>
          <w:tcPr>
            <w:tcW w:w="993" w:type="dxa"/>
          </w:tcPr>
          <w:p w:rsidR="0034507C" w:rsidRPr="005141AE" w:rsidRDefault="005141AE"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t>178,1</w:t>
            </w:r>
          </w:p>
        </w:tc>
        <w:tc>
          <w:tcPr>
            <w:tcW w:w="992" w:type="dxa"/>
          </w:tcPr>
          <w:p w:rsidR="0034507C" w:rsidRPr="005141AE" w:rsidRDefault="005141AE" w:rsidP="00AA4D6F">
            <w:pPr>
              <w:pStyle w:val="ConsPlusNormal"/>
              <w:jc w:val="center"/>
              <w:rPr>
                <w:rFonts w:ascii="PT Astra Serif" w:hAnsi="PT Astra Serif" w:cs="Times New Roman"/>
                <w:sz w:val="24"/>
                <w:szCs w:val="24"/>
              </w:rPr>
            </w:pPr>
            <w:r w:rsidRPr="005141AE">
              <w:rPr>
                <w:rFonts w:ascii="PT Astra Serif" w:hAnsi="PT Astra Serif" w:cs="Times New Roman"/>
                <w:sz w:val="24"/>
                <w:szCs w:val="24"/>
              </w:rPr>
              <w:t>178,1</w:t>
            </w:r>
          </w:p>
        </w:tc>
      </w:tr>
      <w:tr w:rsidR="00A27E65" w:rsidRPr="00A27E65" w:rsidTr="00AA4D6F">
        <w:tc>
          <w:tcPr>
            <w:tcW w:w="484" w:type="dxa"/>
          </w:tcPr>
          <w:p w:rsidR="0034507C" w:rsidRPr="00A27E65" w:rsidRDefault="0034507C" w:rsidP="00AA4D6F">
            <w:pPr>
              <w:pStyle w:val="ConsPlusNormal"/>
              <w:jc w:val="center"/>
              <w:rPr>
                <w:rFonts w:ascii="PT Astra Serif" w:hAnsi="PT Astra Serif" w:cs="Times New Roman"/>
                <w:sz w:val="24"/>
                <w:szCs w:val="24"/>
              </w:rPr>
            </w:pPr>
            <w:r w:rsidRPr="00A27E65">
              <w:rPr>
                <w:rFonts w:ascii="PT Astra Serif" w:hAnsi="PT Astra Serif" w:cs="Times New Roman"/>
                <w:sz w:val="24"/>
                <w:szCs w:val="24"/>
              </w:rPr>
              <w:lastRenderedPageBreak/>
              <w:t>2.2.</w:t>
            </w:r>
          </w:p>
        </w:tc>
        <w:tc>
          <w:tcPr>
            <w:tcW w:w="2272" w:type="dxa"/>
          </w:tcPr>
          <w:p w:rsidR="0034507C" w:rsidRPr="00A27E65" w:rsidRDefault="0034507C" w:rsidP="00AA4D6F">
            <w:pPr>
              <w:pStyle w:val="ConsPlusNormal"/>
              <w:jc w:val="both"/>
              <w:rPr>
                <w:rFonts w:ascii="PT Astra Serif" w:hAnsi="PT Astra Serif" w:cs="Times New Roman"/>
                <w:sz w:val="24"/>
                <w:szCs w:val="24"/>
              </w:rPr>
            </w:pPr>
            <w:r w:rsidRPr="00A27E65">
              <w:rPr>
                <w:rFonts w:ascii="PT Astra Serif" w:hAnsi="PT Astra Serif" w:cs="Times New Roman"/>
                <w:sz w:val="24"/>
                <w:szCs w:val="24"/>
              </w:rPr>
              <w:t xml:space="preserve">Постоянное хранение технических паспортов, оценочной и иной хранившейся по состоянию на 1 января 2013 года в органах и </w:t>
            </w:r>
            <w:r w:rsidRPr="00A27E65">
              <w:rPr>
                <w:rFonts w:ascii="PT Astra Serif" w:hAnsi="PT Astra Serif" w:cs="Times New Roman"/>
                <w:sz w:val="24"/>
                <w:szCs w:val="24"/>
              </w:rPr>
              <w:lastRenderedPageBreak/>
              <w:t>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2835" w:type="dxa"/>
          </w:tcPr>
          <w:p w:rsidR="0034507C" w:rsidRPr="00A27E65" w:rsidRDefault="0034507C" w:rsidP="00AA4D6F">
            <w:pPr>
              <w:pStyle w:val="ConsPlusNormal"/>
              <w:jc w:val="both"/>
              <w:rPr>
                <w:rFonts w:ascii="PT Astra Serif" w:hAnsi="PT Astra Serif" w:cs="Times New Roman"/>
                <w:sz w:val="24"/>
                <w:szCs w:val="24"/>
              </w:rPr>
            </w:pPr>
            <w:r w:rsidRPr="00A27E65">
              <w:rPr>
                <w:rFonts w:ascii="PT Astra Serif" w:hAnsi="PT Astra Serif" w:cs="Times New Roman"/>
                <w:sz w:val="24"/>
                <w:szCs w:val="24"/>
              </w:rPr>
              <w:lastRenderedPageBreak/>
              <w:t xml:space="preserve">Обеспечение физической сохранности, обновление, пополнение, уточнение технических паспортов, оценочной и иной хранившейся по состоянию на 1 января 2013 года в органах и организациях по </w:t>
            </w:r>
            <w:r w:rsidRPr="00A27E65">
              <w:rPr>
                <w:rFonts w:ascii="PT Astra Serif" w:hAnsi="PT Astra Serif" w:cs="Times New Roman"/>
                <w:sz w:val="24"/>
                <w:szCs w:val="24"/>
              </w:rPr>
              <w:lastRenderedPageBreak/>
              <w:t>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w:t>
            </w:r>
          </w:p>
        </w:tc>
        <w:tc>
          <w:tcPr>
            <w:tcW w:w="1497" w:type="dxa"/>
          </w:tcPr>
          <w:p w:rsidR="0034507C" w:rsidRPr="00A27E65" w:rsidRDefault="0034507C" w:rsidP="00AA4D6F">
            <w:pPr>
              <w:pStyle w:val="ConsPlusNormal"/>
              <w:jc w:val="center"/>
              <w:rPr>
                <w:rFonts w:ascii="PT Astra Serif" w:hAnsi="PT Astra Serif" w:cs="Times New Roman"/>
                <w:sz w:val="24"/>
                <w:szCs w:val="24"/>
              </w:rPr>
            </w:pPr>
            <w:r w:rsidRPr="00A27E65">
              <w:rPr>
                <w:rFonts w:ascii="PT Astra Serif" w:hAnsi="PT Astra Serif" w:cs="Times New Roman"/>
                <w:sz w:val="24"/>
                <w:szCs w:val="24"/>
              </w:rPr>
              <w:lastRenderedPageBreak/>
              <w:t xml:space="preserve">Не </w:t>
            </w:r>
            <w:proofErr w:type="gramStart"/>
            <w:r w:rsidRPr="00A27E65">
              <w:rPr>
                <w:rFonts w:ascii="PT Astra Serif" w:hAnsi="PT Astra Serif" w:cs="Times New Roman"/>
                <w:sz w:val="24"/>
                <w:szCs w:val="24"/>
              </w:rPr>
              <w:t>установлены</w:t>
            </w:r>
            <w:proofErr w:type="gramEnd"/>
          </w:p>
        </w:tc>
        <w:tc>
          <w:tcPr>
            <w:tcW w:w="1587" w:type="dxa"/>
          </w:tcPr>
          <w:p w:rsidR="0034507C" w:rsidRPr="00A27E65" w:rsidRDefault="0034507C" w:rsidP="00AA4D6F">
            <w:pPr>
              <w:pStyle w:val="ConsPlusNormal"/>
              <w:jc w:val="center"/>
              <w:rPr>
                <w:rFonts w:ascii="PT Astra Serif" w:hAnsi="PT Astra Serif" w:cs="Times New Roman"/>
                <w:sz w:val="24"/>
                <w:szCs w:val="24"/>
              </w:rPr>
            </w:pPr>
            <w:r w:rsidRPr="00A27E65">
              <w:rPr>
                <w:rFonts w:ascii="PT Astra Serif" w:hAnsi="PT Astra Serif" w:cs="Times New Roman"/>
                <w:sz w:val="24"/>
                <w:szCs w:val="24"/>
              </w:rPr>
              <w:t xml:space="preserve">ОГБУ «Томский областной центр </w:t>
            </w:r>
            <w:proofErr w:type="spellStart"/>
            <w:proofErr w:type="gramStart"/>
            <w:r w:rsidRPr="00A27E65">
              <w:rPr>
                <w:rFonts w:ascii="PT Astra Serif" w:hAnsi="PT Astra Serif" w:cs="Times New Roman"/>
                <w:sz w:val="24"/>
                <w:szCs w:val="24"/>
              </w:rPr>
              <w:t>инвентариза-ции</w:t>
            </w:r>
            <w:proofErr w:type="spellEnd"/>
            <w:proofErr w:type="gramEnd"/>
            <w:r w:rsidRPr="00A27E65">
              <w:rPr>
                <w:rFonts w:ascii="PT Astra Serif" w:hAnsi="PT Astra Serif" w:cs="Times New Roman"/>
                <w:sz w:val="24"/>
                <w:szCs w:val="24"/>
              </w:rPr>
              <w:t xml:space="preserve"> и кадастра»</w:t>
            </w:r>
          </w:p>
        </w:tc>
        <w:tc>
          <w:tcPr>
            <w:tcW w:w="1815" w:type="dxa"/>
          </w:tcPr>
          <w:p w:rsidR="0034507C" w:rsidRPr="00A27E65" w:rsidRDefault="0034507C" w:rsidP="00AA4D6F">
            <w:pPr>
              <w:pStyle w:val="ConsPlusNormal"/>
              <w:jc w:val="center"/>
              <w:rPr>
                <w:rFonts w:ascii="PT Astra Serif" w:hAnsi="PT Astra Serif" w:cs="Times New Roman"/>
                <w:sz w:val="24"/>
                <w:szCs w:val="24"/>
              </w:rPr>
            </w:pPr>
            <w:r w:rsidRPr="00A27E65">
              <w:rPr>
                <w:rFonts w:ascii="PT Astra Serif" w:hAnsi="PT Astra Serif" w:cs="Times New Roman"/>
                <w:sz w:val="24"/>
                <w:szCs w:val="24"/>
              </w:rPr>
              <w:t>Количество документов, подлежащих хранению (штук)</w:t>
            </w:r>
          </w:p>
        </w:tc>
        <w:tc>
          <w:tcPr>
            <w:tcW w:w="844" w:type="dxa"/>
          </w:tcPr>
          <w:p w:rsidR="0034507C" w:rsidRPr="00A27E65" w:rsidRDefault="0034507C" w:rsidP="00AA4D6F">
            <w:pPr>
              <w:pStyle w:val="ConsPlusNormal"/>
              <w:jc w:val="center"/>
              <w:rPr>
                <w:rFonts w:ascii="PT Astra Serif" w:hAnsi="PT Astra Serif" w:cs="Times New Roman"/>
                <w:sz w:val="24"/>
                <w:szCs w:val="24"/>
              </w:rPr>
            </w:pPr>
            <w:r w:rsidRPr="00A27E65">
              <w:rPr>
                <w:rFonts w:ascii="PT Astra Serif" w:hAnsi="PT Astra Serif" w:cs="Times New Roman"/>
                <w:sz w:val="24"/>
                <w:szCs w:val="24"/>
              </w:rPr>
              <w:t>143990</w:t>
            </w:r>
          </w:p>
        </w:tc>
        <w:tc>
          <w:tcPr>
            <w:tcW w:w="844" w:type="dxa"/>
          </w:tcPr>
          <w:p w:rsidR="0034507C" w:rsidRPr="00A27E65" w:rsidRDefault="0034507C" w:rsidP="00AA4D6F">
            <w:pPr>
              <w:pStyle w:val="ConsPlusNormal"/>
              <w:jc w:val="both"/>
              <w:rPr>
                <w:rFonts w:ascii="PT Astra Serif" w:hAnsi="PT Astra Serif" w:cs="Times New Roman"/>
                <w:sz w:val="24"/>
                <w:szCs w:val="24"/>
              </w:rPr>
            </w:pPr>
            <w:r w:rsidRPr="00A27E65">
              <w:rPr>
                <w:rFonts w:ascii="PT Astra Serif" w:hAnsi="PT Astra Serif" w:cs="Times New Roman"/>
                <w:sz w:val="24"/>
                <w:szCs w:val="24"/>
              </w:rPr>
              <w:t>143990</w:t>
            </w:r>
          </w:p>
        </w:tc>
        <w:tc>
          <w:tcPr>
            <w:tcW w:w="844" w:type="dxa"/>
          </w:tcPr>
          <w:p w:rsidR="0034507C" w:rsidRPr="00A27E65" w:rsidRDefault="0034507C" w:rsidP="00AA4D6F">
            <w:pPr>
              <w:pStyle w:val="ConsPlusNormal"/>
              <w:jc w:val="both"/>
              <w:rPr>
                <w:rFonts w:ascii="PT Astra Serif" w:hAnsi="PT Astra Serif" w:cs="Times New Roman"/>
                <w:sz w:val="24"/>
                <w:szCs w:val="24"/>
              </w:rPr>
            </w:pPr>
            <w:r w:rsidRPr="00A27E65">
              <w:rPr>
                <w:rFonts w:ascii="PT Astra Serif" w:hAnsi="PT Astra Serif" w:cs="Times New Roman"/>
                <w:sz w:val="24"/>
                <w:szCs w:val="24"/>
              </w:rPr>
              <w:t>143990</w:t>
            </w:r>
          </w:p>
        </w:tc>
        <w:tc>
          <w:tcPr>
            <w:tcW w:w="1011" w:type="dxa"/>
          </w:tcPr>
          <w:p w:rsidR="0034507C" w:rsidRPr="00A27E65" w:rsidRDefault="00932C46" w:rsidP="00AA4D6F">
            <w:pPr>
              <w:pStyle w:val="ConsPlusNormal"/>
              <w:jc w:val="center"/>
              <w:rPr>
                <w:rFonts w:ascii="PT Astra Serif" w:hAnsi="PT Astra Serif" w:cs="Times New Roman"/>
                <w:sz w:val="24"/>
                <w:szCs w:val="24"/>
              </w:rPr>
            </w:pPr>
            <w:r w:rsidRPr="00A27E65">
              <w:rPr>
                <w:rFonts w:ascii="PT Astra Serif" w:hAnsi="PT Astra Serif" w:cs="Times New Roman"/>
                <w:sz w:val="24"/>
                <w:szCs w:val="24"/>
              </w:rPr>
              <w:t>169,3</w:t>
            </w:r>
          </w:p>
        </w:tc>
        <w:tc>
          <w:tcPr>
            <w:tcW w:w="993" w:type="dxa"/>
          </w:tcPr>
          <w:p w:rsidR="0034507C" w:rsidRPr="00A27E65" w:rsidRDefault="00932C46" w:rsidP="00A27E65">
            <w:pPr>
              <w:ind w:firstLine="0"/>
              <w:jc w:val="center"/>
            </w:pPr>
            <w:r w:rsidRPr="00A27E65">
              <w:t>169,3</w:t>
            </w:r>
          </w:p>
        </w:tc>
        <w:tc>
          <w:tcPr>
            <w:tcW w:w="992" w:type="dxa"/>
          </w:tcPr>
          <w:p w:rsidR="0034507C" w:rsidRPr="00A27E65" w:rsidRDefault="00932C46" w:rsidP="00A27E65">
            <w:pPr>
              <w:ind w:firstLine="0"/>
              <w:jc w:val="center"/>
            </w:pPr>
            <w:r w:rsidRPr="00A27E65">
              <w:t>169,3</w:t>
            </w:r>
          </w:p>
        </w:tc>
      </w:tr>
      <w:tr w:rsidR="00197803" w:rsidRPr="0034507C" w:rsidTr="00AA4D6F">
        <w:tc>
          <w:tcPr>
            <w:tcW w:w="484" w:type="dxa"/>
            <w:vMerge w:val="restart"/>
          </w:tcPr>
          <w:p w:rsidR="0034507C" w:rsidRPr="002E47E4" w:rsidRDefault="0034507C" w:rsidP="00AA4D6F">
            <w:pPr>
              <w:pStyle w:val="ConsPlusNormal"/>
              <w:jc w:val="center"/>
              <w:rPr>
                <w:rFonts w:ascii="PT Astra Serif" w:hAnsi="PT Astra Serif" w:cs="Times New Roman"/>
                <w:sz w:val="24"/>
                <w:szCs w:val="24"/>
              </w:rPr>
            </w:pPr>
            <w:r w:rsidRPr="002E47E4">
              <w:rPr>
                <w:rFonts w:ascii="PT Astra Serif" w:hAnsi="PT Astra Serif" w:cs="Times New Roman"/>
                <w:sz w:val="24"/>
                <w:szCs w:val="24"/>
              </w:rPr>
              <w:lastRenderedPageBreak/>
              <w:t>2.3</w:t>
            </w:r>
          </w:p>
        </w:tc>
        <w:tc>
          <w:tcPr>
            <w:tcW w:w="2272" w:type="dxa"/>
            <w:vMerge w:val="restart"/>
          </w:tcPr>
          <w:p w:rsidR="0034507C" w:rsidRPr="002E47E4" w:rsidRDefault="0034507C" w:rsidP="00AA4D6F">
            <w:pPr>
              <w:pStyle w:val="ConsPlusNormal"/>
              <w:jc w:val="both"/>
              <w:rPr>
                <w:rFonts w:ascii="PT Astra Serif" w:hAnsi="PT Astra Serif" w:cs="Times New Roman"/>
                <w:sz w:val="24"/>
                <w:szCs w:val="24"/>
              </w:rPr>
            </w:pPr>
            <w:r w:rsidRPr="002E47E4">
              <w:rPr>
                <w:rFonts w:ascii="PT Astra Serif" w:hAnsi="PT Astra Serif" w:cs="Times New Roman"/>
                <w:sz w:val="24"/>
                <w:szCs w:val="24"/>
              </w:rPr>
              <w:t>Определение кадастровой стоимости</w:t>
            </w:r>
          </w:p>
        </w:tc>
        <w:tc>
          <w:tcPr>
            <w:tcW w:w="2835" w:type="dxa"/>
          </w:tcPr>
          <w:p w:rsidR="0034507C" w:rsidRPr="00197803" w:rsidRDefault="00197803" w:rsidP="00AA4D6F">
            <w:pPr>
              <w:pStyle w:val="ConsPlusNormal"/>
              <w:jc w:val="both"/>
              <w:rPr>
                <w:rFonts w:ascii="PT Astra Serif" w:hAnsi="PT Astra Serif" w:cs="Times New Roman"/>
                <w:color w:val="FF0000"/>
                <w:sz w:val="24"/>
                <w:szCs w:val="24"/>
              </w:rPr>
            </w:pPr>
            <w:proofErr w:type="gramStart"/>
            <w:r w:rsidRPr="00197803">
              <w:rPr>
                <w:rFonts w:ascii="PT Astra Serif" w:eastAsia="Calibri" w:hAnsi="PT Astra Serif"/>
                <w:sz w:val="24"/>
                <w:szCs w:val="24"/>
                <w:lang w:eastAsia="en-US"/>
              </w:rPr>
              <w:t xml:space="preserve">Определение кадастровой стоимости объектов недвижимости в рамках государственной кадастровой оценки, в том числе определение кадастровой стоимости вновь учтенных объектов недвижимости, ранее учтенных объектов недвижимости в случае внесения в единый государственный реестр недвижимости сведений о них и объектов недвижимости, в отношении которых произошло изменение их количественных и (или) качественных характеристик, предоставление разъяснений, связанных с </w:t>
            </w:r>
            <w:r w:rsidRPr="00197803">
              <w:rPr>
                <w:rFonts w:ascii="PT Astra Serif" w:eastAsia="Calibri" w:hAnsi="PT Astra Serif"/>
                <w:sz w:val="24"/>
                <w:szCs w:val="24"/>
                <w:lang w:eastAsia="en-US"/>
              </w:rPr>
              <w:lastRenderedPageBreak/>
              <w:t>определением кадастровой стоимости, рассмотрение замечаний к проекту</w:t>
            </w:r>
            <w:proofErr w:type="gramEnd"/>
            <w:r w:rsidRPr="00197803">
              <w:rPr>
                <w:rFonts w:ascii="PT Astra Serif" w:eastAsia="Calibri" w:hAnsi="PT Astra Serif"/>
                <w:sz w:val="24"/>
                <w:szCs w:val="24"/>
                <w:lang w:eastAsia="en-US"/>
              </w:rPr>
              <w:t xml:space="preserve"> отчета об итогах государственной кадастровой оценки, рассмотрение заявлений об исправлении ошибок, допущенных при определении кадастровой стоимости</w:t>
            </w:r>
          </w:p>
        </w:tc>
        <w:tc>
          <w:tcPr>
            <w:tcW w:w="1497" w:type="dxa"/>
          </w:tcPr>
          <w:p w:rsidR="0034507C" w:rsidRPr="00197803" w:rsidRDefault="0034507C" w:rsidP="00AA4D6F">
            <w:pPr>
              <w:pStyle w:val="ConsPlusNormal"/>
              <w:jc w:val="center"/>
              <w:rPr>
                <w:rFonts w:ascii="PT Astra Serif" w:hAnsi="PT Astra Serif" w:cs="Times New Roman"/>
                <w:sz w:val="24"/>
                <w:szCs w:val="24"/>
              </w:rPr>
            </w:pPr>
            <w:r w:rsidRPr="00197803">
              <w:rPr>
                <w:rFonts w:ascii="PT Astra Serif" w:hAnsi="PT Astra Serif" w:cs="Times New Roman"/>
                <w:sz w:val="24"/>
                <w:szCs w:val="24"/>
              </w:rPr>
              <w:lastRenderedPageBreak/>
              <w:t>В бумажном виде, в электронном виде</w:t>
            </w:r>
          </w:p>
        </w:tc>
        <w:tc>
          <w:tcPr>
            <w:tcW w:w="1587" w:type="dxa"/>
          </w:tcPr>
          <w:p w:rsidR="0034507C" w:rsidRPr="00197803" w:rsidRDefault="0034507C" w:rsidP="00AA4D6F">
            <w:pPr>
              <w:pStyle w:val="ConsPlusNormal"/>
              <w:jc w:val="center"/>
              <w:rPr>
                <w:rFonts w:ascii="PT Astra Serif" w:hAnsi="PT Astra Serif" w:cs="Times New Roman"/>
                <w:sz w:val="24"/>
                <w:szCs w:val="24"/>
              </w:rPr>
            </w:pPr>
            <w:r w:rsidRPr="00197803">
              <w:rPr>
                <w:rFonts w:ascii="PT Astra Serif" w:hAnsi="PT Astra Serif" w:cs="Times New Roman"/>
                <w:sz w:val="24"/>
                <w:szCs w:val="24"/>
              </w:rPr>
              <w:t xml:space="preserve">ОГБУ «Томский областной центр </w:t>
            </w:r>
            <w:proofErr w:type="spellStart"/>
            <w:proofErr w:type="gramStart"/>
            <w:r w:rsidRPr="00197803">
              <w:rPr>
                <w:rFonts w:ascii="PT Astra Serif" w:hAnsi="PT Astra Serif" w:cs="Times New Roman"/>
                <w:sz w:val="24"/>
                <w:szCs w:val="24"/>
              </w:rPr>
              <w:t>инвентариза-ции</w:t>
            </w:r>
            <w:proofErr w:type="spellEnd"/>
            <w:proofErr w:type="gramEnd"/>
            <w:r w:rsidRPr="00197803">
              <w:rPr>
                <w:rFonts w:ascii="PT Astra Serif" w:hAnsi="PT Astra Serif" w:cs="Times New Roman"/>
                <w:sz w:val="24"/>
                <w:szCs w:val="24"/>
              </w:rPr>
              <w:t xml:space="preserve"> и кадастра»</w:t>
            </w:r>
          </w:p>
        </w:tc>
        <w:tc>
          <w:tcPr>
            <w:tcW w:w="1815" w:type="dxa"/>
          </w:tcPr>
          <w:p w:rsidR="0034507C" w:rsidRPr="00197803" w:rsidRDefault="0034507C" w:rsidP="00451870">
            <w:pPr>
              <w:pStyle w:val="ConsPlusNormal"/>
              <w:jc w:val="center"/>
              <w:rPr>
                <w:rFonts w:ascii="PT Astra Serif" w:hAnsi="PT Astra Serif" w:cs="Times New Roman"/>
                <w:sz w:val="24"/>
                <w:szCs w:val="24"/>
              </w:rPr>
            </w:pPr>
            <w:r w:rsidRPr="00197803">
              <w:rPr>
                <w:rFonts w:ascii="PT Astra Serif" w:hAnsi="PT Astra Serif" w:cs="Times New Roman"/>
                <w:sz w:val="24"/>
                <w:szCs w:val="24"/>
              </w:rPr>
              <w:t>Количество объектов недвижимости, для которых определена кадастровая стоимость (штук)</w:t>
            </w:r>
          </w:p>
        </w:tc>
        <w:tc>
          <w:tcPr>
            <w:tcW w:w="844" w:type="dxa"/>
          </w:tcPr>
          <w:p w:rsidR="0034507C" w:rsidRPr="0034507C" w:rsidRDefault="0034507C" w:rsidP="00451870">
            <w:pPr>
              <w:pStyle w:val="ConsPlusNormal"/>
              <w:jc w:val="center"/>
              <w:rPr>
                <w:rFonts w:ascii="PT Astra Serif" w:hAnsi="PT Astra Serif" w:cs="Times New Roman"/>
                <w:color w:val="FF0000"/>
                <w:sz w:val="24"/>
                <w:szCs w:val="24"/>
              </w:rPr>
            </w:pPr>
            <w:r w:rsidRPr="00460334">
              <w:rPr>
                <w:rFonts w:ascii="PT Astra Serif" w:hAnsi="PT Astra Serif" w:cs="Times New Roman"/>
                <w:sz w:val="24"/>
                <w:szCs w:val="24"/>
              </w:rPr>
              <w:t>40000</w:t>
            </w:r>
            <w:r w:rsidR="00682627">
              <w:rPr>
                <w:rFonts w:ascii="PT Astra Serif" w:hAnsi="PT Astra Serif" w:cs="Times New Roman"/>
                <w:sz w:val="24"/>
                <w:szCs w:val="24"/>
              </w:rPr>
              <w:t>0</w:t>
            </w:r>
          </w:p>
        </w:tc>
        <w:tc>
          <w:tcPr>
            <w:tcW w:w="844" w:type="dxa"/>
          </w:tcPr>
          <w:p w:rsidR="0034507C" w:rsidRPr="00451870" w:rsidRDefault="0034507C" w:rsidP="00A27E65">
            <w:pPr>
              <w:ind w:firstLine="0"/>
            </w:pPr>
            <w:r w:rsidRPr="00451870">
              <w:t>400000</w:t>
            </w:r>
          </w:p>
        </w:tc>
        <w:tc>
          <w:tcPr>
            <w:tcW w:w="844" w:type="dxa"/>
          </w:tcPr>
          <w:p w:rsidR="0034507C" w:rsidRPr="00451870" w:rsidRDefault="0034507C" w:rsidP="00A27E65">
            <w:pPr>
              <w:ind w:firstLine="0"/>
            </w:pPr>
            <w:r w:rsidRPr="00451870">
              <w:t>400000</w:t>
            </w:r>
          </w:p>
        </w:tc>
        <w:tc>
          <w:tcPr>
            <w:tcW w:w="1011" w:type="dxa"/>
          </w:tcPr>
          <w:p w:rsidR="0034507C" w:rsidRPr="00451870" w:rsidRDefault="00460334" w:rsidP="00460334">
            <w:pPr>
              <w:pStyle w:val="ConsPlusNormal"/>
              <w:jc w:val="center"/>
              <w:rPr>
                <w:rFonts w:ascii="PT Astra Serif" w:hAnsi="PT Astra Serif" w:cs="Times New Roman"/>
                <w:color w:val="FF0000"/>
                <w:sz w:val="24"/>
                <w:szCs w:val="24"/>
              </w:rPr>
            </w:pPr>
            <w:r w:rsidRPr="00460334">
              <w:rPr>
                <w:rFonts w:ascii="PT Astra Serif" w:hAnsi="PT Astra Serif" w:cs="Times New Roman"/>
                <w:sz w:val="24"/>
                <w:szCs w:val="24"/>
              </w:rPr>
              <w:t>8195,8</w:t>
            </w:r>
          </w:p>
        </w:tc>
        <w:tc>
          <w:tcPr>
            <w:tcW w:w="993" w:type="dxa"/>
          </w:tcPr>
          <w:p w:rsidR="0034507C" w:rsidRPr="00451870" w:rsidRDefault="00460334" w:rsidP="00A27E65">
            <w:pPr>
              <w:ind w:firstLine="0"/>
              <w:jc w:val="center"/>
            </w:pPr>
            <w:r>
              <w:t>8195,8</w:t>
            </w:r>
          </w:p>
        </w:tc>
        <w:tc>
          <w:tcPr>
            <w:tcW w:w="992" w:type="dxa"/>
          </w:tcPr>
          <w:p w:rsidR="0034507C" w:rsidRPr="00451870" w:rsidRDefault="00460334" w:rsidP="00A27E65">
            <w:pPr>
              <w:ind w:firstLine="0"/>
              <w:jc w:val="center"/>
            </w:pPr>
            <w:r>
              <w:t>8195,8</w:t>
            </w:r>
          </w:p>
        </w:tc>
      </w:tr>
      <w:tr w:rsidR="00197803" w:rsidRPr="0034507C" w:rsidTr="00AA4D6F">
        <w:tc>
          <w:tcPr>
            <w:tcW w:w="484" w:type="dxa"/>
            <w:vMerge/>
          </w:tcPr>
          <w:p w:rsidR="0034507C" w:rsidRPr="0034507C" w:rsidRDefault="0034507C" w:rsidP="008C1E05"/>
        </w:tc>
        <w:tc>
          <w:tcPr>
            <w:tcW w:w="2272" w:type="dxa"/>
            <w:vMerge/>
          </w:tcPr>
          <w:p w:rsidR="0034507C" w:rsidRPr="0034507C" w:rsidRDefault="0034507C" w:rsidP="008C1E05"/>
        </w:tc>
        <w:tc>
          <w:tcPr>
            <w:tcW w:w="2835" w:type="dxa"/>
          </w:tcPr>
          <w:p w:rsidR="0034507C" w:rsidRPr="00197803" w:rsidRDefault="00197803" w:rsidP="00AA4D6F">
            <w:pPr>
              <w:pStyle w:val="ConsPlusNormal"/>
              <w:jc w:val="both"/>
              <w:rPr>
                <w:rFonts w:ascii="PT Astra Serif" w:hAnsi="PT Astra Serif" w:cs="Times New Roman"/>
                <w:color w:val="FF0000"/>
                <w:sz w:val="24"/>
                <w:szCs w:val="24"/>
              </w:rPr>
            </w:pPr>
            <w:r w:rsidRPr="00197803">
              <w:rPr>
                <w:rFonts w:ascii="PT Astra Serif" w:eastAsia="Calibri" w:hAnsi="PT Astra Serif"/>
                <w:sz w:val="24"/>
                <w:szCs w:val="24"/>
              </w:rPr>
              <w:t>Сбор, обработка, систематизация и накопление информации  об объектах недвижимости, необходимой для определения кадастровой стоимости, в том числе о данных рынка недвижимости, а также информации, использованной при проведении государственной кадастровой оценки и формируемой в результате ее проведения, в том числе рассмотрение деклараций о характеристиках объекта недвижимости</w:t>
            </w:r>
          </w:p>
        </w:tc>
        <w:tc>
          <w:tcPr>
            <w:tcW w:w="1497" w:type="dxa"/>
          </w:tcPr>
          <w:p w:rsidR="0034507C" w:rsidRPr="00197803" w:rsidRDefault="0034507C" w:rsidP="00AA4D6F">
            <w:pPr>
              <w:pStyle w:val="ConsPlusNormal"/>
              <w:jc w:val="center"/>
              <w:rPr>
                <w:rFonts w:ascii="PT Astra Serif" w:hAnsi="PT Astra Serif" w:cs="Times New Roman"/>
                <w:sz w:val="24"/>
                <w:szCs w:val="24"/>
              </w:rPr>
            </w:pPr>
            <w:r w:rsidRPr="00197803">
              <w:rPr>
                <w:rFonts w:ascii="PT Astra Serif" w:hAnsi="PT Astra Serif" w:cs="Times New Roman"/>
                <w:sz w:val="24"/>
                <w:szCs w:val="24"/>
              </w:rPr>
              <w:t>В бумажном виде, в электронном виде</w:t>
            </w:r>
          </w:p>
        </w:tc>
        <w:tc>
          <w:tcPr>
            <w:tcW w:w="1587" w:type="dxa"/>
          </w:tcPr>
          <w:p w:rsidR="0034507C" w:rsidRPr="00197803" w:rsidRDefault="0034507C" w:rsidP="00AA4D6F">
            <w:pPr>
              <w:pStyle w:val="ConsPlusNormal"/>
              <w:jc w:val="center"/>
              <w:rPr>
                <w:rFonts w:ascii="PT Astra Serif" w:hAnsi="PT Astra Serif" w:cs="Times New Roman"/>
                <w:sz w:val="24"/>
                <w:szCs w:val="24"/>
              </w:rPr>
            </w:pPr>
            <w:r w:rsidRPr="00197803">
              <w:rPr>
                <w:rFonts w:ascii="PT Astra Serif" w:hAnsi="PT Astra Serif" w:cs="Times New Roman"/>
                <w:sz w:val="24"/>
                <w:szCs w:val="24"/>
              </w:rPr>
              <w:t xml:space="preserve">ОГБУ «Томский областной центр </w:t>
            </w:r>
            <w:proofErr w:type="spellStart"/>
            <w:proofErr w:type="gramStart"/>
            <w:r w:rsidRPr="00197803">
              <w:rPr>
                <w:rFonts w:ascii="PT Astra Serif" w:hAnsi="PT Astra Serif" w:cs="Times New Roman"/>
                <w:sz w:val="24"/>
                <w:szCs w:val="24"/>
              </w:rPr>
              <w:t>инвентариза-ции</w:t>
            </w:r>
            <w:proofErr w:type="spellEnd"/>
            <w:proofErr w:type="gramEnd"/>
            <w:r w:rsidRPr="00197803">
              <w:rPr>
                <w:rFonts w:ascii="PT Astra Serif" w:hAnsi="PT Astra Serif" w:cs="Times New Roman"/>
                <w:sz w:val="24"/>
                <w:szCs w:val="24"/>
              </w:rPr>
              <w:t xml:space="preserve"> и кадастра»</w:t>
            </w:r>
          </w:p>
        </w:tc>
        <w:tc>
          <w:tcPr>
            <w:tcW w:w="1815" w:type="dxa"/>
          </w:tcPr>
          <w:p w:rsidR="0034507C" w:rsidRPr="00197803" w:rsidRDefault="00197803" w:rsidP="00451870">
            <w:pPr>
              <w:pStyle w:val="ConsPlusNormal"/>
              <w:jc w:val="center"/>
              <w:rPr>
                <w:rFonts w:ascii="PT Astra Serif" w:hAnsi="PT Astra Serif" w:cs="Times New Roman"/>
                <w:color w:val="FF0000"/>
                <w:sz w:val="24"/>
                <w:szCs w:val="24"/>
              </w:rPr>
            </w:pPr>
            <w:r w:rsidRPr="00197803">
              <w:rPr>
                <w:rFonts w:ascii="PT Astra Serif" w:hAnsi="PT Astra Serif" w:cs="PT Astra Serif"/>
                <w:sz w:val="24"/>
                <w:szCs w:val="24"/>
              </w:rPr>
              <w:t>Количество объектов, в отношении которых осуществляется сбор, обработка и накопление информации (штук)</w:t>
            </w:r>
          </w:p>
        </w:tc>
        <w:tc>
          <w:tcPr>
            <w:tcW w:w="844" w:type="dxa"/>
          </w:tcPr>
          <w:p w:rsidR="0034507C" w:rsidRPr="00451870" w:rsidRDefault="00A575DF" w:rsidP="00451870">
            <w:pPr>
              <w:pStyle w:val="ConsPlusNormal"/>
              <w:jc w:val="center"/>
              <w:rPr>
                <w:rFonts w:ascii="PT Astra Serif" w:hAnsi="PT Astra Serif" w:cs="Times New Roman"/>
                <w:color w:val="FF0000"/>
                <w:sz w:val="24"/>
                <w:szCs w:val="24"/>
              </w:rPr>
            </w:pPr>
            <w:r w:rsidRPr="00A575DF">
              <w:rPr>
                <w:rFonts w:ascii="PT Astra Serif" w:hAnsi="PT Astra Serif" w:cs="Times New Roman"/>
                <w:sz w:val="24"/>
                <w:szCs w:val="24"/>
              </w:rPr>
              <w:t>132000</w:t>
            </w:r>
          </w:p>
        </w:tc>
        <w:tc>
          <w:tcPr>
            <w:tcW w:w="844" w:type="dxa"/>
          </w:tcPr>
          <w:p w:rsidR="0034507C" w:rsidRPr="00451870" w:rsidRDefault="00A575DF" w:rsidP="00A27E65">
            <w:pPr>
              <w:ind w:firstLine="0"/>
            </w:pPr>
            <w:r>
              <w:t>132000</w:t>
            </w:r>
          </w:p>
        </w:tc>
        <w:tc>
          <w:tcPr>
            <w:tcW w:w="844" w:type="dxa"/>
          </w:tcPr>
          <w:p w:rsidR="0034507C" w:rsidRPr="00451870" w:rsidRDefault="00A575DF" w:rsidP="00A27E65">
            <w:pPr>
              <w:ind w:firstLine="0"/>
            </w:pPr>
            <w:r>
              <w:t>132000</w:t>
            </w:r>
          </w:p>
        </w:tc>
        <w:tc>
          <w:tcPr>
            <w:tcW w:w="1011" w:type="dxa"/>
          </w:tcPr>
          <w:p w:rsidR="0034507C" w:rsidRPr="00451870" w:rsidRDefault="0059543C" w:rsidP="009B6A24">
            <w:pPr>
              <w:pStyle w:val="ConsPlusNormal"/>
              <w:ind w:right="-28" w:hanging="43"/>
              <w:jc w:val="center"/>
              <w:rPr>
                <w:rFonts w:ascii="PT Astra Serif" w:hAnsi="PT Astra Serif" w:cs="Times New Roman"/>
                <w:color w:val="FF0000"/>
                <w:sz w:val="24"/>
                <w:szCs w:val="24"/>
              </w:rPr>
            </w:pPr>
            <w:r>
              <w:rPr>
                <w:rFonts w:ascii="PT Astra Serif" w:hAnsi="PT Astra Serif" w:cs="Times New Roman"/>
                <w:sz w:val="24"/>
                <w:szCs w:val="24"/>
              </w:rPr>
              <w:t>17433,2</w:t>
            </w:r>
          </w:p>
        </w:tc>
        <w:tc>
          <w:tcPr>
            <w:tcW w:w="993" w:type="dxa"/>
          </w:tcPr>
          <w:p w:rsidR="0034507C" w:rsidRPr="00451870" w:rsidRDefault="0059543C" w:rsidP="00A27E65">
            <w:pPr>
              <w:ind w:firstLine="0"/>
            </w:pPr>
            <w:r>
              <w:t>17433,2</w:t>
            </w:r>
          </w:p>
        </w:tc>
        <w:tc>
          <w:tcPr>
            <w:tcW w:w="992" w:type="dxa"/>
          </w:tcPr>
          <w:p w:rsidR="0034507C" w:rsidRPr="00451870" w:rsidRDefault="0059543C" w:rsidP="00A27E65">
            <w:pPr>
              <w:ind w:firstLine="0"/>
            </w:pPr>
            <w:r>
              <w:t>17433,2</w:t>
            </w:r>
          </w:p>
        </w:tc>
      </w:tr>
      <w:tr w:rsidR="00197803" w:rsidRPr="0034507C" w:rsidTr="00AA4D6F">
        <w:tc>
          <w:tcPr>
            <w:tcW w:w="484" w:type="dxa"/>
            <w:vMerge/>
          </w:tcPr>
          <w:p w:rsidR="00197803" w:rsidRPr="0034507C" w:rsidRDefault="00197803" w:rsidP="008C1E05"/>
        </w:tc>
        <w:tc>
          <w:tcPr>
            <w:tcW w:w="2272" w:type="dxa"/>
            <w:vMerge/>
          </w:tcPr>
          <w:p w:rsidR="00197803" w:rsidRPr="0034507C" w:rsidRDefault="00197803" w:rsidP="008C1E05"/>
        </w:tc>
        <w:tc>
          <w:tcPr>
            <w:tcW w:w="2835" w:type="dxa"/>
          </w:tcPr>
          <w:p w:rsidR="00197803" w:rsidRPr="00451870" w:rsidRDefault="00451870" w:rsidP="00AA4D6F">
            <w:pPr>
              <w:pStyle w:val="ConsPlusNormal"/>
              <w:jc w:val="both"/>
              <w:rPr>
                <w:rFonts w:ascii="PT Astra Serif" w:hAnsi="PT Astra Serif" w:cs="Times New Roman"/>
                <w:color w:val="FF0000"/>
                <w:sz w:val="24"/>
                <w:szCs w:val="24"/>
              </w:rPr>
            </w:pPr>
            <w:r w:rsidRPr="00451870">
              <w:rPr>
                <w:rFonts w:ascii="PT Astra Serif" w:hAnsi="PT Astra Serif" w:cs="PT Astra Serif"/>
                <w:sz w:val="24"/>
                <w:szCs w:val="24"/>
              </w:rPr>
              <w:t xml:space="preserve">Хранение копий документов и материалов </w:t>
            </w:r>
            <w:r w:rsidRPr="00451870">
              <w:rPr>
                <w:rFonts w:ascii="PT Astra Serif" w:hAnsi="PT Astra Serif" w:cs="PT Astra Serif"/>
                <w:sz w:val="24"/>
                <w:szCs w:val="24"/>
              </w:rPr>
              <w:lastRenderedPageBreak/>
              <w:t>в отношении объектов недвижимого имущества, которые были использованы при определении кадастровой стоимости, а также хранение отчетов об итогах государственной кадастровой оценки и иных документов, формируемых в ходе определения кадастровой стоимости</w:t>
            </w:r>
          </w:p>
        </w:tc>
        <w:tc>
          <w:tcPr>
            <w:tcW w:w="1497" w:type="dxa"/>
          </w:tcPr>
          <w:p w:rsidR="00197803" w:rsidRPr="00451870" w:rsidRDefault="00197803" w:rsidP="00AA4D6F">
            <w:pPr>
              <w:pStyle w:val="ConsPlusNormal"/>
              <w:jc w:val="center"/>
              <w:rPr>
                <w:rFonts w:ascii="PT Astra Serif" w:hAnsi="PT Astra Serif" w:cs="Times New Roman"/>
                <w:sz w:val="24"/>
                <w:szCs w:val="24"/>
              </w:rPr>
            </w:pPr>
            <w:r w:rsidRPr="00451870">
              <w:rPr>
                <w:rFonts w:ascii="PT Astra Serif" w:hAnsi="PT Astra Serif" w:cs="Times New Roman"/>
                <w:sz w:val="24"/>
                <w:szCs w:val="24"/>
              </w:rPr>
              <w:lastRenderedPageBreak/>
              <w:t xml:space="preserve">В бумажном виде, в </w:t>
            </w:r>
            <w:r w:rsidRPr="00451870">
              <w:rPr>
                <w:rFonts w:ascii="PT Astra Serif" w:hAnsi="PT Astra Serif" w:cs="Times New Roman"/>
                <w:sz w:val="24"/>
                <w:szCs w:val="24"/>
              </w:rPr>
              <w:lastRenderedPageBreak/>
              <w:t>электронном виде</w:t>
            </w:r>
          </w:p>
        </w:tc>
        <w:tc>
          <w:tcPr>
            <w:tcW w:w="1587" w:type="dxa"/>
          </w:tcPr>
          <w:p w:rsidR="00197803" w:rsidRPr="00451870" w:rsidRDefault="00197803" w:rsidP="00AA4D6F">
            <w:pPr>
              <w:pStyle w:val="ConsPlusNormal"/>
              <w:jc w:val="center"/>
              <w:rPr>
                <w:rFonts w:ascii="PT Astra Serif" w:hAnsi="PT Astra Serif" w:cs="Times New Roman"/>
                <w:sz w:val="24"/>
                <w:szCs w:val="24"/>
              </w:rPr>
            </w:pPr>
            <w:r w:rsidRPr="00451870">
              <w:rPr>
                <w:rFonts w:ascii="PT Astra Serif" w:hAnsi="PT Astra Serif" w:cs="Times New Roman"/>
                <w:sz w:val="24"/>
                <w:szCs w:val="24"/>
              </w:rPr>
              <w:lastRenderedPageBreak/>
              <w:t xml:space="preserve">ОГБУ «Томский </w:t>
            </w:r>
            <w:r w:rsidRPr="00451870">
              <w:rPr>
                <w:rFonts w:ascii="PT Astra Serif" w:hAnsi="PT Astra Serif" w:cs="Times New Roman"/>
                <w:sz w:val="24"/>
                <w:szCs w:val="24"/>
              </w:rPr>
              <w:lastRenderedPageBreak/>
              <w:t xml:space="preserve">областной центр </w:t>
            </w:r>
            <w:proofErr w:type="spellStart"/>
            <w:proofErr w:type="gramStart"/>
            <w:r w:rsidRPr="00451870">
              <w:rPr>
                <w:rFonts w:ascii="PT Astra Serif" w:hAnsi="PT Astra Serif" w:cs="Times New Roman"/>
                <w:sz w:val="24"/>
                <w:szCs w:val="24"/>
              </w:rPr>
              <w:t>инвентариза-ции</w:t>
            </w:r>
            <w:proofErr w:type="spellEnd"/>
            <w:proofErr w:type="gramEnd"/>
            <w:r w:rsidRPr="00451870">
              <w:rPr>
                <w:rFonts w:ascii="PT Astra Serif" w:hAnsi="PT Astra Serif" w:cs="Times New Roman"/>
                <w:sz w:val="24"/>
                <w:szCs w:val="24"/>
              </w:rPr>
              <w:t xml:space="preserve"> и кадастра»</w:t>
            </w:r>
          </w:p>
        </w:tc>
        <w:tc>
          <w:tcPr>
            <w:tcW w:w="1815" w:type="dxa"/>
          </w:tcPr>
          <w:p w:rsidR="00197803" w:rsidRPr="00451870" w:rsidRDefault="00197803" w:rsidP="00451870">
            <w:pPr>
              <w:pStyle w:val="ConsPlusNormal"/>
              <w:jc w:val="center"/>
              <w:rPr>
                <w:rFonts w:ascii="PT Astra Serif" w:hAnsi="PT Astra Serif" w:cs="Times New Roman"/>
                <w:sz w:val="24"/>
                <w:szCs w:val="24"/>
              </w:rPr>
            </w:pPr>
            <w:r w:rsidRPr="00451870">
              <w:rPr>
                <w:rFonts w:ascii="PT Astra Serif" w:hAnsi="PT Astra Serif" w:cs="Times New Roman"/>
                <w:sz w:val="24"/>
                <w:szCs w:val="24"/>
              </w:rPr>
              <w:lastRenderedPageBreak/>
              <w:t xml:space="preserve">Количество хранимых </w:t>
            </w:r>
            <w:r w:rsidRPr="00451870">
              <w:rPr>
                <w:rFonts w:ascii="PT Astra Serif" w:hAnsi="PT Astra Serif" w:cs="Times New Roman"/>
                <w:sz w:val="24"/>
                <w:szCs w:val="24"/>
              </w:rPr>
              <w:lastRenderedPageBreak/>
              <w:t>документов (штук)</w:t>
            </w:r>
          </w:p>
        </w:tc>
        <w:tc>
          <w:tcPr>
            <w:tcW w:w="844" w:type="dxa"/>
          </w:tcPr>
          <w:p w:rsidR="00197803" w:rsidRPr="00FD66E7" w:rsidRDefault="00FD66E7" w:rsidP="00451870">
            <w:pPr>
              <w:pStyle w:val="ConsPlusNormal"/>
              <w:jc w:val="center"/>
              <w:rPr>
                <w:rFonts w:ascii="PT Astra Serif" w:hAnsi="PT Astra Serif" w:cs="Times New Roman"/>
                <w:sz w:val="24"/>
                <w:szCs w:val="24"/>
              </w:rPr>
            </w:pPr>
            <w:r w:rsidRPr="00FD66E7">
              <w:rPr>
                <w:rFonts w:ascii="PT Astra Serif" w:hAnsi="PT Astra Serif" w:cs="Times New Roman"/>
                <w:sz w:val="24"/>
                <w:szCs w:val="24"/>
              </w:rPr>
              <w:lastRenderedPageBreak/>
              <w:t>50000</w:t>
            </w:r>
          </w:p>
        </w:tc>
        <w:tc>
          <w:tcPr>
            <w:tcW w:w="844" w:type="dxa"/>
          </w:tcPr>
          <w:p w:rsidR="00197803" w:rsidRPr="00FD66E7" w:rsidRDefault="00FD66E7" w:rsidP="00451870">
            <w:pPr>
              <w:pStyle w:val="ConsPlusNormal"/>
              <w:jc w:val="center"/>
              <w:rPr>
                <w:rFonts w:ascii="PT Astra Serif" w:hAnsi="PT Astra Serif" w:cs="Times New Roman"/>
                <w:sz w:val="24"/>
                <w:szCs w:val="24"/>
              </w:rPr>
            </w:pPr>
            <w:r w:rsidRPr="00FD66E7">
              <w:rPr>
                <w:rFonts w:ascii="PT Astra Serif" w:hAnsi="PT Astra Serif" w:cs="Times New Roman"/>
                <w:sz w:val="24"/>
                <w:szCs w:val="24"/>
              </w:rPr>
              <w:t>50000</w:t>
            </w:r>
          </w:p>
        </w:tc>
        <w:tc>
          <w:tcPr>
            <w:tcW w:w="844" w:type="dxa"/>
          </w:tcPr>
          <w:p w:rsidR="00197803" w:rsidRPr="00FD66E7" w:rsidRDefault="00FD66E7" w:rsidP="00451870">
            <w:pPr>
              <w:pStyle w:val="ConsPlusNormal"/>
              <w:jc w:val="center"/>
              <w:rPr>
                <w:rFonts w:ascii="PT Astra Serif" w:hAnsi="PT Astra Serif" w:cs="Times New Roman"/>
                <w:sz w:val="24"/>
                <w:szCs w:val="24"/>
              </w:rPr>
            </w:pPr>
            <w:r w:rsidRPr="00FD66E7">
              <w:rPr>
                <w:rFonts w:ascii="PT Astra Serif" w:hAnsi="PT Astra Serif" w:cs="Times New Roman"/>
                <w:sz w:val="24"/>
                <w:szCs w:val="24"/>
              </w:rPr>
              <w:t>50000</w:t>
            </w:r>
          </w:p>
        </w:tc>
        <w:tc>
          <w:tcPr>
            <w:tcW w:w="1011" w:type="dxa"/>
          </w:tcPr>
          <w:p w:rsidR="00197803" w:rsidRPr="0034507C" w:rsidRDefault="00197803" w:rsidP="00E46300">
            <w:pPr>
              <w:pStyle w:val="ConsPlusNormal"/>
              <w:jc w:val="center"/>
              <w:rPr>
                <w:rFonts w:ascii="PT Astra Serif" w:hAnsi="PT Astra Serif" w:cs="Times New Roman"/>
                <w:color w:val="FF0000"/>
                <w:sz w:val="24"/>
                <w:szCs w:val="24"/>
              </w:rPr>
            </w:pPr>
            <w:r w:rsidRPr="00E46300">
              <w:rPr>
                <w:rFonts w:ascii="PT Astra Serif" w:hAnsi="PT Astra Serif" w:cs="Times New Roman"/>
                <w:sz w:val="24"/>
                <w:szCs w:val="24"/>
              </w:rPr>
              <w:t>10</w:t>
            </w:r>
            <w:r w:rsidR="00E46300" w:rsidRPr="00E46300">
              <w:rPr>
                <w:rFonts w:ascii="PT Astra Serif" w:hAnsi="PT Astra Serif" w:cs="Times New Roman"/>
                <w:sz w:val="24"/>
                <w:szCs w:val="24"/>
              </w:rPr>
              <w:t>9</w:t>
            </w:r>
            <w:r w:rsidRPr="00E46300">
              <w:rPr>
                <w:rFonts w:ascii="PT Astra Serif" w:hAnsi="PT Astra Serif" w:cs="Times New Roman"/>
                <w:sz w:val="24"/>
                <w:szCs w:val="24"/>
              </w:rPr>
              <w:t>,</w:t>
            </w:r>
            <w:r w:rsidR="00E46300" w:rsidRPr="00E46300">
              <w:rPr>
                <w:rFonts w:ascii="PT Astra Serif" w:hAnsi="PT Astra Serif" w:cs="Times New Roman"/>
                <w:sz w:val="24"/>
                <w:szCs w:val="24"/>
              </w:rPr>
              <w:t>2</w:t>
            </w:r>
          </w:p>
        </w:tc>
        <w:tc>
          <w:tcPr>
            <w:tcW w:w="993" w:type="dxa"/>
          </w:tcPr>
          <w:p w:rsidR="00197803" w:rsidRPr="0034507C" w:rsidRDefault="00197803" w:rsidP="00A27E65">
            <w:pPr>
              <w:ind w:firstLine="0"/>
              <w:jc w:val="center"/>
            </w:pPr>
            <w:r w:rsidRPr="0034507C">
              <w:t>10</w:t>
            </w:r>
            <w:r w:rsidR="00E46300">
              <w:t>9</w:t>
            </w:r>
            <w:r w:rsidRPr="0034507C">
              <w:t>,</w:t>
            </w:r>
            <w:r w:rsidR="00E46300">
              <w:t>2</w:t>
            </w:r>
          </w:p>
        </w:tc>
        <w:tc>
          <w:tcPr>
            <w:tcW w:w="992" w:type="dxa"/>
          </w:tcPr>
          <w:p w:rsidR="00197803" w:rsidRPr="0034507C" w:rsidRDefault="00197803" w:rsidP="00A27E65">
            <w:pPr>
              <w:ind w:firstLine="0"/>
              <w:jc w:val="center"/>
            </w:pPr>
            <w:r w:rsidRPr="0034507C">
              <w:t>10</w:t>
            </w:r>
            <w:r w:rsidR="00E46300">
              <w:t>9</w:t>
            </w:r>
            <w:r w:rsidRPr="0034507C">
              <w:t>,</w:t>
            </w:r>
            <w:r w:rsidR="00E46300">
              <w:t>2</w:t>
            </w:r>
          </w:p>
        </w:tc>
      </w:tr>
      <w:tr w:rsidR="008C1E05" w:rsidRPr="00705086" w:rsidTr="00AA4D6F">
        <w:tc>
          <w:tcPr>
            <w:tcW w:w="13022" w:type="dxa"/>
            <w:gridSpan w:val="9"/>
          </w:tcPr>
          <w:p w:rsidR="00197803" w:rsidRPr="00705086" w:rsidRDefault="00197803" w:rsidP="00AA4D6F">
            <w:pPr>
              <w:pStyle w:val="ConsPlusNormal"/>
              <w:jc w:val="both"/>
              <w:rPr>
                <w:rFonts w:ascii="PT Astra Serif" w:hAnsi="PT Astra Serif" w:cs="Times New Roman"/>
                <w:sz w:val="24"/>
                <w:szCs w:val="24"/>
              </w:rPr>
            </w:pPr>
            <w:r w:rsidRPr="00705086">
              <w:rPr>
                <w:rFonts w:ascii="PT Astra Serif" w:hAnsi="PT Astra Serif" w:cs="Times New Roman"/>
                <w:sz w:val="24"/>
                <w:szCs w:val="24"/>
              </w:rPr>
              <w:lastRenderedPageBreak/>
              <w:t>Затраты на уплату налогов, в качестве объекта налогообложения по которым признается имущество областных государственных учреждений</w:t>
            </w:r>
          </w:p>
        </w:tc>
        <w:tc>
          <w:tcPr>
            <w:tcW w:w="1011" w:type="dxa"/>
          </w:tcPr>
          <w:p w:rsidR="00197803" w:rsidRPr="00705086" w:rsidRDefault="00705086" w:rsidP="00AA4D6F">
            <w:pPr>
              <w:pStyle w:val="ConsPlusNormal"/>
              <w:jc w:val="center"/>
              <w:rPr>
                <w:rFonts w:ascii="PT Astra Serif" w:hAnsi="PT Astra Serif" w:cs="Times New Roman"/>
                <w:sz w:val="24"/>
                <w:szCs w:val="24"/>
              </w:rPr>
            </w:pPr>
            <w:r w:rsidRPr="00705086">
              <w:rPr>
                <w:rFonts w:ascii="PT Astra Serif" w:hAnsi="PT Astra Serif" w:cs="Times New Roman"/>
                <w:sz w:val="24"/>
                <w:szCs w:val="24"/>
              </w:rPr>
              <w:t>1 987,6</w:t>
            </w:r>
          </w:p>
        </w:tc>
        <w:tc>
          <w:tcPr>
            <w:tcW w:w="993" w:type="dxa"/>
          </w:tcPr>
          <w:p w:rsidR="00197803" w:rsidRPr="00705086" w:rsidRDefault="00705086" w:rsidP="00A27E65">
            <w:pPr>
              <w:ind w:firstLine="0"/>
            </w:pPr>
            <w:r w:rsidRPr="00705086">
              <w:t>1 987,6</w:t>
            </w:r>
          </w:p>
        </w:tc>
        <w:tc>
          <w:tcPr>
            <w:tcW w:w="992" w:type="dxa"/>
          </w:tcPr>
          <w:p w:rsidR="00197803" w:rsidRPr="00705086" w:rsidRDefault="00705086" w:rsidP="00A27E65">
            <w:pPr>
              <w:ind w:firstLine="0"/>
            </w:pPr>
            <w:r w:rsidRPr="00705086">
              <w:t>1 987,6</w:t>
            </w:r>
          </w:p>
        </w:tc>
      </w:tr>
      <w:tr w:rsidR="00197803" w:rsidRPr="00705086" w:rsidTr="00AA4D6F">
        <w:tc>
          <w:tcPr>
            <w:tcW w:w="13022" w:type="dxa"/>
            <w:gridSpan w:val="9"/>
          </w:tcPr>
          <w:p w:rsidR="00197803" w:rsidRPr="00705086" w:rsidRDefault="00DE2AFE" w:rsidP="00AA4D6F">
            <w:pPr>
              <w:pStyle w:val="ConsPlusNormal"/>
              <w:jc w:val="both"/>
              <w:rPr>
                <w:rFonts w:ascii="PT Astra Serif" w:hAnsi="PT Astra Serif" w:cs="Times New Roman"/>
                <w:sz w:val="24"/>
                <w:szCs w:val="24"/>
              </w:rPr>
            </w:pPr>
            <w:r w:rsidRPr="00705086">
              <w:rPr>
                <w:rFonts w:ascii="PT Astra Serif" w:hAnsi="PT Astra Serif" w:cs="Times New Roman"/>
                <w:sz w:val="24"/>
                <w:szCs w:val="24"/>
              </w:rPr>
              <w:t>ИТОГО:</w:t>
            </w:r>
          </w:p>
        </w:tc>
        <w:tc>
          <w:tcPr>
            <w:tcW w:w="1011" w:type="dxa"/>
          </w:tcPr>
          <w:p w:rsidR="00197803" w:rsidRPr="00705086" w:rsidRDefault="00705086" w:rsidP="00AA4D6F">
            <w:pPr>
              <w:pStyle w:val="ConsPlusNormal"/>
              <w:jc w:val="center"/>
              <w:rPr>
                <w:rFonts w:ascii="PT Astra Serif" w:hAnsi="PT Astra Serif" w:cs="Times New Roman"/>
                <w:sz w:val="24"/>
                <w:szCs w:val="24"/>
              </w:rPr>
            </w:pPr>
            <w:r>
              <w:rPr>
                <w:rFonts w:ascii="PT Astra Serif" w:hAnsi="PT Astra Serif" w:cs="Times New Roman"/>
                <w:sz w:val="24"/>
                <w:szCs w:val="24"/>
              </w:rPr>
              <w:t>32 625,9</w:t>
            </w:r>
          </w:p>
        </w:tc>
        <w:tc>
          <w:tcPr>
            <w:tcW w:w="993" w:type="dxa"/>
          </w:tcPr>
          <w:p w:rsidR="00197803" w:rsidRPr="00705086" w:rsidRDefault="00705086" w:rsidP="00A27E65">
            <w:pPr>
              <w:ind w:firstLine="0"/>
            </w:pPr>
            <w:r>
              <w:t>32625,9</w:t>
            </w:r>
          </w:p>
        </w:tc>
        <w:tc>
          <w:tcPr>
            <w:tcW w:w="992" w:type="dxa"/>
          </w:tcPr>
          <w:p w:rsidR="00197803" w:rsidRPr="00705086" w:rsidRDefault="00705086" w:rsidP="00A27E65">
            <w:pPr>
              <w:ind w:firstLine="0"/>
            </w:pPr>
            <w:r>
              <w:t>32625,9</w:t>
            </w:r>
          </w:p>
        </w:tc>
      </w:tr>
    </w:tbl>
    <w:p w:rsidR="004701F9" w:rsidRPr="004226B8" w:rsidRDefault="004701F9" w:rsidP="008C1E05"/>
    <w:p w:rsidR="00E00E15" w:rsidRPr="004226B8" w:rsidRDefault="00E00E15" w:rsidP="008C1E05"/>
    <w:p w:rsidR="00E00E15" w:rsidRPr="004226B8" w:rsidRDefault="00E00E15" w:rsidP="008C1E05"/>
    <w:p w:rsidR="00E00E15" w:rsidRPr="004226B8" w:rsidRDefault="00E00E15" w:rsidP="008C1E05"/>
    <w:p w:rsidR="00E00E15" w:rsidRPr="004226B8" w:rsidRDefault="00E00E15" w:rsidP="008C1E05"/>
    <w:p w:rsidR="00E00E15" w:rsidRPr="004226B8" w:rsidRDefault="00E00E15" w:rsidP="008C1E05"/>
    <w:p w:rsidR="00E00E15" w:rsidRPr="004226B8" w:rsidRDefault="00E00E15" w:rsidP="008C1E05"/>
    <w:p w:rsidR="00E00E15" w:rsidRPr="004226B8" w:rsidRDefault="00E00E15" w:rsidP="008C1E05"/>
    <w:p w:rsidR="00E00E15" w:rsidRPr="004226B8" w:rsidRDefault="00E00E15" w:rsidP="008C1E05"/>
    <w:p w:rsidR="00E00E15" w:rsidRPr="004226B8" w:rsidRDefault="00E00E15" w:rsidP="008C1E05"/>
    <w:p w:rsidR="00E00E15" w:rsidRPr="004226B8" w:rsidRDefault="00E00E15" w:rsidP="008C1E05"/>
    <w:p w:rsidR="00DF252D" w:rsidRDefault="00DF252D" w:rsidP="008C1E05">
      <w:pPr>
        <w:sectPr w:rsidR="00DF252D" w:rsidSect="00E00E15">
          <w:pgSz w:w="16838" w:h="11906" w:orient="landscape"/>
          <w:pgMar w:top="1134" w:right="1134" w:bottom="567" w:left="1134" w:header="709" w:footer="709" w:gutter="0"/>
          <w:cols w:space="708"/>
          <w:titlePg/>
          <w:docGrid w:linePitch="381"/>
        </w:sectPr>
      </w:pPr>
    </w:p>
    <w:p w:rsidR="00DF252D" w:rsidRPr="004226B8" w:rsidRDefault="00DF252D" w:rsidP="00BD2B5F">
      <w:pPr>
        <w:ind w:left="5664"/>
      </w:pPr>
      <w:r w:rsidRPr="004226B8">
        <w:lastRenderedPageBreak/>
        <w:t xml:space="preserve">Приложение № </w:t>
      </w:r>
      <w:r>
        <w:t>2</w:t>
      </w:r>
      <w:r w:rsidRPr="004226B8">
        <w:t xml:space="preserve"> </w:t>
      </w:r>
    </w:p>
    <w:p w:rsidR="00DF252D" w:rsidRPr="004226B8" w:rsidRDefault="00DF252D" w:rsidP="00BD2B5F">
      <w:pPr>
        <w:ind w:left="5664"/>
      </w:pPr>
    </w:p>
    <w:p w:rsidR="00DF252D" w:rsidRPr="004226B8" w:rsidRDefault="00DF252D" w:rsidP="00BD2B5F">
      <w:pPr>
        <w:ind w:left="5664"/>
      </w:pPr>
      <w:r w:rsidRPr="004226B8">
        <w:t>УТВЕРЖДЕНА</w:t>
      </w:r>
    </w:p>
    <w:p w:rsidR="00DF252D" w:rsidRPr="004226B8" w:rsidRDefault="00DF252D" w:rsidP="00BD2B5F">
      <w:pPr>
        <w:ind w:left="5664"/>
      </w:pPr>
      <w:r w:rsidRPr="004226B8">
        <w:t xml:space="preserve">приказом Департамента по управлению </w:t>
      </w:r>
    </w:p>
    <w:p w:rsidR="00DF252D" w:rsidRPr="004226B8" w:rsidRDefault="00DF252D" w:rsidP="00BD2B5F">
      <w:pPr>
        <w:ind w:left="5664"/>
      </w:pPr>
      <w:r w:rsidRPr="004226B8">
        <w:t xml:space="preserve">государственной собственностью </w:t>
      </w:r>
    </w:p>
    <w:p w:rsidR="00DF252D" w:rsidRPr="004226B8" w:rsidRDefault="00DF252D" w:rsidP="00BD2B5F">
      <w:pPr>
        <w:ind w:left="5664"/>
      </w:pPr>
      <w:r w:rsidRPr="004226B8">
        <w:t>Томской области</w:t>
      </w:r>
    </w:p>
    <w:p w:rsidR="00DF252D" w:rsidRPr="004226B8" w:rsidRDefault="00DF252D" w:rsidP="00BD2B5F">
      <w:pPr>
        <w:ind w:left="5664"/>
      </w:pPr>
      <w:r w:rsidRPr="004226B8">
        <w:t>от _______________ № ____________</w:t>
      </w:r>
    </w:p>
    <w:p w:rsidR="00E00E15" w:rsidRPr="004226B8" w:rsidRDefault="00E00E15" w:rsidP="008C1E05"/>
    <w:p w:rsidR="00DF252D" w:rsidRPr="00702C76" w:rsidRDefault="00DF252D" w:rsidP="00DF252D">
      <w:pPr>
        <w:pStyle w:val="ConsPlusTitle"/>
        <w:jc w:val="center"/>
        <w:rPr>
          <w:rFonts w:ascii="Times New Roman" w:hAnsi="Times New Roman" w:cs="Times New Roman"/>
          <w:b w:val="0"/>
          <w:sz w:val="24"/>
          <w:szCs w:val="24"/>
        </w:rPr>
      </w:pPr>
      <w:r>
        <w:rPr>
          <w:rFonts w:ascii="Times New Roman" w:hAnsi="Times New Roman" w:cs="Times New Roman"/>
          <w:b w:val="0"/>
          <w:sz w:val="24"/>
          <w:szCs w:val="24"/>
        </w:rPr>
        <w:t>В</w:t>
      </w:r>
      <w:r w:rsidRPr="00702C76">
        <w:rPr>
          <w:rFonts w:ascii="Times New Roman" w:hAnsi="Times New Roman" w:cs="Times New Roman"/>
          <w:b w:val="0"/>
          <w:sz w:val="24"/>
          <w:szCs w:val="24"/>
        </w:rPr>
        <w:t xml:space="preserve">едомственная целевая программа </w:t>
      </w:r>
      <w:r>
        <w:rPr>
          <w:rFonts w:ascii="Times New Roman" w:hAnsi="Times New Roman" w:cs="Times New Roman"/>
          <w:b w:val="0"/>
          <w:sz w:val="24"/>
          <w:szCs w:val="24"/>
        </w:rPr>
        <w:t>Т</w:t>
      </w:r>
      <w:r w:rsidRPr="00702C76">
        <w:rPr>
          <w:rFonts w:ascii="Times New Roman" w:hAnsi="Times New Roman" w:cs="Times New Roman"/>
          <w:b w:val="0"/>
          <w:sz w:val="24"/>
          <w:szCs w:val="24"/>
        </w:rPr>
        <w:t>омской области</w:t>
      </w:r>
    </w:p>
    <w:p w:rsidR="00DF252D" w:rsidRPr="00702C76" w:rsidRDefault="00DF252D" w:rsidP="00DF252D">
      <w:pPr>
        <w:pStyle w:val="ConsPlusTitle"/>
        <w:jc w:val="center"/>
        <w:rPr>
          <w:rFonts w:ascii="Times New Roman" w:hAnsi="Times New Roman" w:cs="Times New Roman"/>
          <w:b w:val="0"/>
          <w:sz w:val="24"/>
          <w:szCs w:val="24"/>
        </w:rPr>
      </w:pPr>
      <w:r w:rsidRPr="00702C76">
        <w:rPr>
          <w:rFonts w:ascii="Times New Roman" w:hAnsi="Times New Roman" w:cs="Times New Roman"/>
          <w:b w:val="0"/>
          <w:sz w:val="24"/>
          <w:szCs w:val="24"/>
        </w:rPr>
        <w:t>«</w:t>
      </w:r>
      <w:r>
        <w:rPr>
          <w:rFonts w:ascii="Times New Roman" w:hAnsi="Times New Roman" w:cs="Times New Roman"/>
          <w:b w:val="0"/>
          <w:sz w:val="24"/>
          <w:szCs w:val="24"/>
        </w:rPr>
        <w:t>П</w:t>
      </w:r>
      <w:r w:rsidRPr="00702C76">
        <w:rPr>
          <w:rFonts w:ascii="Times New Roman" w:hAnsi="Times New Roman" w:cs="Times New Roman"/>
          <w:b w:val="0"/>
          <w:sz w:val="24"/>
          <w:szCs w:val="24"/>
        </w:rPr>
        <w:t>риватизация областного государственного имущества»</w:t>
      </w:r>
    </w:p>
    <w:p w:rsidR="00DF252D" w:rsidRDefault="00DF252D" w:rsidP="00DF252D">
      <w:pPr>
        <w:pStyle w:val="ConsPlusNormal"/>
        <w:jc w:val="both"/>
        <w:rPr>
          <w:rFonts w:ascii="Times New Roman" w:hAnsi="Times New Roman" w:cs="Times New Roman"/>
          <w:sz w:val="24"/>
          <w:szCs w:val="24"/>
        </w:rPr>
      </w:pPr>
    </w:p>
    <w:p w:rsidR="0097602C" w:rsidRPr="00B66483" w:rsidRDefault="0097602C" w:rsidP="00DF252D">
      <w:pPr>
        <w:pStyle w:val="ConsPlusNormal"/>
        <w:jc w:val="both"/>
        <w:rPr>
          <w:rFonts w:ascii="Times New Roman" w:hAnsi="Times New Roman" w:cs="Times New Roman"/>
          <w:sz w:val="24"/>
          <w:szCs w:val="24"/>
        </w:rPr>
      </w:pPr>
    </w:p>
    <w:p w:rsidR="00DF252D" w:rsidRPr="00702C76" w:rsidRDefault="00DF252D" w:rsidP="00DF252D">
      <w:pPr>
        <w:pStyle w:val="ConsPlusTitle"/>
        <w:jc w:val="center"/>
        <w:outlineLvl w:val="1"/>
        <w:rPr>
          <w:rFonts w:ascii="Times New Roman" w:hAnsi="Times New Roman" w:cs="Times New Roman"/>
          <w:b w:val="0"/>
          <w:sz w:val="24"/>
          <w:szCs w:val="24"/>
        </w:rPr>
      </w:pPr>
      <w:r>
        <w:rPr>
          <w:rFonts w:ascii="Times New Roman" w:hAnsi="Times New Roman" w:cs="Times New Roman"/>
          <w:b w:val="0"/>
          <w:sz w:val="24"/>
          <w:szCs w:val="24"/>
        </w:rPr>
        <w:t>П</w:t>
      </w:r>
      <w:r w:rsidRPr="00702C76">
        <w:rPr>
          <w:rFonts w:ascii="Times New Roman" w:hAnsi="Times New Roman" w:cs="Times New Roman"/>
          <w:b w:val="0"/>
          <w:sz w:val="24"/>
          <w:szCs w:val="24"/>
        </w:rPr>
        <w:t xml:space="preserve">аспорт ведомственной целевой программы </w:t>
      </w:r>
      <w:r>
        <w:rPr>
          <w:rFonts w:ascii="Times New Roman" w:hAnsi="Times New Roman" w:cs="Times New Roman"/>
          <w:b w:val="0"/>
          <w:sz w:val="24"/>
          <w:szCs w:val="24"/>
        </w:rPr>
        <w:t>Т</w:t>
      </w:r>
      <w:r w:rsidRPr="00702C76">
        <w:rPr>
          <w:rFonts w:ascii="Times New Roman" w:hAnsi="Times New Roman" w:cs="Times New Roman"/>
          <w:b w:val="0"/>
          <w:sz w:val="24"/>
          <w:szCs w:val="24"/>
        </w:rPr>
        <w:t>омской области</w:t>
      </w:r>
    </w:p>
    <w:p w:rsidR="00DF252D" w:rsidRPr="00B66483" w:rsidRDefault="00DF252D" w:rsidP="00DF252D">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81"/>
        <w:gridCol w:w="1928"/>
        <w:gridCol w:w="1644"/>
        <w:gridCol w:w="1474"/>
        <w:gridCol w:w="2183"/>
      </w:tblGrid>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Наименование субъекта бюджетного планирования (далее - СБП)</w:t>
            </w:r>
          </w:p>
        </w:tc>
        <w:tc>
          <w:tcPr>
            <w:tcW w:w="7229" w:type="dxa"/>
            <w:gridSpan w:val="4"/>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Департамент по управлению государственной собственностью Томской области (далее - Департамент)</w:t>
            </w:r>
          </w:p>
        </w:tc>
      </w:tr>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Тип ведомственной целевой программы Томской области (далее - ВЦП)</w:t>
            </w:r>
          </w:p>
        </w:tc>
        <w:tc>
          <w:tcPr>
            <w:tcW w:w="7229" w:type="dxa"/>
            <w:gridSpan w:val="4"/>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Первый тип</w:t>
            </w:r>
          </w:p>
        </w:tc>
      </w:tr>
      <w:tr w:rsidR="00DF252D" w:rsidRPr="00B66483" w:rsidTr="00AA4D6F">
        <w:tc>
          <w:tcPr>
            <w:tcW w:w="3181" w:type="dxa"/>
          </w:tcPr>
          <w:p w:rsidR="00DF252D" w:rsidRPr="00065572" w:rsidRDefault="00DF252D" w:rsidP="00AA4D6F">
            <w:pPr>
              <w:pStyle w:val="ConsPlusNormal"/>
              <w:jc w:val="both"/>
              <w:rPr>
                <w:rFonts w:ascii="Times New Roman" w:hAnsi="Times New Roman" w:cs="Times New Roman"/>
                <w:sz w:val="24"/>
                <w:szCs w:val="24"/>
              </w:rPr>
            </w:pPr>
            <w:r w:rsidRPr="00065572">
              <w:rPr>
                <w:rFonts w:ascii="Times New Roman" w:hAnsi="Times New Roman" w:cs="Times New Roman"/>
                <w:sz w:val="24"/>
                <w:szCs w:val="24"/>
              </w:rPr>
              <w:t xml:space="preserve">Наименование государственной </w:t>
            </w:r>
            <w:hyperlink r:id="rId15" w:history="1">
              <w:r w:rsidRPr="00065572">
                <w:rPr>
                  <w:rFonts w:ascii="Times New Roman" w:hAnsi="Times New Roman" w:cs="Times New Roman"/>
                  <w:sz w:val="24"/>
                  <w:szCs w:val="24"/>
                </w:rPr>
                <w:t>программы</w:t>
              </w:r>
            </w:hyperlink>
            <w:r w:rsidRPr="00065572">
              <w:rPr>
                <w:rFonts w:ascii="Times New Roman" w:hAnsi="Times New Roman" w:cs="Times New Roman"/>
                <w:sz w:val="24"/>
                <w:szCs w:val="24"/>
              </w:rPr>
              <w:t xml:space="preserve"> Томской области, в состав которой включается ВЦП</w:t>
            </w:r>
          </w:p>
        </w:tc>
        <w:tc>
          <w:tcPr>
            <w:tcW w:w="7229" w:type="dxa"/>
            <w:gridSpan w:val="4"/>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Эффективное управление государственным имуществом Томской области</w:t>
            </w:r>
          </w:p>
        </w:tc>
      </w:tr>
      <w:tr w:rsidR="00DF252D" w:rsidRPr="00B66483" w:rsidTr="00AA4D6F">
        <w:tc>
          <w:tcPr>
            <w:tcW w:w="3181" w:type="dxa"/>
          </w:tcPr>
          <w:p w:rsidR="00DF252D" w:rsidRPr="00065572" w:rsidRDefault="00DF252D" w:rsidP="00AA4D6F">
            <w:pPr>
              <w:pStyle w:val="ConsPlusNormal"/>
              <w:jc w:val="both"/>
              <w:rPr>
                <w:rFonts w:ascii="Times New Roman" w:hAnsi="Times New Roman" w:cs="Times New Roman"/>
                <w:sz w:val="24"/>
                <w:szCs w:val="24"/>
              </w:rPr>
            </w:pPr>
            <w:r w:rsidRPr="00065572">
              <w:rPr>
                <w:rFonts w:ascii="Times New Roman" w:hAnsi="Times New Roman" w:cs="Times New Roman"/>
                <w:sz w:val="24"/>
                <w:szCs w:val="24"/>
              </w:rPr>
              <w:t xml:space="preserve">Наименование </w:t>
            </w:r>
            <w:hyperlink r:id="rId16" w:history="1">
              <w:r w:rsidRPr="00065572">
                <w:rPr>
                  <w:rFonts w:ascii="Times New Roman" w:hAnsi="Times New Roman" w:cs="Times New Roman"/>
                  <w:sz w:val="24"/>
                  <w:szCs w:val="24"/>
                </w:rPr>
                <w:t>подпрограммы</w:t>
              </w:r>
            </w:hyperlink>
            <w:r w:rsidRPr="00065572">
              <w:rPr>
                <w:rFonts w:ascii="Times New Roman" w:hAnsi="Times New Roman" w:cs="Times New Roman"/>
                <w:sz w:val="24"/>
                <w:szCs w:val="24"/>
              </w:rPr>
              <w:t xml:space="preserve"> государственной программы Томской области, в состав которой включается ВЦП</w:t>
            </w:r>
          </w:p>
        </w:tc>
        <w:tc>
          <w:tcPr>
            <w:tcW w:w="7229" w:type="dxa"/>
            <w:gridSpan w:val="4"/>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Управление государственным имуществом Томской области</w:t>
            </w:r>
          </w:p>
        </w:tc>
      </w:tr>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 xml:space="preserve">Цель ВЦП (задача </w:t>
            </w:r>
            <w:hyperlink r:id="rId17" w:history="1">
              <w:r w:rsidRPr="00065572">
                <w:rPr>
                  <w:rFonts w:ascii="Times New Roman" w:hAnsi="Times New Roman" w:cs="Times New Roman"/>
                  <w:sz w:val="24"/>
                  <w:szCs w:val="24"/>
                </w:rPr>
                <w:t>подпрограммы</w:t>
              </w:r>
            </w:hyperlink>
            <w:r w:rsidRPr="00065572">
              <w:rPr>
                <w:rFonts w:ascii="Times New Roman" w:hAnsi="Times New Roman" w:cs="Times New Roman"/>
                <w:sz w:val="24"/>
                <w:szCs w:val="24"/>
              </w:rPr>
              <w:t>)</w:t>
            </w:r>
          </w:p>
        </w:tc>
        <w:tc>
          <w:tcPr>
            <w:tcW w:w="7229" w:type="dxa"/>
            <w:gridSpan w:val="4"/>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Приватизация областного государственного имущества</w:t>
            </w:r>
          </w:p>
        </w:tc>
      </w:tr>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 xml:space="preserve">Задача СБП согласно положению о СБП </w:t>
            </w:r>
          </w:p>
        </w:tc>
        <w:tc>
          <w:tcPr>
            <w:tcW w:w="7229" w:type="dxa"/>
            <w:gridSpan w:val="4"/>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Формирование механизмов эффективного вовлечения в хозяйственный оборот областного государственного имущества, в том числе земельных участков, не используемого субъектом Российской Федерации - Томской областью для осуществления своих полномочий</w:t>
            </w:r>
          </w:p>
        </w:tc>
      </w:tr>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Наименование показателей конечного результата (показателей результата достижения цели ВЦП (задачи СБП))</w:t>
            </w:r>
          </w:p>
        </w:tc>
        <w:tc>
          <w:tcPr>
            <w:tcW w:w="1928"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Единица измерения</w:t>
            </w:r>
          </w:p>
        </w:tc>
        <w:tc>
          <w:tcPr>
            <w:tcW w:w="164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20</w:t>
            </w:r>
            <w:r>
              <w:rPr>
                <w:rFonts w:ascii="Times New Roman" w:hAnsi="Times New Roman" w:cs="Times New Roman"/>
                <w:sz w:val="24"/>
                <w:szCs w:val="24"/>
              </w:rPr>
              <w:t>21</w:t>
            </w:r>
            <w:r w:rsidRPr="00B66483">
              <w:rPr>
                <w:rFonts w:ascii="Times New Roman" w:hAnsi="Times New Roman" w:cs="Times New Roman"/>
                <w:sz w:val="24"/>
                <w:szCs w:val="24"/>
              </w:rPr>
              <w:t xml:space="preserve"> год</w:t>
            </w:r>
          </w:p>
        </w:tc>
        <w:tc>
          <w:tcPr>
            <w:tcW w:w="147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202</w:t>
            </w:r>
            <w:r>
              <w:rPr>
                <w:rFonts w:ascii="Times New Roman" w:hAnsi="Times New Roman" w:cs="Times New Roman"/>
                <w:sz w:val="24"/>
                <w:szCs w:val="24"/>
              </w:rPr>
              <w:t>2</w:t>
            </w:r>
            <w:r w:rsidRPr="00B66483">
              <w:rPr>
                <w:rFonts w:ascii="Times New Roman" w:hAnsi="Times New Roman" w:cs="Times New Roman"/>
                <w:sz w:val="24"/>
                <w:szCs w:val="24"/>
              </w:rPr>
              <w:t xml:space="preserve"> год</w:t>
            </w:r>
          </w:p>
        </w:tc>
        <w:tc>
          <w:tcPr>
            <w:tcW w:w="2183"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202</w:t>
            </w:r>
            <w:r>
              <w:rPr>
                <w:rFonts w:ascii="Times New Roman" w:hAnsi="Times New Roman" w:cs="Times New Roman"/>
                <w:sz w:val="24"/>
                <w:szCs w:val="24"/>
              </w:rPr>
              <w:t xml:space="preserve">3 </w:t>
            </w:r>
            <w:r w:rsidRPr="00B66483">
              <w:rPr>
                <w:rFonts w:ascii="Times New Roman" w:hAnsi="Times New Roman" w:cs="Times New Roman"/>
                <w:sz w:val="24"/>
                <w:szCs w:val="24"/>
              </w:rPr>
              <w:t>год</w:t>
            </w:r>
          </w:p>
        </w:tc>
      </w:tr>
      <w:tr w:rsidR="00DF252D" w:rsidRPr="00841E6B" w:rsidTr="00AA4D6F">
        <w:tc>
          <w:tcPr>
            <w:tcW w:w="3181" w:type="dxa"/>
          </w:tcPr>
          <w:p w:rsidR="00DF252D" w:rsidRPr="00841E6B" w:rsidRDefault="00DF252D" w:rsidP="00AA4D6F">
            <w:pPr>
              <w:pStyle w:val="ConsPlusNormal"/>
              <w:rPr>
                <w:rFonts w:ascii="Times New Roman" w:hAnsi="Times New Roman" w:cs="Times New Roman"/>
                <w:sz w:val="24"/>
                <w:szCs w:val="24"/>
              </w:rPr>
            </w:pPr>
            <w:r w:rsidRPr="00841E6B">
              <w:rPr>
                <w:rFonts w:ascii="Times New Roman" w:hAnsi="Times New Roman" w:cs="Times New Roman"/>
                <w:sz w:val="24"/>
                <w:szCs w:val="24"/>
              </w:rPr>
              <w:t xml:space="preserve">Доля имущества Томской области, реализованного в порядке приватизации, от общего объема имущества, включенного в прогнозный </w:t>
            </w:r>
            <w:r w:rsidRPr="00841E6B">
              <w:rPr>
                <w:rFonts w:ascii="Times New Roman" w:hAnsi="Times New Roman" w:cs="Times New Roman"/>
                <w:sz w:val="24"/>
                <w:szCs w:val="24"/>
              </w:rPr>
              <w:lastRenderedPageBreak/>
              <w:t>план (программу) приватизации государственного имущества</w:t>
            </w:r>
            <w:r>
              <w:rPr>
                <w:rFonts w:ascii="Times New Roman" w:hAnsi="Times New Roman" w:cs="Times New Roman"/>
                <w:sz w:val="24"/>
                <w:szCs w:val="24"/>
              </w:rPr>
              <w:t xml:space="preserve"> Томской области на очередной финансовый год и плановый период</w:t>
            </w:r>
          </w:p>
        </w:tc>
        <w:tc>
          <w:tcPr>
            <w:tcW w:w="1928" w:type="dxa"/>
          </w:tcPr>
          <w:p w:rsidR="00DF252D" w:rsidRPr="00841E6B" w:rsidRDefault="00DF252D" w:rsidP="00AA4D6F">
            <w:pPr>
              <w:pStyle w:val="ConsPlusNormal"/>
              <w:jc w:val="center"/>
              <w:rPr>
                <w:rFonts w:ascii="Times New Roman" w:hAnsi="Times New Roman" w:cs="Times New Roman"/>
                <w:sz w:val="24"/>
                <w:szCs w:val="24"/>
              </w:rPr>
            </w:pPr>
            <w:r w:rsidRPr="00841E6B">
              <w:rPr>
                <w:rFonts w:ascii="Times New Roman" w:hAnsi="Times New Roman" w:cs="Times New Roman"/>
                <w:sz w:val="24"/>
                <w:szCs w:val="24"/>
              </w:rPr>
              <w:lastRenderedPageBreak/>
              <w:t>%</w:t>
            </w:r>
          </w:p>
        </w:tc>
        <w:tc>
          <w:tcPr>
            <w:tcW w:w="1644" w:type="dxa"/>
          </w:tcPr>
          <w:p w:rsidR="00DF252D" w:rsidRPr="00841E6B" w:rsidRDefault="00DF252D" w:rsidP="00AA4D6F">
            <w:pPr>
              <w:pStyle w:val="ConsPlusNormal"/>
              <w:jc w:val="center"/>
              <w:rPr>
                <w:rFonts w:ascii="Times New Roman" w:hAnsi="Times New Roman" w:cs="Times New Roman"/>
                <w:sz w:val="24"/>
                <w:szCs w:val="24"/>
              </w:rPr>
            </w:pPr>
            <w:r w:rsidRPr="00841E6B">
              <w:rPr>
                <w:rFonts w:ascii="Times New Roman" w:hAnsi="Times New Roman" w:cs="Times New Roman"/>
                <w:sz w:val="24"/>
                <w:szCs w:val="24"/>
              </w:rPr>
              <w:t>100</w:t>
            </w:r>
          </w:p>
        </w:tc>
        <w:tc>
          <w:tcPr>
            <w:tcW w:w="1474" w:type="dxa"/>
          </w:tcPr>
          <w:p w:rsidR="00DF252D" w:rsidRPr="00841E6B" w:rsidRDefault="00DF252D" w:rsidP="00AA4D6F">
            <w:pPr>
              <w:pStyle w:val="ConsPlusNormal"/>
              <w:jc w:val="center"/>
              <w:rPr>
                <w:rFonts w:ascii="Times New Roman" w:hAnsi="Times New Roman" w:cs="Times New Roman"/>
                <w:sz w:val="24"/>
                <w:szCs w:val="24"/>
              </w:rPr>
            </w:pPr>
            <w:r w:rsidRPr="00841E6B">
              <w:rPr>
                <w:rFonts w:ascii="Times New Roman" w:hAnsi="Times New Roman" w:cs="Times New Roman"/>
                <w:sz w:val="24"/>
                <w:szCs w:val="24"/>
              </w:rPr>
              <w:t>100</w:t>
            </w:r>
          </w:p>
        </w:tc>
        <w:tc>
          <w:tcPr>
            <w:tcW w:w="2183" w:type="dxa"/>
          </w:tcPr>
          <w:p w:rsidR="00DF252D" w:rsidRPr="00841E6B" w:rsidRDefault="00DF252D" w:rsidP="00AA4D6F">
            <w:pPr>
              <w:pStyle w:val="ConsPlusNormal"/>
              <w:jc w:val="center"/>
              <w:rPr>
                <w:rFonts w:ascii="Times New Roman" w:hAnsi="Times New Roman" w:cs="Times New Roman"/>
                <w:sz w:val="24"/>
                <w:szCs w:val="24"/>
              </w:rPr>
            </w:pPr>
            <w:r w:rsidRPr="00841E6B">
              <w:rPr>
                <w:rFonts w:ascii="Times New Roman" w:hAnsi="Times New Roman" w:cs="Times New Roman"/>
                <w:sz w:val="24"/>
                <w:szCs w:val="24"/>
              </w:rPr>
              <w:t>100</w:t>
            </w:r>
          </w:p>
        </w:tc>
      </w:tr>
      <w:tr w:rsidR="00DF252D" w:rsidRPr="00B66483" w:rsidTr="00AA4D6F">
        <w:tc>
          <w:tcPr>
            <w:tcW w:w="3181" w:type="dxa"/>
          </w:tcPr>
          <w:p w:rsidR="00DF252D" w:rsidRPr="00841E6B" w:rsidRDefault="00DF252D" w:rsidP="00AA4D6F">
            <w:pPr>
              <w:pStyle w:val="ConsPlusNormal"/>
              <w:rPr>
                <w:rFonts w:ascii="Times New Roman" w:hAnsi="Times New Roman" w:cs="Times New Roman"/>
                <w:sz w:val="24"/>
                <w:szCs w:val="24"/>
              </w:rPr>
            </w:pPr>
            <w:r w:rsidRPr="00841E6B">
              <w:rPr>
                <w:rFonts w:ascii="Times New Roman" w:hAnsi="Times New Roman" w:cs="Times New Roman"/>
                <w:sz w:val="24"/>
                <w:szCs w:val="24"/>
              </w:rPr>
              <w:lastRenderedPageBreak/>
              <w:t>Доля имущества Томской области, реализованного в порядке приватизации, от общего объема имущества, составляющего Казну Томской области, по состоянию на последнюю календарную дату года, предшествующего году осуществления приватизации</w:t>
            </w:r>
          </w:p>
        </w:tc>
        <w:tc>
          <w:tcPr>
            <w:tcW w:w="1928"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w:t>
            </w:r>
          </w:p>
        </w:tc>
        <w:tc>
          <w:tcPr>
            <w:tcW w:w="1644" w:type="dxa"/>
          </w:tcPr>
          <w:p w:rsidR="00DF252D" w:rsidRPr="00366798" w:rsidRDefault="00DF252D" w:rsidP="00AA4D6F">
            <w:pPr>
              <w:pStyle w:val="ConsPlusNormal"/>
              <w:jc w:val="center"/>
              <w:rPr>
                <w:rFonts w:ascii="Times New Roman" w:hAnsi="Times New Roman" w:cs="Times New Roman"/>
                <w:sz w:val="24"/>
                <w:szCs w:val="24"/>
              </w:rPr>
            </w:pPr>
            <w:r w:rsidRPr="00366798">
              <w:rPr>
                <w:rFonts w:ascii="Times New Roman" w:hAnsi="Times New Roman" w:cs="Times New Roman"/>
                <w:sz w:val="24"/>
                <w:szCs w:val="24"/>
              </w:rPr>
              <w:t>1</w:t>
            </w:r>
            <w:r>
              <w:rPr>
                <w:rFonts w:ascii="Times New Roman" w:hAnsi="Times New Roman" w:cs="Times New Roman"/>
                <w:sz w:val="24"/>
                <w:szCs w:val="24"/>
              </w:rPr>
              <w:t>,02</w:t>
            </w:r>
          </w:p>
        </w:tc>
        <w:tc>
          <w:tcPr>
            <w:tcW w:w="1474" w:type="dxa"/>
          </w:tcPr>
          <w:p w:rsidR="00DF252D" w:rsidRPr="00366798" w:rsidRDefault="00DF252D" w:rsidP="00AA4D6F">
            <w:pPr>
              <w:pStyle w:val="ConsPlusNormal"/>
              <w:jc w:val="center"/>
              <w:rPr>
                <w:rFonts w:ascii="Times New Roman" w:hAnsi="Times New Roman" w:cs="Times New Roman"/>
                <w:sz w:val="24"/>
                <w:szCs w:val="24"/>
              </w:rPr>
            </w:pPr>
            <w:r w:rsidRPr="00366798">
              <w:rPr>
                <w:rFonts w:ascii="Times New Roman" w:hAnsi="Times New Roman" w:cs="Times New Roman"/>
                <w:sz w:val="24"/>
                <w:szCs w:val="24"/>
              </w:rPr>
              <w:t>1</w:t>
            </w:r>
            <w:r>
              <w:rPr>
                <w:rFonts w:ascii="Times New Roman" w:hAnsi="Times New Roman" w:cs="Times New Roman"/>
                <w:sz w:val="24"/>
                <w:szCs w:val="24"/>
              </w:rPr>
              <w:t>,03</w:t>
            </w:r>
          </w:p>
        </w:tc>
        <w:tc>
          <w:tcPr>
            <w:tcW w:w="2183" w:type="dxa"/>
          </w:tcPr>
          <w:p w:rsidR="00DF252D" w:rsidRPr="00366798" w:rsidRDefault="00DF252D" w:rsidP="00AA4D6F">
            <w:pPr>
              <w:pStyle w:val="ConsPlusNormal"/>
              <w:jc w:val="center"/>
              <w:rPr>
                <w:rFonts w:ascii="Times New Roman" w:hAnsi="Times New Roman" w:cs="Times New Roman"/>
                <w:sz w:val="24"/>
                <w:szCs w:val="24"/>
              </w:rPr>
            </w:pPr>
            <w:r w:rsidRPr="00366798">
              <w:rPr>
                <w:rFonts w:ascii="Times New Roman" w:hAnsi="Times New Roman" w:cs="Times New Roman"/>
                <w:sz w:val="24"/>
                <w:szCs w:val="24"/>
              </w:rPr>
              <w:t>1</w:t>
            </w:r>
            <w:r>
              <w:rPr>
                <w:rFonts w:ascii="Times New Roman" w:hAnsi="Times New Roman" w:cs="Times New Roman"/>
                <w:sz w:val="24"/>
                <w:szCs w:val="24"/>
              </w:rPr>
              <w:t>,04</w:t>
            </w:r>
          </w:p>
        </w:tc>
      </w:tr>
      <w:tr w:rsidR="00DF252D" w:rsidRPr="00B66483" w:rsidTr="00AA4D6F">
        <w:tc>
          <w:tcPr>
            <w:tcW w:w="3181" w:type="dxa"/>
            <w:vAlign w:val="center"/>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Срок реализации ВЦП</w:t>
            </w:r>
          </w:p>
        </w:tc>
        <w:tc>
          <w:tcPr>
            <w:tcW w:w="7229" w:type="dxa"/>
            <w:gridSpan w:val="4"/>
            <w:vAlign w:val="center"/>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ВЦП носит постоянный характер</w:t>
            </w:r>
          </w:p>
        </w:tc>
      </w:tr>
      <w:tr w:rsidR="00DF252D" w:rsidRPr="00B66483" w:rsidTr="00AA4D6F">
        <w:tc>
          <w:tcPr>
            <w:tcW w:w="3181" w:type="dxa"/>
            <w:vMerge w:val="restart"/>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Объем расходов областного бюджета на реализацию ВЦП</w:t>
            </w:r>
          </w:p>
        </w:tc>
        <w:tc>
          <w:tcPr>
            <w:tcW w:w="5046" w:type="dxa"/>
            <w:gridSpan w:val="3"/>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Коды классификации расходов бюджетов</w:t>
            </w:r>
          </w:p>
        </w:tc>
        <w:tc>
          <w:tcPr>
            <w:tcW w:w="2183" w:type="dxa"/>
            <w:vMerge w:val="restart"/>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Сумма (тыс. руб.)</w:t>
            </w:r>
          </w:p>
        </w:tc>
      </w:tr>
      <w:tr w:rsidR="00DF252D" w:rsidRPr="00B66483" w:rsidTr="00AA4D6F">
        <w:tc>
          <w:tcPr>
            <w:tcW w:w="3181" w:type="dxa"/>
            <w:vMerge/>
          </w:tcPr>
          <w:p w:rsidR="00DF252D" w:rsidRPr="00B66483" w:rsidRDefault="00DF252D" w:rsidP="008C1E05"/>
        </w:tc>
        <w:tc>
          <w:tcPr>
            <w:tcW w:w="1928"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раздел, подраздел</w:t>
            </w:r>
          </w:p>
        </w:tc>
        <w:tc>
          <w:tcPr>
            <w:tcW w:w="164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целевая статья</w:t>
            </w:r>
          </w:p>
        </w:tc>
        <w:tc>
          <w:tcPr>
            <w:tcW w:w="147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вид расходов</w:t>
            </w:r>
          </w:p>
        </w:tc>
        <w:tc>
          <w:tcPr>
            <w:tcW w:w="2183" w:type="dxa"/>
            <w:vMerge/>
          </w:tcPr>
          <w:p w:rsidR="00DF252D" w:rsidRPr="00B66483" w:rsidRDefault="00DF252D" w:rsidP="008C1E05"/>
        </w:tc>
      </w:tr>
      <w:tr w:rsidR="00DF252D" w:rsidRPr="00B66483" w:rsidTr="00AA4D6F">
        <w:trPr>
          <w:trHeight w:val="235"/>
        </w:trPr>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20</w:t>
            </w:r>
            <w:r>
              <w:rPr>
                <w:rFonts w:ascii="Times New Roman" w:hAnsi="Times New Roman" w:cs="Times New Roman"/>
                <w:sz w:val="24"/>
                <w:szCs w:val="24"/>
              </w:rPr>
              <w:t>21</w:t>
            </w:r>
            <w:r w:rsidRPr="00B66483">
              <w:rPr>
                <w:rFonts w:ascii="Times New Roman" w:hAnsi="Times New Roman" w:cs="Times New Roman"/>
                <w:sz w:val="24"/>
                <w:szCs w:val="24"/>
              </w:rPr>
              <w:t xml:space="preserve"> год</w:t>
            </w:r>
          </w:p>
        </w:tc>
        <w:tc>
          <w:tcPr>
            <w:tcW w:w="1928" w:type="dxa"/>
          </w:tcPr>
          <w:p w:rsidR="00DF252D" w:rsidRPr="00B66483" w:rsidRDefault="00DF252D" w:rsidP="00AA4D6F">
            <w:pPr>
              <w:pStyle w:val="ConsPlusNormal"/>
              <w:rPr>
                <w:rFonts w:ascii="Times New Roman" w:hAnsi="Times New Roman" w:cs="Times New Roman"/>
                <w:sz w:val="24"/>
                <w:szCs w:val="24"/>
              </w:rPr>
            </w:pPr>
          </w:p>
        </w:tc>
        <w:tc>
          <w:tcPr>
            <w:tcW w:w="1644" w:type="dxa"/>
          </w:tcPr>
          <w:p w:rsidR="00DF252D" w:rsidRPr="00B66483" w:rsidRDefault="00DF252D" w:rsidP="00AA4D6F">
            <w:pPr>
              <w:pStyle w:val="ConsPlusNormal"/>
              <w:rPr>
                <w:rFonts w:ascii="Times New Roman" w:hAnsi="Times New Roman" w:cs="Times New Roman"/>
                <w:sz w:val="24"/>
                <w:szCs w:val="24"/>
              </w:rPr>
            </w:pPr>
          </w:p>
        </w:tc>
        <w:tc>
          <w:tcPr>
            <w:tcW w:w="1474" w:type="dxa"/>
          </w:tcPr>
          <w:p w:rsidR="00DF252D" w:rsidRPr="00B66483" w:rsidRDefault="00DF252D" w:rsidP="00AA4D6F">
            <w:pPr>
              <w:pStyle w:val="ConsPlusNormal"/>
              <w:rPr>
                <w:rFonts w:ascii="Times New Roman" w:hAnsi="Times New Roman" w:cs="Times New Roman"/>
                <w:sz w:val="24"/>
                <w:szCs w:val="24"/>
              </w:rPr>
            </w:pPr>
          </w:p>
        </w:tc>
        <w:tc>
          <w:tcPr>
            <w:tcW w:w="2183" w:type="dxa"/>
          </w:tcPr>
          <w:p w:rsidR="00DF252D" w:rsidRPr="00B66483" w:rsidRDefault="00DF252D" w:rsidP="00AA4D6F">
            <w:pPr>
              <w:pStyle w:val="ConsPlusNormal"/>
              <w:rPr>
                <w:rFonts w:ascii="Times New Roman" w:hAnsi="Times New Roman" w:cs="Times New Roman"/>
                <w:sz w:val="24"/>
                <w:szCs w:val="24"/>
              </w:rPr>
            </w:pPr>
          </w:p>
        </w:tc>
      </w:tr>
      <w:tr w:rsidR="00DF252D" w:rsidRPr="00B66483" w:rsidTr="00AA4D6F">
        <w:tc>
          <w:tcPr>
            <w:tcW w:w="3181" w:type="dxa"/>
          </w:tcPr>
          <w:p w:rsidR="00DF252D" w:rsidRPr="00B66483" w:rsidRDefault="00DF252D" w:rsidP="00AA4D6F">
            <w:pPr>
              <w:pStyle w:val="ConsPlusNormal"/>
              <w:rPr>
                <w:rFonts w:ascii="Times New Roman" w:hAnsi="Times New Roman" w:cs="Times New Roman"/>
                <w:sz w:val="24"/>
                <w:szCs w:val="24"/>
              </w:rPr>
            </w:pPr>
          </w:p>
        </w:tc>
        <w:tc>
          <w:tcPr>
            <w:tcW w:w="1928"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644" w:type="dxa"/>
          </w:tcPr>
          <w:p w:rsidR="00DF252D" w:rsidRPr="00DF252D" w:rsidRDefault="00DF252D" w:rsidP="00AA4D6F">
            <w:pPr>
              <w:pStyle w:val="ConsPlusNormal"/>
              <w:jc w:val="center"/>
              <w:rPr>
                <w:rFonts w:ascii="Times New Roman" w:hAnsi="Times New Roman" w:cs="Times New Roman"/>
                <w:sz w:val="24"/>
                <w:szCs w:val="24"/>
              </w:rPr>
            </w:pPr>
            <w:r w:rsidRPr="00DF252D">
              <w:rPr>
                <w:rFonts w:ascii="Times New Roman" w:hAnsi="Times New Roman" w:cs="Times New Roman"/>
                <w:sz w:val="24"/>
                <w:szCs w:val="24"/>
              </w:rPr>
              <w:t>2216100140</w:t>
            </w:r>
          </w:p>
        </w:tc>
        <w:tc>
          <w:tcPr>
            <w:tcW w:w="147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240</w:t>
            </w:r>
          </w:p>
        </w:tc>
        <w:tc>
          <w:tcPr>
            <w:tcW w:w="2183" w:type="dxa"/>
          </w:tcPr>
          <w:p w:rsidR="00DF252D" w:rsidRPr="00B66483" w:rsidRDefault="00DF252D" w:rsidP="00AA4D6F">
            <w:pPr>
              <w:pStyle w:val="ConsPlusNormal"/>
              <w:jc w:val="center"/>
              <w:rPr>
                <w:rFonts w:ascii="Times New Roman" w:hAnsi="Times New Roman" w:cs="Times New Roman"/>
                <w:sz w:val="24"/>
                <w:szCs w:val="24"/>
              </w:rPr>
            </w:pPr>
            <w:r>
              <w:rPr>
                <w:rFonts w:ascii="Times New Roman" w:hAnsi="Times New Roman" w:cs="Times New Roman"/>
                <w:sz w:val="24"/>
                <w:szCs w:val="24"/>
              </w:rPr>
              <w:t>175</w:t>
            </w:r>
            <w:r w:rsidRPr="00B66483">
              <w:rPr>
                <w:rFonts w:ascii="Times New Roman" w:hAnsi="Times New Roman" w:cs="Times New Roman"/>
                <w:sz w:val="24"/>
                <w:szCs w:val="24"/>
              </w:rPr>
              <w:t>,0</w:t>
            </w:r>
          </w:p>
        </w:tc>
      </w:tr>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всего</w:t>
            </w:r>
          </w:p>
        </w:tc>
        <w:tc>
          <w:tcPr>
            <w:tcW w:w="1928"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1644" w:type="dxa"/>
          </w:tcPr>
          <w:p w:rsidR="00DF252D" w:rsidRPr="00DF252D" w:rsidRDefault="00DF252D" w:rsidP="00AA4D6F">
            <w:pPr>
              <w:pStyle w:val="ConsPlusNormal"/>
              <w:jc w:val="center"/>
              <w:rPr>
                <w:rFonts w:ascii="Times New Roman" w:hAnsi="Times New Roman" w:cs="Times New Roman"/>
                <w:sz w:val="24"/>
                <w:szCs w:val="24"/>
              </w:rPr>
            </w:pPr>
            <w:r w:rsidRPr="00DF252D">
              <w:rPr>
                <w:rFonts w:ascii="Times New Roman" w:hAnsi="Times New Roman" w:cs="Times New Roman"/>
                <w:sz w:val="24"/>
                <w:szCs w:val="24"/>
              </w:rPr>
              <w:t>x</w:t>
            </w:r>
          </w:p>
        </w:tc>
        <w:tc>
          <w:tcPr>
            <w:tcW w:w="147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2183" w:type="dxa"/>
          </w:tcPr>
          <w:p w:rsidR="00DF252D" w:rsidRPr="00B66483" w:rsidRDefault="00DF252D" w:rsidP="00AA4D6F">
            <w:pPr>
              <w:pStyle w:val="ConsPlusNormal"/>
              <w:jc w:val="center"/>
              <w:rPr>
                <w:rFonts w:ascii="Times New Roman" w:hAnsi="Times New Roman" w:cs="Times New Roman"/>
                <w:sz w:val="24"/>
                <w:szCs w:val="24"/>
              </w:rPr>
            </w:pPr>
            <w:r>
              <w:rPr>
                <w:rFonts w:ascii="Times New Roman" w:hAnsi="Times New Roman" w:cs="Times New Roman"/>
                <w:sz w:val="24"/>
                <w:szCs w:val="24"/>
              </w:rPr>
              <w:t>175</w:t>
            </w:r>
            <w:r w:rsidRPr="00B66483">
              <w:rPr>
                <w:rFonts w:ascii="Times New Roman" w:hAnsi="Times New Roman" w:cs="Times New Roman"/>
                <w:sz w:val="24"/>
                <w:szCs w:val="24"/>
              </w:rPr>
              <w:t>,0</w:t>
            </w:r>
          </w:p>
        </w:tc>
      </w:tr>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202</w:t>
            </w:r>
            <w:r>
              <w:rPr>
                <w:rFonts w:ascii="Times New Roman" w:hAnsi="Times New Roman" w:cs="Times New Roman"/>
                <w:sz w:val="24"/>
                <w:szCs w:val="24"/>
              </w:rPr>
              <w:t>2</w:t>
            </w:r>
            <w:r w:rsidRPr="00B66483">
              <w:rPr>
                <w:rFonts w:ascii="Times New Roman" w:hAnsi="Times New Roman" w:cs="Times New Roman"/>
                <w:sz w:val="24"/>
                <w:szCs w:val="24"/>
              </w:rPr>
              <w:t xml:space="preserve"> год</w:t>
            </w:r>
          </w:p>
        </w:tc>
        <w:tc>
          <w:tcPr>
            <w:tcW w:w="1928" w:type="dxa"/>
          </w:tcPr>
          <w:p w:rsidR="00DF252D" w:rsidRPr="00B66483" w:rsidRDefault="00DF252D" w:rsidP="00AA4D6F">
            <w:pPr>
              <w:pStyle w:val="ConsPlusNormal"/>
              <w:rPr>
                <w:rFonts w:ascii="Times New Roman" w:hAnsi="Times New Roman" w:cs="Times New Roman"/>
                <w:sz w:val="24"/>
                <w:szCs w:val="24"/>
              </w:rPr>
            </w:pPr>
          </w:p>
        </w:tc>
        <w:tc>
          <w:tcPr>
            <w:tcW w:w="1644" w:type="dxa"/>
          </w:tcPr>
          <w:p w:rsidR="00DF252D" w:rsidRPr="00DF252D" w:rsidRDefault="00DF252D" w:rsidP="00AA4D6F">
            <w:pPr>
              <w:pStyle w:val="ConsPlusNormal"/>
              <w:rPr>
                <w:rFonts w:ascii="Times New Roman" w:hAnsi="Times New Roman" w:cs="Times New Roman"/>
                <w:sz w:val="24"/>
                <w:szCs w:val="24"/>
              </w:rPr>
            </w:pPr>
          </w:p>
        </w:tc>
        <w:tc>
          <w:tcPr>
            <w:tcW w:w="1474" w:type="dxa"/>
          </w:tcPr>
          <w:p w:rsidR="00DF252D" w:rsidRPr="00B66483" w:rsidRDefault="00DF252D" w:rsidP="00AA4D6F">
            <w:pPr>
              <w:pStyle w:val="ConsPlusNormal"/>
              <w:rPr>
                <w:rFonts w:ascii="Times New Roman" w:hAnsi="Times New Roman" w:cs="Times New Roman"/>
                <w:sz w:val="24"/>
                <w:szCs w:val="24"/>
              </w:rPr>
            </w:pPr>
          </w:p>
        </w:tc>
        <w:tc>
          <w:tcPr>
            <w:tcW w:w="2183" w:type="dxa"/>
          </w:tcPr>
          <w:p w:rsidR="00DF252D" w:rsidRPr="00B66483" w:rsidRDefault="00DF252D" w:rsidP="00AA4D6F">
            <w:pPr>
              <w:pStyle w:val="ConsPlusNormal"/>
              <w:rPr>
                <w:rFonts w:ascii="Times New Roman" w:hAnsi="Times New Roman" w:cs="Times New Roman"/>
                <w:sz w:val="24"/>
                <w:szCs w:val="24"/>
              </w:rPr>
            </w:pPr>
          </w:p>
        </w:tc>
      </w:tr>
      <w:tr w:rsidR="00DF252D" w:rsidRPr="00B66483" w:rsidTr="00AA4D6F">
        <w:tc>
          <w:tcPr>
            <w:tcW w:w="3181" w:type="dxa"/>
          </w:tcPr>
          <w:p w:rsidR="00DF252D" w:rsidRPr="00B66483" w:rsidRDefault="00DF252D" w:rsidP="00AA4D6F">
            <w:pPr>
              <w:pStyle w:val="ConsPlusNormal"/>
              <w:rPr>
                <w:rFonts w:ascii="Times New Roman" w:hAnsi="Times New Roman" w:cs="Times New Roman"/>
                <w:sz w:val="24"/>
                <w:szCs w:val="24"/>
              </w:rPr>
            </w:pPr>
          </w:p>
        </w:tc>
        <w:tc>
          <w:tcPr>
            <w:tcW w:w="1928"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644" w:type="dxa"/>
          </w:tcPr>
          <w:p w:rsidR="00DF252D" w:rsidRPr="00DF252D" w:rsidRDefault="00DF252D" w:rsidP="00AA4D6F">
            <w:pPr>
              <w:pStyle w:val="ConsPlusNormal"/>
              <w:jc w:val="center"/>
              <w:rPr>
                <w:rFonts w:ascii="Times New Roman" w:hAnsi="Times New Roman" w:cs="Times New Roman"/>
                <w:sz w:val="24"/>
                <w:szCs w:val="24"/>
              </w:rPr>
            </w:pPr>
            <w:r w:rsidRPr="00DF252D">
              <w:rPr>
                <w:rFonts w:ascii="Times New Roman" w:hAnsi="Times New Roman" w:cs="Times New Roman"/>
                <w:sz w:val="24"/>
                <w:szCs w:val="24"/>
              </w:rPr>
              <w:t>2216100140</w:t>
            </w:r>
          </w:p>
        </w:tc>
        <w:tc>
          <w:tcPr>
            <w:tcW w:w="147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240</w:t>
            </w:r>
          </w:p>
        </w:tc>
        <w:tc>
          <w:tcPr>
            <w:tcW w:w="2183"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1</w:t>
            </w:r>
            <w:r>
              <w:rPr>
                <w:rFonts w:ascii="Times New Roman" w:hAnsi="Times New Roman" w:cs="Times New Roman"/>
                <w:sz w:val="24"/>
                <w:szCs w:val="24"/>
              </w:rPr>
              <w:t>75</w:t>
            </w:r>
            <w:r w:rsidRPr="00B66483">
              <w:rPr>
                <w:rFonts w:ascii="Times New Roman" w:hAnsi="Times New Roman" w:cs="Times New Roman"/>
                <w:sz w:val="24"/>
                <w:szCs w:val="24"/>
              </w:rPr>
              <w:t>,0</w:t>
            </w:r>
          </w:p>
        </w:tc>
      </w:tr>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всего</w:t>
            </w:r>
          </w:p>
        </w:tc>
        <w:tc>
          <w:tcPr>
            <w:tcW w:w="1928"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1644" w:type="dxa"/>
          </w:tcPr>
          <w:p w:rsidR="00DF252D" w:rsidRPr="00DF252D" w:rsidRDefault="00DF252D" w:rsidP="00AA4D6F">
            <w:pPr>
              <w:pStyle w:val="ConsPlusNormal"/>
              <w:jc w:val="center"/>
              <w:rPr>
                <w:rFonts w:ascii="Times New Roman" w:hAnsi="Times New Roman" w:cs="Times New Roman"/>
                <w:sz w:val="24"/>
                <w:szCs w:val="24"/>
              </w:rPr>
            </w:pPr>
            <w:r w:rsidRPr="00DF252D">
              <w:rPr>
                <w:rFonts w:ascii="Times New Roman" w:hAnsi="Times New Roman" w:cs="Times New Roman"/>
                <w:sz w:val="24"/>
                <w:szCs w:val="24"/>
              </w:rPr>
              <w:t>x</w:t>
            </w:r>
          </w:p>
        </w:tc>
        <w:tc>
          <w:tcPr>
            <w:tcW w:w="147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2183"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1</w:t>
            </w:r>
            <w:r>
              <w:rPr>
                <w:rFonts w:ascii="Times New Roman" w:hAnsi="Times New Roman" w:cs="Times New Roman"/>
                <w:sz w:val="24"/>
                <w:szCs w:val="24"/>
              </w:rPr>
              <w:t>7</w:t>
            </w:r>
            <w:r w:rsidRPr="00B66483">
              <w:rPr>
                <w:rFonts w:ascii="Times New Roman" w:hAnsi="Times New Roman" w:cs="Times New Roman"/>
                <w:sz w:val="24"/>
                <w:szCs w:val="24"/>
              </w:rPr>
              <w:t>5,0</w:t>
            </w:r>
          </w:p>
        </w:tc>
      </w:tr>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202</w:t>
            </w:r>
            <w:r>
              <w:rPr>
                <w:rFonts w:ascii="Times New Roman" w:hAnsi="Times New Roman" w:cs="Times New Roman"/>
                <w:sz w:val="24"/>
                <w:szCs w:val="24"/>
              </w:rPr>
              <w:t>3</w:t>
            </w:r>
            <w:r w:rsidRPr="00B66483">
              <w:rPr>
                <w:rFonts w:ascii="Times New Roman" w:hAnsi="Times New Roman" w:cs="Times New Roman"/>
                <w:sz w:val="24"/>
                <w:szCs w:val="24"/>
              </w:rPr>
              <w:t xml:space="preserve"> год</w:t>
            </w:r>
          </w:p>
        </w:tc>
        <w:tc>
          <w:tcPr>
            <w:tcW w:w="1928"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01 13</w:t>
            </w:r>
          </w:p>
        </w:tc>
        <w:tc>
          <w:tcPr>
            <w:tcW w:w="1644" w:type="dxa"/>
          </w:tcPr>
          <w:p w:rsidR="00DF252D" w:rsidRPr="00DF252D" w:rsidRDefault="00DF252D" w:rsidP="00AA4D6F">
            <w:pPr>
              <w:pStyle w:val="ConsPlusNormal"/>
              <w:jc w:val="center"/>
              <w:rPr>
                <w:rFonts w:ascii="Times New Roman" w:hAnsi="Times New Roman" w:cs="Times New Roman"/>
                <w:sz w:val="24"/>
                <w:szCs w:val="24"/>
              </w:rPr>
            </w:pPr>
            <w:r w:rsidRPr="00DF252D">
              <w:rPr>
                <w:rFonts w:ascii="Times New Roman" w:hAnsi="Times New Roman" w:cs="Times New Roman"/>
                <w:sz w:val="24"/>
                <w:szCs w:val="24"/>
              </w:rPr>
              <w:t>2216100140</w:t>
            </w:r>
          </w:p>
        </w:tc>
        <w:tc>
          <w:tcPr>
            <w:tcW w:w="147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240</w:t>
            </w:r>
          </w:p>
        </w:tc>
        <w:tc>
          <w:tcPr>
            <w:tcW w:w="2183"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175,0</w:t>
            </w:r>
          </w:p>
        </w:tc>
      </w:tr>
      <w:tr w:rsidR="00DF252D" w:rsidRPr="00B66483" w:rsidTr="00AA4D6F">
        <w:tc>
          <w:tcPr>
            <w:tcW w:w="3181"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всего</w:t>
            </w:r>
          </w:p>
        </w:tc>
        <w:tc>
          <w:tcPr>
            <w:tcW w:w="1928"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164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1474"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x</w:t>
            </w:r>
          </w:p>
        </w:tc>
        <w:tc>
          <w:tcPr>
            <w:tcW w:w="2183"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175,0</w:t>
            </w:r>
          </w:p>
        </w:tc>
      </w:tr>
    </w:tbl>
    <w:p w:rsidR="00DF252D" w:rsidRPr="00B66483" w:rsidRDefault="00DF252D" w:rsidP="00DF252D">
      <w:pPr>
        <w:pStyle w:val="ConsPlusNormal"/>
        <w:jc w:val="both"/>
        <w:rPr>
          <w:rFonts w:ascii="Times New Roman" w:hAnsi="Times New Roman" w:cs="Times New Roman"/>
          <w:sz w:val="24"/>
          <w:szCs w:val="24"/>
        </w:rPr>
      </w:pPr>
    </w:p>
    <w:p w:rsidR="00DF252D" w:rsidRPr="00B66483" w:rsidRDefault="00DF252D" w:rsidP="00DF252D">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t>Раздел 1. ХАРАКТЕРИСТИКА ЦЕЛИ ВЦП И</w:t>
      </w:r>
    </w:p>
    <w:p w:rsidR="00DF252D" w:rsidRPr="00B66483" w:rsidRDefault="00DF252D" w:rsidP="00DF252D">
      <w:pPr>
        <w:pStyle w:val="ConsPlusTitle"/>
        <w:jc w:val="center"/>
        <w:rPr>
          <w:rFonts w:ascii="Times New Roman" w:hAnsi="Times New Roman" w:cs="Times New Roman"/>
          <w:sz w:val="24"/>
          <w:szCs w:val="24"/>
        </w:rPr>
      </w:pPr>
      <w:r w:rsidRPr="00B66483">
        <w:rPr>
          <w:rFonts w:ascii="Times New Roman" w:hAnsi="Times New Roman" w:cs="Times New Roman"/>
          <w:sz w:val="24"/>
          <w:szCs w:val="24"/>
        </w:rPr>
        <w:t>НАПРАВЛЕНИЯ РАБОТ ПО ЕЕ ДОСТИЖЕНИЮ</w:t>
      </w:r>
    </w:p>
    <w:p w:rsidR="00DF252D" w:rsidRPr="005B70AD" w:rsidRDefault="00DF252D" w:rsidP="00DF252D">
      <w:pPr>
        <w:pStyle w:val="ConsPlusNormal"/>
        <w:jc w:val="both"/>
        <w:rPr>
          <w:rFonts w:ascii="Times New Roman" w:hAnsi="Times New Roman" w:cs="Times New Roman"/>
          <w:sz w:val="12"/>
          <w:szCs w:val="12"/>
        </w:rPr>
      </w:pPr>
    </w:p>
    <w:p w:rsidR="00DF252D" w:rsidRPr="00B66483" w:rsidRDefault="00DF252D" w:rsidP="00DF252D">
      <w:pPr>
        <w:pStyle w:val="ConsPlusNormal"/>
        <w:ind w:firstLine="539"/>
        <w:jc w:val="both"/>
        <w:rPr>
          <w:rFonts w:ascii="Times New Roman" w:hAnsi="Times New Roman" w:cs="Times New Roman"/>
          <w:sz w:val="24"/>
          <w:szCs w:val="24"/>
        </w:rPr>
      </w:pPr>
      <w:r w:rsidRPr="00B66483">
        <w:rPr>
          <w:rFonts w:ascii="Times New Roman" w:hAnsi="Times New Roman" w:cs="Times New Roman"/>
          <w:sz w:val="24"/>
          <w:szCs w:val="24"/>
        </w:rPr>
        <w:t xml:space="preserve">Приватизация областного государственного имущества обусловлена наличием в государственной собственности Томской области областных государственных унитарных предприятий, акций в акционерных обществах, а также имущества областных государственных учреждений, не используемого для осуществления полномочий Томской области. </w:t>
      </w:r>
      <w:proofErr w:type="gramStart"/>
      <w:r w:rsidRPr="00B66483">
        <w:rPr>
          <w:rFonts w:ascii="Times New Roman" w:hAnsi="Times New Roman" w:cs="Times New Roman"/>
          <w:sz w:val="24"/>
          <w:szCs w:val="24"/>
        </w:rPr>
        <w:t xml:space="preserve">В целях повышения эффективности использования указанного имущества, а также в соответствии с </w:t>
      </w:r>
      <w:hyperlink r:id="rId18" w:history="1">
        <w:r w:rsidRPr="00701426">
          <w:rPr>
            <w:rFonts w:ascii="Times New Roman" w:hAnsi="Times New Roman" w:cs="Times New Roman"/>
            <w:sz w:val="24"/>
            <w:szCs w:val="24"/>
          </w:rPr>
          <w:t>Концепцией</w:t>
        </w:r>
      </w:hyperlink>
      <w:r w:rsidRPr="00701426">
        <w:rPr>
          <w:rFonts w:ascii="Times New Roman" w:hAnsi="Times New Roman" w:cs="Times New Roman"/>
          <w:sz w:val="24"/>
          <w:szCs w:val="24"/>
        </w:rPr>
        <w:t xml:space="preserve"> управления государственным имуществом и приватизации в Российской Федерации, одобренной Постановлением Правительства Российской Федерации от 09.09.1999 № 1024, </w:t>
      </w:r>
      <w:hyperlink r:id="rId19" w:history="1">
        <w:r w:rsidRPr="00701426">
          <w:rPr>
            <w:rFonts w:ascii="Times New Roman" w:hAnsi="Times New Roman" w:cs="Times New Roman"/>
            <w:sz w:val="24"/>
            <w:szCs w:val="24"/>
          </w:rPr>
          <w:t>Концепцией</w:t>
        </w:r>
      </w:hyperlink>
      <w:r w:rsidRPr="00B66483">
        <w:rPr>
          <w:rFonts w:ascii="Times New Roman" w:hAnsi="Times New Roman" w:cs="Times New Roman"/>
          <w:sz w:val="24"/>
          <w:szCs w:val="24"/>
        </w:rPr>
        <w:t xml:space="preserve"> управления государственной собственностью Томской области на период до 2020 года, утвержденной постановлением Законодательной Думы Томской области от 25.07.2013 </w:t>
      </w:r>
      <w:r>
        <w:rPr>
          <w:rFonts w:ascii="Times New Roman" w:hAnsi="Times New Roman" w:cs="Times New Roman"/>
          <w:sz w:val="24"/>
          <w:szCs w:val="24"/>
        </w:rPr>
        <w:t>№</w:t>
      </w:r>
      <w:r w:rsidRPr="00B66483">
        <w:rPr>
          <w:rFonts w:ascii="Times New Roman" w:hAnsi="Times New Roman" w:cs="Times New Roman"/>
          <w:sz w:val="24"/>
          <w:szCs w:val="24"/>
        </w:rPr>
        <w:t xml:space="preserve"> 1368, осуществляется работа по отчуждению государственного имущества Томской области путем реорганизации областных</w:t>
      </w:r>
      <w:proofErr w:type="gramEnd"/>
      <w:r w:rsidRPr="00B66483">
        <w:rPr>
          <w:rFonts w:ascii="Times New Roman" w:hAnsi="Times New Roman" w:cs="Times New Roman"/>
          <w:sz w:val="24"/>
          <w:szCs w:val="24"/>
        </w:rPr>
        <w:t xml:space="preserve"> государственных унитарных предприятий, внесения указанного имущества в качестве вкладов в имущество </w:t>
      </w:r>
      <w:r w:rsidRPr="00B66483">
        <w:rPr>
          <w:rFonts w:ascii="Times New Roman" w:hAnsi="Times New Roman" w:cs="Times New Roman"/>
          <w:sz w:val="24"/>
          <w:szCs w:val="24"/>
        </w:rPr>
        <w:lastRenderedPageBreak/>
        <w:t>хозяйственных товариществ или обществ, а также продажи его на конкурсе, аукционе и другими способами, установленными законодательством Российской Федерации.</w:t>
      </w:r>
    </w:p>
    <w:p w:rsidR="00DF252D" w:rsidRPr="00B66483" w:rsidRDefault="00DF252D" w:rsidP="00DF252D">
      <w:pPr>
        <w:pStyle w:val="ConsPlusNormal"/>
        <w:ind w:firstLine="539"/>
        <w:jc w:val="both"/>
        <w:rPr>
          <w:rFonts w:ascii="Times New Roman" w:hAnsi="Times New Roman" w:cs="Times New Roman"/>
          <w:sz w:val="24"/>
          <w:szCs w:val="24"/>
        </w:rPr>
      </w:pPr>
      <w:r w:rsidRPr="00B66483">
        <w:rPr>
          <w:rFonts w:ascii="Times New Roman" w:hAnsi="Times New Roman" w:cs="Times New Roman"/>
          <w:sz w:val="24"/>
          <w:szCs w:val="24"/>
        </w:rPr>
        <w:t>Работы по достижению цели ВЦП осуществляются по направлению - осуществление юридически значимых действий по приватизации областного государственного имущества.</w:t>
      </w:r>
    </w:p>
    <w:p w:rsidR="00DF252D" w:rsidRPr="00B66483" w:rsidRDefault="00DF252D" w:rsidP="00DF252D">
      <w:pPr>
        <w:pStyle w:val="ConsPlusNormal"/>
        <w:ind w:firstLine="539"/>
        <w:jc w:val="both"/>
        <w:rPr>
          <w:rFonts w:ascii="Times New Roman" w:hAnsi="Times New Roman" w:cs="Times New Roman"/>
          <w:sz w:val="24"/>
          <w:szCs w:val="24"/>
        </w:rPr>
      </w:pPr>
      <w:r w:rsidRPr="00B66483">
        <w:rPr>
          <w:rFonts w:ascii="Times New Roman" w:hAnsi="Times New Roman" w:cs="Times New Roman"/>
          <w:sz w:val="24"/>
          <w:szCs w:val="24"/>
        </w:rPr>
        <w:t>По результатам реализации показателей цели ВЦП за 201</w:t>
      </w:r>
      <w:r>
        <w:rPr>
          <w:rFonts w:ascii="Times New Roman" w:hAnsi="Times New Roman" w:cs="Times New Roman"/>
          <w:sz w:val="24"/>
          <w:szCs w:val="24"/>
        </w:rPr>
        <w:t>9</w:t>
      </w:r>
      <w:r w:rsidRPr="00B66483">
        <w:rPr>
          <w:rFonts w:ascii="Times New Roman" w:hAnsi="Times New Roman" w:cs="Times New Roman"/>
          <w:sz w:val="24"/>
          <w:szCs w:val="24"/>
        </w:rPr>
        <w:t xml:space="preserve"> год:</w:t>
      </w:r>
    </w:p>
    <w:p w:rsidR="00DF252D" w:rsidRPr="00B66483" w:rsidRDefault="00DF252D" w:rsidP="00DF252D">
      <w:pPr>
        <w:pStyle w:val="ConsPlusNormal"/>
        <w:ind w:firstLine="539"/>
        <w:jc w:val="both"/>
        <w:rPr>
          <w:rFonts w:ascii="Times New Roman" w:hAnsi="Times New Roman" w:cs="Times New Roman"/>
          <w:sz w:val="24"/>
          <w:szCs w:val="24"/>
        </w:rPr>
      </w:pPr>
      <w:r w:rsidRPr="00B66483">
        <w:rPr>
          <w:rFonts w:ascii="Times New Roman" w:hAnsi="Times New Roman" w:cs="Times New Roman"/>
          <w:sz w:val="24"/>
          <w:szCs w:val="24"/>
        </w:rPr>
        <w:t>доля имущества Томской области, реализованного в порядке приватизации, от общего объема имущества, включенного в прогнозный план (программу) приватизаци</w:t>
      </w:r>
      <w:r>
        <w:rPr>
          <w:rFonts w:ascii="Times New Roman" w:hAnsi="Times New Roman" w:cs="Times New Roman"/>
          <w:sz w:val="24"/>
          <w:szCs w:val="24"/>
        </w:rPr>
        <w:t xml:space="preserve">и государственного имущества Томской области на очередной финансовый </w:t>
      </w:r>
      <w:r w:rsidRPr="00B66483">
        <w:rPr>
          <w:rFonts w:ascii="Times New Roman" w:hAnsi="Times New Roman" w:cs="Times New Roman"/>
          <w:sz w:val="24"/>
          <w:szCs w:val="24"/>
        </w:rPr>
        <w:t>год</w:t>
      </w:r>
      <w:r>
        <w:rPr>
          <w:rFonts w:ascii="Times New Roman" w:hAnsi="Times New Roman" w:cs="Times New Roman"/>
          <w:sz w:val="24"/>
          <w:szCs w:val="24"/>
        </w:rPr>
        <w:t xml:space="preserve"> и плановый период</w:t>
      </w:r>
      <w:r w:rsidRPr="00B66483">
        <w:rPr>
          <w:rFonts w:ascii="Times New Roman" w:hAnsi="Times New Roman" w:cs="Times New Roman"/>
          <w:sz w:val="24"/>
          <w:szCs w:val="24"/>
        </w:rPr>
        <w:t xml:space="preserve">, процент </w:t>
      </w:r>
      <w:r>
        <w:rPr>
          <w:rFonts w:ascii="Times New Roman" w:hAnsi="Times New Roman" w:cs="Times New Roman"/>
          <w:sz w:val="24"/>
          <w:szCs w:val="24"/>
        </w:rPr>
        <w:t>–</w:t>
      </w:r>
      <w:r w:rsidRPr="00B66483">
        <w:rPr>
          <w:rFonts w:ascii="Times New Roman" w:hAnsi="Times New Roman" w:cs="Times New Roman"/>
          <w:sz w:val="24"/>
          <w:szCs w:val="24"/>
        </w:rPr>
        <w:t xml:space="preserve"> </w:t>
      </w:r>
      <w:r>
        <w:rPr>
          <w:rFonts w:ascii="Times New Roman" w:hAnsi="Times New Roman" w:cs="Times New Roman"/>
          <w:sz w:val="24"/>
          <w:szCs w:val="24"/>
        </w:rPr>
        <w:t>12,2</w:t>
      </w:r>
      <w:r w:rsidRPr="00B66483">
        <w:rPr>
          <w:rFonts w:ascii="Times New Roman" w:hAnsi="Times New Roman" w:cs="Times New Roman"/>
          <w:sz w:val="24"/>
          <w:szCs w:val="24"/>
        </w:rPr>
        <w:t>;</w:t>
      </w:r>
    </w:p>
    <w:p w:rsidR="00DF252D" w:rsidRPr="00B66483" w:rsidRDefault="00DF252D" w:rsidP="00DF252D">
      <w:pPr>
        <w:pStyle w:val="ConsPlusNormal"/>
        <w:ind w:firstLine="539"/>
        <w:jc w:val="both"/>
        <w:rPr>
          <w:rFonts w:ascii="Times New Roman" w:hAnsi="Times New Roman" w:cs="Times New Roman"/>
          <w:sz w:val="24"/>
          <w:szCs w:val="24"/>
        </w:rPr>
      </w:pPr>
      <w:r w:rsidRPr="00B66483">
        <w:rPr>
          <w:rFonts w:ascii="Times New Roman" w:hAnsi="Times New Roman" w:cs="Times New Roman"/>
          <w:sz w:val="24"/>
          <w:szCs w:val="24"/>
        </w:rPr>
        <w:t>доля имущества Томской области, реализованного в порядке приватизации, от общего объема имущества</w:t>
      </w:r>
      <w:r>
        <w:rPr>
          <w:rFonts w:ascii="Times New Roman" w:hAnsi="Times New Roman" w:cs="Times New Roman"/>
          <w:sz w:val="24"/>
          <w:szCs w:val="24"/>
        </w:rPr>
        <w:t>, составляющего</w:t>
      </w:r>
      <w:r w:rsidRPr="00B66483">
        <w:rPr>
          <w:rFonts w:ascii="Times New Roman" w:hAnsi="Times New Roman" w:cs="Times New Roman"/>
          <w:sz w:val="24"/>
          <w:szCs w:val="24"/>
        </w:rPr>
        <w:t xml:space="preserve"> Казн</w:t>
      </w:r>
      <w:r>
        <w:rPr>
          <w:rFonts w:ascii="Times New Roman" w:hAnsi="Times New Roman" w:cs="Times New Roman"/>
          <w:sz w:val="24"/>
          <w:szCs w:val="24"/>
        </w:rPr>
        <w:t>у</w:t>
      </w:r>
      <w:r w:rsidRPr="00B66483">
        <w:rPr>
          <w:rFonts w:ascii="Times New Roman" w:hAnsi="Times New Roman" w:cs="Times New Roman"/>
          <w:sz w:val="24"/>
          <w:szCs w:val="24"/>
        </w:rPr>
        <w:t xml:space="preserve"> Томской области</w:t>
      </w:r>
      <w:r>
        <w:rPr>
          <w:rFonts w:ascii="Times New Roman" w:hAnsi="Times New Roman" w:cs="Times New Roman"/>
          <w:sz w:val="24"/>
          <w:szCs w:val="24"/>
        </w:rPr>
        <w:t>,</w:t>
      </w:r>
      <w:r w:rsidRPr="00B66483">
        <w:rPr>
          <w:rFonts w:ascii="Times New Roman" w:hAnsi="Times New Roman" w:cs="Times New Roman"/>
          <w:sz w:val="24"/>
          <w:szCs w:val="24"/>
        </w:rPr>
        <w:t xml:space="preserve"> по состоянию на последнюю календарную дату года, предшествующего году </w:t>
      </w:r>
      <w:r>
        <w:rPr>
          <w:rFonts w:ascii="Times New Roman" w:hAnsi="Times New Roman" w:cs="Times New Roman"/>
          <w:sz w:val="24"/>
          <w:szCs w:val="24"/>
        </w:rPr>
        <w:t xml:space="preserve">осуществления </w:t>
      </w:r>
      <w:r w:rsidRPr="00B66483">
        <w:rPr>
          <w:rFonts w:ascii="Times New Roman" w:hAnsi="Times New Roman" w:cs="Times New Roman"/>
          <w:sz w:val="24"/>
          <w:szCs w:val="24"/>
        </w:rPr>
        <w:t xml:space="preserve">приватизации, процент </w:t>
      </w:r>
      <w:r>
        <w:rPr>
          <w:rFonts w:ascii="Times New Roman" w:hAnsi="Times New Roman" w:cs="Times New Roman"/>
          <w:sz w:val="24"/>
          <w:szCs w:val="24"/>
        </w:rPr>
        <w:t>–</w:t>
      </w:r>
      <w:r w:rsidRPr="00B66483">
        <w:rPr>
          <w:rFonts w:ascii="Times New Roman" w:hAnsi="Times New Roman" w:cs="Times New Roman"/>
          <w:sz w:val="24"/>
          <w:szCs w:val="24"/>
        </w:rPr>
        <w:t xml:space="preserve"> </w:t>
      </w:r>
      <w:r>
        <w:rPr>
          <w:rFonts w:ascii="Times New Roman" w:hAnsi="Times New Roman" w:cs="Times New Roman"/>
          <w:sz w:val="24"/>
          <w:szCs w:val="24"/>
        </w:rPr>
        <w:t>2,69</w:t>
      </w:r>
      <w:r w:rsidRPr="00B66483">
        <w:rPr>
          <w:rFonts w:ascii="Times New Roman" w:hAnsi="Times New Roman" w:cs="Times New Roman"/>
          <w:sz w:val="24"/>
          <w:szCs w:val="24"/>
        </w:rPr>
        <w:t>.</w:t>
      </w:r>
    </w:p>
    <w:p w:rsidR="00DF252D" w:rsidRPr="00B66483" w:rsidRDefault="00DF252D" w:rsidP="00DF252D">
      <w:pPr>
        <w:pStyle w:val="ConsPlusNormal"/>
        <w:jc w:val="both"/>
        <w:rPr>
          <w:rFonts w:ascii="Times New Roman" w:hAnsi="Times New Roman" w:cs="Times New Roman"/>
          <w:sz w:val="24"/>
          <w:szCs w:val="24"/>
        </w:rPr>
      </w:pPr>
    </w:p>
    <w:p w:rsidR="00DF252D" w:rsidRPr="00B66483" w:rsidRDefault="00DF252D" w:rsidP="00DF252D">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t>Раздел 2. ОПИСАНИЕ МЕТОДИК РАСЧЕТА ПОКАЗАТЕЛЕЙ</w:t>
      </w:r>
    </w:p>
    <w:p w:rsidR="00DF252D" w:rsidRPr="00B66483" w:rsidRDefault="00DF252D" w:rsidP="00DF252D">
      <w:pPr>
        <w:pStyle w:val="ConsPlusTitle"/>
        <w:jc w:val="center"/>
        <w:rPr>
          <w:rFonts w:ascii="Times New Roman" w:hAnsi="Times New Roman" w:cs="Times New Roman"/>
          <w:sz w:val="24"/>
          <w:szCs w:val="24"/>
        </w:rPr>
      </w:pPr>
      <w:r w:rsidRPr="00B66483">
        <w:rPr>
          <w:rFonts w:ascii="Times New Roman" w:hAnsi="Times New Roman" w:cs="Times New Roman"/>
          <w:sz w:val="24"/>
          <w:szCs w:val="24"/>
        </w:rPr>
        <w:t>НЕПОСРЕДСТВЕННОГО РЕЗУЛЬТАТА (МЕРОПРИЯТИЙ ВЦП)</w:t>
      </w:r>
    </w:p>
    <w:p w:rsidR="00DF252D" w:rsidRPr="00B66483" w:rsidRDefault="00DF252D" w:rsidP="00DF252D">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181"/>
        <w:gridCol w:w="1331"/>
        <w:gridCol w:w="1880"/>
        <w:gridCol w:w="1701"/>
        <w:gridCol w:w="2317"/>
      </w:tblGrid>
      <w:tr w:rsidR="00DF252D" w:rsidRPr="00B66483" w:rsidTr="00AA4D6F">
        <w:tc>
          <w:tcPr>
            <w:tcW w:w="3181" w:type="dxa"/>
            <w:vAlign w:val="center"/>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Наименование показателя</w:t>
            </w:r>
          </w:p>
        </w:tc>
        <w:tc>
          <w:tcPr>
            <w:tcW w:w="1331" w:type="dxa"/>
            <w:vAlign w:val="center"/>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Единица изменения показателя</w:t>
            </w:r>
          </w:p>
        </w:tc>
        <w:tc>
          <w:tcPr>
            <w:tcW w:w="1880" w:type="dxa"/>
            <w:vAlign w:val="center"/>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 xml:space="preserve">Положительная динамика </w:t>
            </w:r>
            <w:r>
              <w:rPr>
                <w:rFonts w:ascii="Times New Roman" w:hAnsi="Times New Roman" w:cs="Times New Roman"/>
                <w:sz w:val="24"/>
                <w:szCs w:val="24"/>
              </w:rPr>
              <w:t xml:space="preserve"> в течение финансового года </w:t>
            </w:r>
            <w:r w:rsidRPr="00B66483">
              <w:rPr>
                <w:rFonts w:ascii="Times New Roman" w:hAnsi="Times New Roman" w:cs="Times New Roman"/>
                <w:sz w:val="24"/>
                <w:szCs w:val="24"/>
              </w:rPr>
              <w:t>(рост/снижение/стабильность)</w:t>
            </w:r>
          </w:p>
        </w:tc>
        <w:tc>
          <w:tcPr>
            <w:tcW w:w="1701" w:type="dxa"/>
            <w:vAlign w:val="center"/>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Методика расчета показателя</w:t>
            </w:r>
          </w:p>
        </w:tc>
        <w:tc>
          <w:tcPr>
            <w:tcW w:w="2317" w:type="dxa"/>
            <w:vAlign w:val="center"/>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Исходная информация для расчета показателя</w:t>
            </w:r>
          </w:p>
        </w:tc>
      </w:tr>
      <w:tr w:rsidR="00DF252D" w:rsidRPr="00B66483" w:rsidTr="00AA4D6F">
        <w:tc>
          <w:tcPr>
            <w:tcW w:w="3181" w:type="dxa"/>
          </w:tcPr>
          <w:p w:rsidR="00DF252D" w:rsidRPr="00B66483" w:rsidRDefault="00DF252D" w:rsidP="00AA4D6F">
            <w:pPr>
              <w:pStyle w:val="ConsPlusNormal"/>
              <w:rPr>
                <w:rFonts w:ascii="Times New Roman" w:hAnsi="Times New Roman" w:cs="Times New Roman"/>
                <w:sz w:val="24"/>
                <w:szCs w:val="24"/>
              </w:rPr>
            </w:pPr>
            <w:r>
              <w:rPr>
                <w:rFonts w:ascii="Times New Roman" w:hAnsi="Times New Roman" w:cs="Times New Roman"/>
                <w:sz w:val="24"/>
                <w:szCs w:val="24"/>
              </w:rPr>
              <w:t>К</w:t>
            </w:r>
            <w:r w:rsidRPr="00B66483">
              <w:rPr>
                <w:rFonts w:ascii="Times New Roman" w:hAnsi="Times New Roman" w:cs="Times New Roman"/>
                <w:sz w:val="24"/>
                <w:szCs w:val="24"/>
              </w:rPr>
              <w:t>оличество объектов государственного имущества Томской области, в отношении которых проведена оценка (включая земельные участки)</w:t>
            </w:r>
          </w:p>
        </w:tc>
        <w:tc>
          <w:tcPr>
            <w:tcW w:w="1331"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единиц</w:t>
            </w:r>
          </w:p>
        </w:tc>
        <w:tc>
          <w:tcPr>
            <w:tcW w:w="1880"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стабильность</w:t>
            </w:r>
          </w:p>
        </w:tc>
        <w:tc>
          <w:tcPr>
            <w:tcW w:w="1701"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подсчет</w:t>
            </w:r>
          </w:p>
        </w:tc>
        <w:tc>
          <w:tcPr>
            <w:tcW w:w="2317" w:type="dxa"/>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ведомственная статистика</w:t>
            </w:r>
          </w:p>
        </w:tc>
      </w:tr>
    </w:tbl>
    <w:p w:rsidR="00DF252D" w:rsidRPr="00B66483" w:rsidRDefault="00DF252D" w:rsidP="00DF252D">
      <w:pPr>
        <w:pStyle w:val="ConsPlusNormal"/>
        <w:jc w:val="both"/>
        <w:rPr>
          <w:rFonts w:ascii="Times New Roman" w:hAnsi="Times New Roman" w:cs="Times New Roman"/>
          <w:sz w:val="24"/>
          <w:szCs w:val="24"/>
        </w:rPr>
      </w:pPr>
    </w:p>
    <w:p w:rsidR="00DF252D" w:rsidRPr="00B66483" w:rsidRDefault="00DF252D" w:rsidP="00DF252D">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t>Раздел 3. ПОРЯДОК УПРАВЛЕНИЯ ВЦП</w:t>
      </w:r>
    </w:p>
    <w:p w:rsidR="00DF252D" w:rsidRPr="00B66483" w:rsidRDefault="00DF252D" w:rsidP="00DF252D">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15"/>
        <w:gridCol w:w="6095"/>
      </w:tblGrid>
      <w:tr w:rsidR="00DF252D" w:rsidRPr="00B66483" w:rsidTr="00AA4D6F">
        <w:tc>
          <w:tcPr>
            <w:tcW w:w="4315" w:type="dxa"/>
          </w:tcPr>
          <w:p w:rsidR="00DF252D" w:rsidRPr="00B66483" w:rsidRDefault="00DF252D" w:rsidP="00AA4D6F">
            <w:pPr>
              <w:pStyle w:val="ConsPlusNormal"/>
              <w:jc w:val="both"/>
              <w:rPr>
                <w:rFonts w:ascii="Times New Roman" w:hAnsi="Times New Roman" w:cs="Times New Roman"/>
                <w:sz w:val="24"/>
                <w:szCs w:val="24"/>
              </w:rPr>
            </w:pPr>
            <w:proofErr w:type="gramStart"/>
            <w:r w:rsidRPr="00B66483">
              <w:rPr>
                <w:rFonts w:ascii="Times New Roman" w:hAnsi="Times New Roman" w:cs="Times New Roman"/>
                <w:sz w:val="24"/>
                <w:szCs w:val="24"/>
              </w:rPr>
              <w:t>Ответственный</w:t>
            </w:r>
            <w:proofErr w:type="gramEnd"/>
            <w:r w:rsidRPr="00B66483">
              <w:rPr>
                <w:rFonts w:ascii="Times New Roman" w:hAnsi="Times New Roman" w:cs="Times New Roman"/>
                <w:sz w:val="24"/>
                <w:szCs w:val="24"/>
              </w:rPr>
              <w:t xml:space="preserve"> за реализацию ВЦП</w:t>
            </w:r>
          </w:p>
        </w:tc>
        <w:tc>
          <w:tcPr>
            <w:tcW w:w="6095"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Исакова Татьяна Александровна - начальник Департамента,</w:t>
            </w:r>
          </w:p>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Щукина Марина Юрьевна - заместитель начальника Департамента,</w:t>
            </w:r>
          </w:p>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Шабанова Ольга Ивановна - председатель комитета экономического развития и приватизации Департамента,</w:t>
            </w:r>
          </w:p>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Панькова Олеся Васильевна - председатель комитета по распоряжению имуществом и контролю Департамента,</w:t>
            </w:r>
          </w:p>
          <w:p w:rsidR="00DF252D" w:rsidRPr="00B66483" w:rsidRDefault="00DF252D" w:rsidP="00AA4D6F">
            <w:pPr>
              <w:pStyle w:val="ConsPlusNormal"/>
              <w:jc w:val="both"/>
              <w:rPr>
                <w:rFonts w:ascii="Times New Roman" w:hAnsi="Times New Roman" w:cs="Times New Roman"/>
                <w:sz w:val="24"/>
                <w:szCs w:val="24"/>
              </w:rPr>
            </w:pPr>
            <w:r>
              <w:rPr>
                <w:rFonts w:ascii="Times New Roman" w:hAnsi="Times New Roman" w:cs="Times New Roman"/>
                <w:sz w:val="24"/>
                <w:szCs w:val="24"/>
              </w:rPr>
              <w:t>Горшкова Анна Альбертовна</w:t>
            </w:r>
            <w:r w:rsidRPr="00B66483">
              <w:rPr>
                <w:rFonts w:ascii="Times New Roman" w:hAnsi="Times New Roman" w:cs="Times New Roman"/>
                <w:sz w:val="24"/>
                <w:szCs w:val="24"/>
              </w:rPr>
              <w:t xml:space="preserve"> - председатель комитета по управлению земельными ресурсами</w:t>
            </w:r>
            <w:r>
              <w:rPr>
                <w:rFonts w:ascii="Times New Roman" w:hAnsi="Times New Roman" w:cs="Times New Roman"/>
                <w:sz w:val="24"/>
                <w:szCs w:val="24"/>
              </w:rPr>
              <w:t xml:space="preserve"> Департамента</w:t>
            </w:r>
          </w:p>
        </w:tc>
      </w:tr>
      <w:tr w:rsidR="00DF252D" w:rsidRPr="00B66483" w:rsidTr="00AA4D6F">
        <w:tc>
          <w:tcPr>
            <w:tcW w:w="4315"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Порядок организации работы по реализации ВЦП</w:t>
            </w:r>
          </w:p>
        </w:tc>
        <w:tc>
          <w:tcPr>
            <w:tcW w:w="6095"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Работа организуется в рамках деятельности комитета экономического развития и приватизации Департамента, комитета по распоряжению имуществом и контролю Департамента, комитета по управлению земельными ресурсами Департамента</w:t>
            </w:r>
          </w:p>
        </w:tc>
      </w:tr>
      <w:tr w:rsidR="00DF252D" w:rsidRPr="00B66483" w:rsidTr="00AA4D6F">
        <w:tc>
          <w:tcPr>
            <w:tcW w:w="4315" w:type="dxa"/>
          </w:tcPr>
          <w:p w:rsidR="00DF252D" w:rsidRPr="00B66483" w:rsidRDefault="00DF252D" w:rsidP="00AA4D6F">
            <w:pPr>
              <w:pStyle w:val="ConsPlusNormal"/>
              <w:jc w:val="both"/>
              <w:rPr>
                <w:rFonts w:ascii="Times New Roman" w:hAnsi="Times New Roman" w:cs="Times New Roman"/>
                <w:sz w:val="24"/>
                <w:szCs w:val="24"/>
              </w:rPr>
            </w:pPr>
            <w:proofErr w:type="gramStart"/>
            <w:r w:rsidRPr="00B66483">
              <w:rPr>
                <w:rFonts w:ascii="Times New Roman" w:hAnsi="Times New Roman" w:cs="Times New Roman"/>
                <w:sz w:val="24"/>
                <w:szCs w:val="24"/>
              </w:rPr>
              <w:t>Ответственный за ежеквартальный и ежегодный мониторинг ВЦП</w:t>
            </w:r>
            <w:proofErr w:type="gramEnd"/>
          </w:p>
        </w:tc>
        <w:tc>
          <w:tcPr>
            <w:tcW w:w="6095"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Шабанова Ольга Ивановна - председатель комитета экономического развития и приватизации Департамента</w:t>
            </w:r>
          </w:p>
        </w:tc>
      </w:tr>
    </w:tbl>
    <w:p w:rsidR="00DF252D" w:rsidRPr="00B66483" w:rsidRDefault="00DF252D" w:rsidP="00DF252D">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lastRenderedPageBreak/>
        <w:t>Раздел 4. ОЦЕНКА РИСКОВ РЕАЛИЗАЦИИ ВЦП</w:t>
      </w:r>
    </w:p>
    <w:p w:rsidR="00DF252D" w:rsidRPr="00B66483" w:rsidRDefault="00DF252D" w:rsidP="00DF252D">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24"/>
        <w:gridCol w:w="5386"/>
      </w:tblGrid>
      <w:tr w:rsidR="00DF252D" w:rsidRPr="00B66483" w:rsidTr="00AA4D6F">
        <w:tc>
          <w:tcPr>
            <w:tcW w:w="5024" w:type="dxa"/>
            <w:vAlign w:val="center"/>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Описание рисков</w:t>
            </w:r>
          </w:p>
        </w:tc>
        <w:tc>
          <w:tcPr>
            <w:tcW w:w="5386" w:type="dxa"/>
            <w:vAlign w:val="center"/>
          </w:tcPr>
          <w:p w:rsidR="00DF252D" w:rsidRPr="00B66483" w:rsidRDefault="00DF252D" w:rsidP="00AA4D6F">
            <w:pPr>
              <w:pStyle w:val="ConsPlusNormal"/>
              <w:jc w:val="center"/>
              <w:rPr>
                <w:rFonts w:ascii="Times New Roman" w:hAnsi="Times New Roman" w:cs="Times New Roman"/>
                <w:sz w:val="24"/>
                <w:szCs w:val="24"/>
              </w:rPr>
            </w:pPr>
            <w:r w:rsidRPr="00B66483">
              <w:rPr>
                <w:rFonts w:ascii="Times New Roman" w:hAnsi="Times New Roman" w:cs="Times New Roman"/>
                <w:sz w:val="24"/>
                <w:szCs w:val="24"/>
              </w:rPr>
              <w:t>Оценка возможного влияния рисков на реализацию ВЦП</w:t>
            </w:r>
          </w:p>
        </w:tc>
      </w:tr>
      <w:tr w:rsidR="00DF252D" w:rsidRPr="00B66483" w:rsidTr="00AA4D6F">
        <w:tc>
          <w:tcPr>
            <w:tcW w:w="5024"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1. Отсутствие правоустанавливающих документов для государственной регистрации права собственности Томской области на подлежащее приватизации областное государственное недвижимое имущество</w:t>
            </w:r>
          </w:p>
        </w:tc>
        <w:tc>
          <w:tcPr>
            <w:tcW w:w="5386"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Невозможна реализация ВЦП в связи с отсутствием правовых оснований для принятия решения об отчуждении государственного имущества Томской области</w:t>
            </w:r>
          </w:p>
        </w:tc>
      </w:tr>
      <w:tr w:rsidR="00DF252D" w:rsidRPr="00B66483" w:rsidTr="00AA4D6F">
        <w:tc>
          <w:tcPr>
            <w:tcW w:w="5024"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2. Несвоевременность проведения аудиторских проверок подлежащих приватизации областных государственных унитарных предприятий, отсутствие покупателя на областное государственное недвижимое имущество, удаленность и низкая инвестиционная привлекательность части подлежащего приватизации областного государственного имущества</w:t>
            </w:r>
          </w:p>
        </w:tc>
        <w:tc>
          <w:tcPr>
            <w:tcW w:w="5386"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Затруднена реализация ВЦП в установленные сроки и в запланированном объеме</w:t>
            </w:r>
          </w:p>
        </w:tc>
      </w:tr>
      <w:tr w:rsidR="00DF252D" w:rsidRPr="00B66483" w:rsidTr="00AA4D6F">
        <w:tc>
          <w:tcPr>
            <w:tcW w:w="5024" w:type="dxa"/>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Возможные косвенные последствия реализации ВЦП, носящие отрицательный характер</w:t>
            </w:r>
          </w:p>
        </w:tc>
        <w:tc>
          <w:tcPr>
            <w:tcW w:w="5386" w:type="dxa"/>
            <w:vAlign w:val="center"/>
          </w:tcPr>
          <w:p w:rsidR="00DF252D" w:rsidRPr="00B66483" w:rsidRDefault="00DF252D" w:rsidP="00AA4D6F">
            <w:pPr>
              <w:pStyle w:val="ConsPlusNormal"/>
              <w:jc w:val="both"/>
              <w:rPr>
                <w:rFonts w:ascii="Times New Roman" w:hAnsi="Times New Roman" w:cs="Times New Roman"/>
                <w:sz w:val="24"/>
                <w:szCs w:val="24"/>
              </w:rPr>
            </w:pPr>
            <w:r w:rsidRPr="00B66483">
              <w:rPr>
                <w:rFonts w:ascii="Times New Roman" w:hAnsi="Times New Roman" w:cs="Times New Roman"/>
                <w:sz w:val="24"/>
                <w:szCs w:val="24"/>
              </w:rPr>
              <w:t>Возможно перепрофилирование деятельности приватизированного областного государственного унитарного предприятия или имущественного комплекса областного государственного учреждения, несущее неблагоприятные социальные последствия (в том числе исчезновение с рынка необходимых товаров (работ, услуг), сокращение рабочих мест)</w:t>
            </w:r>
          </w:p>
        </w:tc>
      </w:tr>
    </w:tbl>
    <w:p w:rsidR="00DF252D" w:rsidRPr="00B66483" w:rsidRDefault="00DF252D" w:rsidP="00DF252D">
      <w:pPr>
        <w:pStyle w:val="ConsPlusNormal"/>
        <w:jc w:val="both"/>
        <w:rPr>
          <w:rFonts w:ascii="Times New Roman" w:hAnsi="Times New Roman" w:cs="Times New Roman"/>
          <w:sz w:val="24"/>
          <w:szCs w:val="24"/>
        </w:rPr>
      </w:pPr>
    </w:p>
    <w:p w:rsidR="00DF252D" w:rsidRPr="00B66483" w:rsidRDefault="00DF252D" w:rsidP="00DF252D">
      <w:pPr>
        <w:pStyle w:val="ConsPlusTitle"/>
        <w:jc w:val="center"/>
        <w:outlineLvl w:val="1"/>
        <w:rPr>
          <w:rFonts w:ascii="Times New Roman" w:hAnsi="Times New Roman" w:cs="Times New Roman"/>
          <w:sz w:val="24"/>
          <w:szCs w:val="24"/>
        </w:rPr>
      </w:pPr>
      <w:r w:rsidRPr="00B66483">
        <w:rPr>
          <w:rFonts w:ascii="Times New Roman" w:hAnsi="Times New Roman" w:cs="Times New Roman"/>
          <w:sz w:val="24"/>
          <w:szCs w:val="24"/>
        </w:rPr>
        <w:t>Раздел 5. МЕРОПРИЯТИЯ ВЦП</w:t>
      </w:r>
    </w:p>
    <w:p w:rsidR="00EA41D5" w:rsidRDefault="00EA41D5" w:rsidP="00AA4D6F">
      <w:pPr>
        <w:pStyle w:val="ConsPlusNormal"/>
        <w:jc w:val="center"/>
        <w:rPr>
          <w:rFonts w:ascii="Times New Roman" w:hAnsi="Times New Roman" w:cs="Times New Roman"/>
          <w:sz w:val="23"/>
          <w:szCs w:val="23"/>
        </w:rPr>
        <w:sectPr w:rsidR="00EA41D5" w:rsidSect="0041114B">
          <w:headerReference w:type="default" r:id="rId20"/>
          <w:pgSz w:w="11905" w:h="16838"/>
          <w:pgMar w:top="1134" w:right="567" w:bottom="1134" w:left="567" w:header="0" w:footer="0" w:gutter="0"/>
          <w:pgNumType w:start="1"/>
          <w:cols w:space="720"/>
          <w:titlePg/>
          <w:docGrid w:linePitch="326"/>
        </w:sectPr>
      </w:pPr>
    </w:p>
    <w:tbl>
      <w:tblPr>
        <w:tblW w:w="15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754"/>
        <w:gridCol w:w="2561"/>
        <w:gridCol w:w="992"/>
        <w:gridCol w:w="992"/>
        <w:gridCol w:w="1262"/>
        <w:gridCol w:w="1361"/>
        <w:gridCol w:w="664"/>
        <w:gridCol w:w="664"/>
        <w:gridCol w:w="664"/>
        <w:gridCol w:w="1657"/>
        <w:gridCol w:w="1247"/>
        <w:gridCol w:w="604"/>
        <w:gridCol w:w="604"/>
        <w:gridCol w:w="604"/>
      </w:tblGrid>
      <w:tr w:rsidR="00DF252D" w:rsidRPr="00B66483" w:rsidTr="00AA4D6F">
        <w:tc>
          <w:tcPr>
            <w:tcW w:w="1754" w:type="dxa"/>
            <w:vMerge w:val="restart"/>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lastRenderedPageBreak/>
              <w:t>Наименование мероприятия</w:t>
            </w:r>
          </w:p>
        </w:tc>
        <w:tc>
          <w:tcPr>
            <w:tcW w:w="2561" w:type="dxa"/>
            <w:vMerge w:val="restart"/>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Содержание мероприятия</w:t>
            </w:r>
          </w:p>
        </w:tc>
        <w:tc>
          <w:tcPr>
            <w:tcW w:w="1984" w:type="dxa"/>
            <w:gridSpan w:val="2"/>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Срок реализации мероприятия</w:t>
            </w:r>
          </w:p>
        </w:tc>
        <w:tc>
          <w:tcPr>
            <w:tcW w:w="1262" w:type="dxa"/>
            <w:vMerge w:val="restart"/>
            <w:vAlign w:val="center"/>
          </w:tcPr>
          <w:p w:rsidR="00DF252D" w:rsidRPr="007A7530" w:rsidRDefault="00DF252D" w:rsidP="00AA4D6F">
            <w:pPr>
              <w:pStyle w:val="ConsPlusNormal"/>
              <w:jc w:val="center"/>
              <w:rPr>
                <w:rFonts w:ascii="Times New Roman" w:hAnsi="Times New Roman" w:cs="Times New Roman"/>
                <w:sz w:val="23"/>
                <w:szCs w:val="23"/>
              </w:rPr>
            </w:pPr>
            <w:proofErr w:type="gramStart"/>
            <w:r w:rsidRPr="007A7530">
              <w:rPr>
                <w:rFonts w:ascii="Times New Roman" w:hAnsi="Times New Roman" w:cs="Times New Roman"/>
                <w:sz w:val="23"/>
                <w:szCs w:val="23"/>
              </w:rPr>
              <w:t>Исполни-</w:t>
            </w:r>
            <w:proofErr w:type="spellStart"/>
            <w:r w:rsidRPr="007A7530">
              <w:rPr>
                <w:rFonts w:ascii="Times New Roman" w:hAnsi="Times New Roman" w:cs="Times New Roman"/>
                <w:sz w:val="23"/>
                <w:szCs w:val="23"/>
              </w:rPr>
              <w:t>тель</w:t>
            </w:r>
            <w:proofErr w:type="spellEnd"/>
            <w:proofErr w:type="gramEnd"/>
            <w:r w:rsidRPr="007A7530">
              <w:rPr>
                <w:rFonts w:ascii="Times New Roman" w:hAnsi="Times New Roman" w:cs="Times New Roman"/>
                <w:sz w:val="23"/>
                <w:szCs w:val="23"/>
              </w:rPr>
              <w:t xml:space="preserve"> </w:t>
            </w:r>
            <w:proofErr w:type="spellStart"/>
            <w:r w:rsidRPr="007A7530">
              <w:rPr>
                <w:rFonts w:ascii="Times New Roman" w:hAnsi="Times New Roman" w:cs="Times New Roman"/>
                <w:sz w:val="23"/>
                <w:szCs w:val="23"/>
              </w:rPr>
              <w:t>мероприя-тия</w:t>
            </w:r>
            <w:proofErr w:type="spellEnd"/>
          </w:p>
        </w:tc>
        <w:tc>
          <w:tcPr>
            <w:tcW w:w="1361" w:type="dxa"/>
            <w:vMerge w:val="restart"/>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Код классификации расходов бюджетов (раздел, подраздел, целевая статья, вид расходов)</w:t>
            </w:r>
          </w:p>
        </w:tc>
        <w:tc>
          <w:tcPr>
            <w:tcW w:w="1992" w:type="dxa"/>
            <w:gridSpan w:val="3"/>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Расходы на мероприятие (тыс. руб.)</w:t>
            </w:r>
          </w:p>
        </w:tc>
        <w:tc>
          <w:tcPr>
            <w:tcW w:w="4716" w:type="dxa"/>
            <w:gridSpan w:val="5"/>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Показатели непосредственного результата (показатели реализации мероприятия)</w:t>
            </w:r>
          </w:p>
        </w:tc>
      </w:tr>
      <w:tr w:rsidR="00DF252D" w:rsidRPr="00B66483" w:rsidTr="00AA4D6F">
        <w:trPr>
          <w:trHeight w:val="1680"/>
        </w:trPr>
        <w:tc>
          <w:tcPr>
            <w:tcW w:w="1754" w:type="dxa"/>
            <w:vMerge/>
          </w:tcPr>
          <w:p w:rsidR="00DF252D" w:rsidRPr="007A7530" w:rsidRDefault="00DF252D" w:rsidP="008C1E05"/>
        </w:tc>
        <w:tc>
          <w:tcPr>
            <w:tcW w:w="2561" w:type="dxa"/>
            <w:vMerge/>
          </w:tcPr>
          <w:p w:rsidR="00DF252D" w:rsidRPr="007A7530" w:rsidRDefault="00DF252D" w:rsidP="008C1E05"/>
        </w:tc>
        <w:tc>
          <w:tcPr>
            <w:tcW w:w="992"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с (месяц/ год)</w:t>
            </w:r>
          </w:p>
        </w:tc>
        <w:tc>
          <w:tcPr>
            <w:tcW w:w="992"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по (месяц/ год)</w:t>
            </w:r>
          </w:p>
        </w:tc>
        <w:tc>
          <w:tcPr>
            <w:tcW w:w="1262" w:type="dxa"/>
            <w:vMerge/>
          </w:tcPr>
          <w:p w:rsidR="00DF252D" w:rsidRPr="007A7530" w:rsidRDefault="00DF252D" w:rsidP="008C1E05"/>
        </w:tc>
        <w:tc>
          <w:tcPr>
            <w:tcW w:w="1361" w:type="dxa"/>
            <w:vMerge/>
          </w:tcPr>
          <w:p w:rsidR="00DF252D" w:rsidRPr="007A7530" w:rsidRDefault="00DF252D" w:rsidP="008C1E05"/>
        </w:tc>
        <w:tc>
          <w:tcPr>
            <w:tcW w:w="664"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2020</w:t>
            </w:r>
          </w:p>
        </w:tc>
        <w:tc>
          <w:tcPr>
            <w:tcW w:w="664"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2021</w:t>
            </w:r>
          </w:p>
        </w:tc>
        <w:tc>
          <w:tcPr>
            <w:tcW w:w="664"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2022</w:t>
            </w:r>
          </w:p>
        </w:tc>
        <w:tc>
          <w:tcPr>
            <w:tcW w:w="1657"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наименование показателя</w:t>
            </w:r>
          </w:p>
        </w:tc>
        <w:tc>
          <w:tcPr>
            <w:tcW w:w="1247"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единица измерения показателя</w:t>
            </w:r>
          </w:p>
        </w:tc>
        <w:tc>
          <w:tcPr>
            <w:tcW w:w="604"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202</w:t>
            </w:r>
            <w:r>
              <w:rPr>
                <w:rFonts w:ascii="Times New Roman" w:hAnsi="Times New Roman" w:cs="Times New Roman"/>
                <w:sz w:val="23"/>
                <w:szCs w:val="23"/>
              </w:rPr>
              <w:t>1</w:t>
            </w:r>
          </w:p>
        </w:tc>
        <w:tc>
          <w:tcPr>
            <w:tcW w:w="604"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202</w:t>
            </w:r>
            <w:r>
              <w:rPr>
                <w:rFonts w:ascii="Times New Roman" w:hAnsi="Times New Roman" w:cs="Times New Roman"/>
                <w:sz w:val="23"/>
                <w:szCs w:val="23"/>
              </w:rPr>
              <w:t>2</w:t>
            </w:r>
          </w:p>
        </w:tc>
        <w:tc>
          <w:tcPr>
            <w:tcW w:w="604" w:type="dxa"/>
            <w:vAlign w:val="center"/>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202</w:t>
            </w:r>
            <w:r>
              <w:rPr>
                <w:rFonts w:ascii="Times New Roman" w:hAnsi="Times New Roman" w:cs="Times New Roman"/>
                <w:sz w:val="23"/>
                <w:szCs w:val="23"/>
              </w:rPr>
              <w:t>3</w:t>
            </w:r>
          </w:p>
        </w:tc>
      </w:tr>
      <w:tr w:rsidR="00DF252D" w:rsidRPr="00B66483" w:rsidTr="00AA4D6F">
        <w:tc>
          <w:tcPr>
            <w:tcW w:w="1754" w:type="dxa"/>
          </w:tcPr>
          <w:p w:rsidR="00DF252D" w:rsidRPr="007A7530" w:rsidRDefault="00DF252D" w:rsidP="00B075FE">
            <w:pPr>
              <w:pStyle w:val="ConsPlusNormal"/>
              <w:jc w:val="both"/>
              <w:rPr>
                <w:rFonts w:ascii="Times New Roman" w:hAnsi="Times New Roman" w:cs="Times New Roman"/>
                <w:sz w:val="23"/>
                <w:szCs w:val="23"/>
              </w:rPr>
            </w:pPr>
            <w:r w:rsidRPr="007A7530">
              <w:rPr>
                <w:rFonts w:ascii="Times New Roman" w:hAnsi="Times New Roman" w:cs="Times New Roman"/>
                <w:sz w:val="23"/>
                <w:szCs w:val="23"/>
              </w:rPr>
              <w:t xml:space="preserve">Оценка стоимости объектов областного </w:t>
            </w:r>
            <w:proofErr w:type="gramStart"/>
            <w:r w:rsidRPr="007A7530">
              <w:rPr>
                <w:rFonts w:ascii="Times New Roman" w:hAnsi="Times New Roman" w:cs="Times New Roman"/>
                <w:sz w:val="23"/>
                <w:szCs w:val="23"/>
              </w:rPr>
              <w:t>государственно</w:t>
            </w:r>
            <w:r>
              <w:rPr>
                <w:rFonts w:ascii="Times New Roman" w:hAnsi="Times New Roman" w:cs="Times New Roman"/>
                <w:sz w:val="23"/>
                <w:szCs w:val="23"/>
              </w:rPr>
              <w:t>-</w:t>
            </w:r>
            <w:proofErr w:type="spellStart"/>
            <w:r w:rsidRPr="007A7530">
              <w:rPr>
                <w:rFonts w:ascii="Times New Roman" w:hAnsi="Times New Roman" w:cs="Times New Roman"/>
                <w:sz w:val="23"/>
                <w:szCs w:val="23"/>
              </w:rPr>
              <w:t>го</w:t>
            </w:r>
            <w:proofErr w:type="spellEnd"/>
            <w:proofErr w:type="gramEnd"/>
            <w:r w:rsidRPr="007A7530">
              <w:rPr>
                <w:rFonts w:ascii="Times New Roman" w:hAnsi="Times New Roman" w:cs="Times New Roman"/>
                <w:sz w:val="23"/>
                <w:szCs w:val="23"/>
              </w:rPr>
              <w:t xml:space="preserve"> имущества, аудит областных </w:t>
            </w:r>
            <w:proofErr w:type="spellStart"/>
            <w:r w:rsidRPr="007A7530">
              <w:rPr>
                <w:rFonts w:ascii="Times New Roman" w:hAnsi="Times New Roman" w:cs="Times New Roman"/>
                <w:sz w:val="23"/>
                <w:szCs w:val="23"/>
              </w:rPr>
              <w:t>государствен</w:t>
            </w:r>
            <w:r>
              <w:rPr>
                <w:rFonts w:ascii="Times New Roman" w:hAnsi="Times New Roman" w:cs="Times New Roman"/>
                <w:sz w:val="23"/>
                <w:szCs w:val="23"/>
              </w:rPr>
              <w:t>-</w:t>
            </w:r>
            <w:r w:rsidRPr="007A7530">
              <w:rPr>
                <w:rFonts w:ascii="Times New Roman" w:hAnsi="Times New Roman" w:cs="Times New Roman"/>
                <w:sz w:val="23"/>
                <w:szCs w:val="23"/>
              </w:rPr>
              <w:t>ных</w:t>
            </w:r>
            <w:proofErr w:type="spellEnd"/>
            <w:r w:rsidRPr="007A7530">
              <w:rPr>
                <w:rFonts w:ascii="Times New Roman" w:hAnsi="Times New Roman" w:cs="Times New Roman"/>
                <w:sz w:val="23"/>
                <w:szCs w:val="23"/>
              </w:rPr>
              <w:t xml:space="preserve"> унитарных предприятий в рамках процедур приватизации, размещение </w:t>
            </w:r>
            <w:proofErr w:type="spellStart"/>
            <w:r w:rsidRPr="007A7530">
              <w:rPr>
                <w:rFonts w:ascii="Times New Roman" w:hAnsi="Times New Roman" w:cs="Times New Roman"/>
                <w:sz w:val="23"/>
                <w:szCs w:val="23"/>
              </w:rPr>
              <w:t>информацион</w:t>
            </w:r>
            <w:r>
              <w:rPr>
                <w:rFonts w:ascii="Times New Roman" w:hAnsi="Times New Roman" w:cs="Times New Roman"/>
                <w:sz w:val="23"/>
                <w:szCs w:val="23"/>
              </w:rPr>
              <w:t>-</w:t>
            </w:r>
            <w:r w:rsidRPr="007A7530">
              <w:rPr>
                <w:rFonts w:ascii="Times New Roman" w:hAnsi="Times New Roman" w:cs="Times New Roman"/>
                <w:sz w:val="23"/>
                <w:szCs w:val="23"/>
              </w:rPr>
              <w:t>ных</w:t>
            </w:r>
            <w:proofErr w:type="spellEnd"/>
            <w:r w:rsidRPr="007A7530">
              <w:rPr>
                <w:rFonts w:ascii="Times New Roman" w:hAnsi="Times New Roman" w:cs="Times New Roman"/>
                <w:sz w:val="23"/>
                <w:szCs w:val="23"/>
              </w:rPr>
              <w:t xml:space="preserve"> сообщений о продаже государственно</w:t>
            </w:r>
            <w:r>
              <w:rPr>
                <w:rFonts w:ascii="Times New Roman" w:hAnsi="Times New Roman" w:cs="Times New Roman"/>
                <w:sz w:val="23"/>
                <w:szCs w:val="23"/>
              </w:rPr>
              <w:t>-</w:t>
            </w:r>
            <w:proofErr w:type="spellStart"/>
            <w:r w:rsidRPr="007A7530">
              <w:rPr>
                <w:rFonts w:ascii="Times New Roman" w:hAnsi="Times New Roman" w:cs="Times New Roman"/>
                <w:sz w:val="23"/>
                <w:szCs w:val="23"/>
              </w:rPr>
              <w:t>го</w:t>
            </w:r>
            <w:proofErr w:type="spellEnd"/>
            <w:r w:rsidRPr="007A7530">
              <w:rPr>
                <w:rFonts w:ascii="Times New Roman" w:hAnsi="Times New Roman" w:cs="Times New Roman"/>
                <w:sz w:val="23"/>
                <w:szCs w:val="23"/>
              </w:rPr>
              <w:t xml:space="preserve"> имущества Томской области</w:t>
            </w:r>
          </w:p>
        </w:tc>
        <w:tc>
          <w:tcPr>
            <w:tcW w:w="2561" w:type="dxa"/>
          </w:tcPr>
          <w:p w:rsidR="00DF252D" w:rsidRPr="007A7530" w:rsidRDefault="00DF252D" w:rsidP="00AA4D6F">
            <w:pPr>
              <w:pStyle w:val="ConsPlusNormal"/>
              <w:jc w:val="both"/>
              <w:rPr>
                <w:rFonts w:ascii="Times New Roman" w:hAnsi="Times New Roman" w:cs="Times New Roman"/>
                <w:sz w:val="23"/>
                <w:szCs w:val="23"/>
              </w:rPr>
            </w:pPr>
            <w:r w:rsidRPr="007A7530">
              <w:rPr>
                <w:rFonts w:ascii="Times New Roman" w:hAnsi="Times New Roman" w:cs="Times New Roman"/>
                <w:sz w:val="23"/>
                <w:szCs w:val="23"/>
              </w:rPr>
              <w:t>Проведение независимой оценки рыночной стоимости объектов областного государственного имущества, подлежащих приватизации; проведение аудита областных государственных унитарных предприятий, подлежащих приватизации; опубликование информационного сообщения о продаже государственного имущества Томской области в средствах массовой информации и информационно-телекоммуникационной сети «Интернет»</w:t>
            </w:r>
          </w:p>
        </w:tc>
        <w:tc>
          <w:tcPr>
            <w:tcW w:w="992" w:type="dxa"/>
          </w:tcPr>
          <w:p w:rsidR="00DF252D" w:rsidRPr="007A7530" w:rsidRDefault="00DF252D" w:rsidP="00AA4D6F">
            <w:pPr>
              <w:pStyle w:val="ConsPlusNormal"/>
              <w:rPr>
                <w:rFonts w:ascii="Times New Roman" w:hAnsi="Times New Roman" w:cs="Times New Roman"/>
                <w:sz w:val="23"/>
                <w:szCs w:val="23"/>
              </w:rPr>
            </w:pPr>
            <w:r w:rsidRPr="007A7530">
              <w:rPr>
                <w:rFonts w:ascii="Times New Roman" w:hAnsi="Times New Roman" w:cs="Times New Roman"/>
                <w:sz w:val="23"/>
                <w:szCs w:val="23"/>
              </w:rPr>
              <w:t>01/202</w:t>
            </w:r>
            <w:r>
              <w:rPr>
                <w:rFonts w:ascii="Times New Roman" w:hAnsi="Times New Roman" w:cs="Times New Roman"/>
                <w:sz w:val="23"/>
                <w:szCs w:val="23"/>
              </w:rPr>
              <w:t>1</w:t>
            </w:r>
          </w:p>
        </w:tc>
        <w:tc>
          <w:tcPr>
            <w:tcW w:w="992" w:type="dxa"/>
          </w:tcPr>
          <w:p w:rsidR="00DF252D" w:rsidRPr="007A7530" w:rsidRDefault="00DF252D" w:rsidP="00AA4D6F">
            <w:pPr>
              <w:pStyle w:val="ConsPlusNormal"/>
              <w:rPr>
                <w:rFonts w:ascii="Times New Roman" w:hAnsi="Times New Roman" w:cs="Times New Roman"/>
                <w:sz w:val="23"/>
                <w:szCs w:val="23"/>
              </w:rPr>
            </w:pPr>
            <w:r w:rsidRPr="007A7530">
              <w:rPr>
                <w:rFonts w:ascii="Times New Roman" w:hAnsi="Times New Roman" w:cs="Times New Roman"/>
                <w:sz w:val="23"/>
                <w:szCs w:val="23"/>
              </w:rPr>
              <w:t>12/202</w:t>
            </w:r>
            <w:r>
              <w:rPr>
                <w:rFonts w:ascii="Times New Roman" w:hAnsi="Times New Roman" w:cs="Times New Roman"/>
                <w:sz w:val="23"/>
                <w:szCs w:val="23"/>
              </w:rPr>
              <w:t>3</w:t>
            </w:r>
          </w:p>
        </w:tc>
        <w:tc>
          <w:tcPr>
            <w:tcW w:w="1262" w:type="dxa"/>
          </w:tcPr>
          <w:p w:rsidR="00DF252D" w:rsidRPr="007A7530" w:rsidRDefault="00DF252D" w:rsidP="00AA4D6F">
            <w:pPr>
              <w:pStyle w:val="ConsPlusNormal"/>
              <w:rPr>
                <w:rFonts w:ascii="Times New Roman" w:hAnsi="Times New Roman" w:cs="Times New Roman"/>
                <w:sz w:val="23"/>
                <w:szCs w:val="23"/>
              </w:rPr>
            </w:pPr>
            <w:proofErr w:type="spellStart"/>
            <w:proofErr w:type="gramStart"/>
            <w:r w:rsidRPr="007A7530">
              <w:rPr>
                <w:rFonts w:ascii="Times New Roman" w:hAnsi="Times New Roman" w:cs="Times New Roman"/>
                <w:sz w:val="23"/>
                <w:szCs w:val="23"/>
              </w:rPr>
              <w:t>Департа</w:t>
            </w:r>
            <w:proofErr w:type="spellEnd"/>
            <w:r w:rsidRPr="007A7530">
              <w:rPr>
                <w:rFonts w:ascii="Times New Roman" w:hAnsi="Times New Roman" w:cs="Times New Roman"/>
                <w:sz w:val="23"/>
                <w:szCs w:val="23"/>
              </w:rPr>
              <w:t>-мент</w:t>
            </w:r>
            <w:proofErr w:type="gramEnd"/>
          </w:p>
        </w:tc>
        <w:tc>
          <w:tcPr>
            <w:tcW w:w="1361" w:type="dxa"/>
          </w:tcPr>
          <w:p w:rsidR="00DF252D" w:rsidRPr="007A7530" w:rsidRDefault="00DF252D" w:rsidP="00AA4D6F">
            <w:pPr>
              <w:pStyle w:val="ConsPlusNormal"/>
              <w:rPr>
                <w:rFonts w:ascii="Times New Roman" w:hAnsi="Times New Roman" w:cs="Times New Roman"/>
                <w:sz w:val="23"/>
                <w:szCs w:val="23"/>
              </w:rPr>
            </w:pPr>
            <w:r w:rsidRPr="007A7530">
              <w:rPr>
                <w:rFonts w:ascii="Times New Roman" w:hAnsi="Times New Roman" w:cs="Times New Roman"/>
                <w:sz w:val="23"/>
                <w:szCs w:val="23"/>
              </w:rPr>
              <w:t>0113</w:t>
            </w:r>
          </w:p>
          <w:p w:rsidR="00DF252D" w:rsidRPr="007A7530" w:rsidRDefault="00DF252D" w:rsidP="00AA4D6F">
            <w:pPr>
              <w:pStyle w:val="ConsPlusNormal"/>
              <w:rPr>
                <w:rFonts w:ascii="Times New Roman" w:hAnsi="Times New Roman" w:cs="Times New Roman"/>
                <w:sz w:val="23"/>
                <w:szCs w:val="23"/>
              </w:rPr>
            </w:pPr>
            <w:r w:rsidRPr="007A7530">
              <w:rPr>
                <w:rFonts w:ascii="Times New Roman" w:hAnsi="Times New Roman" w:cs="Times New Roman"/>
                <w:sz w:val="23"/>
                <w:szCs w:val="23"/>
              </w:rPr>
              <w:t>2216100</w:t>
            </w:r>
            <w:r w:rsidRPr="00DF252D">
              <w:rPr>
                <w:rFonts w:ascii="Times New Roman" w:hAnsi="Times New Roman" w:cs="Times New Roman"/>
                <w:sz w:val="23"/>
                <w:szCs w:val="23"/>
              </w:rPr>
              <w:t>140</w:t>
            </w:r>
          </w:p>
          <w:p w:rsidR="00DF252D" w:rsidRPr="007A7530" w:rsidRDefault="00DF252D" w:rsidP="00AA4D6F">
            <w:pPr>
              <w:pStyle w:val="ConsPlusNormal"/>
              <w:rPr>
                <w:rFonts w:ascii="Times New Roman" w:hAnsi="Times New Roman" w:cs="Times New Roman"/>
                <w:sz w:val="23"/>
                <w:szCs w:val="23"/>
              </w:rPr>
            </w:pPr>
            <w:r w:rsidRPr="007A7530">
              <w:rPr>
                <w:rFonts w:ascii="Times New Roman" w:hAnsi="Times New Roman" w:cs="Times New Roman"/>
                <w:sz w:val="23"/>
                <w:szCs w:val="23"/>
              </w:rPr>
              <w:t>240</w:t>
            </w:r>
          </w:p>
        </w:tc>
        <w:tc>
          <w:tcPr>
            <w:tcW w:w="664" w:type="dxa"/>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1</w:t>
            </w:r>
            <w:r>
              <w:rPr>
                <w:rFonts w:ascii="Times New Roman" w:hAnsi="Times New Roman" w:cs="Times New Roman"/>
                <w:sz w:val="23"/>
                <w:szCs w:val="23"/>
              </w:rPr>
              <w:t>7</w:t>
            </w:r>
            <w:r w:rsidRPr="007A7530">
              <w:rPr>
                <w:rFonts w:ascii="Times New Roman" w:hAnsi="Times New Roman" w:cs="Times New Roman"/>
                <w:sz w:val="23"/>
                <w:szCs w:val="23"/>
              </w:rPr>
              <w:t>5,0</w:t>
            </w:r>
          </w:p>
        </w:tc>
        <w:tc>
          <w:tcPr>
            <w:tcW w:w="664" w:type="dxa"/>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175,0</w:t>
            </w:r>
          </w:p>
        </w:tc>
        <w:tc>
          <w:tcPr>
            <w:tcW w:w="664" w:type="dxa"/>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175,0</w:t>
            </w:r>
          </w:p>
        </w:tc>
        <w:tc>
          <w:tcPr>
            <w:tcW w:w="1657" w:type="dxa"/>
          </w:tcPr>
          <w:p w:rsidR="00DF252D" w:rsidRPr="007A7530" w:rsidRDefault="00DF252D" w:rsidP="00AA4D6F">
            <w:pPr>
              <w:pStyle w:val="ConsPlusNormal"/>
              <w:rPr>
                <w:rFonts w:ascii="Times New Roman" w:hAnsi="Times New Roman" w:cs="Times New Roman"/>
                <w:sz w:val="23"/>
                <w:szCs w:val="23"/>
              </w:rPr>
            </w:pPr>
            <w:r w:rsidRPr="007A7530">
              <w:rPr>
                <w:rFonts w:ascii="Times New Roman" w:hAnsi="Times New Roman" w:cs="Times New Roman"/>
                <w:sz w:val="23"/>
                <w:szCs w:val="23"/>
              </w:rPr>
              <w:t xml:space="preserve">Показатель объема: количество объектов </w:t>
            </w:r>
            <w:proofErr w:type="spellStart"/>
            <w:proofErr w:type="gramStart"/>
            <w:r w:rsidRPr="007A7530">
              <w:rPr>
                <w:rFonts w:ascii="Times New Roman" w:hAnsi="Times New Roman" w:cs="Times New Roman"/>
                <w:sz w:val="23"/>
                <w:szCs w:val="23"/>
              </w:rPr>
              <w:t>государствен-ного</w:t>
            </w:r>
            <w:proofErr w:type="spellEnd"/>
            <w:proofErr w:type="gramEnd"/>
            <w:r w:rsidRPr="007A7530">
              <w:rPr>
                <w:rFonts w:ascii="Times New Roman" w:hAnsi="Times New Roman" w:cs="Times New Roman"/>
                <w:sz w:val="23"/>
                <w:szCs w:val="23"/>
              </w:rPr>
              <w:t xml:space="preserve"> имущества Томской области, в отношении которых проведена оценка (включая земельные участки)</w:t>
            </w:r>
          </w:p>
        </w:tc>
        <w:tc>
          <w:tcPr>
            <w:tcW w:w="1247" w:type="dxa"/>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Единиц</w:t>
            </w:r>
          </w:p>
        </w:tc>
        <w:tc>
          <w:tcPr>
            <w:tcW w:w="604" w:type="dxa"/>
          </w:tcPr>
          <w:p w:rsidR="00DF252D" w:rsidRPr="004B3568" w:rsidRDefault="00DF252D" w:rsidP="00AA4D6F">
            <w:pPr>
              <w:pStyle w:val="ConsPlusNormal"/>
              <w:jc w:val="center"/>
              <w:rPr>
                <w:rFonts w:ascii="Times New Roman" w:hAnsi="Times New Roman" w:cs="Times New Roman"/>
                <w:sz w:val="23"/>
                <w:szCs w:val="23"/>
              </w:rPr>
            </w:pPr>
            <w:r w:rsidRPr="004B3568">
              <w:rPr>
                <w:rFonts w:ascii="Times New Roman" w:hAnsi="Times New Roman" w:cs="Times New Roman"/>
                <w:sz w:val="23"/>
                <w:szCs w:val="23"/>
              </w:rPr>
              <w:t>11</w:t>
            </w:r>
          </w:p>
        </w:tc>
        <w:tc>
          <w:tcPr>
            <w:tcW w:w="604" w:type="dxa"/>
          </w:tcPr>
          <w:p w:rsidR="00DF252D" w:rsidRPr="004B3568" w:rsidRDefault="00DF252D" w:rsidP="00AA4D6F">
            <w:pPr>
              <w:pStyle w:val="ConsPlusNormal"/>
              <w:jc w:val="center"/>
              <w:rPr>
                <w:rFonts w:ascii="Times New Roman" w:hAnsi="Times New Roman" w:cs="Times New Roman"/>
                <w:sz w:val="23"/>
                <w:szCs w:val="23"/>
              </w:rPr>
            </w:pPr>
            <w:r w:rsidRPr="004B3568">
              <w:rPr>
                <w:rFonts w:ascii="Times New Roman" w:hAnsi="Times New Roman" w:cs="Times New Roman"/>
                <w:sz w:val="23"/>
                <w:szCs w:val="23"/>
              </w:rPr>
              <w:t>11</w:t>
            </w:r>
          </w:p>
        </w:tc>
        <w:tc>
          <w:tcPr>
            <w:tcW w:w="604" w:type="dxa"/>
          </w:tcPr>
          <w:p w:rsidR="00DF252D" w:rsidRPr="004B3568" w:rsidRDefault="00DF252D" w:rsidP="00AA4D6F">
            <w:pPr>
              <w:pStyle w:val="ConsPlusNormal"/>
              <w:jc w:val="center"/>
              <w:rPr>
                <w:rFonts w:ascii="Times New Roman" w:hAnsi="Times New Roman" w:cs="Times New Roman"/>
                <w:sz w:val="23"/>
                <w:szCs w:val="23"/>
              </w:rPr>
            </w:pPr>
            <w:r w:rsidRPr="004B3568">
              <w:rPr>
                <w:rFonts w:ascii="Times New Roman" w:hAnsi="Times New Roman" w:cs="Times New Roman"/>
                <w:sz w:val="23"/>
                <w:szCs w:val="23"/>
              </w:rPr>
              <w:t>11</w:t>
            </w:r>
          </w:p>
        </w:tc>
      </w:tr>
      <w:tr w:rsidR="00DF252D" w:rsidRPr="00B66483" w:rsidTr="00AA4D6F">
        <w:trPr>
          <w:trHeight w:val="404"/>
        </w:trPr>
        <w:tc>
          <w:tcPr>
            <w:tcW w:w="8922" w:type="dxa"/>
            <w:gridSpan w:val="6"/>
          </w:tcPr>
          <w:p w:rsidR="00DF252D" w:rsidRPr="007A7530" w:rsidRDefault="00DF252D" w:rsidP="00AA4D6F">
            <w:pPr>
              <w:pStyle w:val="ConsPlusNormal"/>
              <w:rPr>
                <w:rFonts w:ascii="Times New Roman" w:hAnsi="Times New Roman" w:cs="Times New Roman"/>
                <w:sz w:val="23"/>
                <w:szCs w:val="23"/>
              </w:rPr>
            </w:pPr>
            <w:r w:rsidRPr="007A7530">
              <w:rPr>
                <w:rFonts w:ascii="Times New Roman" w:hAnsi="Times New Roman" w:cs="Times New Roman"/>
                <w:sz w:val="23"/>
                <w:szCs w:val="23"/>
              </w:rPr>
              <w:t>Итого по ВЦП</w:t>
            </w:r>
          </w:p>
        </w:tc>
        <w:tc>
          <w:tcPr>
            <w:tcW w:w="664" w:type="dxa"/>
          </w:tcPr>
          <w:p w:rsidR="00DF252D" w:rsidRPr="007A7530" w:rsidRDefault="00DF252D" w:rsidP="00AA4D6F">
            <w:pPr>
              <w:pStyle w:val="ConsPlusNormal"/>
              <w:jc w:val="center"/>
              <w:rPr>
                <w:rFonts w:ascii="Times New Roman" w:hAnsi="Times New Roman" w:cs="Times New Roman"/>
                <w:sz w:val="23"/>
                <w:szCs w:val="23"/>
              </w:rPr>
            </w:pPr>
            <w:r>
              <w:rPr>
                <w:rFonts w:ascii="Times New Roman" w:hAnsi="Times New Roman" w:cs="Times New Roman"/>
                <w:sz w:val="23"/>
                <w:szCs w:val="23"/>
              </w:rPr>
              <w:t>17</w:t>
            </w:r>
            <w:r w:rsidRPr="007A7530">
              <w:rPr>
                <w:rFonts w:ascii="Times New Roman" w:hAnsi="Times New Roman" w:cs="Times New Roman"/>
                <w:sz w:val="23"/>
                <w:szCs w:val="23"/>
              </w:rPr>
              <w:t>5,0</w:t>
            </w:r>
          </w:p>
        </w:tc>
        <w:tc>
          <w:tcPr>
            <w:tcW w:w="664" w:type="dxa"/>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175,0</w:t>
            </w:r>
          </w:p>
        </w:tc>
        <w:tc>
          <w:tcPr>
            <w:tcW w:w="664" w:type="dxa"/>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175,0</w:t>
            </w:r>
          </w:p>
        </w:tc>
        <w:tc>
          <w:tcPr>
            <w:tcW w:w="4716" w:type="dxa"/>
            <w:gridSpan w:val="5"/>
          </w:tcPr>
          <w:p w:rsidR="00DF252D" w:rsidRPr="007A7530" w:rsidRDefault="00DF252D" w:rsidP="00AA4D6F">
            <w:pPr>
              <w:pStyle w:val="ConsPlusNormal"/>
              <w:jc w:val="center"/>
              <w:rPr>
                <w:rFonts w:ascii="Times New Roman" w:hAnsi="Times New Roman" w:cs="Times New Roman"/>
                <w:sz w:val="23"/>
                <w:szCs w:val="23"/>
              </w:rPr>
            </w:pPr>
            <w:r w:rsidRPr="007A7530">
              <w:rPr>
                <w:rFonts w:ascii="Times New Roman" w:hAnsi="Times New Roman" w:cs="Times New Roman"/>
                <w:sz w:val="23"/>
                <w:szCs w:val="23"/>
              </w:rPr>
              <w:t>Х</w:t>
            </w:r>
          </w:p>
        </w:tc>
      </w:tr>
    </w:tbl>
    <w:p w:rsidR="00DF252D" w:rsidRPr="00B66483" w:rsidRDefault="00DF252D" w:rsidP="008C1E05">
      <w:pPr>
        <w:sectPr w:rsidR="00DF252D" w:rsidRPr="00B66483" w:rsidSect="00AA4D6F">
          <w:pgSz w:w="16838" w:h="11905" w:orient="landscape"/>
          <w:pgMar w:top="568" w:right="1134" w:bottom="568" w:left="1134" w:header="0" w:footer="0" w:gutter="0"/>
          <w:cols w:space="720"/>
        </w:sectPr>
      </w:pPr>
    </w:p>
    <w:p w:rsidR="00DF252D" w:rsidRPr="004226B8" w:rsidRDefault="00DF252D" w:rsidP="00A109BD">
      <w:pPr>
        <w:ind w:left="4956"/>
      </w:pPr>
      <w:r w:rsidRPr="004226B8">
        <w:lastRenderedPageBreak/>
        <w:t xml:space="preserve">Приложение № </w:t>
      </w:r>
      <w:r>
        <w:t>3</w:t>
      </w:r>
      <w:r w:rsidRPr="004226B8">
        <w:t xml:space="preserve"> </w:t>
      </w:r>
    </w:p>
    <w:p w:rsidR="00DF252D" w:rsidRPr="004226B8" w:rsidRDefault="00DF252D" w:rsidP="00A109BD">
      <w:pPr>
        <w:ind w:left="4956"/>
      </w:pPr>
    </w:p>
    <w:p w:rsidR="00DF252D" w:rsidRPr="004226B8" w:rsidRDefault="00DF252D" w:rsidP="00A109BD">
      <w:pPr>
        <w:ind w:left="4956"/>
      </w:pPr>
      <w:r w:rsidRPr="004226B8">
        <w:t>УТВЕРЖДЕНА</w:t>
      </w:r>
    </w:p>
    <w:p w:rsidR="00DF252D" w:rsidRPr="004226B8" w:rsidRDefault="00DF252D" w:rsidP="00A109BD">
      <w:pPr>
        <w:ind w:left="4956"/>
      </w:pPr>
      <w:r w:rsidRPr="004226B8">
        <w:t xml:space="preserve">приказом Департамента по управлению </w:t>
      </w:r>
    </w:p>
    <w:p w:rsidR="00DF252D" w:rsidRPr="004226B8" w:rsidRDefault="00DF252D" w:rsidP="00A109BD">
      <w:pPr>
        <w:ind w:left="4956"/>
      </w:pPr>
      <w:r w:rsidRPr="004226B8">
        <w:t xml:space="preserve">государственной собственностью </w:t>
      </w:r>
    </w:p>
    <w:p w:rsidR="00DF252D" w:rsidRPr="004226B8" w:rsidRDefault="00DF252D" w:rsidP="00A109BD">
      <w:pPr>
        <w:ind w:left="4956"/>
      </w:pPr>
      <w:r w:rsidRPr="004226B8">
        <w:t>Томской области</w:t>
      </w:r>
    </w:p>
    <w:p w:rsidR="00DF252D" w:rsidRPr="004226B8" w:rsidRDefault="00DF252D" w:rsidP="00A109BD">
      <w:pPr>
        <w:ind w:left="4956"/>
      </w:pPr>
      <w:r w:rsidRPr="004226B8">
        <w:t>от _______________ № ____________</w:t>
      </w:r>
    </w:p>
    <w:p w:rsidR="00DF252D" w:rsidRDefault="00DF252D" w:rsidP="008C1E05"/>
    <w:p w:rsidR="00DF252D" w:rsidRPr="005C748C" w:rsidRDefault="00DF252D" w:rsidP="00DF252D">
      <w:pPr>
        <w:pStyle w:val="ConsPlusTitle"/>
        <w:jc w:val="center"/>
        <w:rPr>
          <w:rFonts w:ascii="PT Astra Serif" w:hAnsi="PT Astra Serif" w:cs="Times New Roman"/>
          <w:b w:val="0"/>
          <w:sz w:val="24"/>
          <w:szCs w:val="24"/>
        </w:rPr>
      </w:pPr>
      <w:r w:rsidRPr="005C748C">
        <w:rPr>
          <w:rFonts w:ascii="PT Astra Serif" w:hAnsi="PT Astra Serif" w:cs="Times New Roman"/>
          <w:b w:val="0"/>
          <w:sz w:val="24"/>
          <w:szCs w:val="24"/>
        </w:rPr>
        <w:t>Ведомственная целевая программа Томской области</w:t>
      </w:r>
    </w:p>
    <w:p w:rsidR="00DF252D" w:rsidRPr="005C748C" w:rsidRDefault="00DF252D" w:rsidP="00DF252D">
      <w:pPr>
        <w:pStyle w:val="ConsPlusTitle"/>
        <w:jc w:val="center"/>
        <w:rPr>
          <w:rFonts w:ascii="PT Astra Serif" w:hAnsi="PT Astra Serif" w:cs="Times New Roman"/>
          <w:b w:val="0"/>
          <w:sz w:val="24"/>
          <w:szCs w:val="24"/>
        </w:rPr>
      </w:pPr>
      <w:r w:rsidRPr="005C748C">
        <w:rPr>
          <w:rFonts w:ascii="PT Astra Serif" w:hAnsi="PT Astra Serif" w:cs="Times New Roman"/>
          <w:b w:val="0"/>
          <w:sz w:val="24"/>
          <w:szCs w:val="24"/>
        </w:rPr>
        <w:t>«Совершенствование системы учета и контроля государственного имущества Томской области»</w:t>
      </w:r>
    </w:p>
    <w:p w:rsidR="00DF252D" w:rsidRDefault="00DF252D" w:rsidP="00DF252D">
      <w:pPr>
        <w:pStyle w:val="ConsPlusNormal"/>
        <w:jc w:val="both"/>
        <w:rPr>
          <w:rFonts w:ascii="PT Astra Serif" w:hAnsi="PT Astra Serif" w:cs="Times New Roman"/>
          <w:sz w:val="24"/>
          <w:szCs w:val="24"/>
        </w:rPr>
      </w:pPr>
    </w:p>
    <w:p w:rsidR="00212F32" w:rsidRPr="005C748C" w:rsidRDefault="00212F32" w:rsidP="00DF252D">
      <w:pPr>
        <w:pStyle w:val="ConsPlusNormal"/>
        <w:jc w:val="both"/>
        <w:rPr>
          <w:rFonts w:ascii="PT Astra Serif" w:hAnsi="PT Astra Serif" w:cs="Times New Roman"/>
          <w:sz w:val="24"/>
          <w:szCs w:val="24"/>
        </w:rPr>
      </w:pPr>
    </w:p>
    <w:p w:rsidR="00DF252D" w:rsidRPr="005C748C" w:rsidRDefault="00DF252D" w:rsidP="00DF252D">
      <w:pPr>
        <w:pStyle w:val="ConsPlusTitle"/>
        <w:jc w:val="center"/>
        <w:outlineLvl w:val="1"/>
        <w:rPr>
          <w:rFonts w:ascii="PT Astra Serif" w:hAnsi="PT Astra Serif" w:cs="Times New Roman"/>
          <w:b w:val="0"/>
          <w:sz w:val="24"/>
          <w:szCs w:val="24"/>
        </w:rPr>
      </w:pPr>
      <w:r w:rsidRPr="005C748C">
        <w:rPr>
          <w:rFonts w:ascii="PT Astra Serif" w:hAnsi="PT Astra Serif" w:cs="Times New Roman"/>
          <w:b w:val="0"/>
          <w:sz w:val="24"/>
          <w:szCs w:val="24"/>
        </w:rPr>
        <w:t>Паспорт ведомственной целевой программы Томской области</w:t>
      </w:r>
    </w:p>
    <w:p w:rsidR="00DF252D" w:rsidRPr="005C748C" w:rsidRDefault="00DF252D" w:rsidP="00DF252D">
      <w:pPr>
        <w:pStyle w:val="ConsPlusNormal"/>
        <w:jc w:val="both"/>
        <w:rPr>
          <w:rFonts w:ascii="PT Astra Serif" w:hAnsi="PT Astra Serif"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98"/>
        <w:gridCol w:w="1361"/>
        <w:gridCol w:w="1361"/>
        <w:gridCol w:w="1134"/>
        <w:gridCol w:w="1593"/>
      </w:tblGrid>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Наименование субъекта бюджетного планирования (далее - СБП)</w:t>
            </w:r>
          </w:p>
        </w:tc>
        <w:tc>
          <w:tcPr>
            <w:tcW w:w="5449" w:type="dxa"/>
            <w:gridSpan w:val="4"/>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Департамент по управлению государственной собственностью Томской области (далее - Департамент)</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Тип ведомственной целевой программы Томской области (далее - ВЦП)</w:t>
            </w:r>
          </w:p>
        </w:tc>
        <w:tc>
          <w:tcPr>
            <w:tcW w:w="5449" w:type="dxa"/>
            <w:gridSpan w:val="4"/>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Первый тип</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 xml:space="preserve">Наименование государственной </w:t>
            </w:r>
            <w:hyperlink r:id="rId21" w:history="1">
              <w:r w:rsidRPr="005C748C">
                <w:rPr>
                  <w:rFonts w:ascii="PT Astra Serif" w:hAnsi="PT Astra Serif" w:cs="Times New Roman"/>
                  <w:sz w:val="24"/>
                  <w:szCs w:val="24"/>
                </w:rPr>
                <w:t>программы</w:t>
              </w:r>
            </w:hyperlink>
            <w:r w:rsidRPr="005C748C">
              <w:rPr>
                <w:rFonts w:ascii="PT Astra Serif" w:hAnsi="PT Astra Serif" w:cs="Times New Roman"/>
                <w:sz w:val="24"/>
                <w:szCs w:val="24"/>
              </w:rPr>
              <w:t xml:space="preserve"> Томской области, в состав которой включается ВЦП</w:t>
            </w:r>
          </w:p>
        </w:tc>
        <w:tc>
          <w:tcPr>
            <w:tcW w:w="5449" w:type="dxa"/>
            <w:gridSpan w:val="4"/>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Эффективное управление государственным имуществом Томской области</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 xml:space="preserve">Наименование </w:t>
            </w:r>
            <w:hyperlink r:id="rId22" w:history="1">
              <w:r w:rsidRPr="005C748C">
                <w:rPr>
                  <w:rFonts w:ascii="PT Astra Serif" w:hAnsi="PT Astra Serif" w:cs="Times New Roman"/>
                  <w:sz w:val="24"/>
                  <w:szCs w:val="24"/>
                </w:rPr>
                <w:t>подпрограммы</w:t>
              </w:r>
            </w:hyperlink>
            <w:r w:rsidRPr="005C748C">
              <w:rPr>
                <w:rFonts w:ascii="PT Astra Serif" w:hAnsi="PT Astra Serif" w:cs="Times New Roman"/>
                <w:sz w:val="24"/>
                <w:szCs w:val="24"/>
              </w:rPr>
              <w:t xml:space="preserve"> государственной программы Томской области, в состав которой включается ВЦП</w:t>
            </w:r>
          </w:p>
        </w:tc>
        <w:tc>
          <w:tcPr>
            <w:tcW w:w="5449" w:type="dxa"/>
            <w:gridSpan w:val="4"/>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Управление государственным имуществом Томской области</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Цель ВЦП (задача подпрограммы)</w:t>
            </w:r>
          </w:p>
        </w:tc>
        <w:tc>
          <w:tcPr>
            <w:tcW w:w="5449" w:type="dxa"/>
            <w:gridSpan w:val="4"/>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Совершенствование системы учета и контроля государственного имущества Томской области</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 xml:space="preserve">Задача СБП согласно положению о СБП </w:t>
            </w:r>
          </w:p>
        </w:tc>
        <w:tc>
          <w:tcPr>
            <w:tcW w:w="5449" w:type="dxa"/>
            <w:gridSpan w:val="4"/>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Повышение эффективности системы учета и контр</w:t>
            </w:r>
            <w:bookmarkStart w:id="0" w:name="_GoBack"/>
            <w:bookmarkEnd w:id="0"/>
            <w:r w:rsidRPr="005C748C">
              <w:rPr>
                <w:rFonts w:ascii="PT Astra Serif" w:hAnsi="PT Astra Serif" w:cs="Times New Roman"/>
                <w:sz w:val="24"/>
                <w:szCs w:val="24"/>
              </w:rPr>
              <w:t>оля областного государственного имущества</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Наименование показателей конечного результата (показателей результата достижения цели ВЦП (задачи СБП))</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Единица измерения</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2021 год</w:t>
            </w:r>
          </w:p>
        </w:tc>
        <w:tc>
          <w:tcPr>
            <w:tcW w:w="1134"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2022 год</w:t>
            </w:r>
          </w:p>
        </w:tc>
        <w:tc>
          <w:tcPr>
            <w:tcW w:w="1593"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2023 год</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proofErr w:type="gramStart"/>
            <w:r w:rsidRPr="005C748C">
              <w:rPr>
                <w:rFonts w:ascii="PT Astra Serif" w:hAnsi="PT Astra Serif" w:cs="Times New Roman"/>
                <w:sz w:val="24"/>
                <w:szCs w:val="24"/>
              </w:rPr>
              <w:t>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на праве хозяйственного ведения и предоставленных в постоянное (бессрочное) пользование,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proofErr w:type="gramEnd"/>
          </w:p>
        </w:tc>
        <w:tc>
          <w:tcPr>
            <w:tcW w:w="1361"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w:t>
            </w:r>
          </w:p>
        </w:tc>
        <w:tc>
          <w:tcPr>
            <w:tcW w:w="1361"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6,32</w:t>
            </w:r>
          </w:p>
        </w:tc>
        <w:tc>
          <w:tcPr>
            <w:tcW w:w="1134"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6,33</w:t>
            </w:r>
          </w:p>
        </w:tc>
        <w:tc>
          <w:tcPr>
            <w:tcW w:w="1593"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6,34</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proofErr w:type="gramStart"/>
            <w:r w:rsidRPr="005C748C">
              <w:rPr>
                <w:rFonts w:ascii="PT Astra Serif" w:hAnsi="PT Astra Serif" w:cs="Times New Roman"/>
                <w:sz w:val="24"/>
                <w:szCs w:val="24"/>
              </w:rPr>
              <w:lastRenderedPageBreak/>
              <w:t>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w:t>
            </w:r>
            <w:proofErr w:type="gramEnd"/>
          </w:p>
        </w:tc>
        <w:tc>
          <w:tcPr>
            <w:tcW w:w="1361"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w:t>
            </w:r>
          </w:p>
        </w:tc>
        <w:tc>
          <w:tcPr>
            <w:tcW w:w="1361"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7,72</w:t>
            </w:r>
          </w:p>
        </w:tc>
        <w:tc>
          <w:tcPr>
            <w:tcW w:w="1134"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7,73</w:t>
            </w:r>
          </w:p>
        </w:tc>
        <w:tc>
          <w:tcPr>
            <w:tcW w:w="1593"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7,74</w:t>
            </w:r>
          </w:p>
        </w:tc>
      </w:tr>
      <w:tr w:rsidR="00DF252D" w:rsidRPr="005C748C" w:rsidTr="00AA4D6F">
        <w:trPr>
          <w:trHeight w:val="598"/>
        </w:trPr>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Срок реализации ВЦП</w:t>
            </w:r>
          </w:p>
        </w:tc>
        <w:tc>
          <w:tcPr>
            <w:tcW w:w="5449" w:type="dxa"/>
            <w:gridSpan w:val="4"/>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ВЦП носит постоянный характер</w:t>
            </w:r>
          </w:p>
        </w:tc>
      </w:tr>
      <w:tr w:rsidR="00DF252D" w:rsidRPr="005C748C" w:rsidTr="00AA4D6F">
        <w:tc>
          <w:tcPr>
            <w:tcW w:w="4598" w:type="dxa"/>
            <w:vMerge w:val="restart"/>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Объем расходов областного бюджета на реализацию ВЦП</w:t>
            </w:r>
          </w:p>
        </w:tc>
        <w:tc>
          <w:tcPr>
            <w:tcW w:w="3856" w:type="dxa"/>
            <w:gridSpan w:val="3"/>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Коды классификации расходов бюджетов</w:t>
            </w:r>
          </w:p>
        </w:tc>
        <w:tc>
          <w:tcPr>
            <w:tcW w:w="1593" w:type="dxa"/>
            <w:vMerge w:val="restart"/>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Сумма (тыс. руб.)</w:t>
            </w:r>
          </w:p>
        </w:tc>
      </w:tr>
      <w:tr w:rsidR="00DF252D" w:rsidRPr="005C748C" w:rsidTr="00AA4D6F">
        <w:tc>
          <w:tcPr>
            <w:tcW w:w="4598" w:type="dxa"/>
            <w:vMerge/>
          </w:tcPr>
          <w:p w:rsidR="00DF252D" w:rsidRPr="005C748C" w:rsidRDefault="00DF252D" w:rsidP="008C1E05"/>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раздел, подраздел</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целевая статья</w:t>
            </w:r>
          </w:p>
        </w:tc>
        <w:tc>
          <w:tcPr>
            <w:tcW w:w="1134"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вид расходов</w:t>
            </w:r>
          </w:p>
        </w:tc>
        <w:tc>
          <w:tcPr>
            <w:tcW w:w="1593" w:type="dxa"/>
            <w:vMerge/>
          </w:tcPr>
          <w:p w:rsidR="00DF252D" w:rsidRPr="005C748C" w:rsidRDefault="00DF252D" w:rsidP="008C1E05"/>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2021 год</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01 13</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2216202580</w:t>
            </w:r>
          </w:p>
        </w:tc>
        <w:tc>
          <w:tcPr>
            <w:tcW w:w="1134"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610</w:t>
            </w:r>
          </w:p>
        </w:tc>
        <w:tc>
          <w:tcPr>
            <w:tcW w:w="1593"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13846,6</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всего</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c>
          <w:tcPr>
            <w:tcW w:w="1134"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c>
          <w:tcPr>
            <w:tcW w:w="1593"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13846,6</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2022 год</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01 13</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2216202580</w:t>
            </w:r>
          </w:p>
        </w:tc>
        <w:tc>
          <w:tcPr>
            <w:tcW w:w="1134"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610</w:t>
            </w:r>
          </w:p>
        </w:tc>
        <w:tc>
          <w:tcPr>
            <w:tcW w:w="1593"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13846,6</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всего</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c>
          <w:tcPr>
            <w:tcW w:w="1134"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c>
          <w:tcPr>
            <w:tcW w:w="1593"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13846,6</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2023 год</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01 13</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2216202580</w:t>
            </w:r>
          </w:p>
        </w:tc>
        <w:tc>
          <w:tcPr>
            <w:tcW w:w="1134"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610</w:t>
            </w:r>
          </w:p>
        </w:tc>
        <w:tc>
          <w:tcPr>
            <w:tcW w:w="1593"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13846,6</w:t>
            </w:r>
          </w:p>
        </w:tc>
      </w:tr>
      <w:tr w:rsidR="00DF252D" w:rsidRPr="005C748C" w:rsidTr="00AA4D6F">
        <w:tc>
          <w:tcPr>
            <w:tcW w:w="459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всего</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c>
          <w:tcPr>
            <w:tcW w:w="1361"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c>
          <w:tcPr>
            <w:tcW w:w="1134"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c>
          <w:tcPr>
            <w:tcW w:w="1593"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13846,6</w:t>
            </w:r>
          </w:p>
        </w:tc>
      </w:tr>
    </w:tbl>
    <w:p w:rsidR="00DF252D" w:rsidRPr="005C748C" w:rsidRDefault="00DF252D" w:rsidP="00DF252D">
      <w:pPr>
        <w:pStyle w:val="ConsPlusNormal"/>
        <w:jc w:val="both"/>
        <w:rPr>
          <w:rFonts w:ascii="PT Astra Serif" w:hAnsi="PT Astra Serif" w:cs="Times New Roman"/>
          <w:sz w:val="24"/>
          <w:szCs w:val="24"/>
        </w:rPr>
      </w:pPr>
    </w:p>
    <w:p w:rsidR="00DF252D" w:rsidRPr="005C748C" w:rsidRDefault="00DF252D" w:rsidP="00DF252D">
      <w:pPr>
        <w:pStyle w:val="ConsPlusTitle"/>
        <w:jc w:val="center"/>
        <w:outlineLvl w:val="1"/>
        <w:rPr>
          <w:rFonts w:ascii="PT Astra Serif" w:hAnsi="PT Astra Serif" w:cs="Times New Roman"/>
          <w:sz w:val="24"/>
          <w:szCs w:val="24"/>
        </w:rPr>
      </w:pPr>
      <w:r w:rsidRPr="005C748C">
        <w:rPr>
          <w:rFonts w:ascii="PT Astra Serif" w:hAnsi="PT Astra Serif" w:cs="Times New Roman"/>
          <w:sz w:val="24"/>
          <w:szCs w:val="24"/>
        </w:rPr>
        <w:t>Раздел 1. ХАРАКТЕРИСТИКА ЦЕЛИ ВЦП И НАПРАВЛЕНИЯ</w:t>
      </w:r>
    </w:p>
    <w:p w:rsidR="00DF252D" w:rsidRPr="005C748C" w:rsidRDefault="00DF252D" w:rsidP="00DF252D">
      <w:pPr>
        <w:pStyle w:val="ConsPlusTitle"/>
        <w:jc w:val="center"/>
        <w:rPr>
          <w:rFonts w:ascii="PT Astra Serif" w:hAnsi="PT Astra Serif" w:cs="Times New Roman"/>
          <w:sz w:val="24"/>
          <w:szCs w:val="24"/>
        </w:rPr>
      </w:pPr>
      <w:r w:rsidRPr="005C748C">
        <w:rPr>
          <w:rFonts w:ascii="PT Astra Serif" w:hAnsi="PT Astra Serif" w:cs="Times New Roman"/>
          <w:sz w:val="24"/>
          <w:szCs w:val="24"/>
        </w:rPr>
        <w:t>РАБОТ ПО ЕЕ ДОСТИЖЕНИЮ</w:t>
      </w:r>
    </w:p>
    <w:p w:rsidR="00DF252D" w:rsidRPr="005C748C" w:rsidRDefault="00DF252D" w:rsidP="00DF252D">
      <w:pPr>
        <w:pStyle w:val="ConsPlusNormal"/>
        <w:jc w:val="both"/>
        <w:rPr>
          <w:rFonts w:ascii="PT Astra Serif" w:hAnsi="PT Astra Serif" w:cs="Times New Roman"/>
          <w:sz w:val="24"/>
          <w:szCs w:val="24"/>
        </w:rPr>
      </w:pPr>
    </w:p>
    <w:p w:rsidR="00DF252D" w:rsidRPr="005C748C" w:rsidRDefault="00DF252D" w:rsidP="00DF252D">
      <w:pPr>
        <w:pStyle w:val="ConsPlusNormal"/>
        <w:ind w:firstLine="540"/>
        <w:jc w:val="both"/>
        <w:rPr>
          <w:rFonts w:ascii="PT Astra Serif" w:hAnsi="PT Astra Serif" w:cs="Times New Roman"/>
          <w:sz w:val="24"/>
          <w:szCs w:val="24"/>
        </w:rPr>
      </w:pPr>
      <w:r w:rsidRPr="005C748C">
        <w:rPr>
          <w:rFonts w:ascii="PT Astra Serif" w:hAnsi="PT Astra Serif" w:cs="Times New Roman"/>
          <w:sz w:val="24"/>
          <w:szCs w:val="24"/>
        </w:rPr>
        <w:t>Совершенствование системы учета и контроля государственного имущества Томской области позволит получить полную и достоверную информацию об эффективности использования государственного имущества Томской области, в том числе о соблюдении требований, предъявляемых к учету, содержанию и распоряжению указанным имуществом. По результатам контрольных мероприятий планируется выявить государственное имущество Томской области, неиспользуемое в деятельности законных пользователей или используемое им не по целевому назначению, а также выявить бесхозяйное имущество, которое в дальнейшем может быть вовлечено в хозяйственный оборот. Результаты указанных контрольных мероприятий планируется положить в основу принятия управленческих решений по дальнейшему использованию государственного имущества Томской области.</w:t>
      </w:r>
    </w:p>
    <w:p w:rsidR="00DF252D" w:rsidRPr="005C748C" w:rsidRDefault="00DF252D" w:rsidP="00DF252D">
      <w:pPr>
        <w:pStyle w:val="ConsPlusNormal"/>
        <w:ind w:firstLine="539"/>
        <w:jc w:val="both"/>
        <w:rPr>
          <w:rFonts w:ascii="PT Astra Serif" w:hAnsi="PT Astra Serif" w:cs="Times New Roman"/>
          <w:sz w:val="24"/>
          <w:szCs w:val="24"/>
        </w:rPr>
      </w:pPr>
      <w:r w:rsidRPr="005C748C">
        <w:rPr>
          <w:rFonts w:ascii="PT Astra Serif" w:hAnsi="PT Astra Serif" w:cs="Times New Roman"/>
          <w:sz w:val="24"/>
          <w:szCs w:val="24"/>
        </w:rPr>
        <w:t xml:space="preserve">Работы по достижению цели ВЦП осуществляются по направлениям: совершенствование механизмов управления и распоряжения государственным имуществом Томской области; осуществление </w:t>
      </w:r>
      <w:proofErr w:type="gramStart"/>
      <w:r w:rsidRPr="005C748C">
        <w:rPr>
          <w:rFonts w:ascii="PT Astra Serif" w:hAnsi="PT Astra Serif" w:cs="Times New Roman"/>
          <w:sz w:val="24"/>
          <w:szCs w:val="24"/>
        </w:rPr>
        <w:t>контроля за</w:t>
      </w:r>
      <w:proofErr w:type="gramEnd"/>
      <w:r w:rsidRPr="005C748C">
        <w:rPr>
          <w:rFonts w:ascii="PT Astra Serif" w:hAnsi="PT Astra Serif" w:cs="Times New Roman"/>
          <w:sz w:val="24"/>
          <w:szCs w:val="24"/>
        </w:rPr>
        <w:t xml:space="preserve"> использованием государственного имущества Томской области, закрепленного на праве оперативного управления за исполнительными органами государственной власти Томской области и областными государственными учреждениями, а также переданного в доверительное управление, аренду, безвозмездное пользование; привлечение виновных лиц к ответственности; деятельность по проведению контрольных мероприятий по вопросам устранения </w:t>
      </w:r>
      <w:r w:rsidRPr="005C748C">
        <w:rPr>
          <w:rFonts w:ascii="PT Astra Serif" w:hAnsi="PT Astra Serif" w:cs="Times New Roman"/>
          <w:sz w:val="24"/>
          <w:szCs w:val="24"/>
        </w:rPr>
        <w:lastRenderedPageBreak/>
        <w:t>выявленных нарушений (недостатков).</w:t>
      </w:r>
    </w:p>
    <w:p w:rsidR="00DF252D" w:rsidRPr="005C748C" w:rsidRDefault="00DF252D" w:rsidP="00DF252D">
      <w:pPr>
        <w:pStyle w:val="ConsPlusNormal"/>
        <w:ind w:firstLine="539"/>
        <w:jc w:val="both"/>
        <w:rPr>
          <w:rFonts w:ascii="PT Astra Serif" w:hAnsi="PT Astra Serif" w:cs="Times New Roman"/>
          <w:sz w:val="24"/>
          <w:szCs w:val="24"/>
        </w:rPr>
      </w:pPr>
      <w:r w:rsidRPr="005C748C">
        <w:rPr>
          <w:rFonts w:ascii="PT Astra Serif" w:hAnsi="PT Astra Serif" w:cs="Times New Roman"/>
          <w:sz w:val="24"/>
          <w:szCs w:val="24"/>
        </w:rPr>
        <w:t>Результаты реализации показателей цели ВЦП в 2019 году выразились в следующем.</w:t>
      </w:r>
    </w:p>
    <w:p w:rsidR="00DF252D" w:rsidRPr="005C748C" w:rsidRDefault="00DF252D" w:rsidP="00DF252D">
      <w:pPr>
        <w:pStyle w:val="ConsPlusNormal"/>
        <w:ind w:firstLine="539"/>
        <w:jc w:val="both"/>
        <w:rPr>
          <w:rFonts w:ascii="PT Astra Serif" w:hAnsi="PT Astra Serif" w:cs="Times New Roman"/>
          <w:sz w:val="24"/>
          <w:szCs w:val="24"/>
        </w:rPr>
      </w:pPr>
      <w:proofErr w:type="gramStart"/>
      <w:r w:rsidRPr="005C748C">
        <w:rPr>
          <w:rFonts w:ascii="PT Astra Serif" w:hAnsi="PT Astra Serif" w:cs="Times New Roman"/>
          <w:sz w:val="24"/>
          <w:szCs w:val="24"/>
        </w:rPr>
        <w:t>Фактическое значение показателя «Доля объектов недвижимого имущества, сведения о которых содержатся в Реестре государственного имущества Томской области, закрепленных на праве оперативного управления за государственными органами Томской области, территориальным органом государственного внебюджетного фонда, областными государственными учреждениями, на праве оперативного управления или праве хозяйственного ведения за областными государственными унитарными предприятиями, в отношении которых проведены проверки эффективности использования и сохранности государственного имущества Томской</w:t>
      </w:r>
      <w:proofErr w:type="gramEnd"/>
      <w:r w:rsidRPr="005C748C">
        <w:rPr>
          <w:rFonts w:ascii="PT Astra Serif" w:hAnsi="PT Astra Serif" w:cs="Times New Roman"/>
          <w:sz w:val="24"/>
          <w:szCs w:val="24"/>
        </w:rPr>
        <w:t xml:space="preserve"> области, от общего количества таких объектов по состоянию на начало года, в котором проведены такие проверки» составило 7,75%.</w:t>
      </w:r>
    </w:p>
    <w:p w:rsidR="00DF252D" w:rsidRPr="005C748C" w:rsidRDefault="00DF252D" w:rsidP="00DF252D">
      <w:pPr>
        <w:pStyle w:val="ConsPlusNormal"/>
        <w:ind w:firstLine="539"/>
        <w:jc w:val="both"/>
        <w:rPr>
          <w:rFonts w:ascii="PT Astra Serif" w:hAnsi="PT Astra Serif" w:cs="Times New Roman"/>
          <w:sz w:val="24"/>
          <w:szCs w:val="24"/>
        </w:rPr>
      </w:pPr>
      <w:proofErr w:type="gramStart"/>
      <w:r w:rsidRPr="005C748C">
        <w:rPr>
          <w:rFonts w:ascii="PT Astra Serif" w:hAnsi="PT Astra Serif" w:cs="Times New Roman"/>
          <w:sz w:val="24"/>
          <w:szCs w:val="24"/>
        </w:rPr>
        <w:t>Фактическое значение показателя «Доля объектов недвижимого имущества, сведения о которых содержатся в Реестре государственного имущества Томской области, находящихся в Казне Томской области (за исключением земельных участков), в отношении которых проведены проверки эффективности использования и сохранности государственного имущества Томской области, от общего количества таких объектов по состоянию на начало года, в котором проведены такие проверки» составило 11,32%. Запланированные показатели конечного результата</w:t>
      </w:r>
      <w:proofErr w:type="gramEnd"/>
      <w:r w:rsidRPr="005C748C">
        <w:rPr>
          <w:rFonts w:ascii="PT Astra Serif" w:hAnsi="PT Astra Serif" w:cs="Times New Roman"/>
          <w:sz w:val="24"/>
          <w:szCs w:val="24"/>
        </w:rPr>
        <w:t xml:space="preserve"> достигнуты.</w:t>
      </w:r>
    </w:p>
    <w:p w:rsidR="00DF252D" w:rsidRPr="005C748C" w:rsidRDefault="00DF252D" w:rsidP="00DF252D">
      <w:pPr>
        <w:pStyle w:val="ConsPlusNormal"/>
        <w:jc w:val="both"/>
        <w:rPr>
          <w:rFonts w:ascii="PT Astra Serif" w:hAnsi="PT Astra Serif" w:cs="Times New Roman"/>
          <w:sz w:val="24"/>
          <w:szCs w:val="24"/>
        </w:rPr>
      </w:pPr>
    </w:p>
    <w:p w:rsidR="00DF252D" w:rsidRPr="005C748C" w:rsidRDefault="00DF252D" w:rsidP="00DF252D">
      <w:pPr>
        <w:pStyle w:val="ConsPlusTitle"/>
        <w:jc w:val="center"/>
        <w:outlineLvl w:val="1"/>
        <w:rPr>
          <w:rFonts w:ascii="PT Astra Serif" w:hAnsi="PT Astra Serif" w:cs="Times New Roman"/>
          <w:sz w:val="24"/>
          <w:szCs w:val="24"/>
        </w:rPr>
      </w:pPr>
      <w:r w:rsidRPr="005C748C">
        <w:rPr>
          <w:rFonts w:ascii="PT Astra Serif" w:hAnsi="PT Astra Serif" w:cs="Times New Roman"/>
          <w:sz w:val="24"/>
          <w:szCs w:val="24"/>
        </w:rPr>
        <w:t>Раздел 2. ОПИСАНИЕ МЕТОДИК РАСЧЕТА ПОКАЗАТЕЛЕЙ</w:t>
      </w:r>
    </w:p>
    <w:p w:rsidR="00DF252D" w:rsidRPr="005C748C" w:rsidRDefault="00DF252D" w:rsidP="00DF252D">
      <w:pPr>
        <w:pStyle w:val="ConsPlusTitle"/>
        <w:jc w:val="center"/>
        <w:rPr>
          <w:rFonts w:ascii="PT Astra Serif" w:hAnsi="PT Astra Serif" w:cs="Times New Roman"/>
          <w:sz w:val="24"/>
          <w:szCs w:val="24"/>
        </w:rPr>
      </w:pPr>
      <w:r w:rsidRPr="005C748C">
        <w:rPr>
          <w:rFonts w:ascii="PT Astra Serif" w:hAnsi="PT Astra Serif" w:cs="Times New Roman"/>
          <w:sz w:val="24"/>
          <w:szCs w:val="24"/>
        </w:rPr>
        <w:t>НЕПОСРЕДСТВЕННОГО РЕЗУЛЬТАТА (МЕРОПРИЯТИЙ ВЦП)</w:t>
      </w:r>
    </w:p>
    <w:p w:rsidR="00DF252D" w:rsidRPr="005C748C" w:rsidRDefault="00DF252D" w:rsidP="00DF252D">
      <w:pPr>
        <w:pStyle w:val="ConsPlusNormal"/>
        <w:jc w:val="both"/>
        <w:rPr>
          <w:rFonts w:ascii="PT Astra Serif" w:hAnsi="PT Astra Serif" w:cs="Times New Roman"/>
          <w:sz w:val="24"/>
          <w:szCs w:val="24"/>
        </w:rPr>
      </w:pPr>
    </w:p>
    <w:tbl>
      <w:tblPr>
        <w:tblW w:w="10206"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410"/>
        <w:gridCol w:w="1356"/>
        <w:gridCol w:w="2835"/>
        <w:gridCol w:w="1332"/>
        <w:gridCol w:w="2273"/>
      </w:tblGrid>
      <w:tr w:rsidR="00DF252D" w:rsidRPr="005C748C" w:rsidTr="00AA4D6F">
        <w:tc>
          <w:tcPr>
            <w:tcW w:w="2410"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Наименование показателя</w:t>
            </w:r>
          </w:p>
        </w:tc>
        <w:tc>
          <w:tcPr>
            <w:tcW w:w="1356"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Единица измерения показателя</w:t>
            </w:r>
          </w:p>
        </w:tc>
        <w:tc>
          <w:tcPr>
            <w:tcW w:w="2835"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Положительная динамика  в течение финансового года  (рост/снижение/</w:t>
            </w:r>
            <w:proofErr w:type="gramStart"/>
            <w:r w:rsidRPr="005C748C">
              <w:rPr>
                <w:rFonts w:ascii="PT Astra Serif" w:hAnsi="PT Astra Serif" w:cs="Times New Roman"/>
                <w:sz w:val="24"/>
                <w:szCs w:val="24"/>
              </w:rPr>
              <w:t>стабиль-</w:t>
            </w:r>
            <w:proofErr w:type="spellStart"/>
            <w:r w:rsidRPr="005C748C">
              <w:rPr>
                <w:rFonts w:ascii="PT Astra Serif" w:hAnsi="PT Astra Serif" w:cs="Times New Roman"/>
                <w:sz w:val="24"/>
                <w:szCs w:val="24"/>
              </w:rPr>
              <w:t>ность</w:t>
            </w:r>
            <w:proofErr w:type="spellEnd"/>
            <w:proofErr w:type="gramEnd"/>
            <w:r w:rsidRPr="005C748C">
              <w:rPr>
                <w:rFonts w:ascii="PT Astra Serif" w:hAnsi="PT Astra Serif" w:cs="Times New Roman"/>
                <w:sz w:val="24"/>
                <w:szCs w:val="24"/>
              </w:rPr>
              <w:t>)</w:t>
            </w:r>
          </w:p>
        </w:tc>
        <w:tc>
          <w:tcPr>
            <w:tcW w:w="1332"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Методика расчета показателя</w:t>
            </w:r>
          </w:p>
        </w:tc>
        <w:tc>
          <w:tcPr>
            <w:tcW w:w="2273"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Исходная информация для расчета показателя</w:t>
            </w:r>
          </w:p>
        </w:tc>
      </w:tr>
      <w:tr w:rsidR="00DF252D" w:rsidRPr="005C748C" w:rsidTr="00AA4D6F">
        <w:tc>
          <w:tcPr>
            <w:tcW w:w="2410" w:type="dxa"/>
          </w:tcPr>
          <w:p w:rsidR="00DF252D" w:rsidRPr="005C748C" w:rsidRDefault="00DF252D" w:rsidP="00AA4D6F">
            <w:pPr>
              <w:pStyle w:val="ConsPlusNormal"/>
              <w:rPr>
                <w:rFonts w:ascii="PT Astra Serif" w:hAnsi="PT Astra Serif" w:cs="Times New Roman"/>
                <w:sz w:val="24"/>
                <w:szCs w:val="24"/>
              </w:rPr>
            </w:pPr>
            <w:r w:rsidRPr="005C748C">
              <w:rPr>
                <w:rFonts w:ascii="PT Astra Serif" w:hAnsi="PT Astra Serif" w:cs="Times New Roman"/>
                <w:sz w:val="24"/>
                <w:szCs w:val="24"/>
              </w:rPr>
              <w:t>1. Количество государственных работ, выполненных в полном объеме</w:t>
            </w:r>
          </w:p>
        </w:tc>
        <w:tc>
          <w:tcPr>
            <w:tcW w:w="1356"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единица</w:t>
            </w:r>
          </w:p>
        </w:tc>
        <w:tc>
          <w:tcPr>
            <w:tcW w:w="2835"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стабильность</w:t>
            </w:r>
          </w:p>
        </w:tc>
        <w:tc>
          <w:tcPr>
            <w:tcW w:w="1332"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подсчет</w:t>
            </w:r>
          </w:p>
        </w:tc>
        <w:tc>
          <w:tcPr>
            <w:tcW w:w="2273" w:type="dxa"/>
          </w:tcPr>
          <w:p w:rsidR="00DF252D" w:rsidRPr="005C748C" w:rsidRDefault="00DF252D" w:rsidP="00AA4D6F">
            <w:pPr>
              <w:pStyle w:val="ConsPlusNormal"/>
              <w:rPr>
                <w:rFonts w:ascii="PT Astra Serif" w:hAnsi="PT Astra Serif" w:cs="Times New Roman"/>
                <w:sz w:val="24"/>
                <w:szCs w:val="24"/>
              </w:rPr>
            </w:pPr>
            <w:r w:rsidRPr="005C748C">
              <w:rPr>
                <w:rFonts w:ascii="PT Astra Serif" w:hAnsi="PT Astra Serif" w:cs="Times New Roman"/>
                <w:sz w:val="24"/>
                <w:szCs w:val="24"/>
              </w:rPr>
              <w:t>отчет о выполнении государственного задания</w:t>
            </w:r>
          </w:p>
        </w:tc>
      </w:tr>
      <w:tr w:rsidR="00DF252D" w:rsidRPr="005C748C" w:rsidTr="00AA4D6F">
        <w:tc>
          <w:tcPr>
            <w:tcW w:w="2410" w:type="dxa"/>
          </w:tcPr>
          <w:p w:rsidR="00DF252D" w:rsidRPr="005C748C" w:rsidRDefault="00DF252D" w:rsidP="00AA4D6F">
            <w:pPr>
              <w:pStyle w:val="ConsPlusNormal"/>
              <w:rPr>
                <w:rFonts w:ascii="PT Astra Serif" w:hAnsi="PT Astra Serif" w:cs="Times New Roman"/>
                <w:sz w:val="24"/>
                <w:szCs w:val="24"/>
              </w:rPr>
            </w:pPr>
            <w:r w:rsidRPr="005C748C">
              <w:rPr>
                <w:rFonts w:ascii="PT Astra Serif" w:hAnsi="PT Astra Serif" w:cs="Times New Roman"/>
                <w:sz w:val="24"/>
                <w:szCs w:val="24"/>
              </w:rPr>
              <w:t>2. Количество областных государственных учреждений, выполнивших государственное задание в полном объеме</w:t>
            </w:r>
          </w:p>
        </w:tc>
        <w:tc>
          <w:tcPr>
            <w:tcW w:w="1356"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единица</w:t>
            </w:r>
          </w:p>
        </w:tc>
        <w:tc>
          <w:tcPr>
            <w:tcW w:w="2835"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стабильность</w:t>
            </w:r>
          </w:p>
        </w:tc>
        <w:tc>
          <w:tcPr>
            <w:tcW w:w="1332" w:type="dxa"/>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подсчет</w:t>
            </w:r>
          </w:p>
        </w:tc>
        <w:tc>
          <w:tcPr>
            <w:tcW w:w="2273" w:type="dxa"/>
          </w:tcPr>
          <w:p w:rsidR="00DF252D" w:rsidRPr="005C748C" w:rsidRDefault="00DF252D" w:rsidP="00AA4D6F">
            <w:pPr>
              <w:pStyle w:val="ConsPlusNormal"/>
              <w:rPr>
                <w:rFonts w:ascii="PT Astra Serif" w:hAnsi="PT Astra Serif" w:cs="Times New Roman"/>
                <w:sz w:val="24"/>
                <w:szCs w:val="24"/>
              </w:rPr>
            </w:pPr>
            <w:r w:rsidRPr="005C748C">
              <w:rPr>
                <w:rFonts w:ascii="PT Astra Serif" w:hAnsi="PT Astra Serif" w:cs="Times New Roman"/>
                <w:sz w:val="24"/>
                <w:szCs w:val="24"/>
              </w:rPr>
              <w:t>отчет о выполнении государственного задания</w:t>
            </w:r>
          </w:p>
        </w:tc>
      </w:tr>
    </w:tbl>
    <w:p w:rsidR="00DF252D" w:rsidRPr="005C748C" w:rsidRDefault="00DF252D" w:rsidP="00DF252D">
      <w:pPr>
        <w:pStyle w:val="ConsPlusNormal"/>
        <w:jc w:val="both"/>
        <w:rPr>
          <w:rFonts w:ascii="PT Astra Serif" w:hAnsi="PT Astra Serif" w:cs="Times New Roman"/>
          <w:sz w:val="24"/>
          <w:szCs w:val="24"/>
        </w:rPr>
      </w:pPr>
    </w:p>
    <w:p w:rsidR="00DF252D" w:rsidRPr="005C748C" w:rsidRDefault="00DF252D" w:rsidP="00DF252D">
      <w:pPr>
        <w:pStyle w:val="ConsPlusTitle"/>
        <w:jc w:val="center"/>
        <w:outlineLvl w:val="1"/>
        <w:rPr>
          <w:rFonts w:ascii="PT Astra Serif" w:hAnsi="PT Astra Serif" w:cs="Times New Roman"/>
          <w:sz w:val="24"/>
          <w:szCs w:val="24"/>
        </w:rPr>
      </w:pPr>
      <w:r w:rsidRPr="005C748C">
        <w:rPr>
          <w:rFonts w:ascii="PT Astra Serif" w:hAnsi="PT Astra Serif" w:cs="Times New Roman"/>
          <w:sz w:val="24"/>
          <w:szCs w:val="24"/>
        </w:rPr>
        <w:t>Раздел 3. ПОРЯДОК УПРАВЛЕНИЯ ВЦП</w:t>
      </w:r>
    </w:p>
    <w:p w:rsidR="00DF252D" w:rsidRPr="005C748C" w:rsidRDefault="00DF252D" w:rsidP="00DF252D">
      <w:pPr>
        <w:pStyle w:val="ConsPlusNormal"/>
        <w:jc w:val="both"/>
        <w:rPr>
          <w:rFonts w:ascii="PT Astra Serif" w:hAnsi="PT Astra Serif"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330"/>
        <w:gridCol w:w="7938"/>
      </w:tblGrid>
      <w:tr w:rsidR="00DF252D" w:rsidRPr="005C748C" w:rsidTr="00AA4D6F">
        <w:tc>
          <w:tcPr>
            <w:tcW w:w="2330" w:type="dxa"/>
          </w:tcPr>
          <w:p w:rsidR="00DF252D" w:rsidRPr="005C748C" w:rsidRDefault="00DF252D" w:rsidP="00AA4D6F">
            <w:pPr>
              <w:pStyle w:val="ConsPlusNormal"/>
              <w:jc w:val="both"/>
              <w:rPr>
                <w:rFonts w:ascii="PT Astra Serif" w:hAnsi="PT Astra Serif" w:cs="Times New Roman"/>
                <w:sz w:val="24"/>
                <w:szCs w:val="24"/>
              </w:rPr>
            </w:pPr>
            <w:proofErr w:type="gramStart"/>
            <w:r w:rsidRPr="005C748C">
              <w:rPr>
                <w:rFonts w:ascii="PT Astra Serif" w:hAnsi="PT Astra Serif" w:cs="Times New Roman"/>
                <w:sz w:val="24"/>
                <w:szCs w:val="24"/>
              </w:rPr>
              <w:t>Ответственный</w:t>
            </w:r>
            <w:proofErr w:type="gramEnd"/>
            <w:r w:rsidRPr="005C748C">
              <w:rPr>
                <w:rFonts w:ascii="PT Astra Serif" w:hAnsi="PT Astra Serif" w:cs="Times New Roman"/>
                <w:sz w:val="24"/>
                <w:szCs w:val="24"/>
              </w:rPr>
              <w:t xml:space="preserve"> за реализацию ВЦП</w:t>
            </w:r>
          </w:p>
        </w:tc>
        <w:tc>
          <w:tcPr>
            <w:tcW w:w="793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Исакова Татьяна Александровна - начальник Департамента,</w:t>
            </w:r>
          </w:p>
          <w:p w:rsidR="00DF252D" w:rsidRPr="005C748C" w:rsidRDefault="00DF252D" w:rsidP="00AA4D6F">
            <w:pPr>
              <w:pStyle w:val="ConsPlusNormal"/>
              <w:jc w:val="both"/>
              <w:rPr>
                <w:rFonts w:ascii="PT Astra Serif" w:hAnsi="PT Astra Serif" w:cs="Times New Roman"/>
                <w:sz w:val="24"/>
                <w:szCs w:val="24"/>
              </w:rPr>
            </w:pPr>
            <w:r>
              <w:rPr>
                <w:rFonts w:ascii="PT Astra Serif" w:hAnsi="PT Astra Serif" w:cs="Times New Roman"/>
                <w:sz w:val="24"/>
                <w:szCs w:val="24"/>
              </w:rPr>
              <w:t>Малиновская Елена Юрьевна</w:t>
            </w:r>
            <w:r w:rsidRPr="005C748C">
              <w:rPr>
                <w:rFonts w:ascii="PT Astra Serif" w:hAnsi="PT Astra Serif" w:cs="Times New Roman"/>
                <w:sz w:val="24"/>
                <w:szCs w:val="24"/>
              </w:rPr>
              <w:t xml:space="preserve"> - заместитель начальника Департамента,</w:t>
            </w:r>
          </w:p>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Щукина Марина Юрьевна - заместитель начальника Департамента,</w:t>
            </w:r>
          </w:p>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Панькова Олеся Васильевна - председатель комитета по распоряжению имуществом и контролю Департамента,</w:t>
            </w:r>
          </w:p>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 xml:space="preserve">Федотова Ирина Сергеевна - председатель комитета по оформлению и </w:t>
            </w:r>
            <w:r w:rsidRPr="005C748C">
              <w:rPr>
                <w:rFonts w:ascii="PT Astra Serif" w:hAnsi="PT Astra Serif" w:cs="Times New Roman"/>
                <w:sz w:val="24"/>
                <w:szCs w:val="24"/>
              </w:rPr>
              <w:lastRenderedPageBreak/>
              <w:t>учету имущества Департамента,</w:t>
            </w:r>
          </w:p>
          <w:p w:rsidR="00DF252D" w:rsidRPr="005C748C" w:rsidRDefault="00DF252D" w:rsidP="00AA4D6F">
            <w:pPr>
              <w:pStyle w:val="ConsPlusNormal"/>
              <w:jc w:val="both"/>
              <w:rPr>
                <w:rFonts w:ascii="PT Astra Serif" w:hAnsi="PT Astra Serif" w:cs="Times New Roman"/>
                <w:sz w:val="24"/>
                <w:szCs w:val="24"/>
              </w:rPr>
            </w:pPr>
            <w:proofErr w:type="spellStart"/>
            <w:r w:rsidRPr="005C748C">
              <w:rPr>
                <w:rFonts w:ascii="PT Astra Serif" w:hAnsi="PT Astra Serif" w:cs="Times New Roman"/>
                <w:sz w:val="24"/>
                <w:szCs w:val="24"/>
              </w:rPr>
              <w:t>Пойда</w:t>
            </w:r>
            <w:proofErr w:type="spellEnd"/>
            <w:r w:rsidRPr="005C748C">
              <w:rPr>
                <w:rFonts w:ascii="PT Astra Serif" w:hAnsi="PT Astra Serif" w:cs="Times New Roman"/>
                <w:sz w:val="24"/>
                <w:szCs w:val="24"/>
              </w:rPr>
              <w:t xml:space="preserve"> Ирина Владимировна </w:t>
            </w:r>
            <w:r>
              <w:rPr>
                <w:rFonts w:ascii="PT Astra Serif" w:hAnsi="PT Astra Serif" w:cs="Times New Roman"/>
                <w:sz w:val="24"/>
                <w:szCs w:val="24"/>
              </w:rPr>
              <w:t>–</w:t>
            </w:r>
            <w:r w:rsidRPr="005C748C">
              <w:rPr>
                <w:rFonts w:ascii="PT Astra Serif" w:hAnsi="PT Astra Serif" w:cs="Times New Roman"/>
                <w:sz w:val="24"/>
                <w:szCs w:val="24"/>
              </w:rPr>
              <w:t xml:space="preserve"> </w:t>
            </w:r>
            <w:r>
              <w:rPr>
                <w:rFonts w:ascii="PT Astra Serif" w:hAnsi="PT Astra Serif" w:cs="Times New Roman"/>
                <w:sz w:val="24"/>
                <w:szCs w:val="24"/>
              </w:rPr>
              <w:t>председатель комитета</w:t>
            </w:r>
            <w:r w:rsidRPr="005C748C">
              <w:rPr>
                <w:rFonts w:ascii="PT Astra Serif" w:hAnsi="PT Astra Serif" w:cs="Times New Roman"/>
                <w:sz w:val="24"/>
                <w:szCs w:val="24"/>
              </w:rPr>
              <w:t xml:space="preserve"> бюджетного учета и закупочной деятельности - главный бухгалтер Департамента,</w:t>
            </w:r>
          </w:p>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Горшкова Анна Альбертовна - председатель комитета по управлению земельными ресурсами Департамента,</w:t>
            </w:r>
          </w:p>
          <w:p w:rsidR="00DF252D" w:rsidRPr="005C748C" w:rsidRDefault="00DF252D" w:rsidP="00AA4D6F">
            <w:pPr>
              <w:pStyle w:val="ConsPlusNormal"/>
              <w:rPr>
                <w:rFonts w:ascii="PT Astra Serif" w:hAnsi="PT Astra Serif" w:cs="Times New Roman"/>
                <w:sz w:val="24"/>
                <w:szCs w:val="24"/>
              </w:rPr>
            </w:pPr>
            <w:r w:rsidRPr="005C748C">
              <w:rPr>
                <w:rFonts w:ascii="PT Astra Serif" w:hAnsi="PT Astra Serif" w:cs="Times New Roman"/>
                <w:sz w:val="24"/>
                <w:szCs w:val="24"/>
              </w:rPr>
              <w:t>Шабанова Ольга Ивановна - председатель комитета экономического развития и приватизации Департамента,</w:t>
            </w:r>
          </w:p>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Кузьмин Алексей Андреевич - директор ОГБСУ «Областное имущественное казначейство»</w:t>
            </w:r>
          </w:p>
        </w:tc>
      </w:tr>
      <w:tr w:rsidR="00DF252D" w:rsidRPr="005C748C" w:rsidTr="00AA4D6F">
        <w:tc>
          <w:tcPr>
            <w:tcW w:w="2330"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lastRenderedPageBreak/>
              <w:t>Порядок организации работы по реализации ВЦП</w:t>
            </w:r>
          </w:p>
        </w:tc>
        <w:tc>
          <w:tcPr>
            <w:tcW w:w="7938" w:type="dxa"/>
          </w:tcPr>
          <w:p w:rsidR="00DF252D" w:rsidRPr="005C748C" w:rsidRDefault="00DF252D" w:rsidP="00DF252D">
            <w:pPr>
              <w:pStyle w:val="ConsPlusNormal"/>
              <w:jc w:val="both"/>
              <w:rPr>
                <w:rFonts w:ascii="PT Astra Serif" w:hAnsi="PT Astra Serif" w:cs="Times New Roman"/>
                <w:sz w:val="24"/>
                <w:szCs w:val="24"/>
              </w:rPr>
            </w:pPr>
            <w:r w:rsidRPr="005C748C">
              <w:rPr>
                <w:rFonts w:ascii="PT Astra Serif" w:hAnsi="PT Astra Serif" w:cs="Times New Roman"/>
                <w:sz w:val="24"/>
                <w:szCs w:val="24"/>
              </w:rPr>
              <w:t xml:space="preserve">Работа организуется в рамках комитета по распоряжению имуществом и контролю Департамента, </w:t>
            </w:r>
            <w:r>
              <w:rPr>
                <w:rFonts w:ascii="PT Astra Serif" w:hAnsi="PT Astra Serif" w:cs="Times New Roman"/>
                <w:sz w:val="24"/>
                <w:szCs w:val="24"/>
              </w:rPr>
              <w:t>комитета</w:t>
            </w:r>
            <w:r w:rsidRPr="005C748C">
              <w:rPr>
                <w:rFonts w:ascii="PT Astra Serif" w:hAnsi="PT Astra Serif" w:cs="Times New Roman"/>
                <w:sz w:val="24"/>
                <w:szCs w:val="24"/>
              </w:rPr>
              <w:t xml:space="preserve"> бюджетного учета и закупочной деятельности Департамента, комитета экономического развития и приватизации Департамента, комитета по оформлению и учету имущества Департамента, ОГБСУ «Областное имущественное казначейство»</w:t>
            </w:r>
            <w:r>
              <w:rPr>
                <w:rFonts w:ascii="PT Astra Serif" w:hAnsi="PT Astra Serif" w:cs="Times New Roman"/>
                <w:sz w:val="24"/>
                <w:szCs w:val="24"/>
              </w:rPr>
              <w:t>, ОГБУ «Томский областной центр инвентаризации и кадастра»</w:t>
            </w:r>
          </w:p>
        </w:tc>
      </w:tr>
      <w:tr w:rsidR="00DF252D" w:rsidRPr="005C748C" w:rsidTr="00AA4D6F">
        <w:tc>
          <w:tcPr>
            <w:tcW w:w="2330" w:type="dxa"/>
          </w:tcPr>
          <w:p w:rsidR="00DF252D" w:rsidRPr="005C748C" w:rsidRDefault="00DF252D" w:rsidP="00AA4D6F">
            <w:pPr>
              <w:pStyle w:val="ConsPlusNormal"/>
              <w:jc w:val="both"/>
              <w:rPr>
                <w:rFonts w:ascii="PT Astra Serif" w:hAnsi="PT Astra Serif" w:cs="Times New Roman"/>
                <w:sz w:val="24"/>
                <w:szCs w:val="24"/>
              </w:rPr>
            </w:pPr>
            <w:proofErr w:type="gramStart"/>
            <w:r w:rsidRPr="005C748C">
              <w:rPr>
                <w:rFonts w:ascii="PT Astra Serif" w:hAnsi="PT Astra Serif" w:cs="Times New Roman"/>
                <w:sz w:val="24"/>
                <w:szCs w:val="24"/>
              </w:rPr>
              <w:t>Ответственный за ежеквартальный и ежегодный мониторинг ВЦП</w:t>
            </w:r>
            <w:proofErr w:type="gramEnd"/>
          </w:p>
        </w:tc>
        <w:tc>
          <w:tcPr>
            <w:tcW w:w="7938"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Панькова Олеся Васильевна - председатель комитета по распоряжению имуществом и контролю Департамента,</w:t>
            </w:r>
          </w:p>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Федотова Ирина Сергеевна - председатель комитета по оформлению и учету имущества Департамента,</w:t>
            </w:r>
          </w:p>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Горшкова Анна Альбертовна - председатель комитета по управлению земельными ресурсами Департамента</w:t>
            </w:r>
          </w:p>
        </w:tc>
      </w:tr>
    </w:tbl>
    <w:p w:rsidR="00DF252D" w:rsidRPr="005C748C" w:rsidRDefault="00DF252D" w:rsidP="00DF252D">
      <w:pPr>
        <w:pStyle w:val="ConsPlusNormal"/>
        <w:jc w:val="both"/>
        <w:rPr>
          <w:rFonts w:ascii="PT Astra Serif" w:hAnsi="PT Astra Serif" w:cs="Times New Roman"/>
          <w:sz w:val="24"/>
          <w:szCs w:val="24"/>
        </w:rPr>
      </w:pPr>
    </w:p>
    <w:p w:rsidR="00DF252D" w:rsidRPr="005C748C" w:rsidRDefault="00DF252D" w:rsidP="00DF252D">
      <w:pPr>
        <w:pStyle w:val="ConsPlusTitle"/>
        <w:jc w:val="center"/>
        <w:outlineLvl w:val="1"/>
        <w:rPr>
          <w:rFonts w:ascii="PT Astra Serif" w:hAnsi="PT Astra Serif" w:cs="Times New Roman"/>
          <w:sz w:val="24"/>
          <w:szCs w:val="24"/>
        </w:rPr>
      </w:pPr>
      <w:r w:rsidRPr="005C748C">
        <w:rPr>
          <w:rFonts w:ascii="PT Astra Serif" w:hAnsi="PT Astra Serif" w:cs="Times New Roman"/>
          <w:sz w:val="24"/>
          <w:szCs w:val="24"/>
        </w:rPr>
        <w:t>Раздел 4. ОЦЕНКА РИСКОВ РЕАЛИЗАЦИИ ВЦП</w:t>
      </w:r>
    </w:p>
    <w:p w:rsidR="00DF252D" w:rsidRPr="005C748C" w:rsidRDefault="00DF252D" w:rsidP="00DF252D">
      <w:pPr>
        <w:pStyle w:val="ConsPlusNormal"/>
        <w:jc w:val="both"/>
        <w:rPr>
          <w:rFonts w:ascii="PT Astra Serif" w:hAnsi="PT Astra Serif" w:cs="Times New Roman"/>
          <w:sz w:val="24"/>
          <w:szCs w:val="24"/>
        </w:rPr>
      </w:pPr>
    </w:p>
    <w:tbl>
      <w:tblPr>
        <w:tblW w:w="10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173"/>
        <w:gridCol w:w="6095"/>
      </w:tblGrid>
      <w:tr w:rsidR="00DF252D" w:rsidRPr="005C748C" w:rsidTr="00AA4D6F">
        <w:tc>
          <w:tcPr>
            <w:tcW w:w="4173"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Описание рисков</w:t>
            </w:r>
          </w:p>
        </w:tc>
        <w:tc>
          <w:tcPr>
            <w:tcW w:w="6095" w:type="dxa"/>
            <w:vAlign w:val="center"/>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Оценка возможного влияния рисков на реализацию ВЦП</w:t>
            </w:r>
          </w:p>
        </w:tc>
      </w:tr>
      <w:tr w:rsidR="00DF252D" w:rsidRPr="005C748C" w:rsidTr="00AA4D6F">
        <w:tc>
          <w:tcPr>
            <w:tcW w:w="4173"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1.Корректировка утвержденного плана проверок по вопросам использования и сохранности государственного имущества Томской области</w:t>
            </w:r>
          </w:p>
        </w:tc>
        <w:tc>
          <w:tcPr>
            <w:tcW w:w="6095"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Увеличение (уменьшение) количества проверяемого государственного имущества Томской области</w:t>
            </w:r>
          </w:p>
        </w:tc>
      </w:tr>
      <w:tr w:rsidR="00DF252D" w:rsidRPr="005C748C" w:rsidTr="00AA4D6F">
        <w:tc>
          <w:tcPr>
            <w:tcW w:w="4173" w:type="dxa"/>
          </w:tcPr>
          <w:p w:rsidR="00DF252D" w:rsidRPr="005C748C" w:rsidRDefault="00DF252D" w:rsidP="00AA4D6F">
            <w:pPr>
              <w:pStyle w:val="ConsPlusNormal"/>
              <w:rPr>
                <w:rFonts w:ascii="PT Astra Serif" w:hAnsi="PT Astra Serif" w:cs="Times New Roman"/>
                <w:sz w:val="24"/>
                <w:szCs w:val="24"/>
              </w:rPr>
            </w:pPr>
            <w:r w:rsidRPr="005C748C">
              <w:rPr>
                <w:rFonts w:ascii="PT Astra Serif" w:hAnsi="PT Astra Serif" w:cs="Times New Roman"/>
                <w:sz w:val="24"/>
                <w:szCs w:val="24"/>
              </w:rPr>
              <w:t>2. Изменение федерального законодательства и законодательства Томской области, регламентирующего процесс управления и распоряжения государственным имуществом Томской области</w:t>
            </w:r>
          </w:p>
        </w:tc>
        <w:tc>
          <w:tcPr>
            <w:tcW w:w="6095"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Затруднена реализация ВЦП в установленные сроки и в запланированном объеме</w:t>
            </w:r>
          </w:p>
        </w:tc>
      </w:tr>
      <w:tr w:rsidR="00DF252D" w:rsidRPr="005C748C" w:rsidTr="00AA4D6F">
        <w:tc>
          <w:tcPr>
            <w:tcW w:w="4173" w:type="dxa"/>
          </w:tcPr>
          <w:p w:rsidR="00DF252D" w:rsidRPr="005C748C" w:rsidRDefault="00DF252D" w:rsidP="00AA4D6F">
            <w:pPr>
              <w:pStyle w:val="ConsPlusNormal"/>
              <w:jc w:val="both"/>
              <w:rPr>
                <w:rFonts w:ascii="PT Astra Serif" w:hAnsi="PT Astra Serif" w:cs="Times New Roman"/>
                <w:sz w:val="24"/>
                <w:szCs w:val="24"/>
              </w:rPr>
            </w:pPr>
            <w:r w:rsidRPr="005C748C">
              <w:rPr>
                <w:rFonts w:ascii="PT Astra Serif" w:hAnsi="PT Astra Serif" w:cs="Times New Roman"/>
                <w:sz w:val="24"/>
                <w:szCs w:val="24"/>
              </w:rPr>
              <w:t>Возможные косвенные последствия реализации ВЦП, носящие отрицательный характер</w:t>
            </w:r>
          </w:p>
        </w:tc>
        <w:tc>
          <w:tcPr>
            <w:tcW w:w="6095" w:type="dxa"/>
          </w:tcPr>
          <w:p w:rsidR="00DF252D" w:rsidRPr="005C748C" w:rsidRDefault="00DF252D" w:rsidP="00AA4D6F">
            <w:pPr>
              <w:pStyle w:val="ConsPlusNormal"/>
              <w:jc w:val="both"/>
              <w:rPr>
                <w:rFonts w:ascii="PT Astra Serif" w:hAnsi="PT Astra Serif" w:cs="Times New Roman"/>
                <w:sz w:val="24"/>
                <w:szCs w:val="24"/>
              </w:rPr>
            </w:pPr>
            <w:proofErr w:type="gramStart"/>
            <w:r w:rsidRPr="005C748C">
              <w:rPr>
                <w:rFonts w:ascii="PT Astra Serif" w:hAnsi="PT Astra Serif" w:cs="Times New Roman"/>
                <w:sz w:val="24"/>
                <w:szCs w:val="24"/>
              </w:rPr>
              <w:t>Возникновение угрозы причинения вреда (причинение вреда) государственному имуществу Томской области, жизни, здоровью граждан, вреда животным, растениям, окружающей среде, безопасности государства, а также угрозы (наступление) чрезвычайных ситуаций природного и техногенного характера</w:t>
            </w:r>
            <w:proofErr w:type="gramEnd"/>
          </w:p>
        </w:tc>
      </w:tr>
    </w:tbl>
    <w:p w:rsidR="00EA41D5" w:rsidRDefault="00EA41D5" w:rsidP="00DF252D">
      <w:pPr>
        <w:pStyle w:val="ConsPlusNormal"/>
        <w:jc w:val="both"/>
        <w:rPr>
          <w:rFonts w:ascii="Times New Roman" w:hAnsi="Times New Roman" w:cs="Times New Roman"/>
          <w:sz w:val="24"/>
          <w:szCs w:val="24"/>
        </w:rPr>
      </w:pPr>
    </w:p>
    <w:p w:rsidR="00DF252D" w:rsidRPr="00EA41D5" w:rsidRDefault="00EA41D5" w:rsidP="00EA41D5">
      <w:pPr>
        <w:pStyle w:val="ConsPlusNormal"/>
        <w:jc w:val="center"/>
        <w:rPr>
          <w:rFonts w:ascii="PT Astra Serif" w:hAnsi="PT Astra Serif" w:cs="Times New Roman"/>
          <w:b/>
          <w:sz w:val="24"/>
          <w:szCs w:val="24"/>
        </w:rPr>
      </w:pPr>
      <w:r w:rsidRPr="00EA41D5">
        <w:rPr>
          <w:rFonts w:ascii="Times New Roman" w:hAnsi="Times New Roman" w:cs="Times New Roman"/>
          <w:b/>
          <w:sz w:val="24"/>
          <w:szCs w:val="24"/>
        </w:rPr>
        <w:t>Раздел 5. МЕРОПРИЯТИЯ ВЦП</w:t>
      </w:r>
    </w:p>
    <w:p w:rsidR="00EA41D5" w:rsidRDefault="00EA41D5" w:rsidP="00EA41D5">
      <w:pPr>
        <w:pStyle w:val="ConsPlusNormal"/>
        <w:rPr>
          <w:rFonts w:ascii="PT Astra Serif" w:hAnsi="PT Astra Serif" w:cs="Times New Roman"/>
          <w:sz w:val="24"/>
          <w:szCs w:val="24"/>
        </w:rPr>
      </w:pPr>
    </w:p>
    <w:p w:rsidR="00EA41D5" w:rsidRDefault="00EA41D5" w:rsidP="00AA4D6F">
      <w:pPr>
        <w:pStyle w:val="ConsPlusNormal"/>
        <w:jc w:val="center"/>
        <w:rPr>
          <w:rFonts w:ascii="PT Astra Serif" w:hAnsi="PT Astra Serif" w:cs="Times New Roman"/>
          <w:sz w:val="24"/>
          <w:szCs w:val="24"/>
        </w:rPr>
        <w:sectPr w:rsidR="00EA41D5" w:rsidSect="00EA41D5">
          <w:headerReference w:type="default" r:id="rId23"/>
          <w:pgSz w:w="11906" w:h="16838"/>
          <w:pgMar w:top="1134" w:right="567" w:bottom="1134" w:left="1134" w:header="709" w:footer="709" w:gutter="0"/>
          <w:pgNumType w:start="1"/>
          <w:cols w:space="708"/>
          <w:titlePg/>
          <w:docGrid w:linePitch="381"/>
        </w:sectPr>
      </w:pPr>
    </w:p>
    <w:tbl>
      <w:tblPr>
        <w:tblW w:w="15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28"/>
        <w:gridCol w:w="1395"/>
        <w:gridCol w:w="969"/>
        <w:gridCol w:w="1020"/>
        <w:gridCol w:w="1587"/>
        <w:gridCol w:w="1417"/>
        <w:gridCol w:w="904"/>
        <w:gridCol w:w="1048"/>
        <w:gridCol w:w="993"/>
        <w:gridCol w:w="1560"/>
        <w:gridCol w:w="917"/>
        <w:gridCol w:w="604"/>
        <w:gridCol w:w="604"/>
        <w:gridCol w:w="604"/>
      </w:tblGrid>
      <w:tr w:rsidR="00DF252D" w:rsidRPr="005C748C" w:rsidTr="00AA4D6F">
        <w:tc>
          <w:tcPr>
            <w:tcW w:w="1928" w:type="dxa"/>
            <w:vMerge w:val="restart"/>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 w:val="24"/>
                <w:szCs w:val="24"/>
              </w:rPr>
              <w:lastRenderedPageBreak/>
              <w:t xml:space="preserve">Раздел 5. МЕРОПРИЯТИЯ </w:t>
            </w:r>
            <w:proofErr w:type="spellStart"/>
            <w:r w:rsidRPr="005C748C">
              <w:rPr>
                <w:rFonts w:ascii="PT Astra Serif" w:hAnsi="PT Astra Serif" w:cs="Times New Roman"/>
                <w:sz w:val="24"/>
                <w:szCs w:val="24"/>
              </w:rPr>
              <w:t>ВЦП</w:t>
            </w:r>
            <w:r w:rsidRPr="005C748C">
              <w:rPr>
                <w:rFonts w:ascii="PT Astra Serif" w:hAnsi="PT Astra Serif" w:cs="Times New Roman"/>
                <w:szCs w:val="22"/>
              </w:rPr>
              <w:t>Наименование</w:t>
            </w:r>
            <w:proofErr w:type="spellEnd"/>
            <w:r w:rsidRPr="005C748C">
              <w:rPr>
                <w:rFonts w:ascii="PT Astra Serif" w:hAnsi="PT Astra Serif" w:cs="Times New Roman"/>
                <w:szCs w:val="22"/>
              </w:rPr>
              <w:t xml:space="preserve"> мероприятия</w:t>
            </w:r>
          </w:p>
        </w:tc>
        <w:tc>
          <w:tcPr>
            <w:tcW w:w="1395" w:type="dxa"/>
            <w:vMerge w:val="restart"/>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Содержание мероприятия</w:t>
            </w:r>
          </w:p>
        </w:tc>
        <w:tc>
          <w:tcPr>
            <w:tcW w:w="1989" w:type="dxa"/>
            <w:gridSpan w:val="2"/>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Срок реализации мероприятия</w:t>
            </w:r>
          </w:p>
        </w:tc>
        <w:tc>
          <w:tcPr>
            <w:tcW w:w="1587" w:type="dxa"/>
            <w:vMerge w:val="restart"/>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Исполнитель мероприятия</w:t>
            </w:r>
          </w:p>
        </w:tc>
        <w:tc>
          <w:tcPr>
            <w:tcW w:w="1417" w:type="dxa"/>
            <w:vMerge w:val="restart"/>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 xml:space="preserve">Код </w:t>
            </w:r>
            <w:proofErr w:type="spellStart"/>
            <w:proofErr w:type="gramStart"/>
            <w:r w:rsidRPr="005C748C">
              <w:rPr>
                <w:rFonts w:ascii="PT Astra Serif" w:hAnsi="PT Astra Serif" w:cs="Times New Roman"/>
                <w:szCs w:val="22"/>
              </w:rPr>
              <w:t>классифика-ции</w:t>
            </w:r>
            <w:proofErr w:type="spellEnd"/>
            <w:proofErr w:type="gramEnd"/>
            <w:r w:rsidRPr="005C748C">
              <w:rPr>
                <w:rFonts w:ascii="PT Astra Serif" w:hAnsi="PT Astra Serif" w:cs="Times New Roman"/>
                <w:szCs w:val="22"/>
              </w:rPr>
              <w:t xml:space="preserve"> расходов бюджетов (раздел, подраздел, целевая статья, вид расходов)</w:t>
            </w:r>
          </w:p>
        </w:tc>
        <w:tc>
          <w:tcPr>
            <w:tcW w:w="2945" w:type="dxa"/>
            <w:gridSpan w:val="3"/>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Расходы на мероприятие (тыс. руб.)</w:t>
            </w:r>
          </w:p>
        </w:tc>
        <w:tc>
          <w:tcPr>
            <w:tcW w:w="4289" w:type="dxa"/>
            <w:gridSpan w:val="5"/>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Показатели непосредственного результата (показатели реализации мероприятия)</w:t>
            </w:r>
          </w:p>
        </w:tc>
      </w:tr>
      <w:tr w:rsidR="00DF252D" w:rsidRPr="005C748C" w:rsidTr="00AA4D6F">
        <w:tc>
          <w:tcPr>
            <w:tcW w:w="1928" w:type="dxa"/>
            <w:vMerge/>
          </w:tcPr>
          <w:p w:rsidR="00DF252D" w:rsidRPr="005C748C" w:rsidRDefault="00DF252D" w:rsidP="008C1E05"/>
        </w:tc>
        <w:tc>
          <w:tcPr>
            <w:tcW w:w="1395" w:type="dxa"/>
            <w:vMerge/>
          </w:tcPr>
          <w:p w:rsidR="00DF252D" w:rsidRPr="005C748C" w:rsidRDefault="00DF252D" w:rsidP="008C1E05"/>
        </w:tc>
        <w:tc>
          <w:tcPr>
            <w:tcW w:w="969"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с (месяц/ год)</w:t>
            </w:r>
          </w:p>
        </w:tc>
        <w:tc>
          <w:tcPr>
            <w:tcW w:w="1020"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по (месяц/ год)</w:t>
            </w:r>
          </w:p>
        </w:tc>
        <w:tc>
          <w:tcPr>
            <w:tcW w:w="1587" w:type="dxa"/>
            <w:vMerge/>
          </w:tcPr>
          <w:p w:rsidR="00DF252D" w:rsidRPr="005C748C" w:rsidRDefault="00DF252D" w:rsidP="008C1E05"/>
        </w:tc>
        <w:tc>
          <w:tcPr>
            <w:tcW w:w="1417" w:type="dxa"/>
            <w:vMerge/>
          </w:tcPr>
          <w:p w:rsidR="00DF252D" w:rsidRPr="005C748C" w:rsidRDefault="00DF252D" w:rsidP="008C1E05"/>
        </w:tc>
        <w:tc>
          <w:tcPr>
            <w:tcW w:w="904"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2020</w:t>
            </w:r>
          </w:p>
        </w:tc>
        <w:tc>
          <w:tcPr>
            <w:tcW w:w="1048"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2021</w:t>
            </w:r>
          </w:p>
        </w:tc>
        <w:tc>
          <w:tcPr>
            <w:tcW w:w="993"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2022</w:t>
            </w:r>
          </w:p>
        </w:tc>
        <w:tc>
          <w:tcPr>
            <w:tcW w:w="1560"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наименование показателя</w:t>
            </w:r>
          </w:p>
        </w:tc>
        <w:tc>
          <w:tcPr>
            <w:tcW w:w="917"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 xml:space="preserve">единица </w:t>
            </w:r>
            <w:proofErr w:type="spellStart"/>
            <w:proofErr w:type="gramStart"/>
            <w:r w:rsidRPr="005C748C">
              <w:rPr>
                <w:rFonts w:ascii="PT Astra Serif" w:hAnsi="PT Astra Serif" w:cs="Times New Roman"/>
                <w:szCs w:val="22"/>
              </w:rPr>
              <w:t>измере-ния</w:t>
            </w:r>
            <w:proofErr w:type="spellEnd"/>
            <w:proofErr w:type="gramEnd"/>
            <w:r w:rsidRPr="005C748C">
              <w:rPr>
                <w:rFonts w:ascii="PT Astra Serif" w:hAnsi="PT Astra Serif" w:cs="Times New Roman"/>
                <w:szCs w:val="22"/>
              </w:rPr>
              <w:t xml:space="preserve"> показа-теля</w:t>
            </w:r>
          </w:p>
        </w:tc>
        <w:tc>
          <w:tcPr>
            <w:tcW w:w="604"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2020</w:t>
            </w:r>
          </w:p>
        </w:tc>
        <w:tc>
          <w:tcPr>
            <w:tcW w:w="604"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2021</w:t>
            </w:r>
          </w:p>
        </w:tc>
        <w:tc>
          <w:tcPr>
            <w:tcW w:w="604" w:type="dxa"/>
            <w:vAlign w:val="center"/>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2022</w:t>
            </w:r>
          </w:p>
        </w:tc>
      </w:tr>
      <w:tr w:rsidR="00DF252D" w:rsidRPr="005C748C" w:rsidTr="00AA4D6F">
        <w:tc>
          <w:tcPr>
            <w:tcW w:w="1928" w:type="dxa"/>
            <w:vMerge w:val="restart"/>
          </w:tcPr>
          <w:p w:rsidR="00DF252D" w:rsidRPr="005C748C" w:rsidRDefault="00DF252D" w:rsidP="00AA4D6F">
            <w:pPr>
              <w:pStyle w:val="ConsPlusNormal"/>
              <w:rPr>
                <w:rFonts w:ascii="PT Astra Serif" w:hAnsi="PT Astra Serif" w:cs="Times New Roman"/>
                <w:szCs w:val="22"/>
              </w:rPr>
            </w:pPr>
            <w:r w:rsidRPr="005C748C">
              <w:rPr>
                <w:rFonts w:ascii="PT Astra Serif" w:hAnsi="PT Astra Serif" w:cs="Times New Roman"/>
                <w:szCs w:val="22"/>
              </w:rPr>
              <w:t xml:space="preserve">Выполнение государственных работ в сфере </w:t>
            </w:r>
            <w:proofErr w:type="spellStart"/>
            <w:proofErr w:type="gramStart"/>
            <w:r w:rsidRPr="005C748C">
              <w:rPr>
                <w:rFonts w:ascii="PT Astra Serif" w:hAnsi="PT Astra Serif" w:cs="Times New Roman"/>
                <w:szCs w:val="22"/>
              </w:rPr>
              <w:t>совершенствова-ния</w:t>
            </w:r>
            <w:proofErr w:type="spellEnd"/>
            <w:proofErr w:type="gramEnd"/>
            <w:r w:rsidRPr="005C748C">
              <w:rPr>
                <w:rFonts w:ascii="PT Astra Serif" w:hAnsi="PT Astra Serif" w:cs="Times New Roman"/>
                <w:szCs w:val="22"/>
              </w:rPr>
              <w:t xml:space="preserve"> системы учета и контроля государственного имущества Томской области областными государственными учреждениями, подведомственными СБП, в соответствии с государственным заданием</w:t>
            </w:r>
          </w:p>
        </w:tc>
        <w:tc>
          <w:tcPr>
            <w:tcW w:w="1395" w:type="dxa"/>
            <w:vMerge w:val="restart"/>
          </w:tcPr>
          <w:p w:rsidR="00DF252D" w:rsidRPr="005C748C" w:rsidRDefault="00DF252D" w:rsidP="00AA4D6F">
            <w:pPr>
              <w:pStyle w:val="ConsPlusNormal"/>
              <w:rPr>
                <w:rFonts w:ascii="PT Astra Serif" w:hAnsi="PT Astra Serif" w:cs="Times New Roman"/>
                <w:szCs w:val="22"/>
              </w:rPr>
            </w:pPr>
            <w:r w:rsidRPr="005C748C">
              <w:rPr>
                <w:rFonts w:ascii="PT Astra Serif" w:hAnsi="PT Astra Serif" w:cs="Times New Roman"/>
                <w:szCs w:val="22"/>
              </w:rPr>
              <w:t xml:space="preserve">Выполнение государственных работ, указанных в </w:t>
            </w:r>
            <w:hyperlink w:anchor="P903" w:history="1">
              <w:r w:rsidRPr="005C748C">
                <w:rPr>
                  <w:rFonts w:ascii="PT Astra Serif" w:hAnsi="PT Astra Serif" w:cs="Times New Roman"/>
                  <w:szCs w:val="22"/>
                </w:rPr>
                <w:t>приложении</w:t>
              </w:r>
            </w:hyperlink>
            <w:r w:rsidRPr="005C748C">
              <w:rPr>
                <w:rFonts w:ascii="PT Astra Serif" w:hAnsi="PT Astra Serif" w:cs="Times New Roman"/>
                <w:szCs w:val="22"/>
              </w:rPr>
              <w:t xml:space="preserve"> к ВЦП</w:t>
            </w:r>
          </w:p>
        </w:tc>
        <w:tc>
          <w:tcPr>
            <w:tcW w:w="969" w:type="dxa"/>
            <w:vMerge w:val="restart"/>
          </w:tcPr>
          <w:p w:rsidR="00DF252D" w:rsidRPr="005C748C" w:rsidRDefault="00DF252D" w:rsidP="00AA4D6F">
            <w:pPr>
              <w:pStyle w:val="ConsPlusNormal"/>
              <w:rPr>
                <w:rFonts w:ascii="PT Astra Serif" w:hAnsi="PT Astra Serif" w:cs="Times New Roman"/>
                <w:szCs w:val="22"/>
              </w:rPr>
            </w:pPr>
            <w:r w:rsidRPr="005C748C">
              <w:rPr>
                <w:rFonts w:ascii="PT Astra Serif" w:hAnsi="PT Astra Serif" w:cs="Times New Roman"/>
                <w:szCs w:val="22"/>
              </w:rPr>
              <w:t>01/2021</w:t>
            </w:r>
          </w:p>
        </w:tc>
        <w:tc>
          <w:tcPr>
            <w:tcW w:w="1020" w:type="dxa"/>
            <w:vMerge w:val="restart"/>
          </w:tcPr>
          <w:p w:rsidR="00DF252D" w:rsidRPr="005C748C" w:rsidRDefault="00DF252D" w:rsidP="00AA4D6F">
            <w:pPr>
              <w:pStyle w:val="ConsPlusNormal"/>
              <w:rPr>
                <w:rFonts w:ascii="PT Astra Serif" w:hAnsi="PT Astra Serif" w:cs="Times New Roman"/>
                <w:szCs w:val="22"/>
              </w:rPr>
            </w:pPr>
            <w:r w:rsidRPr="005C748C">
              <w:rPr>
                <w:rFonts w:ascii="PT Astra Serif" w:hAnsi="PT Astra Serif" w:cs="Times New Roman"/>
                <w:szCs w:val="22"/>
              </w:rPr>
              <w:t>12/2023</w:t>
            </w:r>
          </w:p>
        </w:tc>
        <w:tc>
          <w:tcPr>
            <w:tcW w:w="1587" w:type="dxa"/>
            <w:vMerge w:val="restart"/>
          </w:tcPr>
          <w:p w:rsidR="00DF252D" w:rsidRPr="005C748C" w:rsidRDefault="00DF252D" w:rsidP="00AA4D6F">
            <w:pPr>
              <w:pStyle w:val="ConsPlusNormal"/>
              <w:rPr>
                <w:rFonts w:ascii="PT Astra Serif" w:hAnsi="PT Astra Serif" w:cs="Times New Roman"/>
                <w:szCs w:val="22"/>
              </w:rPr>
            </w:pPr>
            <w:r w:rsidRPr="005C748C">
              <w:rPr>
                <w:rFonts w:ascii="PT Astra Serif" w:hAnsi="PT Astra Serif" w:cs="Times New Roman"/>
                <w:szCs w:val="22"/>
              </w:rPr>
              <w:t xml:space="preserve">ОГБСУ «Областное </w:t>
            </w:r>
            <w:proofErr w:type="spellStart"/>
            <w:proofErr w:type="gramStart"/>
            <w:r w:rsidRPr="005C748C">
              <w:rPr>
                <w:rFonts w:ascii="PT Astra Serif" w:hAnsi="PT Astra Serif" w:cs="Times New Roman"/>
                <w:szCs w:val="22"/>
              </w:rPr>
              <w:t>имуществен-ное</w:t>
            </w:r>
            <w:proofErr w:type="spellEnd"/>
            <w:proofErr w:type="gramEnd"/>
            <w:r w:rsidRPr="005C748C">
              <w:rPr>
                <w:rFonts w:ascii="PT Astra Serif" w:hAnsi="PT Astra Serif" w:cs="Times New Roman"/>
                <w:szCs w:val="22"/>
              </w:rPr>
              <w:t xml:space="preserve"> казначейство»</w:t>
            </w:r>
          </w:p>
          <w:p w:rsidR="00DF252D" w:rsidRPr="005C748C" w:rsidRDefault="00DF252D" w:rsidP="00AA4D6F">
            <w:pPr>
              <w:pStyle w:val="ConsPlusNormal"/>
              <w:rPr>
                <w:rFonts w:ascii="PT Astra Serif" w:hAnsi="PT Astra Serif" w:cs="Times New Roman"/>
                <w:szCs w:val="22"/>
              </w:rPr>
            </w:pPr>
          </w:p>
          <w:p w:rsidR="00DF252D" w:rsidRPr="005C748C" w:rsidRDefault="00DF252D" w:rsidP="00AA4D6F">
            <w:pPr>
              <w:pStyle w:val="ConsPlusNormal"/>
              <w:rPr>
                <w:rFonts w:ascii="PT Astra Serif" w:hAnsi="PT Astra Serif" w:cs="Times New Roman"/>
                <w:szCs w:val="22"/>
              </w:rPr>
            </w:pPr>
          </w:p>
          <w:p w:rsidR="00DF252D" w:rsidRPr="005C748C" w:rsidRDefault="00DF252D" w:rsidP="00AA4D6F">
            <w:pPr>
              <w:pStyle w:val="ConsPlusNormal"/>
              <w:rPr>
                <w:rFonts w:ascii="PT Astra Serif" w:hAnsi="PT Astra Serif" w:cs="Times New Roman"/>
                <w:szCs w:val="22"/>
              </w:rPr>
            </w:pPr>
            <w:r w:rsidRPr="005C748C">
              <w:rPr>
                <w:rFonts w:ascii="PT Astra Serif" w:hAnsi="PT Astra Serif" w:cs="Times New Roman"/>
                <w:szCs w:val="22"/>
              </w:rPr>
              <w:t>ОГБУ «Томский областной центр инвентаризации и кадастра»</w:t>
            </w:r>
          </w:p>
          <w:p w:rsidR="00DF252D" w:rsidRPr="005C748C" w:rsidRDefault="00DF252D" w:rsidP="00AA4D6F">
            <w:pPr>
              <w:pStyle w:val="ConsPlusNormal"/>
              <w:rPr>
                <w:rFonts w:ascii="PT Astra Serif" w:hAnsi="PT Astra Serif" w:cs="Times New Roman"/>
                <w:szCs w:val="22"/>
              </w:rPr>
            </w:pPr>
          </w:p>
          <w:p w:rsidR="00DF252D" w:rsidRPr="005C748C" w:rsidRDefault="00DF252D" w:rsidP="00AA4D6F">
            <w:pPr>
              <w:pStyle w:val="ConsPlusNormal"/>
              <w:rPr>
                <w:rFonts w:ascii="PT Astra Serif" w:hAnsi="PT Astra Serif" w:cs="Times New Roman"/>
                <w:szCs w:val="22"/>
              </w:rPr>
            </w:pPr>
          </w:p>
          <w:p w:rsidR="00DF252D" w:rsidRPr="005C748C" w:rsidRDefault="00DF252D" w:rsidP="00AA4D6F">
            <w:pPr>
              <w:pStyle w:val="ConsPlusNormal"/>
              <w:rPr>
                <w:rFonts w:ascii="PT Astra Serif" w:hAnsi="PT Astra Serif" w:cs="Times New Roman"/>
                <w:szCs w:val="22"/>
              </w:rPr>
            </w:pPr>
            <w:r w:rsidRPr="005C748C">
              <w:rPr>
                <w:rFonts w:ascii="PT Astra Serif" w:hAnsi="PT Astra Serif" w:cs="Times New Roman"/>
                <w:szCs w:val="22"/>
              </w:rPr>
              <w:tab/>
            </w:r>
          </w:p>
          <w:p w:rsidR="00DF252D" w:rsidRPr="005C748C" w:rsidRDefault="00DF252D" w:rsidP="00AA4D6F">
            <w:pPr>
              <w:pStyle w:val="ConsPlusNormal"/>
              <w:rPr>
                <w:rFonts w:ascii="PT Astra Serif" w:hAnsi="PT Astra Serif" w:cs="Times New Roman"/>
                <w:szCs w:val="22"/>
              </w:rPr>
            </w:pPr>
          </w:p>
        </w:tc>
        <w:tc>
          <w:tcPr>
            <w:tcW w:w="1417" w:type="dxa"/>
            <w:vMerge w:val="restart"/>
          </w:tcPr>
          <w:p w:rsidR="00DF252D" w:rsidRPr="00144B02" w:rsidRDefault="00DF252D" w:rsidP="00AA4D6F">
            <w:pPr>
              <w:pStyle w:val="ConsPlusNormal"/>
              <w:rPr>
                <w:rFonts w:ascii="PT Astra Serif" w:hAnsi="PT Astra Serif" w:cs="Times New Roman"/>
                <w:szCs w:val="22"/>
              </w:rPr>
            </w:pPr>
            <w:r w:rsidRPr="00144B02">
              <w:rPr>
                <w:rFonts w:ascii="PT Astra Serif" w:hAnsi="PT Astra Serif" w:cs="Times New Roman"/>
                <w:szCs w:val="22"/>
              </w:rPr>
              <w:t>0113</w:t>
            </w:r>
          </w:p>
          <w:p w:rsidR="00DF252D" w:rsidRPr="00144B02" w:rsidRDefault="00DF252D" w:rsidP="00AA4D6F">
            <w:pPr>
              <w:pStyle w:val="ConsPlusNormal"/>
              <w:rPr>
                <w:rFonts w:ascii="PT Astra Serif" w:hAnsi="PT Astra Serif" w:cs="Times New Roman"/>
                <w:szCs w:val="22"/>
              </w:rPr>
            </w:pPr>
            <w:r w:rsidRPr="00144B02">
              <w:rPr>
                <w:rFonts w:ascii="PT Astra Serif" w:hAnsi="PT Astra Serif" w:cs="Times New Roman"/>
                <w:szCs w:val="22"/>
              </w:rPr>
              <w:t>2216202580</w:t>
            </w:r>
          </w:p>
          <w:p w:rsidR="00DF252D" w:rsidRPr="00144B02" w:rsidRDefault="00DF252D" w:rsidP="00AA4D6F">
            <w:pPr>
              <w:pStyle w:val="ConsPlusNormal"/>
              <w:rPr>
                <w:rFonts w:ascii="PT Astra Serif" w:hAnsi="PT Astra Serif" w:cs="Times New Roman"/>
                <w:szCs w:val="22"/>
              </w:rPr>
            </w:pPr>
            <w:r w:rsidRPr="00144B02">
              <w:rPr>
                <w:rFonts w:ascii="PT Astra Serif" w:hAnsi="PT Astra Serif" w:cs="Times New Roman"/>
                <w:szCs w:val="22"/>
              </w:rPr>
              <w:t>610</w:t>
            </w:r>
          </w:p>
          <w:p w:rsidR="00DF252D" w:rsidRPr="00144B02" w:rsidRDefault="00DF252D" w:rsidP="00AA4D6F">
            <w:pPr>
              <w:pStyle w:val="ConsPlusNormal"/>
              <w:rPr>
                <w:rFonts w:ascii="PT Astra Serif" w:hAnsi="PT Astra Serif" w:cs="Times New Roman"/>
                <w:szCs w:val="22"/>
              </w:rPr>
            </w:pPr>
          </w:p>
          <w:p w:rsidR="00DF252D" w:rsidRPr="00144B02" w:rsidRDefault="00DF252D" w:rsidP="00AA4D6F">
            <w:pPr>
              <w:pStyle w:val="ConsPlusNormal"/>
              <w:rPr>
                <w:rFonts w:ascii="PT Astra Serif" w:hAnsi="PT Astra Serif" w:cs="Times New Roman"/>
                <w:szCs w:val="22"/>
              </w:rPr>
            </w:pPr>
          </w:p>
          <w:p w:rsidR="00DF252D" w:rsidRPr="00144B02" w:rsidRDefault="00DF252D" w:rsidP="00AA4D6F">
            <w:pPr>
              <w:pStyle w:val="ConsPlusNormal"/>
              <w:rPr>
                <w:rFonts w:ascii="PT Astra Serif" w:hAnsi="PT Astra Serif" w:cs="Times New Roman"/>
                <w:szCs w:val="22"/>
              </w:rPr>
            </w:pPr>
          </w:p>
          <w:p w:rsidR="00DF252D" w:rsidRPr="00144B02" w:rsidRDefault="00DF252D" w:rsidP="00AA4D6F">
            <w:pPr>
              <w:pStyle w:val="ConsPlusNormal"/>
              <w:rPr>
                <w:rFonts w:ascii="PT Astra Serif" w:hAnsi="PT Astra Serif" w:cs="Times New Roman"/>
                <w:szCs w:val="22"/>
              </w:rPr>
            </w:pPr>
          </w:p>
          <w:p w:rsidR="00DF252D" w:rsidRPr="00144B02" w:rsidRDefault="00DF252D" w:rsidP="00AA4D6F">
            <w:pPr>
              <w:pStyle w:val="ConsPlusNormal"/>
              <w:rPr>
                <w:rFonts w:ascii="PT Astra Serif" w:hAnsi="PT Astra Serif" w:cs="Times New Roman"/>
                <w:szCs w:val="22"/>
              </w:rPr>
            </w:pPr>
            <w:r w:rsidRPr="00144B02">
              <w:rPr>
                <w:rFonts w:ascii="PT Astra Serif" w:hAnsi="PT Astra Serif" w:cs="Times New Roman"/>
                <w:szCs w:val="22"/>
              </w:rPr>
              <w:t>0113</w:t>
            </w:r>
          </w:p>
          <w:p w:rsidR="00DF252D" w:rsidRPr="00144B02" w:rsidRDefault="00DF252D" w:rsidP="00AA4D6F">
            <w:pPr>
              <w:pStyle w:val="ConsPlusNormal"/>
              <w:rPr>
                <w:rFonts w:ascii="PT Astra Serif" w:hAnsi="PT Astra Serif" w:cs="Times New Roman"/>
                <w:szCs w:val="22"/>
              </w:rPr>
            </w:pPr>
            <w:r w:rsidRPr="00144B02">
              <w:rPr>
                <w:rFonts w:ascii="PT Astra Serif" w:hAnsi="PT Astra Serif" w:cs="Times New Roman"/>
                <w:szCs w:val="22"/>
              </w:rPr>
              <w:t>2216202580</w:t>
            </w:r>
          </w:p>
          <w:p w:rsidR="00DF252D" w:rsidRPr="00144B02" w:rsidRDefault="00DF252D" w:rsidP="00AA4D6F">
            <w:pPr>
              <w:pStyle w:val="ConsPlusNormal"/>
              <w:rPr>
                <w:rFonts w:ascii="PT Astra Serif" w:hAnsi="PT Astra Serif" w:cs="Times New Roman"/>
                <w:szCs w:val="22"/>
              </w:rPr>
            </w:pPr>
            <w:r w:rsidRPr="00144B02">
              <w:rPr>
                <w:rFonts w:ascii="PT Astra Serif" w:hAnsi="PT Astra Serif" w:cs="Times New Roman"/>
                <w:szCs w:val="22"/>
              </w:rPr>
              <w:t>610</w:t>
            </w:r>
          </w:p>
          <w:p w:rsidR="00DF252D" w:rsidRPr="00144B02" w:rsidRDefault="00DF252D" w:rsidP="00AA4D6F">
            <w:pPr>
              <w:pStyle w:val="ConsPlusNormal"/>
              <w:rPr>
                <w:rFonts w:ascii="PT Astra Serif" w:hAnsi="PT Astra Serif" w:cs="Times New Roman"/>
                <w:szCs w:val="22"/>
              </w:rPr>
            </w:pPr>
          </w:p>
          <w:p w:rsidR="00DF252D" w:rsidRPr="00144B02" w:rsidRDefault="00DF252D" w:rsidP="00AA4D6F">
            <w:pPr>
              <w:pStyle w:val="ConsPlusNormal"/>
              <w:rPr>
                <w:rFonts w:ascii="PT Astra Serif" w:hAnsi="PT Astra Serif" w:cs="Times New Roman"/>
                <w:szCs w:val="22"/>
              </w:rPr>
            </w:pPr>
          </w:p>
          <w:p w:rsidR="00DF252D" w:rsidRPr="00144B02" w:rsidRDefault="00DF252D" w:rsidP="00AA4D6F">
            <w:pPr>
              <w:pStyle w:val="ConsPlusNormal"/>
              <w:rPr>
                <w:rFonts w:ascii="PT Astra Serif" w:hAnsi="PT Astra Serif" w:cs="Times New Roman"/>
                <w:szCs w:val="22"/>
              </w:rPr>
            </w:pPr>
          </w:p>
          <w:p w:rsidR="00DF252D" w:rsidRPr="00144B02" w:rsidRDefault="00DF252D" w:rsidP="00AA4D6F">
            <w:pPr>
              <w:pStyle w:val="ConsPlusNormal"/>
              <w:rPr>
                <w:rFonts w:ascii="PT Astra Serif" w:hAnsi="PT Astra Serif" w:cs="Times New Roman"/>
                <w:szCs w:val="22"/>
              </w:rPr>
            </w:pPr>
          </w:p>
          <w:p w:rsidR="00DF252D" w:rsidRPr="00144B02" w:rsidRDefault="00DF252D" w:rsidP="00AA4D6F">
            <w:pPr>
              <w:pStyle w:val="ConsPlusNormal"/>
              <w:rPr>
                <w:rFonts w:ascii="PT Astra Serif" w:hAnsi="PT Astra Serif" w:cs="Times New Roman"/>
                <w:szCs w:val="22"/>
              </w:rPr>
            </w:pPr>
          </w:p>
          <w:p w:rsidR="00DF252D" w:rsidRPr="00144B02" w:rsidRDefault="00DF252D" w:rsidP="00AA4D6F">
            <w:pPr>
              <w:pStyle w:val="ConsPlusNormal"/>
              <w:jc w:val="both"/>
              <w:rPr>
                <w:rFonts w:ascii="PT Astra Serif" w:hAnsi="PT Astra Serif" w:cs="Times New Roman"/>
                <w:szCs w:val="22"/>
              </w:rPr>
            </w:pPr>
          </w:p>
        </w:tc>
        <w:tc>
          <w:tcPr>
            <w:tcW w:w="904" w:type="dxa"/>
            <w:vMerge w:val="restart"/>
          </w:tcPr>
          <w:p w:rsidR="00DF252D" w:rsidRPr="00144B02" w:rsidRDefault="00DF252D" w:rsidP="00AA4D6F">
            <w:pPr>
              <w:pStyle w:val="ConsPlusNormal"/>
              <w:ind w:hanging="94"/>
              <w:jc w:val="center"/>
              <w:rPr>
                <w:rFonts w:ascii="PT Astra Serif" w:hAnsi="PT Astra Serif" w:cs="Times New Roman"/>
                <w:szCs w:val="22"/>
              </w:rPr>
            </w:pPr>
            <w:r w:rsidRPr="00144B02">
              <w:rPr>
                <w:rFonts w:ascii="PT Astra Serif" w:hAnsi="PT Astra Serif" w:cs="Times New Roman"/>
                <w:szCs w:val="22"/>
              </w:rPr>
              <w:t>13072,8</w:t>
            </w:r>
          </w:p>
          <w:p w:rsidR="00DF252D" w:rsidRPr="00144B02" w:rsidRDefault="00DF252D" w:rsidP="00AA4D6F">
            <w:pPr>
              <w:pStyle w:val="ConsPlusNormal"/>
              <w:ind w:hanging="94"/>
              <w:jc w:val="center"/>
              <w:rPr>
                <w:rFonts w:ascii="PT Astra Serif" w:hAnsi="PT Astra Serif" w:cs="Times New Roman"/>
                <w:szCs w:val="22"/>
              </w:rPr>
            </w:pPr>
          </w:p>
          <w:p w:rsidR="00DF252D" w:rsidRPr="00144B02" w:rsidRDefault="00DF252D" w:rsidP="00AA4D6F">
            <w:pPr>
              <w:pStyle w:val="ConsPlusNormal"/>
              <w:ind w:hanging="94"/>
              <w:jc w:val="center"/>
              <w:rPr>
                <w:rFonts w:ascii="PT Astra Serif" w:hAnsi="PT Astra Serif" w:cs="Times New Roman"/>
                <w:szCs w:val="22"/>
              </w:rPr>
            </w:pPr>
          </w:p>
          <w:p w:rsidR="00DF252D" w:rsidRPr="00144B02" w:rsidRDefault="00DF252D" w:rsidP="00AA4D6F">
            <w:pPr>
              <w:pStyle w:val="ConsPlusNormal"/>
              <w:ind w:hanging="94"/>
              <w:jc w:val="center"/>
              <w:rPr>
                <w:rFonts w:ascii="PT Astra Serif" w:hAnsi="PT Astra Serif" w:cs="Times New Roman"/>
                <w:szCs w:val="22"/>
              </w:rPr>
            </w:pPr>
          </w:p>
          <w:p w:rsidR="00DF252D" w:rsidRPr="00144B02" w:rsidRDefault="00DF252D" w:rsidP="00AA4D6F">
            <w:pPr>
              <w:pStyle w:val="ConsPlusNormal"/>
              <w:ind w:hanging="94"/>
              <w:jc w:val="center"/>
              <w:rPr>
                <w:rFonts w:ascii="PT Astra Serif" w:hAnsi="PT Astra Serif" w:cs="Times New Roman"/>
                <w:szCs w:val="22"/>
              </w:rPr>
            </w:pPr>
          </w:p>
          <w:p w:rsidR="00DF252D" w:rsidRPr="00144B02" w:rsidRDefault="00DF252D" w:rsidP="00AA4D6F">
            <w:pPr>
              <w:pStyle w:val="ConsPlusNormal"/>
              <w:ind w:hanging="94"/>
              <w:jc w:val="center"/>
              <w:rPr>
                <w:rFonts w:ascii="PT Astra Serif" w:hAnsi="PT Astra Serif" w:cs="Times New Roman"/>
                <w:szCs w:val="22"/>
              </w:rPr>
            </w:pPr>
          </w:p>
          <w:p w:rsidR="00DF252D" w:rsidRDefault="00DF252D" w:rsidP="00AA4D6F">
            <w:pPr>
              <w:pStyle w:val="ConsPlusNormal"/>
              <w:ind w:hanging="94"/>
              <w:jc w:val="center"/>
              <w:rPr>
                <w:rFonts w:ascii="PT Astra Serif" w:hAnsi="PT Astra Serif" w:cs="Times New Roman"/>
                <w:szCs w:val="22"/>
              </w:rPr>
            </w:pPr>
          </w:p>
          <w:p w:rsidR="00144B02" w:rsidRPr="00144B02" w:rsidRDefault="00144B02" w:rsidP="00AA4D6F">
            <w:pPr>
              <w:pStyle w:val="ConsPlusNormal"/>
              <w:ind w:hanging="94"/>
              <w:jc w:val="center"/>
              <w:rPr>
                <w:rFonts w:ascii="PT Astra Serif" w:hAnsi="PT Astra Serif" w:cs="Times New Roman"/>
                <w:szCs w:val="22"/>
              </w:rPr>
            </w:pPr>
          </w:p>
          <w:p w:rsidR="00DF252D" w:rsidRPr="00144B02" w:rsidRDefault="00DF252D" w:rsidP="00AA4D6F">
            <w:pPr>
              <w:pStyle w:val="ConsPlusNormal"/>
              <w:ind w:hanging="94"/>
              <w:jc w:val="center"/>
              <w:rPr>
                <w:rFonts w:ascii="PT Astra Serif" w:hAnsi="PT Astra Serif" w:cs="Times New Roman"/>
                <w:szCs w:val="22"/>
              </w:rPr>
            </w:pPr>
            <w:r w:rsidRPr="00144B02">
              <w:rPr>
                <w:rFonts w:ascii="PT Astra Serif" w:hAnsi="PT Astra Serif" w:cs="Times New Roman"/>
                <w:szCs w:val="22"/>
              </w:rPr>
              <w:t>773,8</w:t>
            </w:r>
          </w:p>
        </w:tc>
        <w:tc>
          <w:tcPr>
            <w:tcW w:w="1048" w:type="dxa"/>
            <w:vMerge w:val="restart"/>
          </w:tcPr>
          <w:p w:rsidR="00DF252D" w:rsidRPr="00A109BD" w:rsidRDefault="00DF252D" w:rsidP="00A109BD">
            <w:pPr>
              <w:ind w:firstLine="0"/>
              <w:jc w:val="center"/>
              <w:rPr>
                <w:sz w:val="20"/>
                <w:szCs w:val="20"/>
              </w:rPr>
            </w:pPr>
            <w:r w:rsidRPr="00A109BD">
              <w:rPr>
                <w:sz w:val="20"/>
                <w:szCs w:val="20"/>
              </w:rPr>
              <w:t>13072,8</w:t>
            </w:r>
          </w:p>
          <w:p w:rsidR="00DF252D" w:rsidRPr="00A109BD" w:rsidRDefault="00DF252D" w:rsidP="00A109BD">
            <w:pPr>
              <w:jc w:val="center"/>
              <w:rPr>
                <w:sz w:val="20"/>
                <w:szCs w:val="20"/>
              </w:rPr>
            </w:pPr>
          </w:p>
          <w:p w:rsidR="00DF252D" w:rsidRPr="00A109BD" w:rsidRDefault="00DF252D" w:rsidP="00A109BD">
            <w:pPr>
              <w:jc w:val="center"/>
              <w:rPr>
                <w:sz w:val="20"/>
                <w:szCs w:val="20"/>
              </w:rPr>
            </w:pPr>
          </w:p>
          <w:p w:rsidR="00DF252D" w:rsidRPr="00A109BD" w:rsidRDefault="00DF252D" w:rsidP="00A109BD">
            <w:pPr>
              <w:jc w:val="center"/>
              <w:rPr>
                <w:sz w:val="20"/>
                <w:szCs w:val="20"/>
              </w:rPr>
            </w:pPr>
          </w:p>
          <w:p w:rsidR="00FE63CD" w:rsidRPr="00A109BD" w:rsidRDefault="00FE63CD" w:rsidP="00A109BD">
            <w:pPr>
              <w:jc w:val="center"/>
              <w:rPr>
                <w:sz w:val="20"/>
                <w:szCs w:val="20"/>
              </w:rPr>
            </w:pPr>
          </w:p>
          <w:p w:rsidR="00FE63CD" w:rsidRPr="00A109BD" w:rsidRDefault="00FE63CD" w:rsidP="00A109BD">
            <w:pPr>
              <w:jc w:val="center"/>
              <w:rPr>
                <w:sz w:val="20"/>
                <w:szCs w:val="20"/>
              </w:rPr>
            </w:pPr>
          </w:p>
          <w:p w:rsidR="00144B02" w:rsidRDefault="00144B02" w:rsidP="00A109BD">
            <w:pPr>
              <w:jc w:val="center"/>
              <w:rPr>
                <w:sz w:val="20"/>
                <w:szCs w:val="20"/>
              </w:rPr>
            </w:pPr>
          </w:p>
          <w:p w:rsidR="00A109BD" w:rsidRPr="00A109BD" w:rsidRDefault="00A109BD" w:rsidP="00A109BD">
            <w:pPr>
              <w:jc w:val="center"/>
              <w:rPr>
                <w:sz w:val="20"/>
                <w:szCs w:val="20"/>
              </w:rPr>
            </w:pPr>
          </w:p>
          <w:p w:rsidR="00144B02" w:rsidRPr="00A109BD" w:rsidRDefault="00144B02" w:rsidP="00A109BD">
            <w:pPr>
              <w:jc w:val="center"/>
              <w:rPr>
                <w:sz w:val="20"/>
                <w:szCs w:val="20"/>
              </w:rPr>
            </w:pPr>
          </w:p>
          <w:p w:rsidR="00DF252D" w:rsidRPr="00A109BD" w:rsidRDefault="00DF252D" w:rsidP="00A109BD">
            <w:pPr>
              <w:ind w:firstLine="0"/>
              <w:jc w:val="center"/>
              <w:rPr>
                <w:sz w:val="20"/>
                <w:szCs w:val="20"/>
              </w:rPr>
            </w:pPr>
            <w:r w:rsidRPr="00A109BD">
              <w:rPr>
                <w:sz w:val="20"/>
                <w:szCs w:val="20"/>
              </w:rPr>
              <w:t>773,8</w:t>
            </w:r>
          </w:p>
          <w:p w:rsidR="00DF252D" w:rsidRPr="00A109BD" w:rsidRDefault="00DF252D" w:rsidP="00A109BD">
            <w:pPr>
              <w:jc w:val="center"/>
              <w:rPr>
                <w:sz w:val="20"/>
                <w:szCs w:val="20"/>
              </w:rPr>
            </w:pPr>
          </w:p>
        </w:tc>
        <w:tc>
          <w:tcPr>
            <w:tcW w:w="993" w:type="dxa"/>
            <w:vMerge w:val="restart"/>
          </w:tcPr>
          <w:p w:rsidR="00DF252D" w:rsidRPr="00A109BD" w:rsidRDefault="00DF252D" w:rsidP="00A109BD">
            <w:pPr>
              <w:ind w:firstLine="0"/>
              <w:jc w:val="center"/>
              <w:rPr>
                <w:sz w:val="20"/>
                <w:szCs w:val="20"/>
              </w:rPr>
            </w:pPr>
            <w:r w:rsidRPr="00A109BD">
              <w:rPr>
                <w:sz w:val="20"/>
                <w:szCs w:val="20"/>
              </w:rPr>
              <w:t>13072,8</w:t>
            </w:r>
          </w:p>
          <w:p w:rsidR="00DF252D" w:rsidRPr="00A109BD" w:rsidRDefault="00DF252D" w:rsidP="00A109BD">
            <w:pPr>
              <w:jc w:val="center"/>
              <w:rPr>
                <w:sz w:val="20"/>
                <w:szCs w:val="20"/>
              </w:rPr>
            </w:pPr>
          </w:p>
          <w:p w:rsidR="00DF252D" w:rsidRPr="00A109BD" w:rsidRDefault="00DF252D" w:rsidP="00A109BD">
            <w:pPr>
              <w:jc w:val="center"/>
              <w:rPr>
                <w:sz w:val="20"/>
                <w:szCs w:val="20"/>
              </w:rPr>
            </w:pPr>
          </w:p>
          <w:p w:rsidR="00DF252D" w:rsidRPr="00A109BD" w:rsidRDefault="00DF252D" w:rsidP="00A109BD">
            <w:pPr>
              <w:jc w:val="center"/>
              <w:rPr>
                <w:sz w:val="20"/>
                <w:szCs w:val="20"/>
              </w:rPr>
            </w:pPr>
          </w:p>
          <w:p w:rsidR="00FE63CD" w:rsidRPr="00A109BD" w:rsidRDefault="00FE63CD" w:rsidP="00A109BD">
            <w:pPr>
              <w:jc w:val="center"/>
              <w:rPr>
                <w:sz w:val="20"/>
                <w:szCs w:val="20"/>
              </w:rPr>
            </w:pPr>
          </w:p>
          <w:p w:rsidR="00FE63CD" w:rsidRPr="00A109BD" w:rsidRDefault="00FE63CD" w:rsidP="00A109BD">
            <w:pPr>
              <w:jc w:val="center"/>
              <w:rPr>
                <w:sz w:val="20"/>
                <w:szCs w:val="20"/>
              </w:rPr>
            </w:pPr>
          </w:p>
          <w:p w:rsidR="00FE63CD" w:rsidRDefault="00FE63CD" w:rsidP="00A109BD">
            <w:pPr>
              <w:jc w:val="center"/>
              <w:rPr>
                <w:sz w:val="20"/>
                <w:szCs w:val="20"/>
              </w:rPr>
            </w:pPr>
          </w:p>
          <w:p w:rsidR="00A109BD" w:rsidRPr="00A109BD" w:rsidRDefault="00A109BD" w:rsidP="00A109BD">
            <w:pPr>
              <w:jc w:val="center"/>
              <w:rPr>
                <w:sz w:val="20"/>
                <w:szCs w:val="20"/>
              </w:rPr>
            </w:pPr>
          </w:p>
          <w:p w:rsidR="00144B02" w:rsidRPr="00A109BD" w:rsidRDefault="00144B02" w:rsidP="00A109BD">
            <w:pPr>
              <w:jc w:val="center"/>
              <w:rPr>
                <w:sz w:val="20"/>
                <w:szCs w:val="20"/>
              </w:rPr>
            </w:pPr>
          </w:p>
          <w:p w:rsidR="00DF252D" w:rsidRPr="00A109BD" w:rsidRDefault="00DF252D" w:rsidP="00A109BD">
            <w:pPr>
              <w:ind w:firstLine="0"/>
              <w:jc w:val="center"/>
              <w:rPr>
                <w:sz w:val="20"/>
                <w:szCs w:val="20"/>
              </w:rPr>
            </w:pPr>
            <w:r w:rsidRPr="00A109BD">
              <w:rPr>
                <w:sz w:val="20"/>
                <w:szCs w:val="20"/>
              </w:rPr>
              <w:t>773,8</w:t>
            </w:r>
          </w:p>
          <w:p w:rsidR="00DF252D" w:rsidRPr="00A109BD" w:rsidRDefault="00DF252D" w:rsidP="00A109BD">
            <w:pPr>
              <w:jc w:val="center"/>
              <w:rPr>
                <w:sz w:val="20"/>
                <w:szCs w:val="20"/>
              </w:rPr>
            </w:pPr>
          </w:p>
        </w:tc>
        <w:tc>
          <w:tcPr>
            <w:tcW w:w="1560" w:type="dxa"/>
          </w:tcPr>
          <w:p w:rsidR="00DF252D" w:rsidRPr="005C748C" w:rsidRDefault="00DF252D" w:rsidP="00AA4D6F">
            <w:pPr>
              <w:pStyle w:val="ConsPlusNormal"/>
              <w:rPr>
                <w:rFonts w:ascii="PT Astra Serif" w:hAnsi="PT Astra Serif" w:cs="Times New Roman"/>
                <w:szCs w:val="22"/>
              </w:rPr>
            </w:pPr>
            <w:r w:rsidRPr="005C748C">
              <w:rPr>
                <w:rFonts w:ascii="PT Astra Serif" w:hAnsi="PT Astra Serif" w:cs="Times New Roman"/>
                <w:szCs w:val="22"/>
              </w:rPr>
              <w:t>Показатель объема:</w:t>
            </w:r>
          </w:p>
          <w:p w:rsidR="00DF252D" w:rsidRPr="005C748C" w:rsidRDefault="00DF252D" w:rsidP="00AA4D6F">
            <w:pPr>
              <w:pStyle w:val="ConsPlusNormal"/>
              <w:jc w:val="both"/>
              <w:rPr>
                <w:rFonts w:ascii="PT Astra Serif" w:hAnsi="PT Astra Serif" w:cs="Times New Roman"/>
                <w:szCs w:val="22"/>
              </w:rPr>
            </w:pPr>
            <w:r w:rsidRPr="005C748C">
              <w:rPr>
                <w:rFonts w:ascii="PT Astra Serif" w:hAnsi="PT Astra Serif" w:cs="Times New Roman"/>
                <w:szCs w:val="22"/>
              </w:rPr>
              <w:t>количество государственных работ, выполненных в полном объеме</w:t>
            </w:r>
          </w:p>
        </w:tc>
        <w:tc>
          <w:tcPr>
            <w:tcW w:w="917" w:type="dxa"/>
          </w:tcPr>
          <w:p w:rsidR="00DF252D" w:rsidRPr="005C748C" w:rsidRDefault="00DF252D" w:rsidP="00AA4D6F">
            <w:pPr>
              <w:pStyle w:val="ConsPlusNormal"/>
              <w:ind w:right="-86"/>
              <w:rPr>
                <w:rFonts w:ascii="PT Astra Serif" w:hAnsi="PT Astra Serif" w:cs="Times New Roman"/>
                <w:szCs w:val="22"/>
              </w:rPr>
            </w:pPr>
            <w:r w:rsidRPr="005C748C">
              <w:rPr>
                <w:rFonts w:ascii="PT Astra Serif" w:hAnsi="PT Astra Serif" w:cs="Times New Roman"/>
                <w:szCs w:val="22"/>
              </w:rPr>
              <w:t>Единица</w:t>
            </w:r>
          </w:p>
        </w:tc>
        <w:tc>
          <w:tcPr>
            <w:tcW w:w="604" w:type="dxa"/>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3</w:t>
            </w:r>
          </w:p>
        </w:tc>
        <w:tc>
          <w:tcPr>
            <w:tcW w:w="604" w:type="dxa"/>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3</w:t>
            </w:r>
          </w:p>
        </w:tc>
        <w:tc>
          <w:tcPr>
            <w:tcW w:w="604" w:type="dxa"/>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3</w:t>
            </w:r>
          </w:p>
        </w:tc>
      </w:tr>
      <w:tr w:rsidR="00DF252D" w:rsidRPr="005C748C" w:rsidTr="00AA4D6F">
        <w:tc>
          <w:tcPr>
            <w:tcW w:w="1928" w:type="dxa"/>
            <w:vMerge/>
          </w:tcPr>
          <w:p w:rsidR="00DF252D" w:rsidRPr="005C748C" w:rsidRDefault="00DF252D" w:rsidP="008C1E05"/>
        </w:tc>
        <w:tc>
          <w:tcPr>
            <w:tcW w:w="1395" w:type="dxa"/>
            <w:vMerge/>
          </w:tcPr>
          <w:p w:rsidR="00DF252D" w:rsidRPr="005C748C" w:rsidRDefault="00DF252D" w:rsidP="008C1E05"/>
        </w:tc>
        <w:tc>
          <w:tcPr>
            <w:tcW w:w="969" w:type="dxa"/>
            <w:vMerge/>
          </w:tcPr>
          <w:p w:rsidR="00DF252D" w:rsidRPr="005C748C" w:rsidRDefault="00DF252D" w:rsidP="008C1E05"/>
        </w:tc>
        <w:tc>
          <w:tcPr>
            <w:tcW w:w="1020" w:type="dxa"/>
            <w:vMerge/>
          </w:tcPr>
          <w:p w:rsidR="00DF252D" w:rsidRPr="005C748C" w:rsidRDefault="00DF252D" w:rsidP="008C1E05"/>
        </w:tc>
        <w:tc>
          <w:tcPr>
            <w:tcW w:w="1587" w:type="dxa"/>
            <w:vMerge/>
          </w:tcPr>
          <w:p w:rsidR="00DF252D" w:rsidRPr="005C748C" w:rsidRDefault="00DF252D" w:rsidP="008C1E05"/>
        </w:tc>
        <w:tc>
          <w:tcPr>
            <w:tcW w:w="1417" w:type="dxa"/>
            <w:vMerge/>
          </w:tcPr>
          <w:p w:rsidR="00DF252D" w:rsidRPr="005C748C" w:rsidRDefault="00DF252D" w:rsidP="008C1E05"/>
        </w:tc>
        <w:tc>
          <w:tcPr>
            <w:tcW w:w="904" w:type="dxa"/>
            <w:vMerge/>
          </w:tcPr>
          <w:p w:rsidR="00DF252D" w:rsidRPr="005C748C" w:rsidRDefault="00DF252D" w:rsidP="008C1E05"/>
        </w:tc>
        <w:tc>
          <w:tcPr>
            <w:tcW w:w="1048" w:type="dxa"/>
            <w:vMerge/>
          </w:tcPr>
          <w:p w:rsidR="00DF252D" w:rsidRPr="005C748C" w:rsidRDefault="00DF252D" w:rsidP="008C1E05"/>
        </w:tc>
        <w:tc>
          <w:tcPr>
            <w:tcW w:w="993" w:type="dxa"/>
            <w:vMerge/>
          </w:tcPr>
          <w:p w:rsidR="00DF252D" w:rsidRPr="005C748C" w:rsidRDefault="00DF252D" w:rsidP="008C1E05"/>
        </w:tc>
        <w:tc>
          <w:tcPr>
            <w:tcW w:w="1560" w:type="dxa"/>
          </w:tcPr>
          <w:p w:rsidR="00DF252D" w:rsidRPr="005C748C" w:rsidRDefault="00DF252D" w:rsidP="00AA4D6F">
            <w:pPr>
              <w:pStyle w:val="ConsPlusNormal"/>
              <w:rPr>
                <w:rFonts w:ascii="PT Astra Serif" w:hAnsi="PT Astra Serif" w:cs="Times New Roman"/>
                <w:szCs w:val="22"/>
              </w:rPr>
            </w:pPr>
            <w:r w:rsidRPr="005C748C">
              <w:rPr>
                <w:rFonts w:ascii="PT Astra Serif" w:hAnsi="PT Astra Serif" w:cs="Times New Roman"/>
                <w:szCs w:val="22"/>
              </w:rPr>
              <w:t xml:space="preserve">Показатель, характеризующий качество: количество областных </w:t>
            </w:r>
            <w:proofErr w:type="spellStart"/>
            <w:proofErr w:type="gramStart"/>
            <w:r w:rsidRPr="005C748C">
              <w:rPr>
                <w:rFonts w:ascii="PT Astra Serif" w:hAnsi="PT Astra Serif" w:cs="Times New Roman"/>
                <w:szCs w:val="22"/>
              </w:rPr>
              <w:t>государствен-ных</w:t>
            </w:r>
            <w:proofErr w:type="spellEnd"/>
            <w:proofErr w:type="gramEnd"/>
            <w:r w:rsidRPr="005C748C">
              <w:rPr>
                <w:rFonts w:ascii="PT Astra Serif" w:hAnsi="PT Astra Serif" w:cs="Times New Roman"/>
                <w:szCs w:val="22"/>
              </w:rPr>
              <w:t xml:space="preserve"> учреждений, выполнивших </w:t>
            </w:r>
            <w:proofErr w:type="spellStart"/>
            <w:r w:rsidRPr="005C748C">
              <w:rPr>
                <w:rFonts w:ascii="PT Astra Serif" w:hAnsi="PT Astra Serif" w:cs="Times New Roman"/>
                <w:szCs w:val="22"/>
              </w:rPr>
              <w:t>государствен-ные</w:t>
            </w:r>
            <w:proofErr w:type="spellEnd"/>
            <w:r w:rsidRPr="005C748C">
              <w:rPr>
                <w:rFonts w:ascii="PT Astra Serif" w:hAnsi="PT Astra Serif" w:cs="Times New Roman"/>
                <w:szCs w:val="22"/>
              </w:rPr>
              <w:t xml:space="preserve"> задания в полном объеме</w:t>
            </w:r>
          </w:p>
        </w:tc>
        <w:tc>
          <w:tcPr>
            <w:tcW w:w="917" w:type="dxa"/>
          </w:tcPr>
          <w:p w:rsidR="00DF252D" w:rsidRPr="005C748C" w:rsidRDefault="00DF252D" w:rsidP="00AA4D6F">
            <w:pPr>
              <w:pStyle w:val="ConsPlusNormal"/>
              <w:ind w:right="-86"/>
              <w:rPr>
                <w:rFonts w:ascii="PT Astra Serif" w:hAnsi="PT Astra Serif" w:cs="Times New Roman"/>
                <w:szCs w:val="22"/>
              </w:rPr>
            </w:pPr>
            <w:r w:rsidRPr="005C748C">
              <w:rPr>
                <w:rFonts w:ascii="PT Astra Serif" w:hAnsi="PT Astra Serif" w:cs="Times New Roman"/>
                <w:szCs w:val="22"/>
              </w:rPr>
              <w:t>Единица</w:t>
            </w:r>
          </w:p>
        </w:tc>
        <w:tc>
          <w:tcPr>
            <w:tcW w:w="604" w:type="dxa"/>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2</w:t>
            </w:r>
          </w:p>
        </w:tc>
        <w:tc>
          <w:tcPr>
            <w:tcW w:w="604" w:type="dxa"/>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2</w:t>
            </w:r>
          </w:p>
        </w:tc>
        <w:tc>
          <w:tcPr>
            <w:tcW w:w="604" w:type="dxa"/>
          </w:tcPr>
          <w:p w:rsidR="00DF252D" w:rsidRPr="005C748C" w:rsidRDefault="00DF252D" w:rsidP="00AA4D6F">
            <w:pPr>
              <w:pStyle w:val="ConsPlusNormal"/>
              <w:jc w:val="center"/>
              <w:rPr>
                <w:rFonts w:ascii="PT Astra Serif" w:hAnsi="PT Astra Serif" w:cs="Times New Roman"/>
                <w:szCs w:val="22"/>
              </w:rPr>
            </w:pPr>
            <w:r w:rsidRPr="005C748C">
              <w:rPr>
                <w:rFonts w:ascii="PT Astra Serif" w:hAnsi="PT Astra Serif" w:cs="Times New Roman"/>
                <w:szCs w:val="22"/>
              </w:rPr>
              <w:t>2</w:t>
            </w:r>
          </w:p>
        </w:tc>
      </w:tr>
      <w:tr w:rsidR="00DF252D" w:rsidRPr="005C748C" w:rsidTr="00AA4D6F">
        <w:trPr>
          <w:trHeight w:val="262"/>
        </w:trPr>
        <w:tc>
          <w:tcPr>
            <w:tcW w:w="8316" w:type="dxa"/>
            <w:gridSpan w:val="6"/>
          </w:tcPr>
          <w:p w:rsidR="00DF252D" w:rsidRPr="005C748C" w:rsidRDefault="00DF252D" w:rsidP="00AA4D6F">
            <w:pPr>
              <w:pStyle w:val="ConsPlusNormal"/>
              <w:rPr>
                <w:rFonts w:ascii="PT Astra Serif" w:hAnsi="PT Astra Serif" w:cs="Times New Roman"/>
                <w:sz w:val="24"/>
                <w:szCs w:val="24"/>
              </w:rPr>
            </w:pPr>
            <w:r w:rsidRPr="005C748C">
              <w:rPr>
                <w:rFonts w:ascii="PT Astra Serif" w:hAnsi="PT Astra Serif" w:cs="Times New Roman"/>
                <w:sz w:val="24"/>
                <w:szCs w:val="24"/>
              </w:rPr>
              <w:t>Итого по ВЦП</w:t>
            </w:r>
          </w:p>
        </w:tc>
        <w:tc>
          <w:tcPr>
            <w:tcW w:w="904" w:type="dxa"/>
          </w:tcPr>
          <w:p w:rsidR="00DF252D" w:rsidRPr="00E42338" w:rsidRDefault="00DF252D" w:rsidP="00A109BD">
            <w:pPr>
              <w:ind w:firstLine="0"/>
            </w:pPr>
            <w:r w:rsidRPr="00E42338">
              <w:t>13846,6</w:t>
            </w:r>
          </w:p>
        </w:tc>
        <w:tc>
          <w:tcPr>
            <w:tcW w:w="1048" w:type="dxa"/>
          </w:tcPr>
          <w:p w:rsidR="00DF252D" w:rsidRPr="00E42338" w:rsidRDefault="00DF252D" w:rsidP="00A109BD">
            <w:pPr>
              <w:ind w:firstLine="0"/>
            </w:pPr>
            <w:r w:rsidRPr="00E42338">
              <w:t>13846,6</w:t>
            </w:r>
          </w:p>
        </w:tc>
        <w:tc>
          <w:tcPr>
            <w:tcW w:w="993" w:type="dxa"/>
          </w:tcPr>
          <w:p w:rsidR="00DF252D" w:rsidRPr="00E42338" w:rsidRDefault="00DF252D" w:rsidP="00A109BD">
            <w:pPr>
              <w:ind w:firstLine="0"/>
            </w:pPr>
            <w:r w:rsidRPr="00E42338">
              <w:t>13846,6</w:t>
            </w:r>
          </w:p>
        </w:tc>
        <w:tc>
          <w:tcPr>
            <w:tcW w:w="4289" w:type="dxa"/>
            <w:gridSpan w:val="5"/>
          </w:tcPr>
          <w:p w:rsidR="00DF252D" w:rsidRPr="005C748C" w:rsidRDefault="00DF252D" w:rsidP="00AA4D6F">
            <w:pPr>
              <w:pStyle w:val="ConsPlusNormal"/>
              <w:jc w:val="center"/>
              <w:rPr>
                <w:rFonts w:ascii="PT Astra Serif" w:hAnsi="PT Astra Serif" w:cs="Times New Roman"/>
                <w:sz w:val="24"/>
                <w:szCs w:val="24"/>
              </w:rPr>
            </w:pPr>
            <w:r w:rsidRPr="005C748C">
              <w:rPr>
                <w:rFonts w:ascii="PT Astra Serif" w:hAnsi="PT Astra Serif" w:cs="Times New Roman"/>
                <w:sz w:val="24"/>
                <w:szCs w:val="24"/>
              </w:rPr>
              <w:t>Х</w:t>
            </w:r>
          </w:p>
        </w:tc>
      </w:tr>
    </w:tbl>
    <w:p w:rsidR="00EA41D5" w:rsidRDefault="00EA41D5" w:rsidP="00E42338">
      <w:pPr>
        <w:pStyle w:val="ConsPlusNormal"/>
        <w:jc w:val="center"/>
        <w:rPr>
          <w:rFonts w:ascii="PT Astra Serif" w:hAnsi="PT Astra Serif" w:cs="Times New Roman"/>
          <w:b/>
          <w:sz w:val="24"/>
          <w:szCs w:val="24"/>
        </w:rPr>
      </w:pPr>
    </w:p>
    <w:p w:rsidR="00EA41D5" w:rsidRDefault="00EA41D5" w:rsidP="00E42338">
      <w:pPr>
        <w:pStyle w:val="ConsPlusNormal"/>
        <w:jc w:val="center"/>
        <w:rPr>
          <w:rFonts w:ascii="PT Astra Serif" w:hAnsi="PT Astra Serif" w:cs="Times New Roman"/>
          <w:b/>
          <w:sz w:val="24"/>
          <w:szCs w:val="24"/>
        </w:rPr>
      </w:pPr>
    </w:p>
    <w:p w:rsidR="00EA41D5" w:rsidRDefault="00EA41D5" w:rsidP="00E42338">
      <w:pPr>
        <w:pStyle w:val="ConsPlusNormal"/>
        <w:jc w:val="center"/>
        <w:rPr>
          <w:rFonts w:ascii="PT Astra Serif" w:hAnsi="PT Astra Serif" w:cs="Times New Roman"/>
          <w:b/>
          <w:sz w:val="24"/>
          <w:szCs w:val="24"/>
        </w:rPr>
      </w:pPr>
    </w:p>
    <w:p w:rsidR="00EA41D5" w:rsidRDefault="00EA41D5" w:rsidP="00E42338">
      <w:pPr>
        <w:pStyle w:val="ConsPlusNormal"/>
        <w:jc w:val="center"/>
        <w:rPr>
          <w:rFonts w:ascii="PT Astra Serif" w:hAnsi="PT Astra Serif" w:cs="Times New Roman"/>
          <w:b/>
          <w:sz w:val="24"/>
          <w:szCs w:val="24"/>
        </w:rPr>
      </w:pPr>
    </w:p>
    <w:p w:rsidR="00EA41D5" w:rsidRDefault="00EA41D5" w:rsidP="00E42338">
      <w:pPr>
        <w:pStyle w:val="ConsPlusNormal"/>
        <w:jc w:val="center"/>
        <w:rPr>
          <w:rFonts w:ascii="PT Astra Serif" w:hAnsi="PT Astra Serif" w:cs="Times New Roman"/>
          <w:b/>
          <w:sz w:val="24"/>
          <w:szCs w:val="24"/>
        </w:rPr>
      </w:pPr>
    </w:p>
    <w:p w:rsidR="00DF252D" w:rsidRPr="00E42338" w:rsidRDefault="00DF252D" w:rsidP="00E42338">
      <w:pPr>
        <w:pStyle w:val="ConsPlusNormal"/>
        <w:jc w:val="center"/>
        <w:rPr>
          <w:rFonts w:ascii="PT Astra Serif" w:hAnsi="PT Astra Serif" w:cs="Times New Roman"/>
          <w:b/>
          <w:sz w:val="24"/>
          <w:szCs w:val="24"/>
        </w:rPr>
      </w:pPr>
      <w:r w:rsidRPr="00E42338">
        <w:rPr>
          <w:rFonts w:ascii="PT Astra Serif" w:hAnsi="PT Astra Serif" w:cs="Times New Roman"/>
          <w:b/>
          <w:sz w:val="24"/>
          <w:szCs w:val="24"/>
        </w:rPr>
        <w:lastRenderedPageBreak/>
        <w:t>СВОДНАЯ ИНФОРМАЦИЯ</w:t>
      </w:r>
    </w:p>
    <w:p w:rsidR="00DF252D" w:rsidRPr="005C748C" w:rsidRDefault="00DF252D" w:rsidP="00DF252D">
      <w:pPr>
        <w:pStyle w:val="ConsPlusTitle"/>
        <w:jc w:val="center"/>
        <w:rPr>
          <w:rFonts w:ascii="PT Astra Serif" w:hAnsi="PT Astra Serif" w:cs="Times New Roman"/>
          <w:sz w:val="24"/>
          <w:szCs w:val="24"/>
        </w:rPr>
      </w:pPr>
      <w:r w:rsidRPr="005C748C">
        <w:rPr>
          <w:rFonts w:ascii="PT Astra Serif" w:hAnsi="PT Astra Serif" w:cs="Times New Roman"/>
          <w:sz w:val="24"/>
          <w:szCs w:val="24"/>
        </w:rPr>
        <w:t>ОБ ОБЪЕМАХ ГОСУДАРСТВЕННЫХ УСЛУГ (РАБОТ),</w:t>
      </w:r>
    </w:p>
    <w:p w:rsidR="00DF252D" w:rsidRPr="005C748C" w:rsidRDefault="00DF252D" w:rsidP="00DF252D">
      <w:pPr>
        <w:pStyle w:val="ConsPlusTitle"/>
        <w:jc w:val="center"/>
        <w:rPr>
          <w:rFonts w:ascii="PT Astra Serif" w:hAnsi="PT Astra Serif" w:cs="Times New Roman"/>
          <w:sz w:val="24"/>
          <w:szCs w:val="24"/>
        </w:rPr>
      </w:pPr>
      <w:r w:rsidRPr="005C748C">
        <w:rPr>
          <w:rFonts w:ascii="PT Astra Serif" w:hAnsi="PT Astra Serif" w:cs="Times New Roman"/>
          <w:sz w:val="24"/>
          <w:szCs w:val="24"/>
        </w:rPr>
        <w:t>ОКАЗЫВАЕМЫХ (ВЫПОЛНЯЕМЫХ) ОБЛАСТНЫМИ</w:t>
      </w:r>
    </w:p>
    <w:p w:rsidR="00DF252D" w:rsidRPr="005C748C" w:rsidRDefault="00DF252D" w:rsidP="00DF252D">
      <w:pPr>
        <w:pStyle w:val="ConsPlusTitle"/>
        <w:jc w:val="center"/>
        <w:rPr>
          <w:rFonts w:ascii="PT Astra Serif" w:hAnsi="PT Astra Serif" w:cs="Times New Roman"/>
          <w:sz w:val="24"/>
          <w:szCs w:val="24"/>
        </w:rPr>
      </w:pPr>
      <w:r w:rsidRPr="005C748C">
        <w:rPr>
          <w:rFonts w:ascii="PT Astra Serif" w:hAnsi="PT Astra Serif" w:cs="Times New Roman"/>
          <w:sz w:val="24"/>
          <w:szCs w:val="24"/>
        </w:rPr>
        <w:t xml:space="preserve">ГОСУДАРСТВЕННЫМИ УЧРЕЖДЕНИЯМИ В СООТВЕТСТВИИ </w:t>
      </w:r>
      <w:proofErr w:type="gramStart"/>
      <w:r w:rsidRPr="005C748C">
        <w:rPr>
          <w:rFonts w:ascii="PT Astra Serif" w:hAnsi="PT Astra Serif" w:cs="Times New Roman"/>
          <w:sz w:val="24"/>
          <w:szCs w:val="24"/>
        </w:rPr>
        <w:t>С</w:t>
      </w:r>
      <w:proofErr w:type="gramEnd"/>
    </w:p>
    <w:p w:rsidR="00DF252D" w:rsidRPr="005C748C" w:rsidRDefault="00DF252D" w:rsidP="00DF252D">
      <w:pPr>
        <w:pStyle w:val="ConsPlusTitle"/>
        <w:jc w:val="center"/>
        <w:rPr>
          <w:rFonts w:ascii="PT Astra Serif" w:hAnsi="PT Astra Serif" w:cs="Times New Roman"/>
          <w:sz w:val="24"/>
          <w:szCs w:val="24"/>
        </w:rPr>
      </w:pPr>
      <w:r w:rsidRPr="005C748C">
        <w:rPr>
          <w:rFonts w:ascii="PT Astra Serif" w:hAnsi="PT Astra Serif" w:cs="Times New Roman"/>
          <w:sz w:val="24"/>
          <w:szCs w:val="24"/>
        </w:rPr>
        <w:t>ГОСУДАРСТВЕННЫМ ЗАДАНИЕМ, В РАМКАХ РЕАЛИЗАЦИИ</w:t>
      </w:r>
    </w:p>
    <w:p w:rsidR="00DF252D" w:rsidRPr="005C748C" w:rsidRDefault="00DF252D" w:rsidP="00DF252D">
      <w:pPr>
        <w:pStyle w:val="ConsPlusTitle"/>
        <w:jc w:val="center"/>
        <w:rPr>
          <w:rFonts w:ascii="PT Astra Serif" w:hAnsi="PT Astra Serif" w:cs="Times New Roman"/>
          <w:sz w:val="24"/>
          <w:szCs w:val="24"/>
        </w:rPr>
      </w:pPr>
      <w:r w:rsidRPr="005C748C">
        <w:rPr>
          <w:rFonts w:ascii="PT Astra Serif" w:hAnsi="PT Astra Serif" w:cs="Times New Roman"/>
          <w:sz w:val="24"/>
          <w:szCs w:val="24"/>
        </w:rPr>
        <w:t>ВЕДОМСТВЕННОЙ ЦЕЛЕВОЙ ПРОГРАММЫ «СОВЕРШЕНСТВОВАНИЕ</w:t>
      </w:r>
    </w:p>
    <w:p w:rsidR="00DF252D" w:rsidRPr="005C748C" w:rsidRDefault="00DF252D" w:rsidP="00DF252D">
      <w:pPr>
        <w:pStyle w:val="ConsPlusTitle"/>
        <w:jc w:val="center"/>
        <w:rPr>
          <w:rFonts w:ascii="PT Astra Serif" w:hAnsi="PT Astra Serif" w:cs="Times New Roman"/>
          <w:sz w:val="24"/>
          <w:szCs w:val="24"/>
        </w:rPr>
      </w:pPr>
      <w:r w:rsidRPr="005C748C">
        <w:rPr>
          <w:rFonts w:ascii="PT Astra Serif" w:hAnsi="PT Astra Serif" w:cs="Times New Roman"/>
          <w:sz w:val="24"/>
          <w:szCs w:val="24"/>
        </w:rPr>
        <w:t>СИСТЕМЫ УЧЕТА И КОНТРОЛЯ ГОСУДАРСТВЕННОГО</w:t>
      </w:r>
    </w:p>
    <w:p w:rsidR="00DF252D" w:rsidRPr="005C748C" w:rsidRDefault="00DF252D" w:rsidP="00DF252D">
      <w:pPr>
        <w:pStyle w:val="ConsPlusTitle"/>
        <w:jc w:val="center"/>
        <w:rPr>
          <w:rFonts w:ascii="PT Astra Serif" w:hAnsi="PT Astra Serif" w:cs="Times New Roman"/>
          <w:sz w:val="24"/>
          <w:szCs w:val="24"/>
        </w:rPr>
      </w:pPr>
      <w:r w:rsidRPr="005C748C">
        <w:rPr>
          <w:rFonts w:ascii="PT Astra Serif" w:hAnsi="PT Astra Serif" w:cs="Times New Roman"/>
          <w:sz w:val="24"/>
          <w:szCs w:val="24"/>
        </w:rPr>
        <w:t>ИМУЩЕСТВА ТОМСКОЙ ОБЛАСТИ»</w:t>
      </w:r>
    </w:p>
    <w:p w:rsidR="00DF252D" w:rsidRPr="005C748C" w:rsidRDefault="00DF252D" w:rsidP="00DF252D">
      <w:pPr>
        <w:pStyle w:val="ConsPlusNormal"/>
        <w:jc w:val="both"/>
        <w:rPr>
          <w:rFonts w:ascii="PT Astra Serif" w:hAnsi="PT Astra Serif" w:cs="Times New Roman"/>
          <w:sz w:val="24"/>
          <w:szCs w:val="24"/>
        </w:rPr>
      </w:pPr>
    </w:p>
    <w:tbl>
      <w:tblPr>
        <w:tblW w:w="15655"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08"/>
        <w:gridCol w:w="2672"/>
        <w:gridCol w:w="2673"/>
        <w:gridCol w:w="1863"/>
        <w:gridCol w:w="1700"/>
        <w:gridCol w:w="1561"/>
        <w:gridCol w:w="616"/>
        <w:gridCol w:w="616"/>
        <w:gridCol w:w="616"/>
        <w:gridCol w:w="904"/>
        <w:gridCol w:w="904"/>
        <w:gridCol w:w="1022"/>
      </w:tblGrid>
      <w:tr w:rsidR="00DC3336" w:rsidRPr="00DC3336" w:rsidTr="00AA4D6F">
        <w:tc>
          <w:tcPr>
            <w:tcW w:w="508" w:type="dxa"/>
            <w:vMerge w:val="restart"/>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w:t>
            </w:r>
          </w:p>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proofErr w:type="spellStart"/>
            <w:r w:rsidRPr="00DC3336">
              <w:rPr>
                <w:rFonts w:ascii="PT Astra Serif" w:hAnsi="PT Astra Serif" w:cs="Times New Roman"/>
                <w:sz w:val="24"/>
                <w:szCs w:val="24"/>
                <w:lang w:eastAsia="en-US"/>
              </w:rPr>
              <w:t>пп</w:t>
            </w:r>
            <w:proofErr w:type="spellEnd"/>
          </w:p>
        </w:tc>
        <w:tc>
          <w:tcPr>
            <w:tcW w:w="2672" w:type="dxa"/>
            <w:vMerge w:val="restart"/>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Наименование государственной услуги (работы)</w:t>
            </w:r>
          </w:p>
        </w:tc>
        <w:tc>
          <w:tcPr>
            <w:tcW w:w="2673" w:type="dxa"/>
            <w:vMerge w:val="restart"/>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Содержание государственной услуги (работы)</w:t>
            </w:r>
          </w:p>
        </w:tc>
        <w:tc>
          <w:tcPr>
            <w:tcW w:w="1863" w:type="dxa"/>
            <w:vMerge w:val="restart"/>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Условия оказания государственной услуги (выполнения работы)</w:t>
            </w:r>
          </w:p>
        </w:tc>
        <w:tc>
          <w:tcPr>
            <w:tcW w:w="1700" w:type="dxa"/>
            <w:vMerge w:val="restart"/>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 xml:space="preserve">Областные </w:t>
            </w:r>
            <w:proofErr w:type="spellStart"/>
            <w:proofErr w:type="gramStart"/>
            <w:r w:rsidRPr="00DC3336">
              <w:rPr>
                <w:rFonts w:ascii="PT Astra Serif" w:hAnsi="PT Astra Serif" w:cs="Times New Roman"/>
                <w:sz w:val="24"/>
                <w:szCs w:val="24"/>
                <w:lang w:eastAsia="en-US"/>
              </w:rPr>
              <w:t>государствен-ные</w:t>
            </w:r>
            <w:proofErr w:type="spellEnd"/>
            <w:proofErr w:type="gramEnd"/>
            <w:r w:rsidRPr="00DC3336">
              <w:rPr>
                <w:rFonts w:ascii="PT Astra Serif" w:hAnsi="PT Astra Serif" w:cs="Times New Roman"/>
                <w:sz w:val="24"/>
                <w:szCs w:val="24"/>
                <w:lang w:eastAsia="en-US"/>
              </w:rPr>
              <w:t xml:space="preserve"> учреждения, оказывающие </w:t>
            </w:r>
            <w:proofErr w:type="spellStart"/>
            <w:r w:rsidRPr="00DC3336">
              <w:rPr>
                <w:rFonts w:ascii="PT Astra Serif" w:hAnsi="PT Astra Serif" w:cs="Times New Roman"/>
                <w:sz w:val="24"/>
                <w:szCs w:val="24"/>
                <w:lang w:eastAsia="en-US"/>
              </w:rPr>
              <w:t>государствен-ную</w:t>
            </w:r>
            <w:proofErr w:type="spellEnd"/>
            <w:r w:rsidRPr="00DC3336">
              <w:rPr>
                <w:rFonts w:ascii="PT Astra Serif" w:hAnsi="PT Astra Serif" w:cs="Times New Roman"/>
                <w:sz w:val="24"/>
                <w:szCs w:val="24"/>
                <w:lang w:eastAsia="en-US"/>
              </w:rPr>
              <w:t xml:space="preserve"> услугу (выполняющие работу)</w:t>
            </w:r>
          </w:p>
        </w:tc>
        <w:tc>
          <w:tcPr>
            <w:tcW w:w="1561" w:type="dxa"/>
            <w:vMerge w:val="restart"/>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proofErr w:type="spellStart"/>
            <w:proofErr w:type="gramStart"/>
            <w:r w:rsidRPr="00DC3336">
              <w:rPr>
                <w:rFonts w:ascii="PT Astra Serif" w:hAnsi="PT Astra Serif" w:cs="Times New Roman"/>
                <w:sz w:val="24"/>
                <w:szCs w:val="24"/>
                <w:lang w:eastAsia="en-US"/>
              </w:rPr>
              <w:t>Наименова-ние</w:t>
            </w:r>
            <w:proofErr w:type="spellEnd"/>
            <w:proofErr w:type="gramEnd"/>
            <w:r w:rsidRPr="00DC3336">
              <w:rPr>
                <w:rFonts w:ascii="PT Astra Serif" w:hAnsi="PT Astra Serif" w:cs="Times New Roman"/>
                <w:sz w:val="24"/>
                <w:szCs w:val="24"/>
                <w:lang w:eastAsia="en-US"/>
              </w:rPr>
              <w:t xml:space="preserve"> и единица измерения показателей объема </w:t>
            </w:r>
            <w:proofErr w:type="spellStart"/>
            <w:r w:rsidRPr="00DC3336">
              <w:rPr>
                <w:rFonts w:ascii="PT Astra Serif" w:hAnsi="PT Astra Serif" w:cs="Times New Roman"/>
                <w:sz w:val="24"/>
                <w:szCs w:val="24"/>
                <w:lang w:eastAsia="en-US"/>
              </w:rPr>
              <w:t>государствен</w:t>
            </w:r>
            <w:proofErr w:type="spellEnd"/>
            <w:r w:rsidRPr="00DC3336">
              <w:rPr>
                <w:rFonts w:ascii="PT Astra Serif" w:hAnsi="PT Astra Serif" w:cs="Times New Roman"/>
                <w:sz w:val="24"/>
                <w:szCs w:val="24"/>
                <w:lang w:eastAsia="en-US"/>
              </w:rPr>
              <w:t>-ной услуги (работы)</w:t>
            </w:r>
          </w:p>
        </w:tc>
        <w:tc>
          <w:tcPr>
            <w:tcW w:w="1848" w:type="dxa"/>
            <w:gridSpan w:val="3"/>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Значения показателя объема государственной услуги (работы)</w:t>
            </w:r>
          </w:p>
        </w:tc>
        <w:tc>
          <w:tcPr>
            <w:tcW w:w="2830" w:type="dxa"/>
            <w:gridSpan w:val="3"/>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Объем бюджетных ассигнований (тыс. руб.)</w:t>
            </w:r>
          </w:p>
        </w:tc>
      </w:tr>
      <w:tr w:rsidR="00DC3336" w:rsidRPr="00DC3336" w:rsidTr="00AA4D6F">
        <w:trPr>
          <w:trHeight w:val="95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8C1E05"/>
        </w:tc>
        <w:tc>
          <w:tcPr>
            <w:tcW w:w="2672" w:type="dxa"/>
            <w:vMerge/>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8C1E05"/>
        </w:tc>
        <w:tc>
          <w:tcPr>
            <w:tcW w:w="2673" w:type="dxa"/>
            <w:vMerge/>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8C1E05"/>
        </w:tc>
        <w:tc>
          <w:tcPr>
            <w:tcW w:w="1863" w:type="dxa"/>
            <w:vMerge/>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8C1E05"/>
        </w:tc>
        <w:tc>
          <w:tcPr>
            <w:tcW w:w="1700" w:type="dxa"/>
            <w:vMerge/>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8C1E05"/>
        </w:tc>
        <w:tc>
          <w:tcPr>
            <w:tcW w:w="1561" w:type="dxa"/>
            <w:vMerge/>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8C1E05"/>
        </w:tc>
        <w:tc>
          <w:tcPr>
            <w:tcW w:w="616" w:type="dxa"/>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2021</w:t>
            </w:r>
          </w:p>
        </w:tc>
        <w:tc>
          <w:tcPr>
            <w:tcW w:w="616" w:type="dxa"/>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2022</w:t>
            </w:r>
          </w:p>
        </w:tc>
        <w:tc>
          <w:tcPr>
            <w:tcW w:w="616" w:type="dxa"/>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2023</w:t>
            </w:r>
          </w:p>
        </w:tc>
        <w:tc>
          <w:tcPr>
            <w:tcW w:w="904" w:type="dxa"/>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2021</w:t>
            </w:r>
          </w:p>
        </w:tc>
        <w:tc>
          <w:tcPr>
            <w:tcW w:w="904" w:type="dxa"/>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2022</w:t>
            </w:r>
          </w:p>
        </w:tc>
        <w:tc>
          <w:tcPr>
            <w:tcW w:w="1022" w:type="dxa"/>
            <w:tcBorders>
              <w:top w:val="single" w:sz="4" w:space="0" w:color="auto"/>
              <w:left w:val="single" w:sz="4" w:space="0" w:color="auto"/>
              <w:bottom w:val="single" w:sz="4" w:space="0" w:color="auto"/>
              <w:right w:val="single" w:sz="4" w:space="0" w:color="auto"/>
            </w:tcBorders>
            <w:vAlign w:val="center"/>
            <w:hideMark/>
          </w:tcPr>
          <w:p w:rsidR="00DF252D" w:rsidRPr="00DC3336" w:rsidRDefault="00DF252D" w:rsidP="00AA4D6F">
            <w:pPr>
              <w:pStyle w:val="ConsPlusNormal"/>
              <w:spacing w:line="276" w:lineRule="auto"/>
              <w:jc w:val="center"/>
              <w:rPr>
                <w:rFonts w:ascii="PT Astra Serif" w:hAnsi="PT Astra Serif" w:cs="Times New Roman"/>
                <w:sz w:val="24"/>
                <w:szCs w:val="24"/>
                <w:lang w:eastAsia="en-US"/>
              </w:rPr>
            </w:pPr>
            <w:r w:rsidRPr="00DC3336">
              <w:rPr>
                <w:rFonts w:ascii="PT Astra Serif" w:hAnsi="PT Astra Serif" w:cs="Times New Roman"/>
                <w:sz w:val="24"/>
                <w:szCs w:val="24"/>
                <w:lang w:eastAsia="en-US"/>
              </w:rPr>
              <w:t>2023</w:t>
            </w:r>
          </w:p>
        </w:tc>
      </w:tr>
      <w:tr w:rsidR="00DC3336" w:rsidRPr="00DC3336" w:rsidTr="00AA4D6F">
        <w:tc>
          <w:tcPr>
            <w:tcW w:w="508" w:type="dxa"/>
            <w:tcBorders>
              <w:top w:val="single" w:sz="4" w:space="0" w:color="auto"/>
              <w:left w:val="single" w:sz="4" w:space="0" w:color="auto"/>
              <w:bottom w:val="single" w:sz="4" w:space="0" w:color="auto"/>
              <w:right w:val="single" w:sz="4" w:space="0" w:color="auto"/>
            </w:tcBorders>
            <w:hideMark/>
          </w:tcPr>
          <w:p w:rsidR="00DF252D" w:rsidRPr="00DC3336" w:rsidRDefault="00DF252D" w:rsidP="00AA4D6F">
            <w:pPr>
              <w:pStyle w:val="ConsPlusNormal"/>
              <w:spacing w:line="276" w:lineRule="auto"/>
              <w:jc w:val="center"/>
              <w:outlineLvl w:val="2"/>
              <w:rPr>
                <w:rFonts w:ascii="PT Astra Serif" w:hAnsi="PT Astra Serif" w:cs="Times New Roman"/>
                <w:sz w:val="24"/>
                <w:szCs w:val="24"/>
                <w:lang w:eastAsia="en-US"/>
              </w:rPr>
            </w:pPr>
            <w:r w:rsidRPr="00DC3336">
              <w:rPr>
                <w:rFonts w:ascii="PT Astra Serif" w:hAnsi="PT Astra Serif" w:cs="Times New Roman"/>
                <w:sz w:val="24"/>
                <w:szCs w:val="24"/>
                <w:lang w:eastAsia="en-US"/>
              </w:rPr>
              <w:t>1</w:t>
            </w:r>
          </w:p>
        </w:tc>
        <w:tc>
          <w:tcPr>
            <w:tcW w:w="15147" w:type="dxa"/>
            <w:gridSpan w:val="11"/>
            <w:tcBorders>
              <w:top w:val="single" w:sz="4" w:space="0" w:color="auto"/>
              <w:left w:val="single" w:sz="4" w:space="0" w:color="auto"/>
              <w:bottom w:val="single" w:sz="4" w:space="0" w:color="auto"/>
              <w:right w:val="single" w:sz="4" w:space="0" w:color="auto"/>
            </w:tcBorders>
            <w:hideMark/>
          </w:tcPr>
          <w:p w:rsidR="00DF252D" w:rsidRPr="00DC3336" w:rsidRDefault="00DF252D" w:rsidP="00AA4D6F">
            <w:pPr>
              <w:pStyle w:val="ConsPlusNormal"/>
              <w:spacing w:line="276" w:lineRule="auto"/>
              <w:jc w:val="both"/>
              <w:rPr>
                <w:rFonts w:ascii="PT Astra Serif" w:hAnsi="PT Astra Serif" w:cs="Times New Roman"/>
                <w:sz w:val="24"/>
                <w:szCs w:val="24"/>
                <w:lang w:eastAsia="en-US"/>
              </w:rPr>
            </w:pPr>
            <w:r w:rsidRPr="00DC3336">
              <w:rPr>
                <w:rFonts w:ascii="PT Astra Serif" w:hAnsi="PT Astra Serif" w:cs="Times New Roman"/>
                <w:sz w:val="24"/>
                <w:szCs w:val="24"/>
                <w:lang w:eastAsia="en-US"/>
              </w:rPr>
              <w:t>Государственные работы</w:t>
            </w:r>
          </w:p>
        </w:tc>
      </w:tr>
      <w:tr w:rsidR="00E42338" w:rsidRPr="00E42338" w:rsidTr="00AA4D6F">
        <w:tc>
          <w:tcPr>
            <w:tcW w:w="508" w:type="dxa"/>
            <w:tcBorders>
              <w:top w:val="single" w:sz="4" w:space="0" w:color="auto"/>
              <w:left w:val="single" w:sz="4" w:space="0" w:color="auto"/>
              <w:bottom w:val="single" w:sz="4" w:space="0" w:color="auto"/>
              <w:right w:val="single" w:sz="4" w:space="0" w:color="auto"/>
            </w:tcBorders>
            <w:hideMark/>
          </w:tcPr>
          <w:p w:rsidR="00DF252D" w:rsidRPr="00E42338" w:rsidRDefault="00DF252D" w:rsidP="00AA4D6F">
            <w:pPr>
              <w:pStyle w:val="ConsPlusNormal"/>
              <w:spacing w:line="276" w:lineRule="auto"/>
              <w:jc w:val="center"/>
              <w:rPr>
                <w:rFonts w:ascii="PT Astra Serif" w:hAnsi="PT Astra Serif" w:cs="Times New Roman"/>
                <w:color w:val="FF0000"/>
                <w:sz w:val="24"/>
                <w:szCs w:val="24"/>
                <w:lang w:eastAsia="en-US"/>
              </w:rPr>
            </w:pPr>
            <w:r w:rsidRPr="00952B84">
              <w:rPr>
                <w:rFonts w:ascii="PT Astra Serif" w:hAnsi="PT Astra Serif" w:cs="Times New Roman"/>
                <w:sz w:val="24"/>
                <w:szCs w:val="24"/>
                <w:lang w:eastAsia="en-US"/>
              </w:rPr>
              <w:t>1.1</w:t>
            </w:r>
          </w:p>
        </w:tc>
        <w:tc>
          <w:tcPr>
            <w:tcW w:w="2672" w:type="dxa"/>
            <w:tcBorders>
              <w:top w:val="single" w:sz="4" w:space="0" w:color="auto"/>
              <w:left w:val="single" w:sz="4" w:space="0" w:color="auto"/>
              <w:bottom w:val="single" w:sz="4" w:space="0" w:color="auto"/>
              <w:right w:val="single" w:sz="4" w:space="0" w:color="auto"/>
            </w:tcBorders>
            <w:hideMark/>
          </w:tcPr>
          <w:p w:rsidR="00DF252D" w:rsidRPr="00A053E4" w:rsidRDefault="00DF252D" w:rsidP="00AA4D6F">
            <w:pPr>
              <w:pStyle w:val="ConsPlusNormal"/>
              <w:spacing w:line="276" w:lineRule="auto"/>
              <w:jc w:val="both"/>
              <w:rPr>
                <w:rFonts w:ascii="PT Astra Serif" w:hAnsi="PT Astra Serif" w:cs="Times New Roman"/>
                <w:sz w:val="24"/>
                <w:szCs w:val="24"/>
                <w:lang w:eastAsia="en-US"/>
              </w:rPr>
            </w:pPr>
            <w:r w:rsidRPr="00A053E4">
              <w:rPr>
                <w:rFonts w:ascii="PT Astra Serif" w:hAnsi="PT Astra Serif" w:cs="Times New Roman"/>
                <w:sz w:val="24"/>
                <w:szCs w:val="24"/>
                <w:lang w:eastAsia="en-US"/>
              </w:rPr>
              <w:t>Обследование объектов недвижимого имущества для определения вида их фактического использования для целей налогообложения</w:t>
            </w:r>
          </w:p>
        </w:tc>
        <w:tc>
          <w:tcPr>
            <w:tcW w:w="2673" w:type="dxa"/>
            <w:tcBorders>
              <w:top w:val="single" w:sz="4" w:space="0" w:color="auto"/>
              <w:left w:val="single" w:sz="4" w:space="0" w:color="auto"/>
              <w:bottom w:val="single" w:sz="4" w:space="0" w:color="auto"/>
              <w:right w:val="single" w:sz="4" w:space="0" w:color="auto"/>
            </w:tcBorders>
            <w:hideMark/>
          </w:tcPr>
          <w:p w:rsidR="00DF252D" w:rsidRPr="00A053E4" w:rsidRDefault="00DF252D" w:rsidP="00AA4D6F">
            <w:pPr>
              <w:pStyle w:val="ConsPlusNormal"/>
              <w:spacing w:line="276" w:lineRule="auto"/>
              <w:jc w:val="both"/>
              <w:rPr>
                <w:rFonts w:ascii="PT Astra Serif" w:hAnsi="PT Astra Serif" w:cs="Times New Roman"/>
                <w:sz w:val="24"/>
                <w:szCs w:val="24"/>
                <w:lang w:eastAsia="en-US"/>
              </w:rPr>
            </w:pPr>
            <w:r w:rsidRPr="00A053E4">
              <w:rPr>
                <w:rFonts w:ascii="PT Astra Serif" w:hAnsi="PT Astra Serif" w:cs="Times New Roman"/>
                <w:sz w:val="24"/>
                <w:szCs w:val="24"/>
                <w:lang w:eastAsia="en-US"/>
              </w:rPr>
              <w:t xml:space="preserve">Выезд на осмотр объекта недвижимого имущества на территории Томской области (далее - объект), анализ и обработка представленной информации, формирование акта по итогам обследования </w:t>
            </w:r>
            <w:r w:rsidRPr="00A053E4">
              <w:rPr>
                <w:rFonts w:ascii="PT Astra Serif" w:hAnsi="PT Astra Serif" w:cs="Times New Roman"/>
                <w:sz w:val="24"/>
                <w:szCs w:val="24"/>
                <w:lang w:eastAsia="en-US"/>
              </w:rPr>
              <w:lastRenderedPageBreak/>
              <w:t>объекта</w:t>
            </w:r>
          </w:p>
        </w:tc>
        <w:tc>
          <w:tcPr>
            <w:tcW w:w="1863" w:type="dxa"/>
            <w:tcBorders>
              <w:top w:val="single" w:sz="4" w:space="0" w:color="auto"/>
              <w:left w:val="single" w:sz="4" w:space="0" w:color="auto"/>
              <w:bottom w:val="single" w:sz="4" w:space="0" w:color="auto"/>
              <w:right w:val="single" w:sz="4" w:space="0" w:color="auto"/>
            </w:tcBorders>
            <w:hideMark/>
          </w:tcPr>
          <w:p w:rsidR="00DF252D" w:rsidRPr="00A053E4" w:rsidRDefault="00DF252D" w:rsidP="00AA4D6F">
            <w:pPr>
              <w:pStyle w:val="ConsPlusNormal"/>
              <w:spacing w:line="276" w:lineRule="auto"/>
              <w:jc w:val="center"/>
              <w:rPr>
                <w:rFonts w:ascii="PT Astra Serif" w:hAnsi="PT Astra Serif" w:cs="Times New Roman"/>
                <w:sz w:val="24"/>
                <w:szCs w:val="24"/>
                <w:lang w:eastAsia="en-US"/>
              </w:rPr>
            </w:pPr>
            <w:r w:rsidRPr="00A053E4">
              <w:rPr>
                <w:rFonts w:ascii="PT Astra Serif" w:hAnsi="PT Astra Serif" w:cs="Times New Roman"/>
                <w:sz w:val="24"/>
                <w:szCs w:val="24"/>
                <w:lang w:eastAsia="en-US"/>
              </w:rPr>
              <w:lastRenderedPageBreak/>
              <w:t>В соответствии с утвержденным планом мероприятий</w:t>
            </w:r>
          </w:p>
        </w:tc>
        <w:tc>
          <w:tcPr>
            <w:tcW w:w="1700" w:type="dxa"/>
            <w:tcBorders>
              <w:top w:val="single" w:sz="4" w:space="0" w:color="auto"/>
              <w:left w:val="single" w:sz="4" w:space="0" w:color="auto"/>
              <w:bottom w:val="single" w:sz="4" w:space="0" w:color="auto"/>
              <w:right w:val="single" w:sz="4" w:space="0" w:color="auto"/>
            </w:tcBorders>
            <w:hideMark/>
          </w:tcPr>
          <w:p w:rsidR="00DF252D" w:rsidRPr="00A053E4" w:rsidRDefault="00DF252D" w:rsidP="00AA4D6F">
            <w:pPr>
              <w:pStyle w:val="ConsPlusNormal"/>
              <w:spacing w:line="276" w:lineRule="auto"/>
              <w:ind w:right="-63"/>
              <w:jc w:val="center"/>
              <w:rPr>
                <w:rFonts w:ascii="PT Astra Serif" w:hAnsi="PT Astra Serif" w:cs="Times New Roman"/>
                <w:sz w:val="24"/>
                <w:szCs w:val="24"/>
                <w:lang w:eastAsia="en-US"/>
              </w:rPr>
            </w:pPr>
            <w:r w:rsidRPr="00A053E4">
              <w:rPr>
                <w:rFonts w:ascii="PT Astra Serif" w:hAnsi="PT Astra Serif" w:cs="Times New Roman"/>
                <w:sz w:val="24"/>
                <w:szCs w:val="24"/>
                <w:lang w:eastAsia="en-US"/>
              </w:rPr>
              <w:t>ОГБСУ «Областное имущественное казначейство»</w:t>
            </w:r>
          </w:p>
        </w:tc>
        <w:tc>
          <w:tcPr>
            <w:tcW w:w="1561" w:type="dxa"/>
            <w:tcBorders>
              <w:top w:val="single" w:sz="4" w:space="0" w:color="auto"/>
              <w:left w:val="single" w:sz="4" w:space="0" w:color="auto"/>
              <w:bottom w:val="single" w:sz="4" w:space="0" w:color="auto"/>
              <w:right w:val="single" w:sz="4" w:space="0" w:color="auto"/>
            </w:tcBorders>
            <w:hideMark/>
          </w:tcPr>
          <w:p w:rsidR="00DF252D" w:rsidRPr="00A053E4" w:rsidRDefault="00DF252D" w:rsidP="00AA4D6F">
            <w:pPr>
              <w:pStyle w:val="ConsPlusNormal"/>
              <w:spacing w:line="276" w:lineRule="auto"/>
              <w:jc w:val="center"/>
              <w:rPr>
                <w:rFonts w:ascii="PT Astra Serif" w:hAnsi="PT Astra Serif" w:cs="Times New Roman"/>
                <w:sz w:val="24"/>
                <w:szCs w:val="24"/>
                <w:lang w:eastAsia="en-US"/>
              </w:rPr>
            </w:pPr>
            <w:r w:rsidRPr="00A053E4">
              <w:rPr>
                <w:rFonts w:ascii="PT Astra Serif" w:hAnsi="PT Astra Serif" w:cs="Times New Roman"/>
                <w:sz w:val="24"/>
                <w:szCs w:val="24"/>
                <w:lang w:eastAsia="en-US"/>
              </w:rPr>
              <w:t xml:space="preserve">Количество </w:t>
            </w:r>
            <w:proofErr w:type="gramStart"/>
            <w:r w:rsidRPr="00A053E4">
              <w:rPr>
                <w:rFonts w:ascii="PT Astra Serif" w:hAnsi="PT Astra Serif" w:cs="Times New Roman"/>
                <w:sz w:val="24"/>
                <w:szCs w:val="24"/>
                <w:lang w:eastAsia="en-US"/>
              </w:rPr>
              <w:t>обследован-</w:t>
            </w:r>
            <w:proofErr w:type="spellStart"/>
            <w:r w:rsidRPr="00A053E4">
              <w:rPr>
                <w:rFonts w:ascii="PT Astra Serif" w:hAnsi="PT Astra Serif" w:cs="Times New Roman"/>
                <w:sz w:val="24"/>
                <w:szCs w:val="24"/>
                <w:lang w:eastAsia="en-US"/>
              </w:rPr>
              <w:t>ных</w:t>
            </w:r>
            <w:proofErr w:type="spellEnd"/>
            <w:proofErr w:type="gramEnd"/>
            <w:r w:rsidRPr="00A053E4">
              <w:rPr>
                <w:rFonts w:ascii="PT Astra Serif" w:hAnsi="PT Astra Serif" w:cs="Times New Roman"/>
                <w:sz w:val="24"/>
                <w:szCs w:val="24"/>
                <w:lang w:eastAsia="en-US"/>
              </w:rPr>
              <w:t xml:space="preserve"> объектов (штук)</w:t>
            </w:r>
          </w:p>
        </w:tc>
        <w:tc>
          <w:tcPr>
            <w:tcW w:w="616" w:type="dxa"/>
            <w:tcBorders>
              <w:top w:val="single" w:sz="4" w:space="0" w:color="auto"/>
              <w:left w:val="single" w:sz="4" w:space="0" w:color="auto"/>
              <w:bottom w:val="single" w:sz="4" w:space="0" w:color="auto"/>
              <w:right w:val="single" w:sz="4" w:space="0" w:color="auto"/>
            </w:tcBorders>
            <w:hideMark/>
          </w:tcPr>
          <w:p w:rsidR="00DF252D" w:rsidRPr="00144B02" w:rsidRDefault="00DF252D"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412</w:t>
            </w:r>
          </w:p>
        </w:tc>
        <w:tc>
          <w:tcPr>
            <w:tcW w:w="616" w:type="dxa"/>
            <w:tcBorders>
              <w:top w:val="single" w:sz="4" w:space="0" w:color="auto"/>
              <w:left w:val="single" w:sz="4" w:space="0" w:color="auto"/>
              <w:bottom w:val="single" w:sz="4" w:space="0" w:color="auto"/>
              <w:right w:val="single" w:sz="4" w:space="0" w:color="auto"/>
            </w:tcBorders>
            <w:hideMark/>
          </w:tcPr>
          <w:p w:rsidR="00DF252D" w:rsidRPr="00144B02" w:rsidRDefault="00DF252D"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412</w:t>
            </w:r>
          </w:p>
        </w:tc>
        <w:tc>
          <w:tcPr>
            <w:tcW w:w="616" w:type="dxa"/>
            <w:tcBorders>
              <w:top w:val="single" w:sz="4" w:space="0" w:color="auto"/>
              <w:left w:val="single" w:sz="4" w:space="0" w:color="auto"/>
              <w:bottom w:val="single" w:sz="4" w:space="0" w:color="auto"/>
              <w:right w:val="single" w:sz="4" w:space="0" w:color="auto"/>
            </w:tcBorders>
            <w:hideMark/>
          </w:tcPr>
          <w:p w:rsidR="00DF252D" w:rsidRPr="00144B02" w:rsidRDefault="00DF252D"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412</w:t>
            </w:r>
          </w:p>
        </w:tc>
        <w:tc>
          <w:tcPr>
            <w:tcW w:w="904" w:type="dxa"/>
            <w:tcBorders>
              <w:top w:val="single" w:sz="4" w:space="0" w:color="auto"/>
              <w:left w:val="single" w:sz="4" w:space="0" w:color="auto"/>
              <w:bottom w:val="single" w:sz="4" w:space="0" w:color="auto"/>
              <w:right w:val="single" w:sz="4" w:space="0" w:color="auto"/>
            </w:tcBorders>
          </w:tcPr>
          <w:p w:rsidR="00DF252D" w:rsidRPr="00E42338" w:rsidRDefault="00DF252D" w:rsidP="00AA4D6F">
            <w:pPr>
              <w:pStyle w:val="ConsPlusNormal"/>
              <w:spacing w:line="276" w:lineRule="auto"/>
              <w:jc w:val="center"/>
              <w:rPr>
                <w:rFonts w:ascii="PT Astra Serif" w:hAnsi="PT Astra Serif" w:cs="Times New Roman"/>
                <w:color w:val="FF0000"/>
                <w:sz w:val="24"/>
                <w:szCs w:val="24"/>
                <w:lang w:eastAsia="en-US"/>
              </w:rPr>
            </w:pPr>
            <w:r w:rsidRPr="00144B02">
              <w:rPr>
                <w:rFonts w:ascii="PT Astra Serif" w:hAnsi="PT Astra Serif" w:cs="Times New Roman"/>
                <w:sz w:val="24"/>
                <w:szCs w:val="24"/>
                <w:lang w:eastAsia="en-US"/>
              </w:rPr>
              <w:t>1680,5</w:t>
            </w:r>
          </w:p>
        </w:tc>
        <w:tc>
          <w:tcPr>
            <w:tcW w:w="904" w:type="dxa"/>
            <w:tcBorders>
              <w:top w:val="single" w:sz="4" w:space="0" w:color="auto"/>
              <w:left w:val="single" w:sz="4" w:space="0" w:color="auto"/>
              <w:bottom w:val="single" w:sz="4" w:space="0" w:color="auto"/>
              <w:right w:val="single" w:sz="4" w:space="0" w:color="auto"/>
            </w:tcBorders>
          </w:tcPr>
          <w:p w:rsidR="00DF252D" w:rsidRPr="00E42338" w:rsidRDefault="00DF252D" w:rsidP="00A109BD">
            <w:pPr>
              <w:ind w:firstLine="0"/>
              <w:jc w:val="center"/>
            </w:pPr>
            <w:r w:rsidRPr="00E42338">
              <w:t>1680,5</w:t>
            </w:r>
          </w:p>
        </w:tc>
        <w:tc>
          <w:tcPr>
            <w:tcW w:w="1022" w:type="dxa"/>
            <w:tcBorders>
              <w:top w:val="single" w:sz="4" w:space="0" w:color="auto"/>
              <w:left w:val="single" w:sz="4" w:space="0" w:color="auto"/>
              <w:bottom w:val="single" w:sz="4" w:space="0" w:color="auto"/>
              <w:right w:val="single" w:sz="4" w:space="0" w:color="auto"/>
            </w:tcBorders>
          </w:tcPr>
          <w:p w:rsidR="00DF252D" w:rsidRPr="00E42338" w:rsidRDefault="00DF252D" w:rsidP="00A109BD">
            <w:pPr>
              <w:ind w:firstLine="0"/>
              <w:jc w:val="center"/>
            </w:pPr>
            <w:r w:rsidRPr="00E42338">
              <w:t>1680,5</w:t>
            </w:r>
          </w:p>
        </w:tc>
      </w:tr>
      <w:tr w:rsidR="00EA7270" w:rsidRPr="00E42338" w:rsidTr="00952B84">
        <w:trPr>
          <w:trHeight w:val="3305"/>
        </w:trPr>
        <w:tc>
          <w:tcPr>
            <w:tcW w:w="508" w:type="dxa"/>
            <w:tcBorders>
              <w:top w:val="single" w:sz="4" w:space="0" w:color="auto"/>
              <w:left w:val="single" w:sz="4" w:space="0" w:color="auto"/>
              <w:bottom w:val="single" w:sz="4" w:space="0" w:color="auto"/>
              <w:right w:val="single" w:sz="4" w:space="0" w:color="auto"/>
            </w:tcBorders>
            <w:hideMark/>
          </w:tcPr>
          <w:p w:rsidR="00EA7270" w:rsidRPr="00E42338" w:rsidRDefault="00EA7270" w:rsidP="00AA4D6F">
            <w:pPr>
              <w:pStyle w:val="ConsPlusNormal"/>
              <w:spacing w:line="276" w:lineRule="auto"/>
              <w:jc w:val="center"/>
              <w:rPr>
                <w:rFonts w:ascii="PT Astra Serif" w:hAnsi="PT Astra Serif" w:cs="Times New Roman"/>
                <w:color w:val="FF0000"/>
                <w:sz w:val="24"/>
                <w:szCs w:val="24"/>
                <w:lang w:eastAsia="en-US"/>
              </w:rPr>
            </w:pPr>
            <w:r w:rsidRPr="00144B02">
              <w:rPr>
                <w:rFonts w:ascii="PT Astra Serif" w:hAnsi="PT Astra Serif" w:cs="Times New Roman"/>
                <w:sz w:val="24"/>
                <w:szCs w:val="24"/>
                <w:lang w:eastAsia="en-US"/>
              </w:rPr>
              <w:lastRenderedPageBreak/>
              <w:t>1.2</w:t>
            </w:r>
          </w:p>
        </w:tc>
        <w:tc>
          <w:tcPr>
            <w:tcW w:w="2672" w:type="dxa"/>
            <w:vMerge w:val="restart"/>
            <w:tcBorders>
              <w:top w:val="single" w:sz="4" w:space="0" w:color="auto"/>
              <w:left w:val="single" w:sz="4" w:space="0" w:color="auto"/>
              <w:right w:val="single" w:sz="4" w:space="0" w:color="auto"/>
            </w:tcBorders>
            <w:hideMark/>
          </w:tcPr>
          <w:p w:rsidR="00EA7270" w:rsidRPr="00A053E4" w:rsidRDefault="00EA7270" w:rsidP="00AA4D6F">
            <w:pPr>
              <w:pStyle w:val="ConsPlusNormal"/>
              <w:spacing w:line="276" w:lineRule="auto"/>
              <w:jc w:val="both"/>
              <w:rPr>
                <w:rFonts w:ascii="PT Astra Serif" w:hAnsi="PT Astra Serif" w:cs="Times New Roman"/>
                <w:sz w:val="24"/>
                <w:szCs w:val="24"/>
                <w:lang w:eastAsia="en-US"/>
              </w:rPr>
            </w:pPr>
            <w:r w:rsidRPr="00A053E4">
              <w:rPr>
                <w:rFonts w:ascii="PT Astra Serif" w:hAnsi="PT Astra Serif" w:cs="Times New Roman"/>
                <w:sz w:val="24"/>
                <w:szCs w:val="24"/>
                <w:lang w:eastAsia="en-US"/>
              </w:rPr>
              <w:t xml:space="preserve">Обеспечение осуществления </w:t>
            </w:r>
            <w:proofErr w:type="gramStart"/>
            <w:r w:rsidRPr="00A053E4">
              <w:rPr>
                <w:rFonts w:ascii="PT Astra Serif" w:hAnsi="PT Astra Serif" w:cs="Times New Roman"/>
                <w:sz w:val="24"/>
                <w:szCs w:val="24"/>
                <w:lang w:eastAsia="en-US"/>
              </w:rPr>
              <w:t>контроля за</w:t>
            </w:r>
            <w:proofErr w:type="gramEnd"/>
            <w:r w:rsidRPr="00A053E4">
              <w:rPr>
                <w:rFonts w:ascii="PT Astra Serif" w:hAnsi="PT Astra Serif" w:cs="Times New Roman"/>
                <w:sz w:val="24"/>
                <w:szCs w:val="24"/>
                <w:lang w:eastAsia="en-US"/>
              </w:rPr>
              <w:t xml:space="preserve"> эффективностью использования и сохранностью государственного имущества Томской области</w:t>
            </w:r>
          </w:p>
        </w:tc>
        <w:tc>
          <w:tcPr>
            <w:tcW w:w="2673" w:type="dxa"/>
            <w:tcBorders>
              <w:top w:val="single" w:sz="4" w:space="0" w:color="auto"/>
              <w:left w:val="single" w:sz="4" w:space="0" w:color="auto"/>
              <w:bottom w:val="single" w:sz="4" w:space="0" w:color="auto"/>
              <w:right w:val="single" w:sz="4" w:space="0" w:color="auto"/>
            </w:tcBorders>
            <w:hideMark/>
          </w:tcPr>
          <w:p w:rsidR="00EA7270" w:rsidRPr="00A053E4" w:rsidRDefault="00EA7270" w:rsidP="00952B84">
            <w:pPr>
              <w:ind w:firstLine="0"/>
              <w:rPr>
                <w:rFonts w:eastAsiaTheme="minorHAnsi"/>
                <w:lang w:eastAsia="en-US"/>
              </w:rPr>
            </w:pPr>
            <w:r w:rsidRPr="00A053E4">
              <w:rPr>
                <w:rFonts w:eastAsiaTheme="minorHAnsi"/>
                <w:lang w:eastAsia="en-US"/>
              </w:rPr>
              <w:t>Проведение плановых и внеплановых проверок эффективности использования и сохранности государственного имущества Томской области (за исключением земельных участков), в том числе: организация осмотра объектов, анализ и обработка полученной в ходе осмотра информации, составление актов проверок эффективности использования и сохранности имущества, вручение акта проверки эффективности использования и сохранности имущества владельцу имущества.</w:t>
            </w:r>
          </w:p>
          <w:p w:rsidR="00EA7270" w:rsidRPr="00A053E4" w:rsidRDefault="00EA7270" w:rsidP="00952B84">
            <w:pPr>
              <w:ind w:firstLine="0"/>
              <w:rPr>
                <w:rFonts w:eastAsiaTheme="minorHAnsi"/>
                <w:lang w:eastAsia="en-US"/>
              </w:rPr>
            </w:pPr>
            <w:r w:rsidRPr="00A053E4">
              <w:rPr>
                <w:rFonts w:eastAsiaTheme="minorHAnsi"/>
                <w:lang w:eastAsia="en-US"/>
              </w:rPr>
              <w:t>Подготовка предложений:</w:t>
            </w:r>
          </w:p>
          <w:p w:rsidR="00EA7270" w:rsidRPr="00A053E4" w:rsidRDefault="00EA7270" w:rsidP="00952B84">
            <w:pPr>
              <w:ind w:firstLine="0"/>
              <w:rPr>
                <w:rFonts w:eastAsiaTheme="minorHAnsi"/>
                <w:lang w:eastAsia="en-US"/>
              </w:rPr>
            </w:pPr>
            <w:r w:rsidRPr="00A053E4">
              <w:rPr>
                <w:rFonts w:eastAsiaTheme="minorHAnsi"/>
                <w:lang w:eastAsia="en-US"/>
              </w:rPr>
              <w:t xml:space="preserve">по повышению эффективности использования и (или) сохранности имущества (за исключением земельных участков), по </w:t>
            </w:r>
            <w:r w:rsidRPr="00A053E4">
              <w:rPr>
                <w:rFonts w:eastAsiaTheme="minorHAnsi"/>
                <w:lang w:eastAsia="en-US"/>
              </w:rPr>
              <w:lastRenderedPageBreak/>
              <w:t>установлению срока для устранения указанных в акте проверки эффективности использования</w:t>
            </w:r>
          </w:p>
          <w:p w:rsidR="00EA7270" w:rsidRPr="00A053E4" w:rsidRDefault="00EA7270" w:rsidP="00952B84">
            <w:pPr>
              <w:ind w:firstLine="0"/>
            </w:pPr>
            <w:r w:rsidRPr="00A053E4">
              <w:rPr>
                <w:rFonts w:eastAsiaTheme="minorHAnsi"/>
                <w:lang w:eastAsia="en-US"/>
              </w:rPr>
              <w:t>и сохранности имущества нарушений, по установлению срока представления отчета об устранении указанных в акте проверки эффективности использования и сохранности имущества нарушений</w:t>
            </w:r>
          </w:p>
        </w:tc>
        <w:tc>
          <w:tcPr>
            <w:tcW w:w="1863" w:type="dxa"/>
            <w:tcBorders>
              <w:top w:val="single" w:sz="4" w:space="0" w:color="auto"/>
              <w:left w:val="single" w:sz="4" w:space="0" w:color="auto"/>
              <w:bottom w:val="single" w:sz="4" w:space="0" w:color="auto"/>
              <w:right w:val="single" w:sz="4" w:space="0" w:color="auto"/>
            </w:tcBorders>
            <w:hideMark/>
          </w:tcPr>
          <w:p w:rsidR="00EA7270" w:rsidRPr="00A053E4" w:rsidRDefault="00EA7270" w:rsidP="00AA4D6F">
            <w:pPr>
              <w:pStyle w:val="ConsPlusNormal"/>
              <w:spacing w:line="276" w:lineRule="auto"/>
              <w:jc w:val="center"/>
              <w:rPr>
                <w:rFonts w:ascii="PT Astra Serif" w:hAnsi="PT Astra Serif" w:cs="Times New Roman"/>
                <w:sz w:val="24"/>
                <w:szCs w:val="24"/>
                <w:lang w:eastAsia="en-US"/>
              </w:rPr>
            </w:pPr>
            <w:r w:rsidRPr="00A053E4">
              <w:rPr>
                <w:rFonts w:ascii="PT Astra Serif" w:hAnsi="PT Astra Serif" w:cs="Times New Roman"/>
                <w:sz w:val="24"/>
                <w:szCs w:val="24"/>
                <w:lang w:eastAsia="en-US"/>
              </w:rPr>
              <w:lastRenderedPageBreak/>
              <w:t xml:space="preserve">Не </w:t>
            </w:r>
            <w:proofErr w:type="gramStart"/>
            <w:r w:rsidRPr="00A053E4">
              <w:rPr>
                <w:rFonts w:ascii="PT Astra Serif" w:hAnsi="PT Astra Serif" w:cs="Times New Roman"/>
                <w:sz w:val="24"/>
                <w:szCs w:val="24"/>
                <w:lang w:eastAsia="en-US"/>
              </w:rPr>
              <w:t>установлены</w:t>
            </w:r>
            <w:proofErr w:type="gramEnd"/>
          </w:p>
        </w:tc>
        <w:tc>
          <w:tcPr>
            <w:tcW w:w="1700" w:type="dxa"/>
            <w:tcBorders>
              <w:top w:val="single" w:sz="4" w:space="0" w:color="auto"/>
              <w:left w:val="single" w:sz="4" w:space="0" w:color="auto"/>
              <w:bottom w:val="single" w:sz="4" w:space="0" w:color="auto"/>
              <w:right w:val="single" w:sz="4" w:space="0" w:color="auto"/>
            </w:tcBorders>
            <w:hideMark/>
          </w:tcPr>
          <w:p w:rsidR="00EA7270" w:rsidRPr="00A053E4" w:rsidRDefault="00EA7270" w:rsidP="00AA4D6F">
            <w:pPr>
              <w:pStyle w:val="ConsPlusNormal"/>
              <w:spacing w:line="276" w:lineRule="auto"/>
              <w:ind w:right="-63"/>
              <w:jc w:val="center"/>
              <w:rPr>
                <w:rFonts w:ascii="PT Astra Serif" w:hAnsi="PT Astra Serif" w:cs="Times New Roman"/>
                <w:sz w:val="24"/>
                <w:szCs w:val="24"/>
                <w:lang w:eastAsia="en-US"/>
              </w:rPr>
            </w:pPr>
            <w:r w:rsidRPr="00A053E4">
              <w:rPr>
                <w:rFonts w:ascii="PT Astra Serif" w:hAnsi="PT Astra Serif" w:cs="Times New Roman"/>
                <w:sz w:val="24"/>
                <w:szCs w:val="24"/>
                <w:lang w:eastAsia="en-US"/>
              </w:rPr>
              <w:t>ОГБСУ «Областное имущественное казначейство»</w:t>
            </w:r>
          </w:p>
        </w:tc>
        <w:tc>
          <w:tcPr>
            <w:tcW w:w="1561" w:type="dxa"/>
            <w:tcBorders>
              <w:top w:val="single" w:sz="4" w:space="0" w:color="auto"/>
              <w:left w:val="single" w:sz="4" w:space="0" w:color="auto"/>
              <w:bottom w:val="single" w:sz="4" w:space="0" w:color="auto"/>
              <w:right w:val="single" w:sz="4" w:space="0" w:color="auto"/>
            </w:tcBorders>
            <w:hideMark/>
          </w:tcPr>
          <w:p w:rsidR="00EA7270" w:rsidRPr="00A053E4" w:rsidRDefault="00EA7270" w:rsidP="00AA4D6F">
            <w:pPr>
              <w:pStyle w:val="ConsPlusNormal"/>
              <w:spacing w:line="276" w:lineRule="auto"/>
              <w:jc w:val="center"/>
              <w:rPr>
                <w:rFonts w:ascii="PT Astra Serif" w:hAnsi="PT Astra Serif" w:cs="Times New Roman"/>
                <w:sz w:val="24"/>
                <w:szCs w:val="24"/>
                <w:lang w:eastAsia="en-US"/>
              </w:rPr>
            </w:pPr>
            <w:r w:rsidRPr="00A053E4">
              <w:rPr>
                <w:rFonts w:ascii="PT Astra Serif" w:hAnsi="PT Astra Serif" w:cs="Times New Roman"/>
                <w:sz w:val="24"/>
                <w:szCs w:val="24"/>
                <w:lang w:eastAsia="en-US"/>
              </w:rPr>
              <w:t>Количество объектов, в отношении которых проведены проверки (штук)</w:t>
            </w:r>
          </w:p>
        </w:tc>
        <w:tc>
          <w:tcPr>
            <w:tcW w:w="616" w:type="dxa"/>
            <w:tcBorders>
              <w:top w:val="single" w:sz="4" w:space="0" w:color="auto"/>
              <w:left w:val="single" w:sz="4" w:space="0" w:color="auto"/>
              <w:bottom w:val="single" w:sz="4" w:space="0" w:color="auto"/>
              <w:right w:val="single" w:sz="4" w:space="0" w:color="auto"/>
            </w:tcBorders>
            <w:hideMark/>
          </w:tcPr>
          <w:p w:rsidR="00EA7270" w:rsidRPr="00144B02" w:rsidRDefault="00EA7270"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262</w:t>
            </w:r>
          </w:p>
        </w:tc>
        <w:tc>
          <w:tcPr>
            <w:tcW w:w="616" w:type="dxa"/>
            <w:tcBorders>
              <w:top w:val="single" w:sz="4" w:space="0" w:color="auto"/>
              <w:left w:val="single" w:sz="4" w:space="0" w:color="auto"/>
              <w:bottom w:val="single" w:sz="4" w:space="0" w:color="auto"/>
              <w:right w:val="single" w:sz="4" w:space="0" w:color="auto"/>
            </w:tcBorders>
            <w:hideMark/>
          </w:tcPr>
          <w:p w:rsidR="00EA7270" w:rsidRPr="00144B02" w:rsidRDefault="00EA7270"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262</w:t>
            </w:r>
          </w:p>
        </w:tc>
        <w:tc>
          <w:tcPr>
            <w:tcW w:w="616" w:type="dxa"/>
            <w:tcBorders>
              <w:top w:val="single" w:sz="4" w:space="0" w:color="auto"/>
              <w:left w:val="single" w:sz="4" w:space="0" w:color="auto"/>
              <w:bottom w:val="single" w:sz="4" w:space="0" w:color="auto"/>
              <w:right w:val="single" w:sz="4" w:space="0" w:color="auto"/>
            </w:tcBorders>
            <w:hideMark/>
          </w:tcPr>
          <w:p w:rsidR="00EA7270" w:rsidRPr="00144B02" w:rsidRDefault="00EA7270"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262</w:t>
            </w:r>
          </w:p>
        </w:tc>
        <w:tc>
          <w:tcPr>
            <w:tcW w:w="904" w:type="dxa"/>
            <w:tcBorders>
              <w:top w:val="single" w:sz="4" w:space="0" w:color="auto"/>
              <w:left w:val="single" w:sz="4" w:space="0" w:color="auto"/>
              <w:bottom w:val="single" w:sz="4" w:space="0" w:color="auto"/>
              <w:right w:val="single" w:sz="4" w:space="0" w:color="auto"/>
            </w:tcBorders>
            <w:hideMark/>
          </w:tcPr>
          <w:p w:rsidR="00EA7270" w:rsidRPr="00144B02" w:rsidRDefault="00EA7270"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991,2</w:t>
            </w:r>
          </w:p>
        </w:tc>
        <w:tc>
          <w:tcPr>
            <w:tcW w:w="904" w:type="dxa"/>
            <w:tcBorders>
              <w:top w:val="single" w:sz="4" w:space="0" w:color="auto"/>
              <w:left w:val="single" w:sz="4" w:space="0" w:color="auto"/>
              <w:bottom w:val="single" w:sz="4" w:space="0" w:color="auto"/>
              <w:right w:val="single" w:sz="4" w:space="0" w:color="auto"/>
            </w:tcBorders>
            <w:hideMark/>
          </w:tcPr>
          <w:p w:rsidR="00EA7270" w:rsidRPr="00E42338" w:rsidRDefault="00EA7270" w:rsidP="00A109BD">
            <w:pPr>
              <w:ind w:firstLine="0"/>
              <w:jc w:val="center"/>
            </w:pPr>
            <w:r w:rsidRPr="00E42338">
              <w:t>991,2</w:t>
            </w:r>
          </w:p>
        </w:tc>
        <w:tc>
          <w:tcPr>
            <w:tcW w:w="1022" w:type="dxa"/>
            <w:tcBorders>
              <w:top w:val="single" w:sz="4" w:space="0" w:color="auto"/>
              <w:left w:val="single" w:sz="4" w:space="0" w:color="auto"/>
              <w:bottom w:val="single" w:sz="4" w:space="0" w:color="auto"/>
              <w:right w:val="single" w:sz="4" w:space="0" w:color="auto"/>
            </w:tcBorders>
            <w:hideMark/>
          </w:tcPr>
          <w:p w:rsidR="00EA7270" w:rsidRPr="00E42338" w:rsidRDefault="00EA7270" w:rsidP="00A109BD">
            <w:pPr>
              <w:ind w:firstLine="0"/>
              <w:jc w:val="center"/>
            </w:pPr>
            <w:r w:rsidRPr="00E42338">
              <w:t>991,2</w:t>
            </w:r>
          </w:p>
        </w:tc>
      </w:tr>
      <w:tr w:rsidR="00EA7270" w:rsidRPr="00E42338" w:rsidTr="00AA4D6F">
        <w:trPr>
          <w:trHeight w:val="1179"/>
        </w:trPr>
        <w:tc>
          <w:tcPr>
            <w:tcW w:w="508" w:type="dxa"/>
            <w:tcBorders>
              <w:top w:val="single" w:sz="4" w:space="0" w:color="auto"/>
              <w:left w:val="single" w:sz="4" w:space="0" w:color="auto"/>
              <w:bottom w:val="single" w:sz="4" w:space="0" w:color="auto"/>
              <w:right w:val="single" w:sz="4" w:space="0" w:color="auto"/>
            </w:tcBorders>
          </w:tcPr>
          <w:p w:rsidR="00EA7270" w:rsidRPr="00E42338" w:rsidRDefault="00EA7270" w:rsidP="00AA4D6F">
            <w:pPr>
              <w:pStyle w:val="ConsPlusNormal"/>
              <w:spacing w:line="276" w:lineRule="auto"/>
              <w:jc w:val="center"/>
              <w:rPr>
                <w:rFonts w:ascii="PT Astra Serif" w:hAnsi="PT Astra Serif" w:cs="Times New Roman"/>
                <w:color w:val="FF0000"/>
                <w:sz w:val="24"/>
                <w:szCs w:val="24"/>
                <w:lang w:eastAsia="en-US"/>
              </w:rPr>
            </w:pPr>
          </w:p>
        </w:tc>
        <w:tc>
          <w:tcPr>
            <w:tcW w:w="2672" w:type="dxa"/>
            <w:vMerge/>
            <w:tcBorders>
              <w:left w:val="single" w:sz="4" w:space="0" w:color="auto"/>
              <w:bottom w:val="single" w:sz="4" w:space="0" w:color="auto"/>
              <w:right w:val="single" w:sz="4" w:space="0" w:color="auto"/>
            </w:tcBorders>
          </w:tcPr>
          <w:p w:rsidR="00EA7270" w:rsidRPr="00E42338" w:rsidRDefault="00EA7270" w:rsidP="00AA4D6F">
            <w:pPr>
              <w:pStyle w:val="ConsPlusNormal"/>
              <w:spacing w:line="276" w:lineRule="auto"/>
              <w:jc w:val="both"/>
              <w:rPr>
                <w:rFonts w:ascii="PT Astra Serif" w:hAnsi="PT Astra Serif" w:cs="Times New Roman"/>
                <w:color w:val="FF0000"/>
                <w:sz w:val="24"/>
                <w:szCs w:val="24"/>
                <w:lang w:eastAsia="en-US"/>
              </w:rPr>
            </w:pPr>
          </w:p>
        </w:tc>
        <w:tc>
          <w:tcPr>
            <w:tcW w:w="2673" w:type="dxa"/>
            <w:tcBorders>
              <w:top w:val="single" w:sz="4" w:space="0" w:color="auto"/>
              <w:left w:val="single" w:sz="4" w:space="0" w:color="auto"/>
              <w:bottom w:val="single" w:sz="4" w:space="0" w:color="auto"/>
              <w:right w:val="single" w:sz="4" w:space="0" w:color="auto"/>
            </w:tcBorders>
          </w:tcPr>
          <w:p w:rsidR="00EA7270" w:rsidRPr="000A3535" w:rsidRDefault="00EA7270" w:rsidP="00A109BD">
            <w:pPr>
              <w:ind w:firstLine="0"/>
              <w:rPr>
                <w:rFonts w:eastAsiaTheme="minorHAnsi"/>
                <w:lang w:eastAsia="en-US"/>
              </w:rPr>
            </w:pPr>
            <w:r w:rsidRPr="000A3535">
              <w:rPr>
                <w:rFonts w:eastAsiaTheme="minorHAnsi"/>
                <w:lang w:eastAsia="en-US"/>
              </w:rPr>
              <w:t xml:space="preserve">Проведение плановых и внеплановых проверок в отношении земельных участков, находящихся в государственной собственности Томской области, в том числе: обследование и фотосъемка земельных участков; сбор сведений (документов), необходимых для проведения проверок; анализ и обработка информации, полученной при проведении проверок; составление актов </w:t>
            </w:r>
            <w:r w:rsidRPr="000A3535">
              <w:rPr>
                <w:rFonts w:eastAsiaTheme="minorHAnsi"/>
                <w:lang w:eastAsia="en-US"/>
              </w:rPr>
              <w:lastRenderedPageBreak/>
              <w:t>проверок эффективности использования и сохранности земельных участков.</w:t>
            </w:r>
          </w:p>
          <w:p w:rsidR="00EA7270" w:rsidRPr="000A3535" w:rsidRDefault="00EA7270" w:rsidP="00952B84">
            <w:pPr>
              <w:ind w:firstLine="0"/>
              <w:rPr>
                <w:rFonts w:eastAsiaTheme="minorHAnsi"/>
                <w:lang w:eastAsia="en-US"/>
              </w:rPr>
            </w:pPr>
            <w:r w:rsidRPr="000A3535">
              <w:rPr>
                <w:rFonts w:eastAsiaTheme="minorHAnsi"/>
                <w:lang w:eastAsia="en-US"/>
              </w:rPr>
              <w:t>Подготовка предложений:</w:t>
            </w:r>
          </w:p>
          <w:p w:rsidR="00EA7270" w:rsidRPr="000A3535" w:rsidRDefault="00EA7270" w:rsidP="00952B84">
            <w:pPr>
              <w:ind w:firstLine="0"/>
              <w:rPr>
                <w:rFonts w:eastAsiaTheme="minorHAnsi"/>
                <w:lang w:eastAsia="en-US"/>
              </w:rPr>
            </w:pPr>
            <w:r w:rsidRPr="000A3535">
              <w:rPr>
                <w:rFonts w:eastAsiaTheme="minorHAnsi"/>
                <w:lang w:eastAsia="en-US"/>
              </w:rPr>
              <w:t>по повышению эффективности использования и (или) сохранности земельного участка;</w:t>
            </w:r>
          </w:p>
          <w:p w:rsidR="00EA7270" w:rsidRPr="000A3535" w:rsidRDefault="00EA7270" w:rsidP="00952B84">
            <w:pPr>
              <w:ind w:firstLine="0"/>
              <w:rPr>
                <w:rFonts w:eastAsiaTheme="minorHAnsi"/>
                <w:lang w:eastAsia="en-US"/>
              </w:rPr>
            </w:pPr>
            <w:r w:rsidRPr="000A3535">
              <w:rPr>
                <w:rFonts w:eastAsiaTheme="minorHAnsi"/>
                <w:lang w:eastAsia="en-US"/>
              </w:rPr>
              <w:t>по установлению срока для устранения указанных в акте проверки нарушений;</w:t>
            </w:r>
          </w:p>
          <w:p w:rsidR="00EA7270" w:rsidRPr="000A3535" w:rsidRDefault="00EA7270" w:rsidP="00952B84">
            <w:pPr>
              <w:ind w:firstLine="0"/>
            </w:pPr>
            <w:r w:rsidRPr="000A3535">
              <w:rPr>
                <w:rFonts w:eastAsiaTheme="minorHAnsi"/>
                <w:lang w:eastAsia="en-US"/>
              </w:rPr>
              <w:t>по установлению срока представления отчета об устранении указанных в акте проверки нарушений</w:t>
            </w:r>
          </w:p>
        </w:tc>
        <w:tc>
          <w:tcPr>
            <w:tcW w:w="1863" w:type="dxa"/>
            <w:tcBorders>
              <w:top w:val="single" w:sz="4" w:space="0" w:color="auto"/>
              <w:left w:val="single" w:sz="4" w:space="0" w:color="auto"/>
              <w:bottom w:val="single" w:sz="4" w:space="0" w:color="auto"/>
              <w:right w:val="single" w:sz="4" w:space="0" w:color="auto"/>
            </w:tcBorders>
          </w:tcPr>
          <w:p w:rsidR="00EA7270" w:rsidRPr="000A3535" w:rsidRDefault="00EA7270" w:rsidP="00AA4D6F">
            <w:pPr>
              <w:pStyle w:val="ConsPlusNormal"/>
              <w:spacing w:line="276" w:lineRule="auto"/>
              <w:jc w:val="center"/>
              <w:rPr>
                <w:rFonts w:ascii="PT Astra Serif" w:hAnsi="PT Astra Serif" w:cs="Times New Roman"/>
                <w:sz w:val="24"/>
                <w:szCs w:val="24"/>
                <w:lang w:eastAsia="en-US"/>
              </w:rPr>
            </w:pPr>
            <w:r w:rsidRPr="000A3535">
              <w:rPr>
                <w:rFonts w:ascii="PT Astra Serif" w:hAnsi="PT Astra Serif" w:cs="Times New Roman"/>
                <w:sz w:val="24"/>
                <w:szCs w:val="24"/>
                <w:lang w:eastAsia="en-US"/>
              </w:rPr>
              <w:lastRenderedPageBreak/>
              <w:t xml:space="preserve">Не </w:t>
            </w:r>
            <w:proofErr w:type="gramStart"/>
            <w:r w:rsidRPr="000A3535">
              <w:rPr>
                <w:rFonts w:ascii="PT Astra Serif" w:hAnsi="PT Astra Serif" w:cs="Times New Roman"/>
                <w:sz w:val="24"/>
                <w:szCs w:val="24"/>
                <w:lang w:eastAsia="en-US"/>
              </w:rPr>
              <w:t>установлены</w:t>
            </w:r>
            <w:proofErr w:type="gramEnd"/>
          </w:p>
        </w:tc>
        <w:tc>
          <w:tcPr>
            <w:tcW w:w="1700" w:type="dxa"/>
            <w:tcBorders>
              <w:top w:val="single" w:sz="4" w:space="0" w:color="auto"/>
              <w:left w:val="single" w:sz="4" w:space="0" w:color="auto"/>
              <w:bottom w:val="single" w:sz="4" w:space="0" w:color="auto"/>
              <w:right w:val="single" w:sz="4" w:space="0" w:color="auto"/>
            </w:tcBorders>
          </w:tcPr>
          <w:p w:rsidR="00EA7270" w:rsidRPr="000A3535" w:rsidRDefault="00EA7270" w:rsidP="00AA4D6F">
            <w:pPr>
              <w:pStyle w:val="ConsPlusNormal"/>
              <w:spacing w:line="276" w:lineRule="auto"/>
              <w:ind w:right="-63"/>
              <w:jc w:val="center"/>
              <w:rPr>
                <w:rFonts w:ascii="PT Astra Serif" w:hAnsi="PT Astra Serif" w:cs="Times New Roman"/>
                <w:sz w:val="24"/>
                <w:szCs w:val="24"/>
                <w:lang w:eastAsia="en-US"/>
              </w:rPr>
            </w:pPr>
            <w:r w:rsidRPr="000A3535">
              <w:rPr>
                <w:rFonts w:ascii="PT Astra Serif" w:hAnsi="PT Astra Serif" w:cs="Times New Roman"/>
                <w:sz w:val="24"/>
                <w:szCs w:val="24"/>
                <w:lang w:eastAsia="en-US"/>
              </w:rPr>
              <w:t>ОГБУ «Томский областной центр инвентаризации и кадастра»</w:t>
            </w:r>
          </w:p>
        </w:tc>
        <w:tc>
          <w:tcPr>
            <w:tcW w:w="1561" w:type="dxa"/>
            <w:tcBorders>
              <w:top w:val="single" w:sz="4" w:space="0" w:color="auto"/>
              <w:left w:val="single" w:sz="4" w:space="0" w:color="auto"/>
              <w:bottom w:val="single" w:sz="4" w:space="0" w:color="auto"/>
              <w:right w:val="single" w:sz="4" w:space="0" w:color="auto"/>
            </w:tcBorders>
          </w:tcPr>
          <w:p w:rsidR="00EA7270" w:rsidRPr="000A3535" w:rsidRDefault="00EA7270" w:rsidP="00AA4D6F">
            <w:pPr>
              <w:pStyle w:val="ConsPlusNormal"/>
              <w:spacing w:line="276" w:lineRule="auto"/>
              <w:jc w:val="center"/>
              <w:rPr>
                <w:rFonts w:ascii="PT Astra Serif" w:hAnsi="PT Astra Serif" w:cs="Times New Roman"/>
                <w:sz w:val="24"/>
                <w:szCs w:val="24"/>
                <w:lang w:eastAsia="en-US"/>
              </w:rPr>
            </w:pPr>
            <w:r w:rsidRPr="000A3535">
              <w:rPr>
                <w:rFonts w:ascii="PT Astra Serif" w:hAnsi="PT Astra Serif" w:cs="Times New Roman"/>
                <w:sz w:val="24"/>
                <w:szCs w:val="24"/>
              </w:rPr>
              <w:t>Количество земельных участков, в отношении которых проведены проверки (штук)</w:t>
            </w:r>
          </w:p>
        </w:tc>
        <w:tc>
          <w:tcPr>
            <w:tcW w:w="616" w:type="dxa"/>
            <w:tcBorders>
              <w:top w:val="single" w:sz="4" w:space="0" w:color="auto"/>
              <w:left w:val="single" w:sz="4" w:space="0" w:color="auto"/>
              <w:bottom w:val="single" w:sz="4" w:space="0" w:color="auto"/>
              <w:right w:val="single" w:sz="4" w:space="0" w:color="auto"/>
            </w:tcBorders>
          </w:tcPr>
          <w:p w:rsidR="00EA7270" w:rsidRPr="00144B02" w:rsidRDefault="00EA7270"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90</w:t>
            </w:r>
          </w:p>
        </w:tc>
        <w:tc>
          <w:tcPr>
            <w:tcW w:w="616" w:type="dxa"/>
            <w:tcBorders>
              <w:top w:val="single" w:sz="4" w:space="0" w:color="auto"/>
              <w:left w:val="single" w:sz="4" w:space="0" w:color="auto"/>
              <w:bottom w:val="single" w:sz="4" w:space="0" w:color="auto"/>
              <w:right w:val="single" w:sz="4" w:space="0" w:color="auto"/>
            </w:tcBorders>
          </w:tcPr>
          <w:p w:rsidR="00EA7270" w:rsidRPr="00144B02" w:rsidRDefault="00EA7270"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90</w:t>
            </w:r>
          </w:p>
        </w:tc>
        <w:tc>
          <w:tcPr>
            <w:tcW w:w="616" w:type="dxa"/>
            <w:tcBorders>
              <w:top w:val="single" w:sz="4" w:space="0" w:color="auto"/>
              <w:left w:val="single" w:sz="4" w:space="0" w:color="auto"/>
              <w:bottom w:val="single" w:sz="4" w:space="0" w:color="auto"/>
              <w:right w:val="single" w:sz="4" w:space="0" w:color="auto"/>
            </w:tcBorders>
          </w:tcPr>
          <w:p w:rsidR="00EA7270" w:rsidRPr="00144B02" w:rsidRDefault="00EA7270"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90</w:t>
            </w:r>
          </w:p>
        </w:tc>
        <w:tc>
          <w:tcPr>
            <w:tcW w:w="904" w:type="dxa"/>
            <w:tcBorders>
              <w:top w:val="single" w:sz="4" w:space="0" w:color="auto"/>
              <w:left w:val="single" w:sz="4" w:space="0" w:color="auto"/>
              <w:bottom w:val="single" w:sz="4" w:space="0" w:color="auto"/>
              <w:right w:val="single" w:sz="4" w:space="0" w:color="auto"/>
            </w:tcBorders>
          </w:tcPr>
          <w:p w:rsidR="00EA7270" w:rsidRPr="00144B02" w:rsidRDefault="00144B02"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765,7</w:t>
            </w:r>
          </w:p>
        </w:tc>
        <w:tc>
          <w:tcPr>
            <w:tcW w:w="904" w:type="dxa"/>
            <w:tcBorders>
              <w:top w:val="single" w:sz="4" w:space="0" w:color="auto"/>
              <w:left w:val="single" w:sz="4" w:space="0" w:color="auto"/>
              <w:bottom w:val="single" w:sz="4" w:space="0" w:color="auto"/>
              <w:right w:val="single" w:sz="4" w:space="0" w:color="auto"/>
            </w:tcBorders>
          </w:tcPr>
          <w:p w:rsidR="00EA7270" w:rsidRPr="00E42338" w:rsidRDefault="00144B02" w:rsidP="00A109BD">
            <w:pPr>
              <w:ind w:firstLine="0"/>
              <w:jc w:val="center"/>
            </w:pPr>
            <w:r>
              <w:t>765,7</w:t>
            </w:r>
          </w:p>
        </w:tc>
        <w:tc>
          <w:tcPr>
            <w:tcW w:w="1022" w:type="dxa"/>
            <w:tcBorders>
              <w:top w:val="single" w:sz="4" w:space="0" w:color="auto"/>
              <w:left w:val="single" w:sz="4" w:space="0" w:color="auto"/>
              <w:bottom w:val="single" w:sz="4" w:space="0" w:color="auto"/>
              <w:right w:val="single" w:sz="4" w:space="0" w:color="auto"/>
            </w:tcBorders>
          </w:tcPr>
          <w:p w:rsidR="00EA7270" w:rsidRPr="00E42338" w:rsidRDefault="00144B02" w:rsidP="00A109BD">
            <w:pPr>
              <w:ind w:firstLine="0"/>
              <w:jc w:val="center"/>
            </w:pPr>
            <w:r>
              <w:t>765,7</w:t>
            </w:r>
          </w:p>
        </w:tc>
      </w:tr>
      <w:tr w:rsidR="00E42338" w:rsidRPr="00E42338" w:rsidTr="00AA4D6F">
        <w:tc>
          <w:tcPr>
            <w:tcW w:w="508" w:type="dxa"/>
            <w:vMerge w:val="restart"/>
            <w:tcBorders>
              <w:top w:val="single" w:sz="4" w:space="0" w:color="auto"/>
              <w:left w:val="single" w:sz="4" w:space="0" w:color="auto"/>
              <w:bottom w:val="single" w:sz="4" w:space="0" w:color="auto"/>
              <w:right w:val="single" w:sz="4" w:space="0" w:color="auto"/>
            </w:tcBorders>
            <w:hideMark/>
          </w:tcPr>
          <w:p w:rsidR="00DF252D" w:rsidRPr="00E42338" w:rsidRDefault="00DF252D" w:rsidP="00AA4D6F">
            <w:pPr>
              <w:pStyle w:val="ConsPlusNormal"/>
              <w:spacing w:line="276" w:lineRule="auto"/>
              <w:jc w:val="center"/>
              <w:rPr>
                <w:rFonts w:ascii="PT Astra Serif" w:hAnsi="PT Astra Serif" w:cs="Times New Roman"/>
                <w:color w:val="FF0000"/>
                <w:sz w:val="24"/>
                <w:szCs w:val="24"/>
                <w:lang w:eastAsia="en-US"/>
              </w:rPr>
            </w:pPr>
            <w:r w:rsidRPr="00952B84">
              <w:rPr>
                <w:rFonts w:ascii="PT Astra Serif" w:hAnsi="PT Astra Serif" w:cs="Times New Roman"/>
                <w:sz w:val="24"/>
                <w:szCs w:val="24"/>
                <w:lang w:eastAsia="en-US"/>
              </w:rPr>
              <w:lastRenderedPageBreak/>
              <w:t>1.3</w:t>
            </w:r>
          </w:p>
        </w:tc>
        <w:tc>
          <w:tcPr>
            <w:tcW w:w="2672" w:type="dxa"/>
            <w:vMerge w:val="restart"/>
            <w:tcBorders>
              <w:top w:val="single" w:sz="4" w:space="0" w:color="auto"/>
              <w:left w:val="single" w:sz="4" w:space="0" w:color="auto"/>
              <w:bottom w:val="single" w:sz="4" w:space="0" w:color="auto"/>
              <w:right w:val="single" w:sz="4" w:space="0" w:color="auto"/>
            </w:tcBorders>
            <w:hideMark/>
          </w:tcPr>
          <w:p w:rsidR="00DF252D" w:rsidRPr="00B5580A" w:rsidRDefault="00DF252D" w:rsidP="00AA4D6F">
            <w:pPr>
              <w:pStyle w:val="ConsPlusNormal"/>
              <w:spacing w:line="276" w:lineRule="auto"/>
              <w:jc w:val="both"/>
              <w:rPr>
                <w:rFonts w:ascii="PT Astra Serif" w:hAnsi="PT Astra Serif" w:cs="Times New Roman"/>
                <w:sz w:val="24"/>
                <w:szCs w:val="24"/>
                <w:lang w:eastAsia="en-US"/>
              </w:rPr>
            </w:pPr>
            <w:r w:rsidRPr="00B5580A">
              <w:rPr>
                <w:rFonts w:ascii="PT Astra Serif" w:hAnsi="PT Astra Serif" w:cs="Times New Roman"/>
                <w:sz w:val="24"/>
                <w:szCs w:val="24"/>
                <w:lang w:eastAsia="en-US"/>
              </w:rPr>
              <w:t>Организационно-техническое обеспечение деятельности уполномоченного органа по управлению областным государственным имуществом</w:t>
            </w:r>
          </w:p>
        </w:tc>
        <w:tc>
          <w:tcPr>
            <w:tcW w:w="2673" w:type="dxa"/>
            <w:tcBorders>
              <w:top w:val="single" w:sz="4" w:space="0" w:color="auto"/>
              <w:left w:val="single" w:sz="4" w:space="0" w:color="auto"/>
              <w:bottom w:val="single" w:sz="4" w:space="0" w:color="auto"/>
              <w:right w:val="single" w:sz="4" w:space="0" w:color="auto"/>
            </w:tcBorders>
            <w:hideMark/>
          </w:tcPr>
          <w:p w:rsidR="00DF252D" w:rsidRPr="00B5580A" w:rsidRDefault="00DF252D" w:rsidP="00AA4D6F">
            <w:pPr>
              <w:pStyle w:val="ConsPlusNormal"/>
              <w:spacing w:line="276" w:lineRule="auto"/>
              <w:jc w:val="both"/>
              <w:rPr>
                <w:rFonts w:ascii="PT Astra Serif" w:hAnsi="PT Astra Serif" w:cs="Times New Roman"/>
                <w:sz w:val="24"/>
                <w:szCs w:val="24"/>
                <w:lang w:eastAsia="en-US"/>
              </w:rPr>
            </w:pPr>
            <w:r w:rsidRPr="00B5580A">
              <w:rPr>
                <w:rFonts w:ascii="PT Astra Serif" w:hAnsi="PT Astra Serif" w:cs="Times New Roman"/>
                <w:sz w:val="24"/>
                <w:szCs w:val="24"/>
                <w:lang w:eastAsia="en-US"/>
              </w:rPr>
              <w:t xml:space="preserve">Подготовка проектов правовых актов и иных документов, связанных с управлением и распоряжением государственным имуществом Томской области, в том числе в части предоставления областного государственного имущества в аренду и </w:t>
            </w:r>
            <w:r w:rsidRPr="00B5580A">
              <w:rPr>
                <w:rFonts w:ascii="PT Astra Serif" w:hAnsi="PT Astra Serif" w:cs="Times New Roman"/>
                <w:sz w:val="24"/>
                <w:szCs w:val="24"/>
                <w:lang w:eastAsia="en-US"/>
              </w:rPr>
              <w:lastRenderedPageBreak/>
              <w:t>безвозмездное пользование</w:t>
            </w:r>
          </w:p>
        </w:tc>
        <w:tc>
          <w:tcPr>
            <w:tcW w:w="1863" w:type="dxa"/>
            <w:tcBorders>
              <w:top w:val="single" w:sz="4" w:space="0" w:color="auto"/>
              <w:left w:val="single" w:sz="4" w:space="0" w:color="auto"/>
              <w:bottom w:val="single" w:sz="4" w:space="0" w:color="auto"/>
              <w:right w:val="single" w:sz="4" w:space="0" w:color="auto"/>
            </w:tcBorders>
            <w:hideMark/>
          </w:tcPr>
          <w:p w:rsidR="00DF252D" w:rsidRPr="00B5580A" w:rsidRDefault="00DF252D" w:rsidP="00AA4D6F">
            <w:pPr>
              <w:pStyle w:val="ConsPlusNormal"/>
              <w:spacing w:line="276" w:lineRule="auto"/>
              <w:jc w:val="center"/>
              <w:rPr>
                <w:rFonts w:ascii="PT Astra Serif" w:hAnsi="PT Astra Serif" w:cs="Times New Roman"/>
                <w:sz w:val="24"/>
                <w:szCs w:val="24"/>
                <w:lang w:eastAsia="en-US"/>
              </w:rPr>
            </w:pPr>
            <w:r w:rsidRPr="00B5580A">
              <w:rPr>
                <w:rFonts w:ascii="PT Astra Serif" w:hAnsi="PT Astra Serif" w:cs="Times New Roman"/>
                <w:sz w:val="24"/>
                <w:szCs w:val="24"/>
                <w:lang w:eastAsia="en-US"/>
              </w:rPr>
              <w:lastRenderedPageBreak/>
              <w:t xml:space="preserve">Не </w:t>
            </w:r>
            <w:proofErr w:type="gramStart"/>
            <w:r w:rsidRPr="00B5580A">
              <w:rPr>
                <w:rFonts w:ascii="PT Astra Serif" w:hAnsi="PT Astra Serif" w:cs="Times New Roman"/>
                <w:sz w:val="24"/>
                <w:szCs w:val="24"/>
                <w:lang w:eastAsia="en-US"/>
              </w:rPr>
              <w:t>установлены</w:t>
            </w:r>
            <w:proofErr w:type="gramEnd"/>
          </w:p>
        </w:tc>
        <w:tc>
          <w:tcPr>
            <w:tcW w:w="1700" w:type="dxa"/>
            <w:tcBorders>
              <w:top w:val="single" w:sz="4" w:space="0" w:color="auto"/>
              <w:left w:val="single" w:sz="4" w:space="0" w:color="auto"/>
              <w:bottom w:val="single" w:sz="4" w:space="0" w:color="auto"/>
              <w:right w:val="single" w:sz="4" w:space="0" w:color="auto"/>
            </w:tcBorders>
            <w:hideMark/>
          </w:tcPr>
          <w:p w:rsidR="00DF252D" w:rsidRPr="00B5580A" w:rsidRDefault="00DF252D" w:rsidP="00AA4D6F">
            <w:pPr>
              <w:pStyle w:val="ConsPlusNormal"/>
              <w:spacing w:line="276" w:lineRule="auto"/>
              <w:ind w:right="-63"/>
              <w:jc w:val="center"/>
              <w:rPr>
                <w:rFonts w:ascii="PT Astra Serif" w:hAnsi="PT Astra Serif" w:cs="Times New Roman"/>
                <w:sz w:val="24"/>
                <w:szCs w:val="24"/>
                <w:lang w:eastAsia="en-US"/>
              </w:rPr>
            </w:pPr>
            <w:r w:rsidRPr="00B5580A">
              <w:rPr>
                <w:rFonts w:ascii="PT Astra Serif" w:hAnsi="PT Astra Serif" w:cs="Times New Roman"/>
                <w:sz w:val="24"/>
                <w:szCs w:val="24"/>
                <w:lang w:eastAsia="en-US"/>
              </w:rPr>
              <w:t>ОГБСУ «Областное имущественное казначейство»</w:t>
            </w:r>
          </w:p>
        </w:tc>
        <w:tc>
          <w:tcPr>
            <w:tcW w:w="1561" w:type="dxa"/>
            <w:tcBorders>
              <w:top w:val="single" w:sz="4" w:space="0" w:color="auto"/>
              <w:left w:val="single" w:sz="4" w:space="0" w:color="auto"/>
              <w:bottom w:val="single" w:sz="4" w:space="0" w:color="auto"/>
              <w:right w:val="single" w:sz="4" w:space="0" w:color="auto"/>
            </w:tcBorders>
            <w:hideMark/>
          </w:tcPr>
          <w:p w:rsidR="00DF252D" w:rsidRPr="00B5580A" w:rsidRDefault="00DF252D" w:rsidP="00AA4D6F">
            <w:pPr>
              <w:pStyle w:val="ConsPlusNormal"/>
              <w:spacing w:line="276" w:lineRule="auto"/>
              <w:jc w:val="center"/>
              <w:rPr>
                <w:rFonts w:ascii="PT Astra Serif" w:hAnsi="PT Astra Serif" w:cs="Times New Roman"/>
                <w:sz w:val="24"/>
                <w:szCs w:val="24"/>
                <w:lang w:eastAsia="en-US"/>
              </w:rPr>
            </w:pPr>
            <w:r w:rsidRPr="00B5580A">
              <w:rPr>
                <w:rFonts w:ascii="PT Astra Serif" w:hAnsi="PT Astra Serif" w:cs="Times New Roman"/>
                <w:sz w:val="24"/>
                <w:szCs w:val="24"/>
                <w:lang w:eastAsia="en-US"/>
              </w:rPr>
              <w:t xml:space="preserve">Количество </w:t>
            </w:r>
            <w:proofErr w:type="gramStart"/>
            <w:r w:rsidRPr="00B5580A">
              <w:rPr>
                <w:rFonts w:ascii="PT Astra Serif" w:hAnsi="PT Astra Serif" w:cs="Times New Roman"/>
                <w:sz w:val="24"/>
                <w:szCs w:val="24"/>
                <w:lang w:eastAsia="en-US"/>
              </w:rPr>
              <w:t>подготовлен-</w:t>
            </w:r>
            <w:proofErr w:type="spellStart"/>
            <w:r w:rsidRPr="00B5580A">
              <w:rPr>
                <w:rFonts w:ascii="PT Astra Serif" w:hAnsi="PT Astra Serif" w:cs="Times New Roman"/>
                <w:sz w:val="24"/>
                <w:szCs w:val="24"/>
                <w:lang w:eastAsia="en-US"/>
              </w:rPr>
              <w:t>ных</w:t>
            </w:r>
            <w:proofErr w:type="spellEnd"/>
            <w:proofErr w:type="gramEnd"/>
            <w:r w:rsidRPr="00B5580A">
              <w:rPr>
                <w:rFonts w:ascii="PT Astra Serif" w:hAnsi="PT Astra Serif" w:cs="Times New Roman"/>
                <w:sz w:val="24"/>
                <w:szCs w:val="24"/>
                <w:lang w:eastAsia="en-US"/>
              </w:rPr>
              <w:t xml:space="preserve"> проектов документов (штук)</w:t>
            </w:r>
          </w:p>
        </w:tc>
        <w:tc>
          <w:tcPr>
            <w:tcW w:w="616" w:type="dxa"/>
            <w:tcBorders>
              <w:top w:val="single" w:sz="4" w:space="0" w:color="auto"/>
              <w:left w:val="single" w:sz="4" w:space="0" w:color="auto"/>
              <w:bottom w:val="single" w:sz="4" w:space="0" w:color="auto"/>
              <w:right w:val="single" w:sz="4" w:space="0" w:color="auto"/>
            </w:tcBorders>
            <w:hideMark/>
          </w:tcPr>
          <w:p w:rsidR="00DF252D" w:rsidRPr="00144B02" w:rsidRDefault="00DF252D"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2964</w:t>
            </w:r>
          </w:p>
        </w:tc>
        <w:tc>
          <w:tcPr>
            <w:tcW w:w="616" w:type="dxa"/>
            <w:tcBorders>
              <w:top w:val="single" w:sz="4" w:space="0" w:color="auto"/>
              <w:left w:val="single" w:sz="4" w:space="0" w:color="auto"/>
              <w:bottom w:val="single" w:sz="4" w:space="0" w:color="auto"/>
              <w:right w:val="single" w:sz="4" w:space="0" w:color="auto"/>
            </w:tcBorders>
            <w:hideMark/>
          </w:tcPr>
          <w:p w:rsidR="00DF252D" w:rsidRPr="00144B02" w:rsidRDefault="00DF252D" w:rsidP="00952B84">
            <w:pPr>
              <w:ind w:firstLine="0"/>
            </w:pPr>
            <w:r w:rsidRPr="00144B02">
              <w:t>2964</w:t>
            </w:r>
          </w:p>
        </w:tc>
        <w:tc>
          <w:tcPr>
            <w:tcW w:w="616" w:type="dxa"/>
            <w:tcBorders>
              <w:top w:val="single" w:sz="4" w:space="0" w:color="auto"/>
              <w:left w:val="single" w:sz="4" w:space="0" w:color="auto"/>
              <w:bottom w:val="single" w:sz="4" w:space="0" w:color="auto"/>
              <w:right w:val="single" w:sz="4" w:space="0" w:color="auto"/>
            </w:tcBorders>
            <w:hideMark/>
          </w:tcPr>
          <w:p w:rsidR="00DF252D" w:rsidRPr="00144B02" w:rsidRDefault="00DF252D" w:rsidP="00952B84">
            <w:pPr>
              <w:ind w:firstLine="0"/>
            </w:pPr>
            <w:r w:rsidRPr="00144B02">
              <w:t>2964</w:t>
            </w:r>
          </w:p>
        </w:tc>
        <w:tc>
          <w:tcPr>
            <w:tcW w:w="904" w:type="dxa"/>
            <w:tcBorders>
              <w:top w:val="single" w:sz="4" w:space="0" w:color="auto"/>
              <w:left w:val="single" w:sz="4" w:space="0" w:color="auto"/>
              <w:bottom w:val="single" w:sz="4" w:space="0" w:color="auto"/>
              <w:right w:val="single" w:sz="4" w:space="0" w:color="auto"/>
            </w:tcBorders>
            <w:hideMark/>
          </w:tcPr>
          <w:p w:rsidR="00DF252D" w:rsidRPr="00144B02" w:rsidRDefault="00DF252D" w:rsidP="00144B02">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689</w:t>
            </w:r>
            <w:r w:rsidR="00144B02" w:rsidRPr="00144B02">
              <w:rPr>
                <w:rFonts w:ascii="PT Astra Serif" w:hAnsi="PT Astra Serif" w:cs="Times New Roman"/>
                <w:sz w:val="24"/>
                <w:szCs w:val="24"/>
                <w:lang w:eastAsia="en-US"/>
              </w:rPr>
              <w:t>6</w:t>
            </w:r>
            <w:r w:rsidRPr="00144B02">
              <w:rPr>
                <w:rFonts w:ascii="PT Astra Serif" w:hAnsi="PT Astra Serif" w:cs="Times New Roman"/>
                <w:sz w:val="24"/>
                <w:szCs w:val="24"/>
                <w:lang w:eastAsia="en-US"/>
              </w:rPr>
              <w:t>,</w:t>
            </w:r>
            <w:r w:rsidR="00144B02" w:rsidRPr="00144B02">
              <w:rPr>
                <w:rFonts w:ascii="PT Astra Serif" w:hAnsi="PT Astra Serif" w:cs="Times New Roman"/>
                <w:sz w:val="24"/>
                <w:szCs w:val="24"/>
                <w:lang w:eastAsia="en-US"/>
              </w:rPr>
              <w:t>9</w:t>
            </w:r>
          </w:p>
        </w:tc>
        <w:tc>
          <w:tcPr>
            <w:tcW w:w="904" w:type="dxa"/>
            <w:tcBorders>
              <w:top w:val="single" w:sz="4" w:space="0" w:color="auto"/>
              <w:left w:val="single" w:sz="4" w:space="0" w:color="auto"/>
              <w:bottom w:val="single" w:sz="4" w:space="0" w:color="auto"/>
              <w:right w:val="single" w:sz="4" w:space="0" w:color="auto"/>
            </w:tcBorders>
            <w:hideMark/>
          </w:tcPr>
          <w:p w:rsidR="00DF252D" w:rsidRPr="00E42338" w:rsidRDefault="00DF252D" w:rsidP="00952B84">
            <w:pPr>
              <w:ind w:firstLine="0"/>
              <w:jc w:val="center"/>
            </w:pPr>
            <w:r w:rsidRPr="00E42338">
              <w:t>689</w:t>
            </w:r>
            <w:r w:rsidR="00144B02">
              <w:t>6</w:t>
            </w:r>
            <w:r w:rsidRPr="00E42338">
              <w:t>,</w:t>
            </w:r>
            <w:r w:rsidR="00144B02">
              <w:t>9</w:t>
            </w:r>
          </w:p>
        </w:tc>
        <w:tc>
          <w:tcPr>
            <w:tcW w:w="1022" w:type="dxa"/>
            <w:tcBorders>
              <w:top w:val="single" w:sz="4" w:space="0" w:color="auto"/>
              <w:left w:val="single" w:sz="4" w:space="0" w:color="auto"/>
              <w:bottom w:val="single" w:sz="4" w:space="0" w:color="auto"/>
              <w:right w:val="single" w:sz="4" w:space="0" w:color="auto"/>
            </w:tcBorders>
            <w:hideMark/>
          </w:tcPr>
          <w:p w:rsidR="00DF252D" w:rsidRPr="00E42338" w:rsidRDefault="00DF252D" w:rsidP="00952B84">
            <w:pPr>
              <w:ind w:firstLine="0"/>
              <w:jc w:val="center"/>
            </w:pPr>
            <w:r w:rsidRPr="00E42338">
              <w:t>689</w:t>
            </w:r>
            <w:r w:rsidR="00144B02">
              <w:t>6</w:t>
            </w:r>
            <w:r w:rsidRPr="00E42338">
              <w:t>,</w:t>
            </w:r>
            <w:r w:rsidR="00144B02">
              <w:t>9</w:t>
            </w:r>
          </w:p>
        </w:tc>
      </w:tr>
      <w:tr w:rsidR="00E42338" w:rsidRPr="00E42338" w:rsidTr="00AA4D6F">
        <w:tc>
          <w:tcPr>
            <w:tcW w:w="508" w:type="dxa"/>
            <w:vMerge/>
            <w:tcBorders>
              <w:top w:val="single" w:sz="4" w:space="0" w:color="auto"/>
              <w:left w:val="single" w:sz="4" w:space="0" w:color="auto"/>
              <w:bottom w:val="single" w:sz="4" w:space="0" w:color="auto"/>
              <w:right w:val="single" w:sz="4" w:space="0" w:color="auto"/>
            </w:tcBorders>
            <w:vAlign w:val="center"/>
            <w:hideMark/>
          </w:tcPr>
          <w:p w:rsidR="00DF252D" w:rsidRPr="00E42338" w:rsidRDefault="00DF252D" w:rsidP="008C1E05"/>
        </w:tc>
        <w:tc>
          <w:tcPr>
            <w:tcW w:w="2672" w:type="dxa"/>
            <w:vMerge/>
            <w:tcBorders>
              <w:top w:val="single" w:sz="4" w:space="0" w:color="auto"/>
              <w:left w:val="single" w:sz="4" w:space="0" w:color="auto"/>
              <w:bottom w:val="single" w:sz="4" w:space="0" w:color="auto"/>
              <w:right w:val="single" w:sz="4" w:space="0" w:color="auto"/>
            </w:tcBorders>
            <w:vAlign w:val="center"/>
            <w:hideMark/>
          </w:tcPr>
          <w:p w:rsidR="00DF252D" w:rsidRPr="00B5580A" w:rsidRDefault="00DF252D" w:rsidP="008C1E05"/>
        </w:tc>
        <w:tc>
          <w:tcPr>
            <w:tcW w:w="2673" w:type="dxa"/>
            <w:tcBorders>
              <w:top w:val="single" w:sz="4" w:space="0" w:color="auto"/>
              <w:left w:val="single" w:sz="4" w:space="0" w:color="auto"/>
              <w:bottom w:val="single" w:sz="4" w:space="0" w:color="auto"/>
              <w:right w:val="single" w:sz="4" w:space="0" w:color="auto"/>
            </w:tcBorders>
            <w:hideMark/>
          </w:tcPr>
          <w:p w:rsidR="00DF252D" w:rsidRPr="00B5580A" w:rsidRDefault="00DF252D" w:rsidP="00AA4D6F">
            <w:pPr>
              <w:pStyle w:val="ConsPlusNormal"/>
              <w:spacing w:line="276" w:lineRule="auto"/>
              <w:jc w:val="both"/>
              <w:rPr>
                <w:rFonts w:ascii="PT Astra Serif" w:hAnsi="PT Astra Serif" w:cs="Times New Roman"/>
                <w:sz w:val="24"/>
                <w:szCs w:val="24"/>
                <w:lang w:eastAsia="en-US"/>
              </w:rPr>
            </w:pPr>
            <w:r w:rsidRPr="00B5580A">
              <w:rPr>
                <w:rFonts w:ascii="PT Astra Serif" w:hAnsi="PT Astra Serif" w:cs="Times New Roman"/>
                <w:sz w:val="24"/>
                <w:szCs w:val="24"/>
                <w:lang w:eastAsia="en-US"/>
              </w:rPr>
              <w:t>Осуществление мероприятий по техническому обеспечению ведения Реестра государственного имущества Томской области</w:t>
            </w:r>
          </w:p>
        </w:tc>
        <w:tc>
          <w:tcPr>
            <w:tcW w:w="1863" w:type="dxa"/>
            <w:tcBorders>
              <w:top w:val="single" w:sz="4" w:space="0" w:color="auto"/>
              <w:left w:val="single" w:sz="4" w:space="0" w:color="auto"/>
              <w:bottom w:val="single" w:sz="4" w:space="0" w:color="auto"/>
              <w:right w:val="single" w:sz="4" w:space="0" w:color="auto"/>
            </w:tcBorders>
          </w:tcPr>
          <w:p w:rsidR="00DF252D" w:rsidRPr="00B5580A" w:rsidRDefault="00DF252D" w:rsidP="00AA4D6F">
            <w:pPr>
              <w:pStyle w:val="ConsPlusNormal"/>
              <w:spacing w:line="276" w:lineRule="auto"/>
              <w:rPr>
                <w:rFonts w:ascii="PT Astra Serif" w:hAnsi="PT Astra Serif" w:cs="Times New Roman"/>
                <w:sz w:val="24"/>
                <w:szCs w:val="24"/>
                <w:lang w:eastAsia="en-US"/>
              </w:rPr>
            </w:pPr>
          </w:p>
        </w:tc>
        <w:tc>
          <w:tcPr>
            <w:tcW w:w="1700" w:type="dxa"/>
            <w:tcBorders>
              <w:top w:val="single" w:sz="4" w:space="0" w:color="auto"/>
              <w:left w:val="single" w:sz="4" w:space="0" w:color="auto"/>
              <w:bottom w:val="single" w:sz="4" w:space="0" w:color="auto"/>
              <w:right w:val="single" w:sz="4" w:space="0" w:color="auto"/>
            </w:tcBorders>
          </w:tcPr>
          <w:p w:rsidR="00DF252D" w:rsidRPr="00B5580A" w:rsidRDefault="00DF252D" w:rsidP="00AA4D6F">
            <w:pPr>
              <w:pStyle w:val="ConsPlusNormal"/>
              <w:spacing w:line="276" w:lineRule="auto"/>
              <w:rPr>
                <w:rFonts w:ascii="PT Astra Serif" w:hAnsi="PT Astra Serif" w:cs="Times New Roman"/>
                <w:sz w:val="24"/>
                <w:szCs w:val="24"/>
                <w:lang w:eastAsia="en-US"/>
              </w:rPr>
            </w:pPr>
          </w:p>
        </w:tc>
        <w:tc>
          <w:tcPr>
            <w:tcW w:w="1561" w:type="dxa"/>
            <w:tcBorders>
              <w:top w:val="single" w:sz="4" w:space="0" w:color="auto"/>
              <w:left w:val="single" w:sz="4" w:space="0" w:color="auto"/>
              <w:bottom w:val="single" w:sz="4" w:space="0" w:color="auto"/>
              <w:right w:val="single" w:sz="4" w:space="0" w:color="auto"/>
            </w:tcBorders>
            <w:hideMark/>
          </w:tcPr>
          <w:p w:rsidR="00DF252D" w:rsidRPr="00B5580A" w:rsidRDefault="00DF252D" w:rsidP="00AA4D6F">
            <w:pPr>
              <w:pStyle w:val="ConsPlusNormal"/>
              <w:spacing w:line="276" w:lineRule="auto"/>
              <w:jc w:val="center"/>
              <w:rPr>
                <w:rFonts w:ascii="PT Astra Serif" w:hAnsi="PT Astra Serif" w:cs="Times New Roman"/>
                <w:sz w:val="24"/>
                <w:szCs w:val="24"/>
                <w:lang w:eastAsia="en-US"/>
              </w:rPr>
            </w:pPr>
            <w:r w:rsidRPr="00B5580A">
              <w:rPr>
                <w:rFonts w:ascii="PT Astra Serif" w:hAnsi="PT Astra Serif" w:cs="Times New Roman"/>
                <w:sz w:val="24"/>
                <w:szCs w:val="24"/>
                <w:lang w:eastAsia="en-US"/>
              </w:rPr>
              <w:t>Количество мероприятий (единиц)</w:t>
            </w:r>
          </w:p>
        </w:tc>
        <w:tc>
          <w:tcPr>
            <w:tcW w:w="616" w:type="dxa"/>
            <w:tcBorders>
              <w:top w:val="single" w:sz="4" w:space="0" w:color="auto"/>
              <w:left w:val="single" w:sz="4" w:space="0" w:color="auto"/>
              <w:bottom w:val="single" w:sz="4" w:space="0" w:color="auto"/>
              <w:right w:val="single" w:sz="4" w:space="0" w:color="auto"/>
            </w:tcBorders>
            <w:hideMark/>
          </w:tcPr>
          <w:p w:rsidR="00DF252D" w:rsidRPr="00144B02" w:rsidRDefault="00DF252D"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1</w:t>
            </w:r>
          </w:p>
        </w:tc>
        <w:tc>
          <w:tcPr>
            <w:tcW w:w="616" w:type="dxa"/>
            <w:tcBorders>
              <w:top w:val="single" w:sz="4" w:space="0" w:color="auto"/>
              <w:left w:val="single" w:sz="4" w:space="0" w:color="auto"/>
              <w:bottom w:val="single" w:sz="4" w:space="0" w:color="auto"/>
              <w:right w:val="single" w:sz="4" w:space="0" w:color="auto"/>
            </w:tcBorders>
            <w:hideMark/>
          </w:tcPr>
          <w:p w:rsidR="00DF252D" w:rsidRPr="00144B02" w:rsidRDefault="00DF252D"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1</w:t>
            </w:r>
          </w:p>
        </w:tc>
        <w:tc>
          <w:tcPr>
            <w:tcW w:w="616" w:type="dxa"/>
            <w:tcBorders>
              <w:top w:val="single" w:sz="4" w:space="0" w:color="auto"/>
              <w:left w:val="single" w:sz="4" w:space="0" w:color="auto"/>
              <w:bottom w:val="single" w:sz="4" w:space="0" w:color="auto"/>
              <w:right w:val="single" w:sz="4" w:space="0" w:color="auto"/>
            </w:tcBorders>
            <w:hideMark/>
          </w:tcPr>
          <w:p w:rsidR="00DF252D" w:rsidRPr="00144B02" w:rsidRDefault="00DF252D" w:rsidP="00AA4D6F">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1</w:t>
            </w:r>
          </w:p>
        </w:tc>
        <w:tc>
          <w:tcPr>
            <w:tcW w:w="904" w:type="dxa"/>
            <w:tcBorders>
              <w:top w:val="single" w:sz="4" w:space="0" w:color="auto"/>
              <w:left w:val="single" w:sz="4" w:space="0" w:color="auto"/>
              <w:bottom w:val="single" w:sz="4" w:space="0" w:color="auto"/>
              <w:right w:val="single" w:sz="4" w:space="0" w:color="auto"/>
            </w:tcBorders>
            <w:hideMark/>
          </w:tcPr>
          <w:p w:rsidR="00DF252D" w:rsidRPr="00144B02" w:rsidRDefault="00DF252D" w:rsidP="00144B02">
            <w:pPr>
              <w:pStyle w:val="ConsPlusNormal"/>
              <w:spacing w:line="276" w:lineRule="auto"/>
              <w:jc w:val="center"/>
              <w:rPr>
                <w:rFonts w:ascii="PT Astra Serif" w:hAnsi="PT Astra Serif" w:cs="Times New Roman"/>
                <w:sz w:val="24"/>
                <w:szCs w:val="24"/>
                <w:lang w:eastAsia="en-US"/>
              </w:rPr>
            </w:pPr>
            <w:r w:rsidRPr="00144B02">
              <w:rPr>
                <w:rFonts w:ascii="PT Astra Serif" w:hAnsi="PT Astra Serif" w:cs="Times New Roman"/>
                <w:sz w:val="24"/>
                <w:szCs w:val="24"/>
                <w:lang w:eastAsia="en-US"/>
              </w:rPr>
              <w:t>267</w:t>
            </w:r>
            <w:r w:rsidR="00144B02" w:rsidRPr="00144B02">
              <w:rPr>
                <w:rFonts w:ascii="PT Astra Serif" w:hAnsi="PT Astra Serif" w:cs="Times New Roman"/>
                <w:sz w:val="24"/>
                <w:szCs w:val="24"/>
                <w:lang w:eastAsia="en-US"/>
              </w:rPr>
              <w:t>2</w:t>
            </w:r>
            <w:r w:rsidRPr="00144B02">
              <w:rPr>
                <w:rFonts w:ascii="PT Astra Serif" w:hAnsi="PT Astra Serif" w:cs="Times New Roman"/>
                <w:sz w:val="24"/>
                <w:szCs w:val="24"/>
                <w:lang w:eastAsia="en-US"/>
              </w:rPr>
              <w:t>,</w:t>
            </w:r>
            <w:r w:rsidR="00144B02" w:rsidRPr="00144B02">
              <w:rPr>
                <w:rFonts w:ascii="PT Astra Serif" w:hAnsi="PT Astra Serif" w:cs="Times New Roman"/>
                <w:sz w:val="24"/>
                <w:szCs w:val="24"/>
                <w:lang w:eastAsia="en-US"/>
              </w:rPr>
              <w:t>5</w:t>
            </w:r>
          </w:p>
        </w:tc>
        <w:tc>
          <w:tcPr>
            <w:tcW w:w="904" w:type="dxa"/>
            <w:tcBorders>
              <w:top w:val="single" w:sz="4" w:space="0" w:color="auto"/>
              <w:left w:val="single" w:sz="4" w:space="0" w:color="auto"/>
              <w:bottom w:val="single" w:sz="4" w:space="0" w:color="auto"/>
              <w:right w:val="single" w:sz="4" w:space="0" w:color="auto"/>
            </w:tcBorders>
            <w:hideMark/>
          </w:tcPr>
          <w:p w:rsidR="00DF252D" w:rsidRPr="00144B02" w:rsidRDefault="00DF252D" w:rsidP="00952B84">
            <w:pPr>
              <w:ind w:firstLine="0"/>
              <w:jc w:val="center"/>
            </w:pPr>
            <w:r w:rsidRPr="00144B02">
              <w:t>267</w:t>
            </w:r>
            <w:r w:rsidR="00144B02" w:rsidRPr="00144B02">
              <w:t>2</w:t>
            </w:r>
            <w:r w:rsidRPr="00144B02">
              <w:t>,</w:t>
            </w:r>
            <w:r w:rsidR="00144B02" w:rsidRPr="00144B02">
              <w:t>5</w:t>
            </w:r>
          </w:p>
        </w:tc>
        <w:tc>
          <w:tcPr>
            <w:tcW w:w="1022" w:type="dxa"/>
            <w:tcBorders>
              <w:top w:val="single" w:sz="4" w:space="0" w:color="auto"/>
              <w:left w:val="single" w:sz="4" w:space="0" w:color="auto"/>
              <w:bottom w:val="single" w:sz="4" w:space="0" w:color="auto"/>
              <w:right w:val="single" w:sz="4" w:space="0" w:color="auto"/>
            </w:tcBorders>
            <w:hideMark/>
          </w:tcPr>
          <w:p w:rsidR="00DF252D" w:rsidRPr="00E42338" w:rsidRDefault="00DF252D" w:rsidP="00952B84">
            <w:pPr>
              <w:ind w:firstLine="0"/>
              <w:jc w:val="center"/>
            </w:pPr>
            <w:r w:rsidRPr="00E42338">
              <w:t>267</w:t>
            </w:r>
            <w:r w:rsidR="00144B02">
              <w:t>2</w:t>
            </w:r>
            <w:r w:rsidRPr="00E42338">
              <w:t>,</w:t>
            </w:r>
            <w:r w:rsidR="00144B02">
              <w:t>5</w:t>
            </w:r>
          </w:p>
        </w:tc>
      </w:tr>
      <w:tr w:rsidR="00E42338" w:rsidRPr="00E42338" w:rsidTr="00AA4D6F">
        <w:tc>
          <w:tcPr>
            <w:tcW w:w="12825" w:type="dxa"/>
            <w:gridSpan w:val="9"/>
            <w:tcBorders>
              <w:top w:val="single" w:sz="4" w:space="0" w:color="auto"/>
              <w:left w:val="single" w:sz="4" w:space="0" w:color="auto"/>
              <w:bottom w:val="single" w:sz="4" w:space="0" w:color="auto"/>
              <w:right w:val="single" w:sz="4" w:space="0" w:color="auto"/>
            </w:tcBorders>
            <w:hideMark/>
          </w:tcPr>
          <w:p w:rsidR="00DF252D" w:rsidRPr="000C3344" w:rsidRDefault="00DF252D" w:rsidP="00AA4D6F">
            <w:pPr>
              <w:pStyle w:val="ConsPlusNormal"/>
              <w:spacing w:line="276" w:lineRule="auto"/>
              <w:jc w:val="both"/>
              <w:rPr>
                <w:rFonts w:ascii="PT Astra Serif" w:hAnsi="PT Astra Serif" w:cs="Times New Roman"/>
                <w:sz w:val="24"/>
                <w:szCs w:val="24"/>
                <w:lang w:eastAsia="en-US"/>
              </w:rPr>
            </w:pPr>
            <w:r w:rsidRPr="000C3344">
              <w:rPr>
                <w:rFonts w:ascii="PT Astra Serif" w:hAnsi="PT Astra Serif" w:cs="Times New Roman"/>
                <w:sz w:val="24"/>
                <w:szCs w:val="24"/>
                <w:lang w:eastAsia="en-US"/>
              </w:rPr>
              <w:t>Затраты на уплату налогов, в качестве объекта налогообложения по которым признается имущество областных государственных учреждений</w:t>
            </w:r>
          </w:p>
        </w:tc>
        <w:tc>
          <w:tcPr>
            <w:tcW w:w="904" w:type="dxa"/>
            <w:tcBorders>
              <w:top w:val="single" w:sz="4" w:space="0" w:color="auto"/>
              <w:left w:val="single" w:sz="4" w:space="0" w:color="auto"/>
              <w:bottom w:val="single" w:sz="4" w:space="0" w:color="auto"/>
              <w:right w:val="single" w:sz="4" w:space="0" w:color="auto"/>
            </w:tcBorders>
          </w:tcPr>
          <w:p w:rsidR="00DF252D" w:rsidRPr="000C3344" w:rsidRDefault="00DF252D" w:rsidP="000C3344">
            <w:pPr>
              <w:pStyle w:val="ConsPlusNormal"/>
              <w:spacing w:line="276" w:lineRule="auto"/>
              <w:jc w:val="center"/>
              <w:rPr>
                <w:rFonts w:ascii="PT Astra Serif" w:hAnsi="PT Astra Serif" w:cs="Times New Roman"/>
                <w:szCs w:val="22"/>
                <w:lang w:eastAsia="en-US"/>
              </w:rPr>
            </w:pPr>
            <w:r w:rsidRPr="000C3344">
              <w:rPr>
                <w:rFonts w:ascii="PT Astra Serif" w:hAnsi="PT Astra Serif" w:cs="Times New Roman"/>
                <w:szCs w:val="22"/>
                <w:lang w:eastAsia="en-US"/>
              </w:rPr>
              <w:t>8</w:t>
            </w:r>
            <w:r w:rsidR="000C3344" w:rsidRPr="000C3344">
              <w:rPr>
                <w:rFonts w:ascii="PT Astra Serif" w:hAnsi="PT Astra Serif" w:cs="Times New Roman"/>
                <w:szCs w:val="22"/>
                <w:lang w:eastAsia="en-US"/>
              </w:rPr>
              <w:t>39</w:t>
            </w:r>
            <w:r w:rsidRPr="000C3344">
              <w:rPr>
                <w:rFonts w:ascii="PT Astra Serif" w:hAnsi="PT Astra Serif" w:cs="Times New Roman"/>
                <w:szCs w:val="22"/>
                <w:lang w:eastAsia="en-US"/>
              </w:rPr>
              <w:t>,</w:t>
            </w:r>
            <w:r w:rsidR="000C3344" w:rsidRPr="000C3344">
              <w:rPr>
                <w:rFonts w:ascii="PT Astra Serif" w:hAnsi="PT Astra Serif" w:cs="Times New Roman"/>
                <w:szCs w:val="22"/>
                <w:lang w:eastAsia="en-US"/>
              </w:rPr>
              <w:t>8</w:t>
            </w:r>
          </w:p>
        </w:tc>
        <w:tc>
          <w:tcPr>
            <w:tcW w:w="904" w:type="dxa"/>
            <w:tcBorders>
              <w:top w:val="single" w:sz="4" w:space="0" w:color="auto"/>
              <w:left w:val="single" w:sz="4" w:space="0" w:color="auto"/>
              <w:bottom w:val="single" w:sz="4" w:space="0" w:color="auto"/>
              <w:right w:val="single" w:sz="4" w:space="0" w:color="auto"/>
            </w:tcBorders>
          </w:tcPr>
          <w:p w:rsidR="00DF252D" w:rsidRPr="004E10E4" w:rsidRDefault="00DF252D" w:rsidP="004E10E4">
            <w:pPr>
              <w:ind w:firstLine="0"/>
              <w:jc w:val="center"/>
              <w:rPr>
                <w:sz w:val="22"/>
                <w:szCs w:val="22"/>
              </w:rPr>
            </w:pPr>
            <w:r w:rsidRPr="004E10E4">
              <w:rPr>
                <w:sz w:val="22"/>
                <w:szCs w:val="22"/>
              </w:rPr>
              <w:t>8</w:t>
            </w:r>
            <w:r w:rsidR="000C3344" w:rsidRPr="004E10E4">
              <w:rPr>
                <w:sz w:val="22"/>
                <w:szCs w:val="22"/>
              </w:rPr>
              <w:t>39</w:t>
            </w:r>
            <w:r w:rsidRPr="004E10E4">
              <w:rPr>
                <w:sz w:val="22"/>
                <w:szCs w:val="22"/>
              </w:rPr>
              <w:t>,</w:t>
            </w:r>
            <w:r w:rsidR="000C3344" w:rsidRPr="004E10E4">
              <w:rPr>
                <w:sz w:val="22"/>
                <w:szCs w:val="22"/>
              </w:rPr>
              <w:t>8</w:t>
            </w:r>
          </w:p>
        </w:tc>
        <w:tc>
          <w:tcPr>
            <w:tcW w:w="1022" w:type="dxa"/>
            <w:tcBorders>
              <w:top w:val="single" w:sz="4" w:space="0" w:color="auto"/>
              <w:left w:val="single" w:sz="4" w:space="0" w:color="auto"/>
              <w:bottom w:val="single" w:sz="4" w:space="0" w:color="auto"/>
              <w:right w:val="single" w:sz="4" w:space="0" w:color="auto"/>
            </w:tcBorders>
          </w:tcPr>
          <w:p w:rsidR="00DF252D" w:rsidRPr="004E10E4" w:rsidRDefault="00DF252D" w:rsidP="004E10E4">
            <w:pPr>
              <w:ind w:firstLine="0"/>
              <w:jc w:val="center"/>
              <w:rPr>
                <w:sz w:val="22"/>
                <w:szCs w:val="22"/>
              </w:rPr>
            </w:pPr>
            <w:r w:rsidRPr="004E10E4">
              <w:rPr>
                <w:sz w:val="22"/>
                <w:szCs w:val="22"/>
              </w:rPr>
              <w:t>8</w:t>
            </w:r>
            <w:r w:rsidR="000C3344" w:rsidRPr="004E10E4">
              <w:rPr>
                <w:sz w:val="22"/>
                <w:szCs w:val="22"/>
              </w:rPr>
              <w:t>39</w:t>
            </w:r>
            <w:r w:rsidRPr="004E10E4">
              <w:rPr>
                <w:sz w:val="22"/>
                <w:szCs w:val="22"/>
              </w:rPr>
              <w:t>,</w:t>
            </w:r>
            <w:r w:rsidR="000C3344" w:rsidRPr="004E10E4">
              <w:rPr>
                <w:sz w:val="22"/>
                <w:szCs w:val="22"/>
              </w:rPr>
              <w:t>8</w:t>
            </w:r>
          </w:p>
        </w:tc>
      </w:tr>
      <w:tr w:rsidR="00445A0A" w:rsidRPr="00E42338" w:rsidTr="00AA4D6F">
        <w:trPr>
          <w:trHeight w:val="245"/>
        </w:trPr>
        <w:tc>
          <w:tcPr>
            <w:tcW w:w="12825" w:type="dxa"/>
            <w:gridSpan w:val="9"/>
            <w:tcBorders>
              <w:top w:val="single" w:sz="4" w:space="0" w:color="auto"/>
              <w:left w:val="single" w:sz="4" w:space="0" w:color="auto"/>
              <w:bottom w:val="single" w:sz="4" w:space="0" w:color="auto"/>
              <w:right w:val="single" w:sz="4" w:space="0" w:color="auto"/>
            </w:tcBorders>
            <w:hideMark/>
          </w:tcPr>
          <w:p w:rsidR="00445A0A" w:rsidRPr="00AA4D6F" w:rsidRDefault="00445A0A" w:rsidP="00AA4D6F">
            <w:pPr>
              <w:pStyle w:val="ConsPlusNormal"/>
              <w:spacing w:line="276" w:lineRule="auto"/>
              <w:jc w:val="both"/>
              <w:rPr>
                <w:rFonts w:ascii="PT Astra Serif" w:hAnsi="PT Astra Serif" w:cs="Times New Roman"/>
                <w:sz w:val="24"/>
                <w:szCs w:val="24"/>
                <w:lang w:eastAsia="en-US"/>
              </w:rPr>
            </w:pPr>
            <w:r w:rsidRPr="00AA4D6F">
              <w:rPr>
                <w:rFonts w:ascii="PT Astra Serif" w:hAnsi="PT Astra Serif" w:cs="Times New Roman"/>
                <w:sz w:val="24"/>
                <w:szCs w:val="24"/>
                <w:lang w:eastAsia="en-US"/>
              </w:rPr>
              <w:t>ИТОГО:</w:t>
            </w:r>
          </w:p>
        </w:tc>
        <w:tc>
          <w:tcPr>
            <w:tcW w:w="904" w:type="dxa"/>
            <w:tcBorders>
              <w:top w:val="single" w:sz="4" w:space="0" w:color="auto"/>
              <w:left w:val="single" w:sz="4" w:space="0" w:color="auto"/>
              <w:bottom w:val="single" w:sz="4" w:space="0" w:color="auto"/>
              <w:right w:val="single" w:sz="4" w:space="0" w:color="auto"/>
            </w:tcBorders>
          </w:tcPr>
          <w:p w:rsidR="00445A0A" w:rsidRPr="009B28AC" w:rsidRDefault="00445A0A" w:rsidP="00AA4D6F">
            <w:pPr>
              <w:pStyle w:val="ConsPlusNormal"/>
              <w:spacing w:line="276" w:lineRule="auto"/>
              <w:jc w:val="center"/>
              <w:rPr>
                <w:rFonts w:ascii="PT Astra Serif" w:hAnsi="PT Astra Serif" w:cs="Times New Roman"/>
                <w:color w:val="FF0000"/>
                <w:szCs w:val="22"/>
                <w:lang w:eastAsia="en-US"/>
              </w:rPr>
            </w:pPr>
            <w:r w:rsidRPr="00445A0A">
              <w:rPr>
                <w:rFonts w:ascii="PT Astra Serif" w:hAnsi="PT Astra Serif" w:cs="Times New Roman"/>
                <w:szCs w:val="22"/>
                <w:lang w:eastAsia="en-US"/>
              </w:rPr>
              <w:t>13 846,6</w:t>
            </w:r>
          </w:p>
        </w:tc>
        <w:tc>
          <w:tcPr>
            <w:tcW w:w="904" w:type="dxa"/>
            <w:tcBorders>
              <w:top w:val="single" w:sz="4" w:space="0" w:color="auto"/>
              <w:left w:val="single" w:sz="4" w:space="0" w:color="auto"/>
              <w:bottom w:val="single" w:sz="4" w:space="0" w:color="auto"/>
              <w:right w:val="single" w:sz="4" w:space="0" w:color="auto"/>
            </w:tcBorders>
          </w:tcPr>
          <w:p w:rsidR="00445A0A" w:rsidRPr="004E10E4" w:rsidRDefault="00445A0A" w:rsidP="004E10E4">
            <w:pPr>
              <w:ind w:firstLine="0"/>
              <w:jc w:val="center"/>
              <w:rPr>
                <w:sz w:val="22"/>
                <w:szCs w:val="22"/>
              </w:rPr>
            </w:pPr>
            <w:r w:rsidRPr="004E10E4">
              <w:rPr>
                <w:sz w:val="22"/>
                <w:szCs w:val="22"/>
                <w:lang w:eastAsia="en-US"/>
              </w:rPr>
              <w:t>13 846,6</w:t>
            </w:r>
          </w:p>
        </w:tc>
        <w:tc>
          <w:tcPr>
            <w:tcW w:w="1022" w:type="dxa"/>
            <w:tcBorders>
              <w:top w:val="single" w:sz="4" w:space="0" w:color="auto"/>
              <w:left w:val="single" w:sz="4" w:space="0" w:color="auto"/>
              <w:bottom w:val="single" w:sz="4" w:space="0" w:color="auto"/>
              <w:right w:val="single" w:sz="4" w:space="0" w:color="auto"/>
            </w:tcBorders>
          </w:tcPr>
          <w:p w:rsidR="00445A0A" w:rsidRPr="004E10E4" w:rsidRDefault="00445A0A" w:rsidP="004E10E4">
            <w:pPr>
              <w:ind w:firstLine="0"/>
              <w:jc w:val="center"/>
              <w:rPr>
                <w:sz w:val="22"/>
                <w:szCs w:val="22"/>
              </w:rPr>
            </w:pPr>
            <w:r w:rsidRPr="004E10E4">
              <w:rPr>
                <w:sz w:val="22"/>
                <w:szCs w:val="22"/>
                <w:lang w:eastAsia="en-US"/>
              </w:rPr>
              <w:t>13 846,6</w:t>
            </w:r>
          </w:p>
        </w:tc>
      </w:tr>
    </w:tbl>
    <w:p w:rsidR="009B28AC" w:rsidRDefault="009B28AC" w:rsidP="008C1E05"/>
    <w:p w:rsidR="00DF252D" w:rsidRPr="009B28AC" w:rsidRDefault="00DF252D" w:rsidP="008C1E05">
      <w:pPr>
        <w:sectPr w:rsidR="00DF252D" w:rsidRPr="009B28AC" w:rsidSect="00415485">
          <w:pgSz w:w="16838" w:h="11906" w:orient="landscape"/>
          <w:pgMar w:top="1134" w:right="1134" w:bottom="567" w:left="1134" w:header="709" w:footer="709" w:gutter="0"/>
          <w:cols w:space="708"/>
          <w:titlePg/>
          <w:docGrid w:linePitch="381"/>
        </w:sectPr>
      </w:pPr>
    </w:p>
    <w:p w:rsidR="00E00E15" w:rsidRPr="004226B8" w:rsidRDefault="00E00E15" w:rsidP="008C1E05"/>
    <w:sectPr w:rsidR="00E00E15" w:rsidRPr="004226B8" w:rsidSect="00415485">
      <w:pgSz w:w="11905" w:h="16838"/>
      <w:pgMar w:top="709" w:right="565" w:bottom="709" w:left="993"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C88" w:rsidRDefault="00EC5C88" w:rsidP="008C1E05">
      <w:r>
        <w:separator/>
      </w:r>
    </w:p>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A27E65"/>
    <w:p w:rsidR="00EC5C88" w:rsidRDefault="00EC5C88" w:rsidP="00A27E65"/>
    <w:p w:rsidR="00EC5C88" w:rsidRDefault="00EC5C88" w:rsidP="00A27E65"/>
    <w:p w:rsidR="00EC5C88" w:rsidRDefault="00EC5C88" w:rsidP="00A27E65"/>
    <w:p w:rsidR="00EC5C88" w:rsidRDefault="00EC5C88"/>
    <w:p w:rsidR="00EC5C88" w:rsidRDefault="00EC5C88" w:rsidP="00721470"/>
  </w:endnote>
  <w:endnote w:type="continuationSeparator" w:id="0">
    <w:p w:rsidR="00EC5C88" w:rsidRDefault="00EC5C88" w:rsidP="008C1E05">
      <w:r>
        <w:continuationSeparator/>
      </w:r>
    </w:p>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A27E65"/>
    <w:p w:rsidR="00EC5C88" w:rsidRDefault="00EC5C88" w:rsidP="00A27E65"/>
    <w:p w:rsidR="00EC5C88" w:rsidRDefault="00EC5C88" w:rsidP="00A27E65"/>
    <w:p w:rsidR="00EC5C88" w:rsidRDefault="00EC5C88" w:rsidP="00A27E65"/>
    <w:p w:rsidR="00EC5C88" w:rsidRDefault="00EC5C88"/>
    <w:p w:rsidR="00EC5C88" w:rsidRDefault="00EC5C88" w:rsidP="007214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C88" w:rsidRDefault="00EC5C88" w:rsidP="008C1E05">
      <w:r>
        <w:separator/>
      </w:r>
    </w:p>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A27E65"/>
    <w:p w:rsidR="00EC5C88" w:rsidRDefault="00EC5C88" w:rsidP="00A27E65"/>
    <w:p w:rsidR="00EC5C88" w:rsidRDefault="00EC5C88" w:rsidP="00A27E65"/>
    <w:p w:rsidR="00EC5C88" w:rsidRDefault="00EC5C88" w:rsidP="00A27E65"/>
    <w:p w:rsidR="00EC5C88" w:rsidRDefault="00EC5C88"/>
    <w:p w:rsidR="00EC5C88" w:rsidRDefault="00EC5C88" w:rsidP="00721470"/>
  </w:footnote>
  <w:footnote w:type="continuationSeparator" w:id="0">
    <w:p w:rsidR="00EC5C88" w:rsidRDefault="00EC5C88" w:rsidP="008C1E05">
      <w:r>
        <w:continuationSeparator/>
      </w:r>
    </w:p>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8C1E05"/>
    <w:p w:rsidR="00EC5C88" w:rsidRDefault="00EC5C88" w:rsidP="00A27E65"/>
    <w:p w:rsidR="00EC5C88" w:rsidRDefault="00EC5C88" w:rsidP="00A27E65"/>
    <w:p w:rsidR="00EC5C88" w:rsidRDefault="00EC5C88" w:rsidP="00A27E65"/>
    <w:p w:rsidR="00EC5C88" w:rsidRDefault="00EC5C88" w:rsidP="00A27E65"/>
    <w:p w:rsidR="00EC5C88" w:rsidRDefault="00EC5C88"/>
    <w:p w:rsidR="00EC5C88" w:rsidRDefault="00EC5C88" w:rsidP="0072147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1351315"/>
      <w:docPartObj>
        <w:docPartGallery w:val="Page Numbers (Top of Page)"/>
        <w:docPartUnique/>
      </w:docPartObj>
    </w:sdtPr>
    <w:sdtEndPr/>
    <w:sdtContent>
      <w:p w:rsidR="00F140E9" w:rsidRDefault="00F140E9" w:rsidP="00A236F8">
        <w:pPr>
          <w:pStyle w:val="a3"/>
          <w:ind w:firstLine="0"/>
        </w:pPr>
      </w:p>
      <w:p w:rsidR="00F140E9" w:rsidRPr="000F4B0E" w:rsidRDefault="00F140E9" w:rsidP="00A236F8">
        <w:pPr>
          <w:pStyle w:val="a3"/>
          <w:ind w:firstLine="0"/>
          <w:jc w:val="center"/>
        </w:pPr>
        <w:r w:rsidRPr="000F4B0E">
          <w:fldChar w:fldCharType="begin"/>
        </w:r>
        <w:r w:rsidRPr="000F4B0E">
          <w:instrText>PAGE   \* MERGEFORMAT</w:instrText>
        </w:r>
        <w:r w:rsidRPr="000F4B0E">
          <w:fldChar w:fldCharType="separate"/>
        </w:r>
        <w:r w:rsidR="0041114B">
          <w:rPr>
            <w:noProof/>
          </w:rPr>
          <w:t>2</w:t>
        </w:r>
        <w:r w:rsidRPr="000F4B0E">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0E9" w:rsidRDefault="00F140E9" w:rsidP="00D3537A">
    <w:pPr>
      <w:pStyle w:val="a3"/>
      <w:ind w:firstLine="0"/>
      <w:jc w:val="center"/>
    </w:pPr>
  </w:p>
  <w:p w:rsidR="00F140E9" w:rsidRDefault="00F140E9">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2784154"/>
      <w:docPartObj>
        <w:docPartGallery w:val="Page Numbers (Top of Page)"/>
        <w:docPartUnique/>
      </w:docPartObj>
    </w:sdtPr>
    <w:sdtEndPr/>
    <w:sdtContent>
      <w:p w:rsidR="00F140E9" w:rsidRDefault="00F140E9" w:rsidP="00D3537A">
        <w:pPr>
          <w:pStyle w:val="a3"/>
          <w:jc w:val="center"/>
        </w:pPr>
        <w:r>
          <w:fldChar w:fldCharType="begin"/>
        </w:r>
        <w:r>
          <w:instrText>PAGE   \* MERGEFORMAT</w:instrText>
        </w:r>
        <w:r>
          <w:fldChar w:fldCharType="separate"/>
        </w:r>
        <w:r w:rsidR="0041114B">
          <w:rPr>
            <w:noProof/>
          </w:rPr>
          <w:t>16</w:t>
        </w:r>
        <w:r>
          <w:fldChar w:fldCharType="end"/>
        </w:r>
      </w:p>
    </w:sdtContent>
  </w:sdt>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044985"/>
      <w:docPartObj>
        <w:docPartGallery w:val="Page Numbers (Top of Page)"/>
        <w:docPartUnique/>
      </w:docPartObj>
    </w:sdtPr>
    <w:sdtEndPr/>
    <w:sdtContent>
      <w:p w:rsidR="00F140E9" w:rsidRDefault="00F140E9" w:rsidP="008C1E05">
        <w:pPr>
          <w:pStyle w:val="a3"/>
        </w:pPr>
      </w:p>
      <w:p w:rsidR="00F140E9" w:rsidRPr="007A7530" w:rsidRDefault="00F140E9" w:rsidP="00EA41D5">
        <w:pPr>
          <w:pStyle w:val="a3"/>
          <w:jc w:val="center"/>
        </w:pPr>
        <w:r w:rsidRPr="007A7530">
          <w:fldChar w:fldCharType="begin"/>
        </w:r>
        <w:r w:rsidRPr="007A7530">
          <w:instrText>PAGE   \* MERGEFORMAT</w:instrText>
        </w:r>
        <w:r w:rsidRPr="007A7530">
          <w:fldChar w:fldCharType="separate"/>
        </w:r>
        <w:r w:rsidR="0041114B">
          <w:rPr>
            <w:noProof/>
          </w:rPr>
          <w:t>5</w:t>
        </w:r>
        <w:r w:rsidRPr="007A7530">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4573618"/>
      <w:docPartObj>
        <w:docPartGallery w:val="Page Numbers (Top of Page)"/>
        <w:docPartUnique/>
      </w:docPartObj>
    </w:sdtPr>
    <w:sdtEndPr/>
    <w:sdtContent>
      <w:p w:rsidR="00F140E9" w:rsidRDefault="00F140E9" w:rsidP="008C1E05">
        <w:pPr>
          <w:pStyle w:val="a3"/>
        </w:pPr>
      </w:p>
      <w:p w:rsidR="00F140E9" w:rsidRDefault="00F140E9" w:rsidP="00EA41D5">
        <w:pPr>
          <w:pStyle w:val="a3"/>
          <w:ind w:firstLine="0"/>
          <w:jc w:val="center"/>
        </w:pPr>
        <w:r w:rsidRPr="00C61CDB">
          <w:fldChar w:fldCharType="begin"/>
        </w:r>
        <w:r w:rsidRPr="00C61CDB">
          <w:instrText>PAGE   \* MERGEFORMAT</w:instrText>
        </w:r>
        <w:r w:rsidRPr="00C61CDB">
          <w:fldChar w:fldCharType="separate"/>
        </w:r>
        <w:r w:rsidR="0041114B">
          <w:rPr>
            <w:noProof/>
          </w:rPr>
          <w:t>10</w:t>
        </w:r>
        <w:r w:rsidRPr="00C61CDB">
          <w:fldChar w:fldCharType="end"/>
        </w:r>
      </w:p>
      <w:p w:rsidR="00F140E9" w:rsidRPr="00C61CDB" w:rsidRDefault="00EC5C88" w:rsidP="00EA41D5">
        <w:pPr>
          <w:pStyle w:val="a3"/>
          <w:ind w:firstLine="0"/>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C574F"/>
    <w:multiLevelType w:val="hybridMultilevel"/>
    <w:tmpl w:val="68D2DCE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8C73E0B"/>
    <w:multiLevelType w:val="hybridMultilevel"/>
    <w:tmpl w:val="80A81E42"/>
    <w:lvl w:ilvl="0" w:tplc="5EBCCC62">
      <w:start w:val="1"/>
      <w:numFmt w:val="decimal"/>
      <w:lvlText w:val="%1)"/>
      <w:lvlJc w:val="left"/>
      <w:pPr>
        <w:ind w:left="1211"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BCE5481"/>
    <w:multiLevelType w:val="hybridMultilevel"/>
    <w:tmpl w:val="1562BC5A"/>
    <w:lvl w:ilvl="0" w:tplc="49C21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603"/>
    <w:rsid w:val="000035AA"/>
    <w:rsid w:val="0001664F"/>
    <w:rsid w:val="00036988"/>
    <w:rsid w:val="00062CBE"/>
    <w:rsid w:val="000A3535"/>
    <w:rsid w:val="000C3344"/>
    <w:rsid w:val="00114691"/>
    <w:rsid w:val="001226B6"/>
    <w:rsid w:val="00134810"/>
    <w:rsid w:val="00143DE2"/>
    <w:rsid w:val="00144B02"/>
    <w:rsid w:val="00191B97"/>
    <w:rsid w:val="0019367F"/>
    <w:rsid w:val="00197803"/>
    <w:rsid w:val="001A768E"/>
    <w:rsid w:val="00212F32"/>
    <w:rsid w:val="002E47E4"/>
    <w:rsid w:val="002F2264"/>
    <w:rsid w:val="002F3AD1"/>
    <w:rsid w:val="002F6DAA"/>
    <w:rsid w:val="0034507C"/>
    <w:rsid w:val="00407605"/>
    <w:rsid w:val="0041114B"/>
    <w:rsid w:val="00415485"/>
    <w:rsid w:val="004226B8"/>
    <w:rsid w:val="00423ABF"/>
    <w:rsid w:val="00445A0A"/>
    <w:rsid w:val="00451870"/>
    <w:rsid w:val="00460334"/>
    <w:rsid w:val="004701F9"/>
    <w:rsid w:val="004D3777"/>
    <w:rsid w:val="004E10E4"/>
    <w:rsid w:val="00507AA5"/>
    <w:rsid w:val="005141AE"/>
    <w:rsid w:val="00515A54"/>
    <w:rsid w:val="00530DB9"/>
    <w:rsid w:val="00531C16"/>
    <w:rsid w:val="0059543C"/>
    <w:rsid w:val="005C3747"/>
    <w:rsid w:val="005C6C63"/>
    <w:rsid w:val="00606251"/>
    <w:rsid w:val="00625B97"/>
    <w:rsid w:val="00634CE8"/>
    <w:rsid w:val="00643EA9"/>
    <w:rsid w:val="00682627"/>
    <w:rsid w:val="00683530"/>
    <w:rsid w:val="006A2387"/>
    <w:rsid w:val="00705086"/>
    <w:rsid w:val="00721470"/>
    <w:rsid w:val="0072367B"/>
    <w:rsid w:val="0076484E"/>
    <w:rsid w:val="007660C7"/>
    <w:rsid w:val="007A1E74"/>
    <w:rsid w:val="007C23E1"/>
    <w:rsid w:val="007C7199"/>
    <w:rsid w:val="008160B6"/>
    <w:rsid w:val="00887112"/>
    <w:rsid w:val="00892789"/>
    <w:rsid w:val="00892BA2"/>
    <w:rsid w:val="008A5DE9"/>
    <w:rsid w:val="008C1E05"/>
    <w:rsid w:val="008C661B"/>
    <w:rsid w:val="009028BC"/>
    <w:rsid w:val="00932C46"/>
    <w:rsid w:val="00952B84"/>
    <w:rsid w:val="0097602C"/>
    <w:rsid w:val="00991F68"/>
    <w:rsid w:val="009B28AC"/>
    <w:rsid w:val="009B6A24"/>
    <w:rsid w:val="009F679B"/>
    <w:rsid w:val="00A053E4"/>
    <w:rsid w:val="00A109BD"/>
    <w:rsid w:val="00A1552C"/>
    <w:rsid w:val="00A20421"/>
    <w:rsid w:val="00A236F8"/>
    <w:rsid w:val="00A27E65"/>
    <w:rsid w:val="00A34549"/>
    <w:rsid w:val="00A575DF"/>
    <w:rsid w:val="00AA4D6F"/>
    <w:rsid w:val="00AB668E"/>
    <w:rsid w:val="00AC54C1"/>
    <w:rsid w:val="00AE1192"/>
    <w:rsid w:val="00B075FE"/>
    <w:rsid w:val="00B33B50"/>
    <w:rsid w:val="00B34664"/>
    <w:rsid w:val="00B5580A"/>
    <w:rsid w:val="00B90AC5"/>
    <w:rsid w:val="00BD2B5F"/>
    <w:rsid w:val="00BE1273"/>
    <w:rsid w:val="00C60606"/>
    <w:rsid w:val="00C87F8D"/>
    <w:rsid w:val="00CB0555"/>
    <w:rsid w:val="00CB7925"/>
    <w:rsid w:val="00D3537A"/>
    <w:rsid w:val="00D43CCE"/>
    <w:rsid w:val="00D85C06"/>
    <w:rsid w:val="00DC3336"/>
    <w:rsid w:val="00DC3B3F"/>
    <w:rsid w:val="00DD7110"/>
    <w:rsid w:val="00DE2AFE"/>
    <w:rsid w:val="00DF252D"/>
    <w:rsid w:val="00E00E15"/>
    <w:rsid w:val="00E07D17"/>
    <w:rsid w:val="00E42338"/>
    <w:rsid w:val="00E46300"/>
    <w:rsid w:val="00E5777F"/>
    <w:rsid w:val="00E6717C"/>
    <w:rsid w:val="00E75CCB"/>
    <w:rsid w:val="00E979F6"/>
    <w:rsid w:val="00EA41D5"/>
    <w:rsid w:val="00EA7270"/>
    <w:rsid w:val="00EC5C88"/>
    <w:rsid w:val="00F140E9"/>
    <w:rsid w:val="00F51BB8"/>
    <w:rsid w:val="00FB58E7"/>
    <w:rsid w:val="00FC7428"/>
    <w:rsid w:val="00FD66E7"/>
    <w:rsid w:val="00FE63CD"/>
    <w:rsid w:val="00FF46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8C1E05"/>
    <w:pPr>
      <w:widowControl w:val="0"/>
      <w:autoSpaceDE w:val="0"/>
      <w:autoSpaceDN w:val="0"/>
      <w:spacing w:after="0" w:line="240" w:lineRule="auto"/>
      <w:ind w:right="-30" w:firstLine="709"/>
      <w:jc w:val="both"/>
    </w:pPr>
    <w:rPr>
      <w:rFonts w:ascii="PT Astra Serif" w:eastAsia="Times New Roman" w:hAnsi="PT Astra Serif" w:cs="PT Astra Seri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F4603"/>
    <w:pPr>
      <w:tabs>
        <w:tab w:val="center" w:pos="4153"/>
        <w:tab w:val="right" w:pos="8306"/>
      </w:tabs>
    </w:pPr>
  </w:style>
  <w:style w:type="character" w:customStyle="1" w:styleId="a4">
    <w:name w:val="Верхний колонтитул Знак"/>
    <w:basedOn w:val="a0"/>
    <w:link w:val="a3"/>
    <w:uiPriority w:val="99"/>
    <w:rsid w:val="00FF4603"/>
    <w:rPr>
      <w:rFonts w:ascii="Times New Roman" w:eastAsia="Times New Roman" w:hAnsi="Times New Roman" w:cs="Times New Roman"/>
      <w:sz w:val="28"/>
      <w:szCs w:val="28"/>
      <w:lang w:eastAsia="ru-RU"/>
    </w:rPr>
  </w:style>
  <w:style w:type="paragraph" w:styleId="a5">
    <w:name w:val="List Paragraph"/>
    <w:basedOn w:val="a"/>
    <w:uiPriority w:val="34"/>
    <w:qFormat/>
    <w:rsid w:val="00FF4603"/>
    <w:pPr>
      <w:ind w:left="708"/>
    </w:pPr>
  </w:style>
  <w:style w:type="paragraph" w:styleId="a6">
    <w:name w:val="Balloon Text"/>
    <w:basedOn w:val="a"/>
    <w:link w:val="a7"/>
    <w:uiPriority w:val="99"/>
    <w:semiHidden/>
    <w:unhideWhenUsed/>
    <w:rsid w:val="00FF4603"/>
    <w:rPr>
      <w:rFonts w:ascii="Tahoma" w:hAnsi="Tahoma" w:cs="Tahoma"/>
      <w:sz w:val="16"/>
      <w:szCs w:val="16"/>
    </w:rPr>
  </w:style>
  <w:style w:type="character" w:customStyle="1" w:styleId="a7">
    <w:name w:val="Текст выноски Знак"/>
    <w:basedOn w:val="a0"/>
    <w:link w:val="a6"/>
    <w:uiPriority w:val="99"/>
    <w:semiHidden/>
    <w:rsid w:val="00FF4603"/>
    <w:rPr>
      <w:rFonts w:ascii="Tahoma" w:eastAsia="Times New Roman" w:hAnsi="Tahoma" w:cs="Tahoma"/>
      <w:sz w:val="16"/>
      <w:szCs w:val="16"/>
      <w:lang w:eastAsia="ru-RU"/>
    </w:rPr>
  </w:style>
  <w:style w:type="paragraph" w:styleId="a8">
    <w:name w:val="footer"/>
    <w:basedOn w:val="a"/>
    <w:link w:val="a9"/>
    <w:uiPriority w:val="99"/>
    <w:unhideWhenUsed/>
    <w:rsid w:val="00D85C06"/>
    <w:pPr>
      <w:tabs>
        <w:tab w:val="center" w:pos="4677"/>
        <w:tab w:val="right" w:pos="9355"/>
      </w:tabs>
    </w:pPr>
  </w:style>
  <w:style w:type="character" w:customStyle="1" w:styleId="a9">
    <w:name w:val="Нижний колонтитул Знак"/>
    <w:basedOn w:val="a0"/>
    <w:link w:val="a8"/>
    <w:uiPriority w:val="99"/>
    <w:rsid w:val="00D85C06"/>
    <w:rPr>
      <w:rFonts w:ascii="Times New Roman" w:eastAsia="Times New Roman" w:hAnsi="Times New Roman" w:cs="Times New Roman"/>
      <w:sz w:val="28"/>
      <w:szCs w:val="28"/>
      <w:lang w:eastAsia="ru-RU"/>
    </w:rPr>
  </w:style>
  <w:style w:type="character" w:customStyle="1" w:styleId="pagesindoccount">
    <w:name w:val="pagesindoccount"/>
    <w:basedOn w:val="a0"/>
    <w:rsid w:val="008A5DE9"/>
  </w:style>
  <w:style w:type="paragraph" w:customStyle="1" w:styleId="ConsPlusNormal">
    <w:name w:val="ConsPlusNormal"/>
    <w:rsid w:val="00E00E1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00E15"/>
    <w:pPr>
      <w:widowControl w:val="0"/>
      <w:autoSpaceDE w:val="0"/>
      <w:autoSpaceDN w:val="0"/>
      <w:spacing w:after="0" w:line="240" w:lineRule="auto"/>
    </w:pPr>
    <w:rPr>
      <w:rFonts w:ascii="Calibri" w:eastAsia="Times New Roman" w:hAnsi="Calibri" w:cs="Calibri"/>
      <w:b/>
      <w:szCs w:val="20"/>
      <w:lang w:eastAsia="ru-RU"/>
    </w:rPr>
  </w:style>
  <w:style w:type="paragraph" w:styleId="HTML">
    <w:name w:val="HTML Preformatted"/>
    <w:basedOn w:val="a"/>
    <w:link w:val="HTML0"/>
    <w:uiPriority w:val="99"/>
    <w:unhideWhenUsed/>
    <w:rsid w:val="009F67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right="0" w:firstLine="0"/>
      <w:jc w:val="left"/>
    </w:pPr>
    <w:rPr>
      <w:rFonts w:ascii="Courier New" w:hAnsi="Courier New" w:cs="Courier New"/>
      <w:sz w:val="20"/>
      <w:szCs w:val="20"/>
    </w:rPr>
  </w:style>
  <w:style w:type="character" w:customStyle="1" w:styleId="HTML0">
    <w:name w:val="Стандартный HTML Знак"/>
    <w:basedOn w:val="a0"/>
    <w:link w:val="HTML"/>
    <w:uiPriority w:val="99"/>
    <w:rsid w:val="009F679B"/>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rsid w:val="008C1E05"/>
    <w:pPr>
      <w:widowControl w:val="0"/>
      <w:autoSpaceDE w:val="0"/>
      <w:autoSpaceDN w:val="0"/>
      <w:spacing w:after="0" w:line="240" w:lineRule="auto"/>
      <w:ind w:right="-30" w:firstLine="709"/>
      <w:jc w:val="both"/>
    </w:pPr>
    <w:rPr>
      <w:rFonts w:ascii="PT Astra Serif" w:eastAsia="Times New Roman" w:hAnsi="PT Astra Serif" w:cs="PT Astra Seri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F4603"/>
    <w:pPr>
      <w:tabs>
        <w:tab w:val="center" w:pos="4153"/>
        <w:tab w:val="right" w:pos="8306"/>
      </w:tabs>
    </w:pPr>
  </w:style>
  <w:style w:type="character" w:customStyle="1" w:styleId="a4">
    <w:name w:val="Верхний колонтитул Знак"/>
    <w:basedOn w:val="a0"/>
    <w:link w:val="a3"/>
    <w:uiPriority w:val="99"/>
    <w:rsid w:val="00FF4603"/>
    <w:rPr>
      <w:rFonts w:ascii="Times New Roman" w:eastAsia="Times New Roman" w:hAnsi="Times New Roman" w:cs="Times New Roman"/>
      <w:sz w:val="28"/>
      <w:szCs w:val="28"/>
      <w:lang w:eastAsia="ru-RU"/>
    </w:rPr>
  </w:style>
  <w:style w:type="paragraph" w:styleId="a5">
    <w:name w:val="List Paragraph"/>
    <w:basedOn w:val="a"/>
    <w:uiPriority w:val="34"/>
    <w:qFormat/>
    <w:rsid w:val="00FF4603"/>
    <w:pPr>
      <w:ind w:left="708"/>
    </w:pPr>
  </w:style>
  <w:style w:type="paragraph" w:styleId="a6">
    <w:name w:val="Balloon Text"/>
    <w:basedOn w:val="a"/>
    <w:link w:val="a7"/>
    <w:uiPriority w:val="99"/>
    <w:semiHidden/>
    <w:unhideWhenUsed/>
    <w:rsid w:val="00FF4603"/>
    <w:rPr>
      <w:rFonts w:ascii="Tahoma" w:hAnsi="Tahoma" w:cs="Tahoma"/>
      <w:sz w:val="16"/>
      <w:szCs w:val="16"/>
    </w:rPr>
  </w:style>
  <w:style w:type="character" w:customStyle="1" w:styleId="a7">
    <w:name w:val="Текст выноски Знак"/>
    <w:basedOn w:val="a0"/>
    <w:link w:val="a6"/>
    <w:uiPriority w:val="99"/>
    <w:semiHidden/>
    <w:rsid w:val="00FF4603"/>
    <w:rPr>
      <w:rFonts w:ascii="Tahoma" w:eastAsia="Times New Roman" w:hAnsi="Tahoma" w:cs="Tahoma"/>
      <w:sz w:val="16"/>
      <w:szCs w:val="16"/>
      <w:lang w:eastAsia="ru-RU"/>
    </w:rPr>
  </w:style>
  <w:style w:type="paragraph" w:styleId="a8">
    <w:name w:val="footer"/>
    <w:basedOn w:val="a"/>
    <w:link w:val="a9"/>
    <w:uiPriority w:val="99"/>
    <w:unhideWhenUsed/>
    <w:rsid w:val="00D85C06"/>
    <w:pPr>
      <w:tabs>
        <w:tab w:val="center" w:pos="4677"/>
        <w:tab w:val="right" w:pos="9355"/>
      </w:tabs>
    </w:pPr>
  </w:style>
  <w:style w:type="character" w:customStyle="1" w:styleId="a9">
    <w:name w:val="Нижний колонтитул Знак"/>
    <w:basedOn w:val="a0"/>
    <w:link w:val="a8"/>
    <w:uiPriority w:val="99"/>
    <w:rsid w:val="00D85C06"/>
    <w:rPr>
      <w:rFonts w:ascii="Times New Roman" w:eastAsia="Times New Roman" w:hAnsi="Times New Roman" w:cs="Times New Roman"/>
      <w:sz w:val="28"/>
      <w:szCs w:val="28"/>
      <w:lang w:eastAsia="ru-RU"/>
    </w:rPr>
  </w:style>
  <w:style w:type="character" w:customStyle="1" w:styleId="pagesindoccount">
    <w:name w:val="pagesindoccount"/>
    <w:basedOn w:val="a0"/>
    <w:rsid w:val="008A5DE9"/>
  </w:style>
  <w:style w:type="paragraph" w:customStyle="1" w:styleId="ConsPlusNormal">
    <w:name w:val="ConsPlusNormal"/>
    <w:rsid w:val="00E00E1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00E15"/>
    <w:pPr>
      <w:widowControl w:val="0"/>
      <w:autoSpaceDE w:val="0"/>
      <w:autoSpaceDN w:val="0"/>
      <w:spacing w:after="0" w:line="240" w:lineRule="auto"/>
    </w:pPr>
    <w:rPr>
      <w:rFonts w:ascii="Calibri" w:eastAsia="Times New Roman" w:hAnsi="Calibri" w:cs="Calibri"/>
      <w:b/>
      <w:szCs w:val="20"/>
      <w:lang w:eastAsia="ru-RU"/>
    </w:rPr>
  </w:style>
  <w:style w:type="paragraph" w:styleId="HTML">
    <w:name w:val="HTML Preformatted"/>
    <w:basedOn w:val="a"/>
    <w:link w:val="HTML0"/>
    <w:uiPriority w:val="99"/>
    <w:unhideWhenUsed/>
    <w:rsid w:val="009F67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ind w:right="0" w:firstLine="0"/>
      <w:jc w:val="left"/>
    </w:pPr>
    <w:rPr>
      <w:rFonts w:ascii="Courier New" w:hAnsi="Courier New" w:cs="Courier New"/>
      <w:sz w:val="20"/>
      <w:szCs w:val="20"/>
    </w:rPr>
  </w:style>
  <w:style w:type="character" w:customStyle="1" w:styleId="HTML0">
    <w:name w:val="Стандартный HTML Знак"/>
    <w:basedOn w:val="a0"/>
    <w:link w:val="HTML"/>
    <w:uiPriority w:val="99"/>
    <w:rsid w:val="009F679B"/>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831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C7F96BF7C80FC04932DBC75895F0DE9A528E7C7756BB95D5C5F439465796F83720B74FCA823815852CAE6CC8E68BAFA4EC60669A7C367B4E2897C80q6h7I" TargetMode="External"/><Relationship Id="rId18" Type="http://schemas.openxmlformats.org/officeDocument/2006/relationships/hyperlink" Target="consultantplus://offline/ref=1C7F96BF7C80FC04932DA2789F3353EDA62ABAC27C62E6090F5749C13D2636C135027EA8EB678D59599EB189DE6EEDAB14930E74A5DD66qBh8I" TargetMode="External"/><Relationship Id="rId3" Type="http://schemas.openxmlformats.org/officeDocument/2006/relationships/styles" Target="styles.xml"/><Relationship Id="rId21" Type="http://schemas.openxmlformats.org/officeDocument/2006/relationships/hyperlink" Target="consultantplus://offline/ref=1C7F96BF7C80FC04932DBC75895F0DE9A528E7C7756BB95D5C5F439465796F83720B74FCA823815852CAE5CE8A68BAFA4EC60669A7C367B4E2897C80q6h7I" TargetMode="External"/><Relationship Id="rId7" Type="http://schemas.openxmlformats.org/officeDocument/2006/relationships/footnotes" Target="footnotes.xml"/><Relationship Id="rId12" Type="http://schemas.openxmlformats.org/officeDocument/2006/relationships/hyperlink" Target="consultantplus://offline/ref=1C7F96BF7C80FC04932DBC75895F0DE9A528E7C7756BB95D5C5F439465796F83720B74FCA823815852CAE5CE8A68BAFA4EC60669A7C367B4E2897C80q6h7I" TargetMode="External"/><Relationship Id="rId17" Type="http://schemas.openxmlformats.org/officeDocument/2006/relationships/hyperlink" Target="consultantplus://offline/ref=1C7F96BF7C80FC04932DBC75895F0DE9A528E7C7756BB95D5C5F439465796F83720B74FCA823815852CAE6CC8E68BAFA4EC60669A7C367B4E2897C80q6h7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1C7F96BF7C80FC04932DBC75895F0DE9A528E7C7756BB95D5C5F439465796F83720B74FCA823815852CAE6CC8E68BAFA4EC60669A7C367B4E2897C80q6h7I"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consultantplus://offline/ref=1C7F96BF7C80FC04932DBC75895F0DE9A528E7C7756BB95D5C5F439465796F83720B74FCA823815852CAE5CE8A68BAFA4EC60669A7C367B4E2897C80q6h7I" TargetMode="External"/><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hyperlink" Target="consultantplus://offline/ref=1C7F96BF7C80FC04932DBC75895F0DE9A528E7C77368B95D53511E9E6D20638175042BEBAF6A8D5952CAE0C48037BFEF5F9E086AB9DD62AFFE8B7Dq8h8I"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hyperlink" Target="consultantplus://offline/ref=1C7F96BF7C80FC04932DBC75895F0DE9A528E7C7756BB95D5C5F439465796F83720B74FCA823815852CAE6CC8E68BAFA4EC60669A7C367B4E2897C80q6h7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05567-5987-4774-8993-A60EFF414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34</Pages>
  <Words>7610</Words>
  <Characters>43379</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Е. Пестрикова</dc:creator>
  <cp:lastModifiedBy>Елена Е. Пестрикова</cp:lastModifiedBy>
  <cp:revision>19</cp:revision>
  <cp:lastPrinted>2021-03-02T10:39:00Z</cp:lastPrinted>
  <dcterms:created xsi:type="dcterms:W3CDTF">2021-01-21T02:25:00Z</dcterms:created>
  <dcterms:modified xsi:type="dcterms:W3CDTF">2021-03-02T10:39:00Z</dcterms:modified>
</cp:coreProperties>
</file>