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525D89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B41DF" w:rsidRPr="00457396" w:rsidTr="009345AE">
        <w:tc>
          <w:tcPr>
            <w:tcW w:w="2968" w:type="dxa"/>
            <w:shd w:val="clear" w:color="auto" w:fill="auto"/>
          </w:tcPr>
          <w:p w:rsidR="002B41DF" w:rsidRDefault="002B41DF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Бычков Никита Олегович      </w:t>
            </w:r>
          </w:p>
        </w:tc>
        <w:tc>
          <w:tcPr>
            <w:tcW w:w="296" w:type="dxa"/>
            <w:shd w:val="clear" w:color="auto" w:fill="auto"/>
          </w:tcPr>
          <w:p w:rsidR="002B41DF" w:rsidRPr="00457396" w:rsidRDefault="002B41DF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B41DF" w:rsidRDefault="002B41DF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>30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</w:t>
      </w:r>
      <w:r w:rsidR="00525D89">
        <w:rPr>
          <w:rFonts w:ascii="PT Astra Serif" w:hAnsi="PT Astra Serif"/>
        </w:rPr>
        <w:t>8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2D18B3">
        <w:rPr>
          <w:rFonts w:ascii="PT Astra Serif" w:hAnsi="PT Astra Serif"/>
        </w:rPr>
        <w:t>общества с ограниченной ответственностью производственно-коммерческой фирмы «Мария-Ра» (далее – ООО «</w:t>
      </w:r>
      <w:r w:rsidR="00DA1EEA">
        <w:rPr>
          <w:rFonts w:ascii="PT Astra Serif" w:hAnsi="PT Astra Serif"/>
        </w:rPr>
        <w:t xml:space="preserve">ПКФ </w:t>
      </w:r>
      <w:r w:rsidR="002D18B3">
        <w:rPr>
          <w:rFonts w:ascii="PT Astra Serif" w:hAnsi="PT Astra Serif"/>
        </w:rPr>
        <w:t>Мария-Ра»</w:t>
      </w:r>
      <w:r w:rsidR="002D18B3" w:rsidRPr="0064291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525D89" w:rsidRPr="000D0627">
        <w:rPr>
          <w:rFonts w:ascii="PT Astra Serif" w:hAnsi="PT Astra Serif"/>
        </w:rPr>
        <w:t>Томская область, г.</w:t>
      </w:r>
      <w:r w:rsidR="00525D89">
        <w:rPr>
          <w:rFonts w:ascii="PT Astra Serif" w:hAnsi="PT Astra Serif"/>
        </w:rPr>
        <w:t xml:space="preserve"> Барнаул, ул. </w:t>
      </w:r>
      <w:proofErr w:type="spellStart"/>
      <w:r w:rsidR="00525D89">
        <w:rPr>
          <w:rFonts w:ascii="PT Astra Serif" w:hAnsi="PT Astra Serif"/>
        </w:rPr>
        <w:t>Мерзликина</w:t>
      </w:r>
      <w:proofErr w:type="spellEnd"/>
      <w:r w:rsidR="00525D89">
        <w:rPr>
          <w:rFonts w:ascii="PT Astra Serif" w:hAnsi="PT Astra Serif"/>
        </w:rPr>
        <w:t>, д. 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525D89" w:rsidP="00113FC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70:21:0100045:6091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525D89" w:rsidP="0055563B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Томск, ул. Герасименко, д. 1/19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>43 665 000</w:t>
      </w:r>
      <w:r w:rsidR="00525D89" w:rsidRPr="000D0627">
        <w:rPr>
          <w:rFonts w:ascii="PT Astra Serif" w:hAnsi="PT Astra Serif"/>
        </w:rPr>
        <w:t xml:space="preserve"> (</w:t>
      </w:r>
      <w:r w:rsidR="00525D89">
        <w:rPr>
          <w:rFonts w:ascii="PT Astra Serif" w:hAnsi="PT Astra Serif"/>
        </w:rPr>
        <w:t xml:space="preserve">сорок три </w:t>
      </w:r>
      <w:r w:rsidR="00525D89" w:rsidRPr="000D0627">
        <w:rPr>
          <w:rFonts w:ascii="PT Astra Serif" w:hAnsi="PT Astra Serif"/>
        </w:rPr>
        <w:t>миллион</w:t>
      </w:r>
      <w:r w:rsidR="00525D89">
        <w:rPr>
          <w:rFonts w:ascii="PT Astra Serif" w:hAnsi="PT Astra Serif"/>
        </w:rPr>
        <w:t>а</w:t>
      </w:r>
      <w:r w:rsidR="00525D89" w:rsidRPr="000D0627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 xml:space="preserve">шестьсот шестьдесят </w:t>
      </w:r>
      <w:r w:rsidR="00525D89">
        <w:rPr>
          <w:rFonts w:ascii="PT Astra Serif" w:hAnsi="PT Astra Serif"/>
        </w:rPr>
        <w:lastRenderedPageBreak/>
        <w:t xml:space="preserve">пять </w:t>
      </w:r>
      <w:r w:rsidR="00525D89" w:rsidRPr="000D0627">
        <w:rPr>
          <w:rFonts w:ascii="PT Astra Serif" w:hAnsi="PT Astra Serif"/>
        </w:rPr>
        <w:t>тысяч) рубл</w:t>
      </w:r>
      <w:r w:rsidR="00525D89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5C32E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5C32EA" w:rsidP="00FD53DE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DA1EEA">
              <w:rPr>
                <w:rFonts w:ascii="PT Astra Serif" w:hAnsi="PT Astra Serif"/>
              </w:rPr>
              <w:t>Некоммерческое партнерство</w:t>
            </w:r>
            <w:r>
              <w:rPr>
                <w:rFonts w:ascii="PT Astra Serif" w:hAnsi="PT Astra Serif"/>
              </w:rPr>
              <w:t xml:space="preserve">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5C32EA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13.03.2013, регистрационный № 1057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C32EA" w:rsidRDefault="005C32EA" w:rsidP="005C32EA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5C32EA" w:rsidRPr="00DD0F5C" w:rsidRDefault="005C32EA" w:rsidP="005C32EA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DD0F5C">
        <w:rPr>
          <w:rFonts w:ascii="PT Astra Serif" w:hAnsi="PT Astra Serif"/>
        </w:rPr>
        <w:t xml:space="preserve">1) п. 5 ФСО №3 «Требования к отчету об оценке» (стр. </w:t>
      </w:r>
      <w:r w:rsidR="00B54345">
        <w:rPr>
          <w:rFonts w:ascii="PT Astra Serif" w:hAnsi="PT Astra Serif"/>
        </w:rPr>
        <w:t xml:space="preserve">57, 64, 72-74, 75 </w:t>
      </w:r>
      <w:r w:rsidRPr="00DD0F5C">
        <w:rPr>
          <w:rFonts w:ascii="PT Astra Serif" w:hAnsi="PT Astra Serif"/>
        </w:rPr>
        <w:t>отчета об оценке</w:t>
      </w:r>
      <w:r w:rsidR="00B54345">
        <w:rPr>
          <w:rFonts w:ascii="PT Astra Serif" w:hAnsi="PT Astra Serif"/>
        </w:rPr>
        <w:t>, объект оценки ошибочно отнесен к  зоне «спальные районы, ближайшие к административно-культурному, историческому центру города»</w:t>
      </w:r>
      <w:r w:rsidRPr="00DD0F5C">
        <w:rPr>
          <w:rFonts w:ascii="PT Astra Serif" w:hAnsi="PT Astra Serif"/>
        </w:rPr>
        <w:t>);</w:t>
      </w:r>
    </w:p>
    <w:p w:rsidR="005C32EA" w:rsidRPr="00137F89" w:rsidRDefault="00883636" w:rsidP="005C32EA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5C32EA" w:rsidRPr="00137F89">
        <w:rPr>
          <w:rFonts w:ascii="PT Astra Serif" w:hAnsi="PT Astra Serif"/>
        </w:rPr>
        <w:t>) п. 22б ФСО №7 «Оценка недвижимости» (стр.</w:t>
      </w:r>
      <w:r w:rsidR="00B54345">
        <w:rPr>
          <w:rFonts w:ascii="PT Astra Serif" w:hAnsi="PT Astra Serif"/>
        </w:rPr>
        <w:t xml:space="preserve"> 64 </w:t>
      </w:r>
      <w:r w:rsidR="005C32EA" w:rsidRPr="00137F89">
        <w:rPr>
          <w:rFonts w:ascii="PT Astra Serif" w:hAnsi="PT Astra Serif"/>
        </w:rPr>
        <w:t>таб. отчета об оценке);</w:t>
      </w:r>
    </w:p>
    <w:p w:rsidR="005C32EA" w:rsidRPr="00137F89" w:rsidRDefault="00883636" w:rsidP="005C32EA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5C32EA" w:rsidRPr="00137F89">
        <w:rPr>
          <w:rFonts w:ascii="PT Astra Serif" w:hAnsi="PT Astra Serif"/>
        </w:rPr>
        <w:t xml:space="preserve">) п. 27 ФСО №7 (стр. </w:t>
      </w:r>
      <w:r w:rsidR="00B54345">
        <w:rPr>
          <w:rFonts w:ascii="PT Astra Serif" w:hAnsi="PT Astra Serif"/>
        </w:rPr>
        <w:t>67-68</w:t>
      </w:r>
      <w:r w:rsidR="005C32EA" w:rsidRPr="00137F89">
        <w:rPr>
          <w:rFonts w:ascii="PT Astra Serif" w:hAnsi="PT Astra Serif"/>
        </w:rPr>
        <w:t xml:space="preserve"> таб. 9.1);</w:t>
      </w:r>
    </w:p>
    <w:p w:rsidR="005C32EA" w:rsidRPr="00137F89" w:rsidRDefault="00883636" w:rsidP="005C32EA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5C32EA" w:rsidRPr="00137F89">
        <w:rPr>
          <w:rFonts w:ascii="PT Astra Serif" w:hAnsi="PT Astra Serif"/>
        </w:rPr>
        <w:t xml:space="preserve">) п. 28 ФСО №7 (стр. </w:t>
      </w:r>
      <w:r w:rsidR="00B54345">
        <w:rPr>
          <w:rFonts w:ascii="PT Astra Serif" w:hAnsi="PT Astra Serif"/>
        </w:rPr>
        <w:t>67-68</w:t>
      </w:r>
      <w:r w:rsidR="005C32EA" w:rsidRPr="00137F89">
        <w:rPr>
          <w:rFonts w:ascii="PT Astra Serif" w:hAnsi="PT Astra Serif"/>
        </w:rPr>
        <w:t xml:space="preserve"> таб. 9.1)</w:t>
      </w:r>
    </w:p>
    <w:p w:rsidR="005C32EA" w:rsidRDefault="005C32EA" w:rsidP="005C32E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C32EA" w:rsidRDefault="005C32EA" w:rsidP="005C32E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C32EA" w:rsidRPr="00DD0F5C" w:rsidRDefault="005C32EA" w:rsidP="005C32E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D0F5C">
        <w:rPr>
          <w:rFonts w:ascii="PT Astra Serif" w:hAnsi="PT Astra Serif"/>
          <w:sz w:val="24"/>
          <w:szCs w:val="24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ООО «ПКФ «Мария</w:t>
      </w:r>
      <w:r w:rsidR="00DA1EEA">
        <w:rPr>
          <w:rFonts w:ascii="PT Astra Serif" w:hAnsi="PT Astra Serif"/>
          <w:sz w:val="24"/>
          <w:szCs w:val="24"/>
        </w:rPr>
        <w:t>-</w:t>
      </w:r>
      <w:r w:rsidRPr="00DD0F5C">
        <w:rPr>
          <w:rFonts w:ascii="PT Astra Serif" w:hAnsi="PT Astra Serif"/>
          <w:sz w:val="24"/>
          <w:szCs w:val="24"/>
        </w:rPr>
        <w:t>Ра» об оспаривании кадастровой стоимости объекта недвижимости с кадастровым номером 70:21:0100045:6091 по адресу: Томская область, г. Томск, ул. Герасименко, д. 1/19.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108" w:rsidRDefault="00B64108">
      <w:r>
        <w:separator/>
      </w:r>
    </w:p>
  </w:endnote>
  <w:endnote w:type="continuationSeparator" w:id="0">
    <w:p w:rsidR="00B64108" w:rsidRDefault="00B6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108" w:rsidRDefault="00B64108">
      <w:r>
        <w:separator/>
      </w:r>
    </w:p>
  </w:footnote>
  <w:footnote w:type="continuationSeparator" w:id="0">
    <w:p w:rsidR="00B64108" w:rsidRDefault="00B64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0F5A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37AC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1DF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18B3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671F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111F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4108"/>
    <w:rsid w:val="00B642EE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EA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190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57</cp:revision>
  <cp:lastPrinted>2021-04-09T10:32:00Z</cp:lastPrinted>
  <dcterms:created xsi:type="dcterms:W3CDTF">2020-10-29T08:09:00Z</dcterms:created>
  <dcterms:modified xsi:type="dcterms:W3CDTF">2021-04-12T07:53:00Z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