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E3196">
        <w:rPr>
          <w:rFonts w:ascii="PT Astra Serif" w:hAnsi="PT Astra Serif"/>
          <w:b/>
          <w:bCs/>
          <w:sz w:val="26"/>
          <w:szCs w:val="26"/>
        </w:rPr>
        <w:t>7</w:t>
      </w:r>
      <w:r w:rsidR="00FE3476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4E1C3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4E1C3B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4E1C3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130FA6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130FA6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8C23B0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4E1C3B" w:rsidP="00130FA6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4E1C3B" w:rsidP="00130FA6">
            <w:pPr>
              <w:pStyle w:val="af1"/>
            </w:pPr>
            <w:r w:rsidRPr="00B37185">
              <w:t xml:space="preserve">инспектор по </w:t>
            </w:r>
            <w:proofErr w:type="gramStart"/>
            <w:r w:rsidRPr="00B37185">
              <w:t>контролю за</w:t>
            </w:r>
            <w:proofErr w:type="gramEnd"/>
            <w:r w:rsidRPr="00B37185">
              <w:t xml:space="preserve"> исполнением поручений отдела правового и кадрового обеспечения </w:t>
            </w:r>
            <w:r>
              <w:t>ОГБУ</w:t>
            </w:r>
            <w:r w:rsidRPr="00B37185">
              <w:t xml:space="preserve"> «Областное имущественное казначейство»</w:t>
            </w:r>
            <w:r>
              <w:t>, секретарь комиссии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оценщик ООО «Западно-Сибирская оценочная компания»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130FA6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11112" w:rsidRPr="008C23B0" w:rsidRDefault="00711112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Pr="00130FA6" w:rsidRDefault="004E1C3B" w:rsidP="00130FA6">
            <w:pPr>
              <w:pStyle w:val="af1"/>
            </w:pPr>
            <w:r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711112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711112" w:rsidRDefault="00E914C3" w:rsidP="00130FA6">
            <w:pPr>
              <w:pStyle w:val="af1"/>
            </w:pPr>
            <w:r>
              <w:t xml:space="preserve">оценщик </w:t>
            </w:r>
            <w:r w:rsidRPr="00807EB3">
              <w:t>ООО «</w:t>
            </w:r>
            <w:r>
              <w:t xml:space="preserve">Центр экономических консультаций и </w:t>
            </w:r>
            <w:r w:rsidRPr="006C0204">
              <w:t>оценки»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proofErr w:type="spellStart"/>
            <w:r w:rsidRPr="009960BD">
              <w:t>Куприянец</w:t>
            </w:r>
            <w:proofErr w:type="spellEnd"/>
            <w:r w:rsidRPr="009960BD"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8C23B0" w:rsidRDefault="00630B50" w:rsidP="00130FA6">
            <w:pPr>
              <w:pStyle w:val="af1"/>
            </w:pPr>
            <w:r w:rsidRPr="009960BD">
              <w:t>начальник управления экономического развития администрации Города Томска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</w:tbl>
    <w:p w:rsidR="005B6313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CB7EC7">
        <w:rPr>
          <w:rFonts w:ascii="PT Astra Serif" w:hAnsi="PT Astra Serif"/>
        </w:rPr>
        <w:t>2</w:t>
      </w:r>
      <w:r w:rsidR="002352FB">
        <w:rPr>
          <w:rFonts w:ascii="PT Astra Serif" w:hAnsi="PT Astra Serif"/>
        </w:rPr>
        <w:t>6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2959AC" w:rsidRPr="00DD554D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2352FB">
        <w:rPr>
          <w:rFonts w:ascii="PT Astra Serif" w:hAnsi="PT Astra Serif"/>
        </w:rPr>
        <w:t>49</w:t>
      </w:r>
      <w:r w:rsidR="00090572" w:rsidRPr="00DD554D">
        <w:rPr>
          <w:rFonts w:ascii="PT Astra Serif" w:hAnsi="PT Astra Serif"/>
        </w:rPr>
        <w:t xml:space="preserve"> от</w:t>
      </w:r>
      <w:r w:rsidR="002352FB">
        <w:rPr>
          <w:rFonts w:ascii="PT Astra Serif" w:hAnsi="PT Astra Serif"/>
        </w:rPr>
        <w:t xml:space="preserve"> ООО «Перфект»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2352FB">
        <w:rPr>
          <w:rFonts w:ascii="PT Astra Serif" w:hAnsi="PT Astra Serif"/>
        </w:rPr>
        <w:t xml:space="preserve">г. Томск, ул. </w:t>
      </w:r>
      <w:proofErr w:type="gramStart"/>
      <w:r w:rsidR="002352FB">
        <w:rPr>
          <w:rFonts w:ascii="PT Astra Serif" w:hAnsi="PT Astra Serif"/>
        </w:rPr>
        <w:t>Красноармейская</w:t>
      </w:r>
      <w:proofErr w:type="gramEnd"/>
      <w:r w:rsidR="002352FB">
        <w:rPr>
          <w:rFonts w:ascii="PT Astra Serif" w:hAnsi="PT Astra Serif"/>
        </w:rPr>
        <w:t>, д. 101а</w:t>
      </w:r>
      <w:r w:rsidR="001555A0">
        <w:rPr>
          <w:rFonts w:ascii="PT Astra Serif" w:hAnsi="PT Astra Serif"/>
        </w:rPr>
        <w:t>.</w:t>
      </w:r>
    </w:p>
    <w:p w:rsidR="004E3F7D" w:rsidRPr="00DD554D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2352FB" w:rsidP="00130FA6">
            <w:pPr>
              <w:pStyle w:val="af1"/>
            </w:pPr>
            <w:r w:rsidRPr="0061660D">
              <w:t>70:</w:t>
            </w:r>
            <w:r>
              <w:t>21:0200023:4780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2352FB" w:rsidP="007C162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6F4190">
              <w:rPr>
                <w:rFonts w:ascii="PT Astra Serif" w:hAnsi="PT Astra Serif"/>
                <w:sz w:val="24"/>
                <w:szCs w:val="24"/>
              </w:rPr>
              <w:t>Томская область, г. Томск, ул. Красноармейская, д. 101а, пом. п001-п009, п013-п017, п019, п025, п027-п029, п032-п034, п041-п042, п045-п071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2352FB">
        <w:rPr>
          <w:rFonts w:ascii="PT Astra Serif" w:hAnsi="PT Astra Serif"/>
        </w:rPr>
        <w:t>3 802 751,50</w:t>
      </w:r>
      <w:r w:rsidR="002352FB" w:rsidRPr="000D0627">
        <w:rPr>
          <w:rFonts w:ascii="PT Astra Serif" w:hAnsi="PT Astra Serif"/>
        </w:rPr>
        <w:t xml:space="preserve"> </w:t>
      </w:r>
      <w:r w:rsidR="002352FB">
        <w:rPr>
          <w:rFonts w:ascii="PT Astra Serif" w:hAnsi="PT Astra Serif"/>
        </w:rPr>
        <w:t>(три миллиона восемьсот две тысячи семьсот пятьдесят один) рубль 50 копеек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2352FB" w:rsidP="0006234C">
            <w:pPr>
              <w:rPr>
                <w:rFonts w:ascii="PT Astra Serif" w:hAnsi="PT Astra Serif"/>
              </w:rPr>
            </w:pPr>
            <w:proofErr w:type="spellStart"/>
            <w:r w:rsidRPr="00E50957">
              <w:rPr>
                <w:rFonts w:ascii="PT Astra Serif" w:hAnsi="PT Astra Serif"/>
              </w:rPr>
              <w:t>Замазчикова</w:t>
            </w:r>
            <w:proofErr w:type="spellEnd"/>
            <w:r w:rsidRPr="00E50957">
              <w:rPr>
                <w:rFonts w:ascii="PT Astra Serif" w:hAnsi="PT Astra Serif"/>
              </w:rPr>
              <w:t xml:space="preserve">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2352FB" w:rsidP="009C69EC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Саморегулируемая межрегиональная ассоциация оценщиков</w:t>
            </w:r>
          </w:p>
        </w:tc>
        <w:tc>
          <w:tcPr>
            <w:tcW w:w="3131" w:type="dxa"/>
            <w:shd w:val="clear" w:color="auto" w:fill="auto"/>
          </w:tcPr>
          <w:p w:rsidR="00027C61" w:rsidRPr="008C23B0" w:rsidRDefault="002352FB" w:rsidP="005B4E6D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Регистрационный номер № 389 от 03.07.2007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E44FA9" w:rsidRDefault="00E85467" w:rsidP="00FE3476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 xml:space="preserve">По результатам рассмотрения заявления комиссия </w:t>
      </w:r>
      <w:r w:rsidRPr="00E44FA9">
        <w:rPr>
          <w:rFonts w:ascii="PT Astra Serif" w:hAnsi="PT Astra Serif"/>
          <w:b/>
        </w:rPr>
        <w:t>РЕШИЛА</w:t>
      </w:r>
      <w:r w:rsidRPr="00E44FA9">
        <w:rPr>
          <w:rFonts w:ascii="PT Astra Serif" w:hAnsi="PT Astra Serif"/>
        </w:rPr>
        <w:t>:</w:t>
      </w:r>
    </w:p>
    <w:p w:rsidR="00FE3476" w:rsidRDefault="004E3F7D" w:rsidP="00FE3476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На основании выявленных нарушений в отчете об оценке:</w:t>
      </w:r>
    </w:p>
    <w:p w:rsidR="001F36B8" w:rsidRDefault="001F36B8" w:rsidP="00FE3476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</w:t>
      </w:r>
      <w:r w:rsidRPr="00675EF9"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</w:rPr>
        <w:t>нарушение</w:t>
      </w:r>
      <w:r>
        <w:rPr>
          <w:rFonts w:ascii="PT Astra Serif" w:hAnsi="PT Astra Serif"/>
        </w:rPr>
        <w:t xml:space="preserve"> требований</w:t>
      </w:r>
      <w:r w:rsidRPr="00381F43">
        <w:rPr>
          <w:rFonts w:ascii="PT Astra Serif" w:hAnsi="PT Astra Serif"/>
        </w:rPr>
        <w:t xml:space="preserve"> к содержанию отчета об оценке</w:t>
      </w:r>
      <w:r>
        <w:rPr>
          <w:rFonts w:ascii="PT Astra Serif" w:hAnsi="PT Astra Serif"/>
        </w:rPr>
        <w:t xml:space="preserve">, </w:t>
      </w:r>
      <w:r w:rsidRPr="00381F43">
        <w:rPr>
          <w:rFonts w:ascii="PT Astra Serif" w:hAnsi="PT Astra Serif"/>
        </w:rPr>
        <w:t>установленными федеральными стандартами оценки</w:t>
      </w:r>
      <w:r>
        <w:rPr>
          <w:rFonts w:ascii="PT Astra Serif" w:hAnsi="PT Astra Serif"/>
        </w:rPr>
        <w:t>;</w:t>
      </w:r>
    </w:p>
    <w:p w:rsidR="0078340A" w:rsidRPr="00E44FA9" w:rsidRDefault="001F36B8" w:rsidP="00FE3476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381F43">
        <w:rPr>
          <w:rFonts w:ascii="PT Astra Serif" w:hAnsi="PT Astra Serif"/>
        </w:rPr>
        <w:t>нарушение</w:t>
      </w:r>
      <w:r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</w:rPr>
        <w:t>требовани</w:t>
      </w:r>
      <w:r>
        <w:rPr>
          <w:rFonts w:ascii="PT Astra Serif" w:hAnsi="PT Astra Serif"/>
        </w:rPr>
        <w:t>й</w:t>
      </w:r>
      <w:r w:rsidRPr="00381F43">
        <w:rPr>
          <w:rFonts w:ascii="PT Astra Serif" w:hAnsi="PT Astra Serif"/>
        </w:rPr>
        <w:t xml:space="preserve"> к информации, используемой в отчете об оценке</w:t>
      </w:r>
      <w:r>
        <w:rPr>
          <w:rFonts w:ascii="PT Astra Serif" w:hAnsi="PT Astra Serif"/>
        </w:rPr>
        <w:t xml:space="preserve">, </w:t>
      </w:r>
      <w:r w:rsidRPr="00381F43">
        <w:rPr>
          <w:rFonts w:ascii="PT Astra Serif" w:hAnsi="PT Astra Serif"/>
        </w:rPr>
        <w:t>установленными федеральными стандартами оценки</w:t>
      </w:r>
      <w:r w:rsidR="004E3F7D" w:rsidRPr="00E44FA9">
        <w:rPr>
          <w:rFonts w:ascii="PT Astra Serif" w:hAnsi="PT Astra Serif"/>
        </w:rPr>
        <w:t>,</w:t>
      </w:r>
    </w:p>
    <w:p w:rsidR="00CE6879" w:rsidRPr="00E44FA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E44FA9">
        <w:rPr>
          <w:rFonts w:ascii="PT Astra Serif" w:hAnsi="PT Astra Serif"/>
        </w:rPr>
        <w:t>П</w:t>
      </w:r>
      <w:proofErr w:type="gramEnd"/>
      <w:r w:rsidRPr="00E44FA9">
        <w:rPr>
          <w:rFonts w:ascii="PT Astra Serif" w:hAnsi="PT Astra Serif"/>
        </w:rPr>
        <w:t>/0311, отклонить заявление</w:t>
      </w:r>
      <w:r w:rsidR="002352FB">
        <w:rPr>
          <w:rFonts w:ascii="PT Astra Serif" w:hAnsi="PT Astra Serif"/>
        </w:rPr>
        <w:t xml:space="preserve"> ООО «Перфект»</w:t>
      </w:r>
      <w:r w:rsidRPr="00E44FA9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="002352FB" w:rsidRPr="0061660D">
        <w:rPr>
          <w:rFonts w:ascii="PT Astra Serif" w:hAnsi="PT Astra Serif"/>
        </w:rPr>
        <w:t>70:</w:t>
      </w:r>
      <w:r w:rsidR="002352FB">
        <w:rPr>
          <w:rFonts w:ascii="PT Astra Serif" w:hAnsi="PT Astra Serif"/>
        </w:rPr>
        <w:t>21:0200023:4780</w:t>
      </w:r>
      <w:r w:rsidRPr="00E44FA9">
        <w:rPr>
          <w:rFonts w:ascii="PT Astra Serif" w:hAnsi="PT Astra Serif"/>
        </w:rPr>
        <w:t xml:space="preserve">, расположенного по адресу: </w:t>
      </w:r>
      <w:r w:rsidR="002352FB" w:rsidRPr="006F4190">
        <w:rPr>
          <w:rFonts w:ascii="PT Astra Serif" w:hAnsi="PT Astra Serif"/>
        </w:rPr>
        <w:t>Томская область, г. Томск, ул. Красноармейская, д. 101а, пом. п001-п009, п013-п017, п019, п025, п027-п029, п032-п034, п041-п042, п045-п071</w:t>
      </w:r>
      <w:r w:rsidR="00D53B65">
        <w:rPr>
          <w:rFonts w:ascii="PT Astra Serif" w:hAnsi="PT Astra Serif"/>
        </w:rPr>
        <w:t>.</w:t>
      </w:r>
    </w:p>
    <w:p w:rsidR="00E44FA9" w:rsidRDefault="00E44FA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E44FA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Результаты голосования за принятое решение:</w:t>
      </w:r>
    </w:p>
    <w:p w:rsidR="0078340A" w:rsidRPr="00E44FA9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Малиновская Елена Юрьевна – за;</w:t>
      </w:r>
    </w:p>
    <w:p w:rsidR="0078340A" w:rsidRPr="00E44FA9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Мельникова Екатерина Феликсовна – за;</w:t>
      </w:r>
    </w:p>
    <w:p w:rsidR="00CE6879" w:rsidRPr="00E44FA9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Чадаева Инна Валерьевна – за.</w:t>
      </w:r>
    </w:p>
    <w:p w:rsidR="0078340A" w:rsidRPr="00E44FA9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ab/>
      </w:r>
      <w:r w:rsidR="0078340A" w:rsidRPr="00E44FA9">
        <w:rPr>
          <w:rFonts w:ascii="PT Astra Serif" w:hAnsi="PT Astra Serif"/>
        </w:rPr>
        <w:t>Решение принято единогласно.</w:t>
      </w:r>
    </w:p>
    <w:p w:rsidR="004E3F7D" w:rsidRPr="00E44FA9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Решений об отводах не принималось.</w:t>
      </w:r>
    </w:p>
    <w:p w:rsidR="008749C1" w:rsidRPr="00E44FA9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E44FA9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E44FA9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E44FA9">
        <w:rPr>
          <w:rFonts w:ascii="PT Astra Serif" w:hAnsi="PT Astra Serif"/>
          <w:bCs/>
        </w:rPr>
        <w:t>П</w:t>
      </w:r>
      <w:r w:rsidR="0010065E" w:rsidRPr="00E44FA9">
        <w:rPr>
          <w:rFonts w:ascii="PT Astra Serif" w:hAnsi="PT Astra Serif"/>
          <w:bCs/>
        </w:rPr>
        <w:t>редседател</w:t>
      </w:r>
      <w:r w:rsidRPr="00E44FA9">
        <w:rPr>
          <w:rFonts w:ascii="PT Astra Serif" w:hAnsi="PT Astra Serif"/>
          <w:bCs/>
        </w:rPr>
        <w:t>ь</w:t>
      </w:r>
      <w:r w:rsidR="00085263" w:rsidRPr="00E44FA9">
        <w:rPr>
          <w:rFonts w:ascii="PT Astra Serif" w:hAnsi="PT Astra Serif"/>
          <w:bCs/>
        </w:rPr>
        <w:t xml:space="preserve"> комиссии                        </w:t>
      </w:r>
      <w:r w:rsidRPr="00E44FA9">
        <w:rPr>
          <w:rFonts w:ascii="PT Astra Serif" w:hAnsi="PT Astra Serif"/>
          <w:bCs/>
        </w:rPr>
        <w:t xml:space="preserve"> </w:t>
      </w:r>
      <w:r w:rsidR="005B6313" w:rsidRPr="00E44FA9">
        <w:rPr>
          <w:rFonts w:ascii="PT Astra Serif" w:hAnsi="PT Astra Serif"/>
          <w:bCs/>
        </w:rPr>
        <w:t xml:space="preserve">                    </w:t>
      </w:r>
      <w:r w:rsidR="00085263" w:rsidRPr="00E44FA9">
        <w:rPr>
          <w:rFonts w:ascii="PT Astra Serif" w:hAnsi="PT Astra Serif"/>
          <w:bCs/>
        </w:rPr>
        <w:t xml:space="preserve">   </w:t>
      </w:r>
      <w:r w:rsidR="004E6C91" w:rsidRPr="00E44FA9">
        <w:rPr>
          <w:rFonts w:ascii="PT Astra Serif" w:hAnsi="PT Astra Serif"/>
          <w:bCs/>
        </w:rPr>
        <w:t xml:space="preserve">            </w:t>
      </w:r>
      <w:r w:rsidRPr="00E44FA9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E99" w:rsidRDefault="00A85E99">
      <w:r>
        <w:separator/>
      </w:r>
    </w:p>
  </w:endnote>
  <w:endnote w:type="continuationSeparator" w:id="0">
    <w:p w:rsidR="00A85E99" w:rsidRDefault="00A8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E99" w:rsidRDefault="00A85E99">
      <w:r>
        <w:separator/>
      </w:r>
    </w:p>
  </w:footnote>
  <w:footnote w:type="continuationSeparator" w:id="0">
    <w:p w:rsidR="00A85E99" w:rsidRDefault="00A85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36B8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62E0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69EC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5DA0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5E99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3196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C6DD1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3476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303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89</cp:revision>
  <cp:lastPrinted>2021-05-21T03:49:00Z</cp:lastPrinted>
  <dcterms:created xsi:type="dcterms:W3CDTF">2020-10-29T08:09:00Z</dcterms:created>
  <dcterms:modified xsi:type="dcterms:W3CDTF">2021-05-24T03:24:00Z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