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449" w:rsidRPr="004E416E" w:rsidRDefault="009200AA" w:rsidP="001C704C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>Приложение</w:t>
      </w:r>
      <w:r w:rsidR="001C704C">
        <w:rPr>
          <w:rFonts w:ascii="PT Astra Serif" w:hAnsi="PT Astra Serif" w:cs="Times New Roman"/>
          <w:sz w:val="24"/>
          <w:szCs w:val="24"/>
        </w:rPr>
        <w:t xml:space="preserve"> №</w:t>
      </w:r>
      <w:r w:rsidRPr="004E416E">
        <w:rPr>
          <w:rFonts w:ascii="PT Astra Serif" w:hAnsi="PT Astra Serif" w:cs="Times New Roman"/>
          <w:sz w:val="24"/>
          <w:szCs w:val="24"/>
        </w:rPr>
        <w:t xml:space="preserve"> </w:t>
      </w:r>
      <w:r w:rsidR="001C704C">
        <w:rPr>
          <w:rFonts w:ascii="PT Astra Serif" w:hAnsi="PT Astra Serif" w:cs="Times New Roman"/>
          <w:sz w:val="24"/>
          <w:szCs w:val="24"/>
        </w:rPr>
        <w:t>8</w:t>
      </w:r>
      <w:r w:rsidR="00ED0449" w:rsidRPr="004E416E">
        <w:rPr>
          <w:rFonts w:ascii="PT Astra Serif" w:hAnsi="PT Astra Serif" w:cs="Times New Roman"/>
          <w:sz w:val="24"/>
          <w:szCs w:val="24"/>
        </w:rPr>
        <w:t xml:space="preserve"> </w:t>
      </w:r>
    </w:p>
    <w:p w:rsidR="001C704C" w:rsidRDefault="00ED0449" w:rsidP="001C704C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 xml:space="preserve">к Положению об учетной политике </w:t>
      </w:r>
      <w:proofErr w:type="gramStart"/>
      <w:r w:rsidRPr="004E416E">
        <w:rPr>
          <w:rFonts w:ascii="PT Astra Serif" w:hAnsi="PT Astra Serif" w:cs="Times New Roman"/>
          <w:sz w:val="24"/>
          <w:szCs w:val="24"/>
        </w:rPr>
        <w:t>в</w:t>
      </w:r>
      <w:proofErr w:type="gramEnd"/>
      <w:r w:rsidRPr="004E416E">
        <w:rPr>
          <w:rFonts w:ascii="PT Astra Serif" w:hAnsi="PT Astra Serif" w:cs="Times New Roman"/>
          <w:sz w:val="24"/>
          <w:szCs w:val="24"/>
        </w:rPr>
        <w:t xml:space="preserve"> </w:t>
      </w:r>
    </w:p>
    <w:p w:rsidR="001C704C" w:rsidRDefault="00ED0449" w:rsidP="001C704C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proofErr w:type="gramStart"/>
      <w:r w:rsidRPr="004E416E">
        <w:rPr>
          <w:rFonts w:ascii="PT Astra Serif" w:hAnsi="PT Astra Serif" w:cs="Times New Roman"/>
          <w:sz w:val="24"/>
          <w:szCs w:val="24"/>
        </w:rPr>
        <w:t>Департаменте</w:t>
      </w:r>
      <w:proofErr w:type="gramEnd"/>
      <w:r w:rsidRPr="004E416E">
        <w:rPr>
          <w:rFonts w:ascii="PT Astra Serif" w:hAnsi="PT Astra Serif" w:cs="Times New Roman"/>
          <w:sz w:val="24"/>
          <w:szCs w:val="24"/>
        </w:rPr>
        <w:t xml:space="preserve"> по</w:t>
      </w:r>
      <w:r w:rsidR="001C704C">
        <w:rPr>
          <w:rFonts w:ascii="PT Astra Serif" w:hAnsi="PT Astra Serif" w:cs="Times New Roman"/>
          <w:sz w:val="24"/>
          <w:szCs w:val="24"/>
        </w:rPr>
        <w:t xml:space="preserve"> </w:t>
      </w:r>
      <w:r w:rsidRPr="004E416E">
        <w:rPr>
          <w:rFonts w:ascii="PT Astra Serif" w:hAnsi="PT Astra Serif" w:cs="Times New Roman"/>
          <w:sz w:val="24"/>
          <w:szCs w:val="24"/>
        </w:rPr>
        <w:t xml:space="preserve">управлению </w:t>
      </w:r>
    </w:p>
    <w:p w:rsidR="001C704C" w:rsidRDefault="00ED0449" w:rsidP="001C704C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 xml:space="preserve">государственной собственностью </w:t>
      </w:r>
    </w:p>
    <w:p w:rsidR="00ED0449" w:rsidRPr="004E416E" w:rsidRDefault="00ED0449" w:rsidP="001C704C">
      <w:pPr>
        <w:spacing w:after="0"/>
        <w:ind w:firstLine="5387"/>
        <w:rPr>
          <w:rFonts w:ascii="PT Astra Serif" w:hAnsi="PT Astra Serif" w:cs="Times New Roman"/>
          <w:sz w:val="24"/>
          <w:szCs w:val="24"/>
        </w:rPr>
      </w:pPr>
      <w:r w:rsidRPr="004E416E">
        <w:rPr>
          <w:rFonts w:ascii="PT Astra Serif" w:hAnsi="PT Astra Serif" w:cs="Times New Roman"/>
          <w:sz w:val="24"/>
          <w:szCs w:val="24"/>
        </w:rPr>
        <w:t>Томской области</w:t>
      </w:r>
    </w:p>
    <w:p w:rsidR="00ED0449" w:rsidRPr="004E416E" w:rsidRDefault="00ED0449" w:rsidP="00ED0449">
      <w:pPr>
        <w:spacing w:after="0"/>
        <w:rPr>
          <w:rFonts w:ascii="PT Astra Serif" w:hAnsi="PT Astra Serif" w:cs="Times New Roman"/>
          <w:sz w:val="24"/>
          <w:szCs w:val="24"/>
        </w:rPr>
      </w:pPr>
    </w:p>
    <w:p w:rsidR="006800B6" w:rsidRPr="001C704C" w:rsidRDefault="006800B6" w:rsidP="006800B6">
      <w:pPr>
        <w:spacing w:after="0" w:line="240" w:lineRule="auto"/>
        <w:jc w:val="center"/>
        <w:rPr>
          <w:rFonts w:ascii="PT Astra Serif" w:eastAsia="Calibri" w:hAnsi="PT Astra Serif" w:cs="Times New Roman"/>
          <w:b/>
          <w:sz w:val="24"/>
          <w:szCs w:val="24"/>
        </w:rPr>
      </w:pPr>
      <w:r w:rsidRPr="001C704C">
        <w:rPr>
          <w:rFonts w:ascii="PT Astra Serif" w:eastAsia="Calibri" w:hAnsi="PT Astra Serif" w:cs="Times New Roman"/>
          <w:b/>
          <w:sz w:val="24"/>
          <w:szCs w:val="24"/>
        </w:rPr>
        <w:t>Положение о комиссии по определению справедливой стоимости прав пользования активом при передаче и получении имущества в безвозмездное пользование и возмездное пользование по цене значительно ниже рыночной стоимости</w:t>
      </w:r>
    </w:p>
    <w:p w:rsidR="006800B6" w:rsidRPr="004E416E" w:rsidRDefault="006800B6" w:rsidP="006800B6">
      <w:pPr>
        <w:spacing w:after="0" w:line="240" w:lineRule="auto"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1C704C">
        <w:rPr>
          <w:rFonts w:ascii="PT Astra Serif" w:eastAsia="Calibri" w:hAnsi="PT Astra Serif" w:cs="Times New Roman"/>
          <w:sz w:val="24"/>
          <w:szCs w:val="24"/>
        </w:rPr>
        <w:t>Настоящее Положение разработано в соответствии с приказами Министерства финансов Российской Федерации от 01.12.2010 № 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применению», от 06.12.2010 № 162н «Об утверждении Плана счетов бюджетного учета и Инструкции по его применению</w:t>
      </w:r>
      <w:proofErr w:type="gramEnd"/>
      <w:r w:rsidRPr="001C704C">
        <w:rPr>
          <w:rFonts w:ascii="PT Astra Serif" w:eastAsia="Calibri" w:hAnsi="PT Astra Serif" w:cs="Times New Roman"/>
          <w:sz w:val="24"/>
          <w:szCs w:val="24"/>
        </w:rPr>
        <w:t>», от 31.12.2016 № 256н «Об утверждении федерального стандарта бухгалтерского учета для организаций государственного сектора «Концептуальные основы бухгалтерского учета и отчетности организаций государственного сектора», от 31.12.2016 № 258н «Об утверждении федерального стандарта бухгалтерского учета для организаций государственного сектора «Аренда».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proofErr w:type="gramStart"/>
      <w:r w:rsidRPr="001C704C">
        <w:rPr>
          <w:rFonts w:ascii="PT Astra Serif" w:eastAsia="Calibri" w:hAnsi="PT Astra Serif" w:cs="Times New Roman"/>
          <w:sz w:val="24"/>
          <w:szCs w:val="24"/>
        </w:rPr>
        <w:t xml:space="preserve">Целью деятельности комиссии по определению справедливой стоимости прав пользования активом при передаче и получении имущества в безвозмездное пользование  и возмездное пользование по цене значительно ниже рыночной стоимости (далее – Комиссия) является принятие решений при определении справедливой стоимости прав пользования активом при передаче и получении имущества в безвозмездное пользование и возмездное пользование по цене значительно ниже рыночной стоимости (далее </w:t>
      </w:r>
      <w:r w:rsidRPr="001C704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- </w:t>
      </w:r>
      <w:r w:rsidR="005D21D1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r w:rsidRPr="001C704C">
        <w:rPr>
          <w:rFonts w:ascii="PT Astra Serif" w:eastAsia="Times New Roman" w:hAnsi="PT Astra Serif" w:cs="Times New Roman"/>
          <w:sz w:val="24"/>
          <w:szCs w:val="24"/>
          <w:lang w:eastAsia="ru-RU"/>
        </w:rPr>
        <w:t>праведливая стоимость прав</w:t>
      </w:r>
      <w:proofErr w:type="gramEnd"/>
      <w:r w:rsidRPr="001C704C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пользования)</w:t>
      </w:r>
      <w:r w:rsidRPr="001C704C">
        <w:rPr>
          <w:rFonts w:ascii="PT Astra Serif" w:eastAsia="Calibri" w:hAnsi="PT Astra Serif" w:cs="Times New Roman"/>
          <w:sz w:val="24"/>
          <w:szCs w:val="24"/>
        </w:rPr>
        <w:t>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В компетенцию Комиссии входит:</w:t>
      </w:r>
    </w:p>
    <w:p w:rsidR="006800B6" w:rsidRPr="004E416E" w:rsidRDefault="006800B6" w:rsidP="001C704C">
      <w:pPr>
        <w:numPr>
          <w:ilvl w:val="0"/>
          <w:numId w:val="6"/>
        </w:numPr>
        <w:tabs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классификация объектов учета аренды посредством оценки договорных условий пользования имуществом и его содержания;</w:t>
      </w:r>
    </w:p>
    <w:p w:rsidR="006800B6" w:rsidRPr="004E416E" w:rsidRDefault="006800B6" w:rsidP="001C704C">
      <w:pPr>
        <w:numPr>
          <w:ilvl w:val="0"/>
          <w:numId w:val="6"/>
        </w:numPr>
        <w:tabs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рассмотрение текущих рыночных цен или данных о недавних сделках с аналогичными или схожими активами (обязательствами) совершенных без отсрочки платежа;</w:t>
      </w:r>
    </w:p>
    <w:p w:rsidR="006800B6" w:rsidRPr="004E416E" w:rsidRDefault="006800B6" w:rsidP="001C704C">
      <w:pPr>
        <w:numPr>
          <w:ilvl w:val="0"/>
          <w:numId w:val="6"/>
        </w:numPr>
        <w:tabs>
          <w:tab w:val="left" w:pos="1134"/>
          <w:tab w:val="left" w:pos="2977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определение </w:t>
      </w:r>
      <w:r w:rsidR="005D21D1">
        <w:rPr>
          <w:rFonts w:ascii="PT Astra Serif" w:eastAsia="Times New Roman" w:hAnsi="PT Astra Serif" w:cs="Times New Roman"/>
          <w:sz w:val="24"/>
          <w:szCs w:val="24"/>
          <w:lang w:eastAsia="ru-RU"/>
        </w:rPr>
        <w:t>С</w:t>
      </w:r>
      <w:bookmarkStart w:id="0" w:name="_GoBack"/>
      <w:bookmarkEnd w:id="0"/>
      <w:r w:rsidRPr="004E416E">
        <w:rPr>
          <w:rFonts w:ascii="PT Astra Serif" w:eastAsia="Times New Roman" w:hAnsi="PT Astra Serif" w:cs="Times New Roman"/>
          <w:sz w:val="24"/>
          <w:szCs w:val="24"/>
          <w:lang w:eastAsia="ru-RU"/>
        </w:rPr>
        <w:t>праведливой стоимости прав пользования на дату классификации объектов учета аренды методом рыночных цен – как если бы право пользования имуществом было передано на коммерческих (рыночных) условиях в рамках договоров безвозмездного пользования или в рамках договоров, предусматривающих предоставление имущества в возмездное пользование по цене значительно ниже рыночной стоимости (далее - аренда на льготных условиях).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Состав Комиссии утверждается распоряжением Департамента и действует на постоянной основе.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 xml:space="preserve">Комиссию возглавляет председатель, который осуществляет общее руководство деятельностью Комиссии, обеспечивает коллегиальное обсуждение спорных вопросов, распределяет обязанности и дает поручения ее членам. 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Решение Комиссии принимается простым большинством голосов, присутствующих на заседании членов Комиссии. При равенстве голосов решающим является голос председателя Комиссии.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Комиссия проводит заседания по мере необходимости.</w:t>
      </w:r>
    </w:p>
    <w:p w:rsidR="006800B6" w:rsidRPr="001C704C" w:rsidRDefault="006800B6" w:rsidP="001C704C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1C704C">
        <w:rPr>
          <w:rFonts w:ascii="PT Astra Serif" w:eastAsia="Calibri" w:hAnsi="PT Astra Serif" w:cs="Times New Roman"/>
          <w:sz w:val="24"/>
          <w:szCs w:val="24"/>
        </w:rPr>
        <w:t>Решения Комиссии считаются правомочными, если на ее заседании присутствует не менее двух третей от общего числа ее членов.</w:t>
      </w:r>
    </w:p>
    <w:p w:rsidR="006800B6" w:rsidRPr="00BD3C16" w:rsidRDefault="006800B6" w:rsidP="00BD3C16">
      <w:pPr>
        <w:pStyle w:val="a3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Calibri" w:hAnsi="PT Astra Serif" w:cs="Times New Roman"/>
          <w:sz w:val="24"/>
          <w:szCs w:val="24"/>
        </w:rPr>
      </w:pPr>
      <w:r w:rsidRPr="00BD3C16">
        <w:rPr>
          <w:rFonts w:ascii="PT Astra Serif" w:eastAsia="Calibri" w:hAnsi="PT Astra Serif" w:cs="Times New Roman"/>
          <w:sz w:val="24"/>
          <w:szCs w:val="24"/>
        </w:rPr>
        <w:lastRenderedPageBreak/>
        <w:t>Принятое Комиссией решение о размере Справедливой стоимости прав пользования оформляется протоколом. Данные о Справедливой стоимости прав пользования указываются в акте приема-передачи имущества в безвозмездное пользование или аренду на льготных условиях либо в справке о справедливой стоимости прав пользования непроизведенными активами, объектами недвижимого, движимого и иного имущества (в случае отсутствия стоимости в акте приема-передачи имущества по ранее заключенным договорам).</w:t>
      </w:r>
    </w:p>
    <w:p w:rsidR="006800B6" w:rsidRPr="004E416E" w:rsidRDefault="006800B6" w:rsidP="006800B6">
      <w:pPr>
        <w:spacing w:after="0" w:line="240" w:lineRule="auto"/>
        <w:ind w:firstLine="567"/>
        <w:contextualSpacing/>
        <w:jc w:val="both"/>
        <w:rPr>
          <w:rFonts w:ascii="PT Astra Serif" w:eastAsia="Calibri" w:hAnsi="PT Astra Serif" w:cs="Times New Roman"/>
          <w:sz w:val="24"/>
          <w:szCs w:val="24"/>
        </w:rPr>
      </w:pPr>
    </w:p>
    <w:p w:rsidR="006800B6" w:rsidRPr="004E416E" w:rsidRDefault="006800B6" w:rsidP="006800B6">
      <w:pPr>
        <w:spacing w:after="0" w:line="240" w:lineRule="auto"/>
        <w:ind w:firstLine="567"/>
        <w:rPr>
          <w:rFonts w:ascii="PT Astra Serif" w:eastAsia="Times New Roman" w:hAnsi="PT Astra Serif" w:cs="Arial"/>
          <w:sz w:val="24"/>
          <w:szCs w:val="24"/>
          <w:lang w:eastAsia="ru-RU"/>
        </w:rPr>
      </w:pPr>
    </w:p>
    <w:p w:rsidR="006800B6" w:rsidRPr="004E416E" w:rsidRDefault="006800B6" w:rsidP="006800B6">
      <w:pPr>
        <w:tabs>
          <w:tab w:val="left" w:pos="2977"/>
          <w:tab w:val="left" w:pos="510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800B6" w:rsidRPr="004E416E" w:rsidRDefault="006800B6" w:rsidP="006800B6">
      <w:pPr>
        <w:tabs>
          <w:tab w:val="left" w:pos="2977"/>
          <w:tab w:val="left" w:pos="510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800B6" w:rsidRPr="004E416E" w:rsidRDefault="006800B6" w:rsidP="006800B6">
      <w:pPr>
        <w:tabs>
          <w:tab w:val="left" w:pos="2977"/>
          <w:tab w:val="left" w:pos="510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6800B6" w:rsidRPr="004E416E" w:rsidRDefault="006800B6" w:rsidP="006800B6">
      <w:pPr>
        <w:tabs>
          <w:tab w:val="left" w:pos="2977"/>
          <w:tab w:val="left" w:pos="510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ED0449" w:rsidRPr="004E416E" w:rsidRDefault="00ED0449" w:rsidP="006800B6">
      <w:pPr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sectPr w:rsidR="00ED0449" w:rsidRPr="004E416E" w:rsidSect="001C704C">
      <w:footerReference w:type="default" r:id="rId8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36F" w:rsidRDefault="00C0036F" w:rsidP="00E13DE4">
      <w:pPr>
        <w:spacing w:after="0" w:line="240" w:lineRule="auto"/>
      </w:pPr>
      <w:r>
        <w:separator/>
      </w:r>
    </w:p>
  </w:endnote>
  <w:endnote w:type="continuationSeparator" w:id="0">
    <w:p w:rsidR="00C0036F" w:rsidRDefault="00C0036F" w:rsidP="00E13D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2801835"/>
      <w:docPartObj>
        <w:docPartGallery w:val="Page Numbers (Bottom of Page)"/>
        <w:docPartUnique/>
      </w:docPartObj>
    </w:sdtPr>
    <w:sdtEndPr/>
    <w:sdtContent>
      <w:p w:rsidR="00E13DE4" w:rsidRDefault="00E13DE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21D1">
          <w:rPr>
            <w:noProof/>
          </w:rPr>
          <w:t>2</w:t>
        </w:r>
        <w:r>
          <w:fldChar w:fldCharType="end"/>
        </w:r>
      </w:p>
    </w:sdtContent>
  </w:sdt>
  <w:p w:rsidR="00E13DE4" w:rsidRDefault="00E13DE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36F" w:rsidRDefault="00C0036F" w:rsidP="00E13DE4">
      <w:pPr>
        <w:spacing w:after="0" w:line="240" w:lineRule="auto"/>
      </w:pPr>
      <w:r>
        <w:separator/>
      </w:r>
    </w:p>
  </w:footnote>
  <w:footnote w:type="continuationSeparator" w:id="0">
    <w:p w:rsidR="00C0036F" w:rsidRDefault="00C0036F" w:rsidP="00E13D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6A4493"/>
    <w:multiLevelType w:val="hybridMultilevel"/>
    <w:tmpl w:val="EC2CDB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AA5EB7"/>
    <w:multiLevelType w:val="hybridMultilevel"/>
    <w:tmpl w:val="0FA22C9A"/>
    <w:lvl w:ilvl="0" w:tplc="FAC286D4">
      <w:start w:val="6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A9324C"/>
    <w:multiLevelType w:val="hybridMultilevel"/>
    <w:tmpl w:val="B89253E0"/>
    <w:lvl w:ilvl="0" w:tplc="19ECD140">
      <w:start w:val="1"/>
      <w:numFmt w:val="decimal"/>
      <w:lvlText w:val="%1."/>
      <w:lvlJc w:val="left"/>
      <w:pPr>
        <w:ind w:left="720" w:hanging="36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CE1C33"/>
    <w:multiLevelType w:val="hybridMultilevel"/>
    <w:tmpl w:val="376221A0"/>
    <w:lvl w:ilvl="0" w:tplc="1B62EA7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AB542B9"/>
    <w:multiLevelType w:val="hybridMultilevel"/>
    <w:tmpl w:val="0C9039E2"/>
    <w:lvl w:ilvl="0" w:tplc="3F02891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217A92"/>
    <w:multiLevelType w:val="hybridMultilevel"/>
    <w:tmpl w:val="2F786CD0"/>
    <w:lvl w:ilvl="0" w:tplc="1B225DC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449"/>
    <w:rsid w:val="0005332C"/>
    <w:rsid w:val="00057C3A"/>
    <w:rsid w:val="000B165B"/>
    <w:rsid w:val="0015538E"/>
    <w:rsid w:val="001C704C"/>
    <w:rsid w:val="00212753"/>
    <w:rsid w:val="00290AED"/>
    <w:rsid w:val="0039116C"/>
    <w:rsid w:val="004E416E"/>
    <w:rsid w:val="00536927"/>
    <w:rsid w:val="005D21D1"/>
    <w:rsid w:val="006800B6"/>
    <w:rsid w:val="00810B6A"/>
    <w:rsid w:val="00862EFE"/>
    <w:rsid w:val="009200AA"/>
    <w:rsid w:val="009A6F6E"/>
    <w:rsid w:val="009B68AC"/>
    <w:rsid w:val="00A84F18"/>
    <w:rsid w:val="00B10906"/>
    <w:rsid w:val="00B813E1"/>
    <w:rsid w:val="00BD3C16"/>
    <w:rsid w:val="00C0036F"/>
    <w:rsid w:val="00CB0141"/>
    <w:rsid w:val="00CC7589"/>
    <w:rsid w:val="00D10FD0"/>
    <w:rsid w:val="00D541AC"/>
    <w:rsid w:val="00D85EF0"/>
    <w:rsid w:val="00E13DE4"/>
    <w:rsid w:val="00ED0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4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3DE4"/>
  </w:style>
  <w:style w:type="paragraph" w:styleId="a6">
    <w:name w:val="footer"/>
    <w:basedOn w:val="a"/>
    <w:link w:val="a7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3DE4"/>
  </w:style>
  <w:style w:type="paragraph" w:styleId="a8">
    <w:name w:val="Balloon Text"/>
    <w:basedOn w:val="a"/>
    <w:link w:val="a9"/>
    <w:uiPriority w:val="99"/>
    <w:semiHidden/>
    <w:unhideWhenUsed/>
    <w:rsid w:val="00E1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3D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0449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13DE4"/>
  </w:style>
  <w:style w:type="paragraph" w:styleId="a6">
    <w:name w:val="footer"/>
    <w:basedOn w:val="a"/>
    <w:link w:val="a7"/>
    <w:uiPriority w:val="99"/>
    <w:unhideWhenUsed/>
    <w:rsid w:val="00E13D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13DE4"/>
  </w:style>
  <w:style w:type="paragraph" w:styleId="a8">
    <w:name w:val="Balloon Text"/>
    <w:basedOn w:val="a"/>
    <w:link w:val="a9"/>
    <w:uiPriority w:val="99"/>
    <w:semiHidden/>
    <w:unhideWhenUsed/>
    <w:rsid w:val="00E13D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13D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Popova</dc:creator>
  <cp:lastModifiedBy>Popova</cp:lastModifiedBy>
  <cp:revision>19</cp:revision>
  <cp:lastPrinted>2018-01-24T07:43:00Z</cp:lastPrinted>
  <dcterms:created xsi:type="dcterms:W3CDTF">2018-01-03T05:32:00Z</dcterms:created>
  <dcterms:modified xsi:type="dcterms:W3CDTF">2021-06-02T07:48:00Z</dcterms:modified>
</cp:coreProperties>
</file>