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4317C" w:rsidRDefault="0034317C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10</w:t>
      </w:r>
      <w:r w:rsidR="00D13BA2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F86F7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115FB">
              <w:rPr>
                <w:rFonts w:ascii="PT Astra Serif" w:hAnsi="PT Astra Serif"/>
              </w:rPr>
              <w:t xml:space="preserve">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proofErr w:type="spellStart"/>
            <w:r w:rsidRPr="008C23B0">
              <w:t>Хлопцов</w:t>
            </w:r>
            <w:proofErr w:type="spellEnd"/>
            <w:r w:rsidRPr="008C23B0">
              <w:t xml:space="preserve">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Pr="00DD554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D075FA">
        <w:rPr>
          <w:rFonts w:ascii="PT Astra Serif" w:hAnsi="PT Astra Serif"/>
        </w:rPr>
        <w:t>0</w:t>
      </w:r>
      <w:r w:rsidR="00D13BA2">
        <w:rPr>
          <w:rFonts w:ascii="PT Astra Serif" w:hAnsi="PT Astra Serif"/>
        </w:rPr>
        <w:t>4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D075FA">
        <w:rPr>
          <w:rFonts w:ascii="PT Astra Serif" w:hAnsi="PT Astra Serif"/>
        </w:rPr>
        <w:t>6</w:t>
      </w:r>
      <w:r w:rsidR="00D13BA2">
        <w:rPr>
          <w:rFonts w:ascii="PT Astra Serif" w:hAnsi="PT Astra Serif"/>
        </w:rPr>
        <w:t>7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34317C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 xml:space="preserve">Кадастровый номер объекта </w:t>
            </w:r>
            <w:r w:rsidRPr="00DD554D">
              <w:lastRenderedPageBreak/>
              <w:t>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lastRenderedPageBreak/>
              <w:t xml:space="preserve">Местонахождение и адрес (при наличии) </w:t>
            </w:r>
            <w:r w:rsidRPr="00DD554D">
              <w:lastRenderedPageBreak/>
              <w:t>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D13BA2">
            <w:pPr>
              <w:pStyle w:val="af1"/>
            </w:pPr>
            <w:r>
              <w:lastRenderedPageBreak/>
              <w:t>70:</w:t>
            </w:r>
            <w:r w:rsidR="00E13255">
              <w:t>20</w:t>
            </w:r>
            <w:r>
              <w:t>:</w:t>
            </w:r>
            <w:r w:rsidR="00E13255">
              <w:t>000000</w:t>
            </w:r>
            <w:r w:rsidR="00D13BA2">
              <w:t>2</w:t>
            </w:r>
            <w:r>
              <w:t>:</w:t>
            </w:r>
            <w:r w:rsidR="00D13BA2">
              <w:t>3081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B4C96" w:rsidP="00D13BA2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B4C9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proofErr w:type="spellStart"/>
            <w:r w:rsidRPr="005B4C96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Start"/>
            <w:r w:rsidRPr="005B4C96">
              <w:rPr>
                <w:rFonts w:ascii="PT Astra Serif" w:hAnsi="PT Astra Serif"/>
                <w:sz w:val="24"/>
                <w:szCs w:val="24"/>
              </w:rPr>
              <w:t>.</w:t>
            </w:r>
            <w:r w:rsidR="00E13255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="00E13255">
              <w:rPr>
                <w:rFonts w:ascii="PT Astra Serif" w:hAnsi="PT Astra Serif"/>
                <w:sz w:val="24"/>
                <w:szCs w:val="24"/>
              </w:rPr>
              <w:t>трежевой</w:t>
            </w:r>
            <w:proofErr w:type="spellEnd"/>
            <w:r w:rsidR="00D075F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E13255">
              <w:rPr>
                <w:rFonts w:ascii="PT Astra Serif" w:hAnsi="PT Astra Serif"/>
                <w:sz w:val="24"/>
                <w:szCs w:val="24"/>
              </w:rPr>
              <w:t xml:space="preserve">ул. </w:t>
            </w:r>
            <w:r w:rsidR="00D13BA2">
              <w:rPr>
                <w:rFonts w:ascii="PT Astra Serif" w:hAnsi="PT Astra Serif"/>
                <w:sz w:val="24"/>
                <w:szCs w:val="24"/>
              </w:rPr>
              <w:t>Строителей</w:t>
            </w:r>
            <w:r w:rsidR="00E13255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D075FA">
              <w:rPr>
                <w:rFonts w:ascii="PT Astra Serif" w:hAnsi="PT Astra Serif"/>
                <w:sz w:val="24"/>
                <w:szCs w:val="24"/>
              </w:rPr>
              <w:t>д.</w:t>
            </w:r>
            <w:r w:rsidR="00F749B5">
              <w:rPr>
                <w:rFonts w:ascii="PT Astra Serif" w:hAnsi="PT Astra Serif"/>
                <w:sz w:val="24"/>
                <w:szCs w:val="24"/>
              </w:rPr>
              <w:t>97А, стр. 4, пом. 3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F749B5">
        <w:rPr>
          <w:rFonts w:ascii="PT Astra Serif" w:hAnsi="PT Astra Serif"/>
        </w:rPr>
        <w:t>1 270 000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CF1145">
        <w:rPr>
          <w:rFonts w:ascii="PT Astra Serif" w:hAnsi="PT Astra Serif"/>
        </w:rPr>
        <w:t>один</w:t>
      </w:r>
      <w:r w:rsidR="002B433B">
        <w:rPr>
          <w:rFonts w:ascii="PT Astra Serif" w:hAnsi="PT Astra Serif"/>
        </w:rPr>
        <w:t xml:space="preserve"> миллион </w:t>
      </w:r>
      <w:r w:rsidR="00F749B5">
        <w:rPr>
          <w:rFonts w:ascii="PT Astra Serif" w:hAnsi="PT Astra Serif"/>
        </w:rPr>
        <w:t>двести</w:t>
      </w:r>
      <w:r w:rsidR="00CF1145">
        <w:rPr>
          <w:rFonts w:ascii="PT Astra Serif" w:hAnsi="PT Astra Serif"/>
        </w:rPr>
        <w:t xml:space="preserve"> </w:t>
      </w:r>
      <w:r w:rsidR="00F749B5">
        <w:rPr>
          <w:rFonts w:ascii="PT Astra Serif" w:hAnsi="PT Astra Serif"/>
        </w:rPr>
        <w:t>семьдесят</w:t>
      </w:r>
      <w:r w:rsidR="002B433B">
        <w:rPr>
          <w:rFonts w:ascii="PT Astra Serif" w:hAnsi="PT Astra Serif"/>
        </w:rPr>
        <w:t xml:space="preserve"> тысяч) </w:t>
      </w:r>
      <w:r w:rsidR="00877FF4" w:rsidRPr="000D0627">
        <w:rPr>
          <w:rFonts w:ascii="PT Astra Serif" w:hAnsi="PT Astra Serif"/>
        </w:rPr>
        <w:t>рубл</w:t>
      </w:r>
      <w:r w:rsidR="002B433B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D075FA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D075FA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CF114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CF1145" w:rsidP="00187BA2">
            <w:pPr>
              <w:rPr>
                <w:rFonts w:ascii="PT Astra Serif" w:hAnsi="PT Astra Serif"/>
              </w:rPr>
            </w:pPr>
            <w:r w:rsidRPr="00CF1145"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CF1145" w:rsidP="00D075F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1138 от 18.03.2020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CF1145" w:rsidRPr="00CF1145" w:rsidRDefault="00CF1145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CF1145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F1145" w:rsidRPr="00CF1145" w:rsidRDefault="00CF1145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CF1145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F1145" w:rsidRDefault="00CF1145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CF1145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F749B5" w:rsidRPr="00F749B5">
        <w:rPr>
          <w:rFonts w:ascii="PT Astra Serif" w:hAnsi="PT Astra Serif"/>
        </w:rPr>
        <w:t>70:20:0000002:3081</w:t>
      </w:r>
      <w:r w:rsidR="00F749B5">
        <w:rPr>
          <w:rFonts w:ascii="PT Astra Serif" w:hAnsi="PT Astra Serif"/>
        </w:rPr>
        <w:t xml:space="preserve"> </w:t>
      </w:r>
      <w:r w:rsidRPr="00CF1145">
        <w:rPr>
          <w:rFonts w:ascii="PT Astra Serif" w:hAnsi="PT Astra Serif"/>
        </w:rPr>
        <w:t xml:space="preserve">в размере его рыночной стоимости </w:t>
      </w:r>
      <w:r w:rsidR="00F749B5" w:rsidRPr="00F749B5">
        <w:rPr>
          <w:rFonts w:ascii="PT Astra Serif" w:hAnsi="PT Astra Serif"/>
        </w:rPr>
        <w:t xml:space="preserve">1 270 000 (один миллион двести семьдесят тысяч) </w:t>
      </w:r>
      <w:r w:rsidRPr="00CF1145">
        <w:rPr>
          <w:rFonts w:ascii="PT Astra Serif" w:hAnsi="PT Astra Serif"/>
        </w:rPr>
        <w:t>рублей.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bookmarkStart w:id="0" w:name="_GoBack"/>
      <w:bookmarkEnd w:id="0"/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FA8" w:rsidRDefault="004F5FA8">
      <w:r>
        <w:separator/>
      </w:r>
    </w:p>
  </w:endnote>
  <w:endnote w:type="continuationSeparator" w:id="0">
    <w:p w:rsidR="004F5FA8" w:rsidRDefault="004F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FA8" w:rsidRDefault="004F5FA8">
      <w:r>
        <w:separator/>
      </w:r>
    </w:p>
  </w:footnote>
  <w:footnote w:type="continuationSeparator" w:id="0">
    <w:p w:rsidR="004F5FA8" w:rsidRDefault="004F5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317C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4F5FA8"/>
    <w:rsid w:val="00501A0B"/>
    <w:rsid w:val="00502AE6"/>
    <w:rsid w:val="0050379E"/>
    <w:rsid w:val="00511C81"/>
    <w:rsid w:val="0051294A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5D4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13255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467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106</cp:revision>
  <cp:lastPrinted>2021-04-27T07:45:00Z</cp:lastPrinted>
  <dcterms:created xsi:type="dcterms:W3CDTF">2020-10-29T08:09:00Z</dcterms:created>
  <dcterms:modified xsi:type="dcterms:W3CDTF">2021-06-30T07:23:00Z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