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00B" w:rsidRPr="00200A05" w:rsidRDefault="00DE300B" w:rsidP="001F7ABD">
      <w:pPr>
        <w:jc w:val="center"/>
        <w:rPr>
          <w:rFonts w:ascii="PT Astra Serif" w:hAnsi="PT Astra Serif"/>
          <w:b/>
          <w:i/>
          <w:sz w:val="26"/>
          <w:szCs w:val="26"/>
        </w:rPr>
      </w:pPr>
      <w:r w:rsidRPr="00200A05">
        <w:rPr>
          <w:rFonts w:ascii="PT Astra Serif" w:hAnsi="PT Astra Serif"/>
          <w:b/>
          <w:i/>
          <w:sz w:val="26"/>
          <w:szCs w:val="26"/>
        </w:rPr>
        <w:t xml:space="preserve"> </w:t>
      </w: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200A05" w:rsidRDefault="00DE300B" w:rsidP="001F7ABD">
      <w:pPr>
        <w:pStyle w:val="11"/>
        <w:tabs>
          <w:tab w:val="left" w:pos="851"/>
        </w:tabs>
        <w:spacing w:before="0" w:after="0"/>
        <w:jc w:val="center"/>
        <w:rPr>
          <w:rFonts w:ascii="PT Astra Serif" w:hAnsi="PT Astra Serif"/>
          <w:b/>
          <w:caps/>
          <w:sz w:val="28"/>
          <w:szCs w:val="28"/>
        </w:rPr>
      </w:pPr>
    </w:p>
    <w:p w:rsidR="00DE300B" w:rsidRPr="00F336BC" w:rsidRDefault="00DE300B" w:rsidP="006A3FB5">
      <w:pPr>
        <w:pStyle w:val="11"/>
        <w:tabs>
          <w:tab w:val="left" w:pos="0"/>
        </w:tabs>
        <w:spacing w:before="0" w:after="0"/>
        <w:jc w:val="center"/>
        <w:rPr>
          <w:rFonts w:ascii="PT Astra Serif" w:hAnsi="PT Astra Serif"/>
          <w:b/>
          <w:sz w:val="28"/>
          <w:szCs w:val="28"/>
        </w:rPr>
      </w:pPr>
      <w:r w:rsidRPr="00F336BC">
        <w:rPr>
          <w:rFonts w:ascii="PT Astra Serif" w:hAnsi="PT Astra Serif"/>
          <w:b/>
          <w:sz w:val="28"/>
          <w:szCs w:val="28"/>
        </w:rPr>
        <w:t xml:space="preserve">ОТЧЕТ </w:t>
      </w:r>
    </w:p>
    <w:p w:rsidR="00DE300B" w:rsidRPr="00F336BC" w:rsidRDefault="00DE300B" w:rsidP="006A3FB5">
      <w:pPr>
        <w:pStyle w:val="11"/>
        <w:tabs>
          <w:tab w:val="left" w:pos="0"/>
        </w:tabs>
        <w:spacing w:before="0" w:after="0"/>
        <w:jc w:val="center"/>
        <w:rPr>
          <w:rFonts w:ascii="PT Astra Serif" w:hAnsi="PT Astra Serif"/>
          <w:b/>
          <w:caps/>
          <w:sz w:val="28"/>
          <w:szCs w:val="28"/>
        </w:rPr>
      </w:pPr>
      <w:r w:rsidRPr="00F336BC">
        <w:rPr>
          <w:rFonts w:ascii="PT Astra Serif" w:hAnsi="PT Astra Serif"/>
          <w:b/>
          <w:caps/>
          <w:sz w:val="28"/>
          <w:szCs w:val="28"/>
        </w:rPr>
        <w:t xml:space="preserve">о результатах управления и распоряжения </w:t>
      </w:r>
    </w:p>
    <w:p w:rsidR="00DE300B" w:rsidRPr="00F336BC" w:rsidRDefault="00DE300B" w:rsidP="006A3FB5">
      <w:pPr>
        <w:pStyle w:val="11"/>
        <w:tabs>
          <w:tab w:val="left" w:pos="0"/>
        </w:tabs>
        <w:spacing w:before="0" w:after="0"/>
        <w:jc w:val="center"/>
        <w:rPr>
          <w:rFonts w:ascii="PT Astra Serif" w:hAnsi="PT Astra Serif"/>
          <w:b/>
          <w:caps/>
          <w:sz w:val="28"/>
          <w:szCs w:val="28"/>
        </w:rPr>
      </w:pPr>
      <w:r w:rsidRPr="00F336BC">
        <w:rPr>
          <w:rFonts w:ascii="PT Astra Serif" w:hAnsi="PT Astra Serif"/>
          <w:b/>
          <w:caps/>
          <w:sz w:val="28"/>
          <w:szCs w:val="28"/>
        </w:rPr>
        <w:t xml:space="preserve">областным государственным имуществом </w:t>
      </w:r>
    </w:p>
    <w:p w:rsidR="00DE300B" w:rsidRPr="00F336BC" w:rsidRDefault="00FC2C1F" w:rsidP="006A3FB5">
      <w:pPr>
        <w:pStyle w:val="11"/>
        <w:tabs>
          <w:tab w:val="left" w:pos="0"/>
        </w:tabs>
        <w:spacing w:before="0" w:after="0"/>
        <w:jc w:val="center"/>
        <w:rPr>
          <w:rFonts w:ascii="PT Astra Serif" w:hAnsi="PT Astra Serif"/>
          <w:b/>
          <w:caps/>
          <w:sz w:val="28"/>
          <w:szCs w:val="28"/>
        </w:rPr>
      </w:pPr>
      <w:r w:rsidRPr="00F336BC">
        <w:rPr>
          <w:rFonts w:ascii="PT Astra Serif" w:hAnsi="PT Astra Serif"/>
          <w:b/>
          <w:caps/>
          <w:sz w:val="28"/>
          <w:szCs w:val="28"/>
        </w:rPr>
        <w:t>за 2020</w:t>
      </w:r>
      <w:r w:rsidR="00DE300B" w:rsidRPr="00F336BC">
        <w:rPr>
          <w:rFonts w:ascii="PT Astra Serif" w:hAnsi="PT Astra Serif"/>
          <w:b/>
          <w:caps/>
          <w:sz w:val="28"/>
          <w:szCs w:val="28"/>
        </w:rPr>
        <w:t xml:space="preserve"> год</w:t>
      </w: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011650" w:rsidRPr="00F336BC" w:rsidRDefault="00011650" w:rsidP="00011650">
      <w:pPr>
        <w:pStyle w:val="11"/>
        <w:tabs>
          <w:tab w:val="left" w:pos="851"/>
        </w:tabs>
        <w:spacing w:before="0" w:after="0"/>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jc w:val="center"/>
        <w:rPr>
          <w:rFonts w:ascii="PT Astra Serif" w:hAnsi="PT Astra Serif"/>
          <w:b/>
          <w:sz w:val="26"/>
          <w:szCs w:val="26"/>
        </w:rPr>
      </w:pPr>
    </w:p>
    <w:p w:rsidR="00DE300B" w:rsidRPr="00F336BC" w:rsidRDefault="00DE300B" w:rsidP="001F7ABD">
      <w:pPr>
        <w:pStyle w:val="11"/>
        <w:tabs>
          <w:tab w:val="left" w:pos="851"/>
        </w:tabs>
        <w:spacing w:before="0" w:after="0"/>
        <w:ind w:firstLine="709"/>
        <w:jc w:val="both"/>
        <w:rPr>
          <w:rFonts w:ascii="PT Astra Serif" w:hAnsi="PT Astra Serif"/>
          <w:sz w:val="26"/>
          <w:szCs w:val="26"/>
        </w:rPr>
        <w:sectPr w:rsidR="00DE300B" w:rsidRPr="00F336BC" w:rsidSect="00C91753">
          <w:footerReference w:type="even" r:id="rId9"/>
          <w:footerReference w:type="default" r:id="rId10"/>
          <w:pgSz w:w="11906" w:h="16838"/>
          <w:pgMar w:top="737" w:right="851" w:bottom="624" w:left="1134" w:header="720" w:footer="720" w:gutter="0"/>
          <w:cols w:space="720"/>
          <w:titlePg/>
          <w:rtlGutter/>
        </w:sectPr>
      </w:pPr>
    </w:p>
    <w:p w:rsidR="00DE300B" w:rsidRPr="00F336BC" w:rsidRDefault="00DE300B" w:rsidP="00AB0A89">
      <w:pPr>
        <w:pStyle w:val="11"/>
        <w:tabs>
          <w:tab w:val="left" w:pos="851"/>
        </w:tabs>
        <w:spacing w:before="0" w:after="0" w:line="360" w:lineRule="auto"/>
        <w:jc w:val="center"/>
        <w:rPr>
          <w:rFonts w:ascii="PT Astra Serif" w:hAnsi="PT Astra Serif"/>
          <w:b/>
          <w:sz w:val="26"/>
          <w:szCs w:val="26"/>
        </w:rPr>
      </w:pPr>
      <w:r w:rsidRPr="00F336BC">
        <w:rPr>
          <w:rFonts w:ascii="PT Astra Serif" w:hAnsi="PT Astra Serif"/>
          <w:b/>
          <w:sz w:val="26"/>
          <w:szCs w:val="26"/>
        </w:rPr>
        <w:lastRenderedPageBreak/>
        <w:t>СОДЕРЖАНИЕ</w:t>
      </w:r>
    </w:p>
    <w:p w:rsidR="00CA7461" w:rsidRPr="00F336BC" w:rsidRDefault="00CA7461" w:rsidP="00AB0A89">
      <w:pPr>
        <w:pStyle w:val="11"/>
        <w:tabs>
          <w:tab w:val="left" w:pos="851"/>
        </w:tabs>
        <w:spacing w:before="0" w:after="0" w:line="360" w:lineRule="auto"/>
        <w:jc w:val="center"/>
        <w:rPr>
          <w:rFonts w:ascii="PT Astra Serif" w:hAnsi="PT Astra Serif"/>
          <w:b/>
          <w:sz w:val="26"/>
          <w:szCs w:val="2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
        <w:gridCol w:w="9213"/>
        <w:gridCol w:w="675"/>
      </w:tblGrid>
      <w:tr w:rsidR="0061622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1.</w:t>
            </w:r>
          </w:p>
        </w:tc>
        <w:tc>
          <w:tcPr>
            <w:tcW w:w="9213" w:type="dxa"/>
          </w:tcPr>
          <w:p w:rsidR="00616223" w:rsidRPr="00F336BC" w:rsidRDefault="00616223" w:rsidP="00616223">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Об</w:t>
            </w:r>
            <w:r w:rsidR="00572733" w:rsidRPr="00F336BC">
              <w:rPr>
                <w:rFonts w:ascii="PT Astra Serif" w:hAnsi="PT Astra Serif"/>
                <w:sz w:val="26"/>
                <w:szCs w:val="26"/>
              </w:rPr>
              <w:t xml:space="preserve">щие сведения о государственном </w:t>
            </w:r>
            <w:r w:rsidRPr="00F336BC">
              <w:rPr>
                <w:rFonts w:ascii="PT Astra Serif" w:hAnsi="PT Astra Serif"/>
                <w:sz w:val="26"/>
                <w:szCs w:val="26"/>
              </w:rPr>
              <w:t>имуществе Томской области</w:t>
            </w: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r w:rsidRPr="00F336BC">
              <w:rPr>
                <w:rFonts w:ascii="PT Astra Serif" w:hAnsi="PT Astra Serif"/>
                <w:sz w:val="26"/>
                <w:szCs w:val="26"/>
              </w:rPr>
              <w:t>3</w:t>
            </w:r>
          </w:p>
        </w:tc>
      </w:tr>
      <w:tr w:rsidR="00616223" w:rsidRPr="00F336BC" w:rsidTr="000F6121">
        <w:trPr>
          <w:trHeight w:val="79"/>
        </w:trPr>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both"/>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61622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2.</w:t>
            </w:r>
          </w:p>
        </w:tc>
        <w:tc>
          <w:tcPr>
            <w:tcW w:w="9213" w:type="dxa"/>
          </w:tcPr>
          <w:p w:rsidR="00616223" w:rsidRPr="00F336BC" w:rsidRDefault="00616223" w:rsidP="00616223">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Областные государственные учреждения и иные организации, созданные на основе или с использованием областного государственного имущества</w:t>
            </w:r>
          </w:p>
        </w:tc>
        <w:tc>
          <w:tcPr>
            <w:tcW w:w="675" w:type="dxa"/>
          </w:tcPr>
          <w:p w:rsidR="00616223" w:rsidRPr="00F336BC" w:rsidRDefault="00276BC0" w:rsidP="00BC473A">
            <w:pPr>
              <w:pStyle w:val="11"/>
              <w:tabs>
                <w:tab w:val="left" w:pos="851"/>
              </w:tabs>
              <w:spacing w:before="0" w:after="0"/>
              <w:jc w:val="right"/>
              <w:rPr>
                <w:rFonts w:ascii="PT Astra Serif" w:hAnsi="PT Astra Serif"/>
                <w:sz w:val="26"/>
                <w:szCs w:val="26"/>
              </w:rPr>
            </w:pPr>
            <w:r>
              <w:rPr>
                <w:rFonts w:ascii="PT Astra Serif" w:hAnsi="PT Astra Serif"/>
                <w:sz w:val="26"/>
                <w:szCs w:val="26"/>
              </w:rPr>
              <w:t>8</w:t>
            </w:r>
          </w:p>
        </w:tc>
      </w:tr>
      <w:tr w:rsidR="00616223" w:rsidRPr="00F336BC" w:rsidTr="000F6121">
        <w:tc>
          <w:tcPr>
            <w:tcW w:w="411" w:type="dxa"/>
          </w:tcPr>
          <w:p w:rsidR="00616223" w:rsidRPr="00F336BC" w:rsidRDefault="00616223" w:rsidP="00073D86">
            <w:pPr>
              <w:pStyle w:val="11"/>
              <w:tabs>
                <w:tab w:val="left" w:pos="851"/>
              </w:tabs>
              <w:spacing w:before="0" w:after="0"/>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E15ED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3.</w:t>
            </w:r>
          </w:p>
        </w:tc>
        <w:tc>
          <w:tcPr>
            <w:tcW w:w="9213" w:type="dxa"/>
          </w:tcPr>
          <w:p w:rsidR="00616223" w:rsidRPr="00F336BC" w:rsidRDefault="00616223" w:rsidP="00616223">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Пакеты акций, доли, паи в уставных (складочных) капиталах хозяйственных обществ и товариществ, находящиеся в областной государственной собственности</w:t>
            </w:r>
            <w:r w:rsidR="00980233" w:rsidRPr="00F336BC">
              <w:rPr>
                <w:rFonts w:ascii="PT Astra Serif" w:hAnsi="PT Astra Serif"/>
                <w:sz w:val="26"/>
                <w:szCs w:val="26"/>
              </w:rPr>
              <w:t xml:space="preserve"> </w:t>
            </w:r>
          </w:p>
        </w:tc>
        <w:tc>
          <w:tcPr>
            <w:tcW w:w="675" w:type="dxa"/>
          </w:tcPr>
          <w:p w:rsidR="00616223" w:rsidRPr="00F336BC" w:rsidRDefault="00980233" w:rsidP="0087076A">
            <w:pPr>
              <w:pStyle w:val="11"/>
              <w:tabs>
                <w:tab w:val="left" w:pos="851"/>
              </w:tabs>
              <w:spacing w:before="0" w:after="0"/>
              <w:jc w:val="right"/>
              <w:rPr>
                <w:rFonts w:ascii="PT Astra Serif" w:hAnsi="PT Astra Serif"/>
                <w:sz w:val="26"/>
                <w:szCs w:val="26"/>
              </w:rPr>
            </w:pPr>
            <w:r w:rsidRPr="00F336BC">
              <w:rPr>
                <w:rFonts w:ascii="PT Astra Serif" w:hAnsi="PT Astra Serif"/>
                <w:sz w:val="26"/>
                <w:szCs w:val="26"/>
              </w:rPr>
              <w:t>2</w:t>
            </w:r>
            <w:r w:rsidR="004F3F7B" w:rsidRPr="00F336BC">
              <w:rPr>
                <w:rFonts w:ascii="PT Astra Serif" w:hAnsi="PT Astra Serif"/>
                <w:sz w:val="26"/>
                <w:szCs w:val="26"/>
              </w:rPr>
              <w:t>1</w:t>
            </w:r>
          </w:p>
        </w:tc>
      </w:tr>
      <w:tr w:rsidR="0061622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8018CD"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4.</w:t>
            </w:r>
          </w:p>
        </w:tc>
        <w:tc>
          <w:tcPr>
            <w:tcW w:w="9213" w:type="dxa"/>
          </w:tcPr>
          <w:p w:rsidR="00616223" w:rsidRPr="00F336BC" w:rsidRDefault="00616223" w:rsidP="00FE036E">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Областное государственное имущество, приобретенное и отчужденное на возмездн</w:t>
            </w:r>
            <w:r w:rsidR="004F3F7B" w:rsidRPr="00F336BC">
              <w:rPr>
                <w:rFonts w:ascii="PT Astra Serif" w:hAnsi="PT Astra Serif"/>
                <w:sz w:val="26"/>
                <w:szCs w:val="26"/>
              </w:rPr>
              <w:t>ой и безвозмездной основе за 2020</w:t>
            </w:r>
            <w:r w:rsidRPr="00F336BC">
              <w:rPr>
                <w:rFonts w:ascii="PT Astra Serif" w:hAnsi="PT Astra Serif"/>
                <w:sz w:val="26"/>
                <w:szCs w:val="26"/>
              </w:rPr>
              <w:t xml:space="preserve"> год, за исключением областного государственного имущества, отчужденного в порядке приватизации в соответствии с Законом Томской области «О приватизации государственного имущества Томской области»</w:t>
            </w:r>
          </w:p>
        </w:tc>
        <w:tc>
          <w:tcPr>
            <w:tcW w:w="675" w:type="dxa"/>
          </w:tcPr>
          <w:p w:rsidR="00616223" w:rsidRPr="00F336BC" w:rsidRDefault="004F3F7B" w:rsidP="00276BC0">
            <w:pPr>
              <w:pStyle w:val="11"/>
              <w:tabs>
                <w:tab w:val="left" w:pos="851"/>
              </w:tabs>
              <w:spacing w:before="0" w:after="0"/>
              <w:jc w:val="right"/>
              <w:rPr>
                <w:rFonts w:ascii="PT Astra Serif" w:hAnsi="PT Astra Serif"/>
                <w:sz w:val="26"/>
                <w:szCs w:val="26"/>
              </w:rPr>
            </w:pPr>
            <w:r w:rsidRPr="00F336BC">
              <w:rPr>
                <w:rFonts w:ascii="PT Astra Serif" w:hAnsi="PT Astra Serif"/>
                <w:sz w:val="26"/>
                <w:szCs w:val="26"/>
              </w:rPr>
              <w:t>2</w:t>
            </w:r>
            <w:r w:rsidR="00276BC0">
              <w:rPr>
                <w:rFonts w:ascii="PT Astra Serif" w:hAnsi="PT Astra Serif"/>
                <w:sz w:val="26"/>
                <w:szCs w:val="26"/>
              </w:rPr>
              <w:t>9</w:t>
            </w:r>
          </w:p>
        </w:tc>
      </w:tr>
      <w:tr w:rsidR="0061622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8018CD"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5.</w:t>
            </w:r>
          </w:p>
        </w:tc>
        <w:tc>
          <w:tcPr>
            <w:tcW w:w="9213" w:type="dxa"/>
          </w:tcPr>
          <w:p w:rsidR="00616223" w:rsidRPr="00F336BC" w:rsidRDefault="00616223" w:rsidP="006A4EF5">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Областное государственное имущество, переданное в залог, доверительное упр</w:t>
            </w:r>
            <w:r w:rsidR="004F3F7B" w:rsidRPr="00F336BC">
              <w:rPr>
                <w:rFonts w:ascii="PT Astra Serif" w:hAnsi="PT Astra Serif"/>
                <w:sz w:val="26"/>
                <w:szCs w:val="26"/>
              </w:rPr>
              <w:t>авление и социальный наем за 2020</w:t>
            </w:r>
            <w:r w:rsidRPr="00F336BC">
              <w:rPr>
                <w:rFonts w:ascii="PT Astra Serif" w:hAnsi="PT Astra Serif"/>
                <w:sz w:val="26"/>
                <w:szCs w:val="26"/>
              </w:rPr>
              <w:t xml:space="preserve"> год</w:t>
            </w:r>
          </w:p>
        </w:tc>
        <w:tc>
          <w:tcPr>
            <w:tcW w:w="675" w:type="dxa"/>
          </w:tcPr>
          <w:p w:rsidR="00616223" w:rsidRPr="00F336BC" w:rsidRDefault="00980233" w:rsidP="003A5031">
            <w:pPr>
              <w:pStyle w:val="11"/>
              <w:tabs>
                <w:tab w:val="left" w:pos="851"/>
              </w:tabs>
              <w:spacing w:before="0" w:after="0"/>
              <w:jc w:val="right"/>
              <w:rPr>
                <w:rFonts w:ascii="PT Astra Serif" w:hAnsi="PT Astra Serif"/>
                <w:sz w:val="26"/>
                <w:szCs w:val="26"/>
              </w:rPr>
            </w:pPr>
            <w:r w:rsidRPr="00F336BC">
              <w:rPr>
                <w:rFonts w:ascii="PT Astra Serif" w:hAnsi="PT Astra Serif"/>
                <w:sz w:val="26"/>
                <w:szCs w:val="26"/>
              </w:rPr>
              <w:t>3</w:t>
            </w:r>
            <w:r w:rsidR="003A5031" w:rsidRPr="00F336BC">
              <w:rPr>
                <w:rFonts w:ascii="PT Astra Serif" w:hAnsi="PT Astra Serif"/>
                <w:sz w:val="26"/>
                <w:szCs w:val="26"/>
              </w:rPr>
              <w:t>5</w:t>
            </w:r>
          </w:p>
        </w:tc>
      </w:tr>
      <w:tr w:rsidR="00616223"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8018CD"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6.</w:t>
            </w:r>
          </w:p>
        </w:tc>
        <w:tc>
          <w:tcPr>
            <w:tcW w:w="9213" w:type="dxa"/>
          </w:tcPr>
          <w:p w:rsidR="00616223" w:rsidRPr="00F336BC" w:rsidRDefault="00616223" w:rsidP="00616223">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Контроль за эффективностью использования и сохранностью государственного имущества Томской области</w:t>
            </w:r>
          </w:p>
        </w:tc>
        <w:tc>
          <w:tcPr>
            <w:tcW w:w="675" w:type="dxa"/>
          </w:tcPr>
          <w:p w:rsidR="00616223" w:rsidRPr="00F336BC" w:rsidRDefault="00980233" w:rsidP="0087076A">
            <w:pPr>
              <w:pStyle w:val="11"/>
              <w:tabs>
                <w:tab w:val="left" w:pos="851"/>
              </w:tabs>
              <w:spacing w:before="0" w:after="0"/>
              <w:jc w:val="right"/>
              <w:rPr>
                <w:rFonts w:ascii="PT Astra Serif" w:hAnsi="PT Astra Serif"/>
                <w:sz w:val="26"/>
                <w:szCs w:val="26"/>
              </w:rPr>
            </w:pPr>
            <w:r w:rsidRPr="00F336BC">
              <w:rPr>
                <w:rFonts w:ascii="PT Astra Serif" w:hAnsi="PT Astra Serif"/>
                <w:sz w:val="26"/>
                <w:szCs w:val="26"/>
              </w:rPr>
              <w:t>3</w:t>
            </w:r>
            <w:r w:rsidR="003A5031" w:rsidRPr="00F336BC">
              <w:rPr>
                <w:rFonts w:ascii="PT Astra Serif" w:hAnsi="PT Astra Serif"/>
                <w:sz w:val="26"/>
                <w:szCs w:val="26"/>
              </w:rPr>
              <w:t>6</w:t>
            </w:r>
          </w:p>
        </w:tc>
      </w:tr>
      <w:tr w:rsidR="008018CD"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9213" w:type="dxa"/>
          </w:tcPr>
          <w:p w:rsidR="00616223" w:rsidRPr="00F336BC" w:rsidRDefault="00616223" w:rsidP="00616223">
            <w:pPr>
              <w:pStyle w:val="11"/>
              <w:tabs>
                <w:tab w:val="left" w:pos="851"/>
              </w:tabs>
              <w:spacing w:before="0" w:after="0"/>
              <w:jc w:val="center"/>
              <w:rPr>
                <w:rFonts w:ascii="PT Astra Serif" w:hAnsi="PT Astra Serif"/>
                <w:sz w:val="26"/>
                <w:szCs w:val="26"/>
              </w:rPr>
            </w:pPr>
          </w:p>
        </w:tc>
        <w:tc>
          <w:tcPr>
            <w:tcW w:w="675" w:type="dxa"/>
          </w:tcPr>
          <w:p w:rsidR="00616223" w:rsidRPr="00F336BC" w:rsidRDefault="00616223" w:rsidP="00BC473A">
            <w:pPr>
              <w:pStyle w:val="11"/>
              <w:tabs>
                <w:tab w:val="left" w:pos="851"/>
              </w:tabs>
              <w:spacing w:before="0" w:after="0"/>
              <w:jc w:val="right"/>
              <w:rPr>
                <w:rFonts w:ascii="PT Astra Serif" w:hAnsi="PT Astra Serif"/>
                <w:sz w:val="26"/>
                <w:szCs w:val="26"/>
              </w:rPr>
            </w:pPr>
          </w:p>
        </w:tc>
      </w:tr>
      <w:tr w:rsidR="008018CD" w:rsidRPr="00F336BC" w:rsidTr="000F6121">
        <w:tc>
          <w:tcPr>
            <w:tcW w:w="411" w:type="dxa"/>
          </w:tcPr>
          <w:p w:rsidR="00616223" w:rsidRPr="00F336BC" w:rsidRDefault="00616223" w:rsidP="00616223">
            <w:pPr>
              <w:pStyle w:val="11"/>
              <w:tabs>
                <w:tab w:val="left" w:pos="851"/>
              </w:tabs>
              <w:spacing w:before="0" w:after="0"/>
              <w:jc w:val="center"/>
              <w:rPr>
                <w:rFonts w:ascii="PT Astra Serif" w:hAnsi="PT Astra Serif"/>
                <w:sz w:val="26"/>
                <w:szCs w:val="26"/>
              </w:rPr>
            </w:pPr>
            <w:r w:rsidRPr="00F336BC">
              <w:rPr>
                <w:rFonts w:ascii="PT Astra Serif" w:hAnsi="PT Astra Serif"/>
                <w:sz w:val="26"/>
                <w:szCs w:val="26"/>
              </w:rPr>
              <w:t>7.</w:t>
            </w:r>
          </w:p>
        </w:tc>
        <w:tc>
          <w:tcPr>
            <w:tcW w:w="9213" w:type="dxa"/>
          </w:tcPr>
          <w:p w:rsidR="00616223" w:rsidRPr="00F336BC" w:rsidRDefault="00616223" w:rsidP="00FE6AEB">
            <w:pPr>
              <w:pStyle w:val="11"/>
              <w:tabs>
                <w:tab w:val="left" w:pos="851"/>
              </w:tabs>
              <w:spacing w:before="0" w:after="0"/>
              <w:jc w:val="both"/>
              <w:rPr>
                <w:rFonts w:ascii="PT Astra Serif" w:hAnsi="PT Astra Serif"/>
                <w:sz w:val="26"/>
                <w:szCs w:val="26"/>
              </w:rPr>
            </w:pPr>
            <w:r w:rsidRPr="00F336BC">
              <w:rPr>
                <w:rFonts w:ascii="PT Astra Serif" w:hAnsi="PT Astra Serif"/>
                <w:sz w:val="26"/>
                <w:szCs w:val="26"/>
              </w:rPr>
              <w:t>Приложения №№ 1-2</w:t>
            </w:r>
            <w:r w:rsidR="00181720" w:rsidRPr="00F336BC">
              <w:rPr>
                <w:rFonts w:ascii="PT Astra Serif" w:hAnsi="PT Astra Serif"/>
                <w:sz w:val="26"/>
                <w:szCs w:val="26"/>
              </w:rPr>
              <w:t>3</w:t>
            </w:r>
          </w:p>
        </w:tc>
        <w:tc>
          <w:tcPr>
            <w:tcW w:w="675" w:type="dxa"/>
          </w:tcPr>
          <w:p w:rsidR="00616223" w:rsidRPr="00F336BC" w:rsidRDefault="00276BC0" w:rsidP="00F815A2">
            <w:pPr>
              <w:pStyle w:val="11"/>
              <w:tabs>
                <w:tab w:val="left" w:pos="851"/>
              </w:tabs>
              <w:spacing w:before="0" w:after="0"/>
              <w:jc w:val="right"/>
              <w:rPr>
                <w:rFonts w:ascii="PT Astra Serif" w:hAnsi="PT Astra Serif"/>
                <w:sz w:val="26"/>
                <w:szCs w:val="26"/>
              </w:rPr>
            </w:pPr>
            <w:r>
              <w:rPr>
                <w:rFonts w:ascii="PT Astra Serif" w:hAnsi="PT Astra Serif"/>
                <w:sz w:val="26"/>
                <w:szCs w:val="26"/>
              </w:rPr>
              <w:t>40</w:t>
            </w:r>
          </w:p>
        </w:tc>
      </w:tr>
    </w:tbl>
    <w:p w:rsidR="00DE300B" w:rsidRPr="00F336BC" w:rsidRDefault="00DE300B" w:rsidP="00AB0A89">
      <w:pPr>
        <w:pStyle w:val="11"/>
        <w:tabs>
          <w:tab w:val="left" w:pos="851"/>
        </w:tabs>
        <w:spacing w:before="0" w:after="0" w:line="360" w:lineRule="auto"/>
        <w:jc w:val="center"/>
        <w:rPr>
          <w:rFonts w:ascii="PT Astra Serif" w:hAnsi="PT Astra Serif"/>
          <w:b/>
          <w:sz w:val="26"/>
          <w:szCs w:val="26"/>
        </w:rPr>
      </w:pPr>
    </w:p>
    <w:p w:rsidR="00DE300B" w:rsidRPr="00F336BC" w:rsidRDefault="00DE300B" w:rsidP="00EC65E0">
      <w:pPr>
        <w:ind w:left="993" w:hanging="285"/>
        <w:jc w:val="both"/>
        <w:rPr>
          <w:rFonts w:ascii="PT Astra Serif" w:hAnsi="PT Astra Serif"/>
          <w:b/>
          <w:sz w:val="26"/>
          <w:szCs w:val="26"/>
        </w:rPr>
      </w:pPr>
    </w:p>
    <w:p w:rsidR="00DE300B" w:rsidRPr="00F336BC" w:rsidRDefault="00DE300B" w:rsidP="00EC65E0">
      <w:pPr>
        <w:ind w:left="993" w:hanging="285"/>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DE300B" w:rsidRPr="00F336BC" w:rsidRDefault="00DE300B" w:rsidP="00AB0A89">
      <w:pPr>
        <w:ind w:firstLine="708"/>
        <w:jc w:val="both"/>
        <w:rPr>
          <w:rFonts w:ascii="PT Astra Serif" w:hAnsi="PT Astra Serif"/>
          <w:b/>
          <w:sz w:val="26"/>
          <w:szCs w:val="26"/>
        </w:rPr>
      </w:pPr>
    </w:p>
    <w:p w:rsidR="00EC65E0" w:rsidRPr="00F336BC" w:rsidRDefault="00EC65E0" w:rsidP="00AB0A89">
      <w:pPr>
        <w:ind w:firstLine="708"/>
        <w:jc w:val="both"/>
        <w:rPr>
          <w:rFonts w:ascii="PT Astra Serif" w:hAnsi="PT Astra Serif"/>
          <w:b/>
          <w:sz w:val="26"/>
          <w:szCs w:val="26"/>
        </w:rPr>
      </w:pPr>
    </w:p>
    <w:p w:rsidR="00CF261F" w:rsidRDefault="0094565B" w:rsidP="00CF261F">
      <w:pPr>
        <w:numPr>
          <w:ilvl w:val="0"/>
          <w:numId w:val="31"/>
        </w:numPr>
        <w:tabs>
          <w:tab w:val="left" w:pos="142"/>
          <w:tab w:val="left" w:pos="426"/>
        </w:tabs>
        <w:ind w:left="0" w:firstLine="0"/>
        <w:jc w:val="center"/>
        <w:rPr>
          <w:rFonts w:ascii="PT Astra Serif" w:hAnsi="PT Astra Serif"/>
          <w:b/>
          <w:sz w:val="26"/>
          <w:szCs w:val="26"/>
        </w:rPr>
      </w:pPr>
      <w:r w:rsidRPr="00F336BC">
        <w:rPr>
          <w:rFonts w:ascii="PT Astra Serif" w:hAnsi="PT Astra Serif"/>
          <w:b/>
          <w:sz w:val="26"/>
          <w:szCs w:val="26"/>
        </w:rPr>
        <w:lastRenderedPageBreak/>
        <w:t xml:space="preserve">ОБЩИЕ СВЕДЕНИЯ О </w:t>
      </w:r>
      <w:r w:rsidR="00DE300B" w:rsidRPr="00F336BC">
        <w:rPr>
          <w:rFonts w:ascii="PT Astra Serif" w:hAnsi="PT Astra Serif"/>
          <w:b/>
          <w:sz w:val="26"/>
          <w:szCs w:val="26"/>
        </w:rPr>
        <w:t>ГОСУДАРСТВЕННОМ ИМУЩЕСТВЕ</w:t>
      </w:r>
      <w:r w:rsidR="002E3CA6" w:rsidRPr="00F336BC">
        <w:rPr>
          <w:rFonts w:ascii="PT Astra Serif" w:hAnsi="PT Astra Serif"/>
          <w:b/>
          <w:sz w:val="26"/>
          <w:szCs w:val="26"/>
        </w:rPr>
        <w:t xml:space="preserve"> </w:t>
      </w:r>
      <w:r w:rsidR="00CF261F">
        <w:rPr>
          <w:rFonts w:ascii="PT Astra Serif" w:hAnsi="PT Astra Serif"/>
          <w:b/>
          <w:sz w:val="26"/>
          <w:szCs w:val="26"/>
        </w:rPr>
        <w:br/>
      </w:r>
      <w:r w:rsidR="00DE300B" w:rsidRPr="00F336BC">
        <w:rPr>
          <w:rFonts w:ascii="PT Astra Serif" w:hAnsi="PT Astra Serif"/>
          <w:b/>
          <w:sz w:val="26"/>
          <w:szCs w:val="26"/>
        </w:rPr>
        <w:t>ТОМСКОЙ ОБЛАСТИ</w:t>
      </w:r>
    </w:p>
    <w:p w:rsidR="00CF261F" w:rsidRPr="00CF261F" w:rsidRDefault="00CF261F" w:rsidP="00CF261F">
      <w:pPr>
        <w:tabs>
          <w:tab w:val="left" w:pos="142"/>
          <w:tab w:val="left" w:pos="426"/>
        </w:tabs>
        <w:rPr>
          <w:rFonts w:ascii="PT Astra Serif" w:hAnsi="PT Astra Serif"/>
          <w:b/>
          <w:sz w:val="26"/>
          <w:szCs w:val="26"/>
        </w:rPr>
      </w:pPr>
    </w:p>
    <w:p w:rsidR="00DE300B" w:rsidRPr="00F336BC" w:rsidRDefault="0009419A" w:rsidP="00463796">
      <w:pPr>
        <w:ind w:firstLine="709"/>
        <w:jc w:val="both"/>
        <w:rPr>
          <w:rFonts w:ascii="PT Astra Serif" w:hAnsi="PT Astra Serif"/>
          <w:sz w:val="26"/>
          <w:szCs w:val="26"/>
          <w:u w:val="single"/>
        </w:rPr>
      </w:pPr>
      <w:r w:rsidRPr="00F336BC">
        <w:rPr>
          <w:rFonts w:ascii="PT Astra Serif" w:hAnsi="PT Astra Serif"/>
          <w:sz w:val="26"/>
          <w:szCs w:val="26"/>
        </w:rPr>
        <w:t>По состоянию на 01.01.2021</w:t>
      </w:r>
      <w:r w:rsidR="005B47D3" w:rsidRPr="00F336BC">
        <w:rPr>
          <w:rFonts w:ascii="PT Astra Serif" w:hAnsi="PT Astra Serif"/>
          <w:sz w:val="26"/>
          <w:szCs w:val="26"/>
        </w:rPr>
        <w:t xml:space="preserve"> числится 29</w:t>
      </w:r>
      <w:r w:rsidR="00FE6AEB" w:rsidRPr="00F336BC">
        <w:rPr>
          <w:rFonts w:ascii="PT Astra Serif" w:hAnsi="PT Astra Serif"/>
          <w:sz w:val="26"/>
          <w:szCs w:val="26"/>
        </w:rPr>
        <w:t>4</w:t>
      </w:r>
      <w:r w:rsidR="00DE300B" w:rsidRPr="00F336BC">
        <w:rPr>
          <w:rFonts w:ascii="PT Astra Serif" w:hAnsi="PT Astra Serif"/>
          <w:sz w:val="26"/>
          <w:szCs w:val="26"/>
        </w:rPr>
        <w:t xml:space="preserve"> организаций, учредителем (участником, членом) которых является Томская область, в том числе: </w:t>
      </w:r>
    </w:p>
    <w:p w:rsidR="00D030B8" w:rsidRPr="00F336BC" w:rsidRDefault="00EC65E0" w:rsidP="00D030B8">
      <w:pPr>
        <w:ind w:firstLine="709"/>
        <w:jc w:val="both"/>
        <w:rPr>
          <w:rFonts w:ascii="PT Astra Serif" w:hAnsi="PT Astra Serif"/>
          <w:sz w:val="26"/>
          <w:szCs w:val="26"/>
        </w:rPr>
      </w:pPr>
      <w:r w:rsidRPr="00F336BC">
        <w:rPr>
          <w:rFonts w:ascii="PT Astra Serif" w:hAnsi="PT Astra Serif"/>
          <w:sz w:val="26"/>
          <w:szCs w:val="26"/>
        </w:rPr>
        <w:t xml:space="preserve">– </w:t>
      </w:r>
      <w:r w:rsidR="004535DF" w:rsidRPr="00F336BC">
        <w:rPr>
          <w:rFonts w:ascii="PT Astra Serif" w:hAnsi="PT Astra Serif"/>
          <w:sz w:val="26"/>
          <w:szCs w:val="26"/>
        </w:rPr>
        <w:t>5</w:t>
      </w:r>
      <w:r w:rsidR="00D030B8" w:rsidRPr="00F336BC">
        <w:rPr>
          <w:rFonts w:ascii="PT Astra Serif" w:hAnsi="PT Astra Serif"/>
          <w:sz w:val="26"/>
          <w:szCs w:val="26"/>
        </w:rPr>
        <w:t xml:space="preserve"> областных государственных унитарных предприяти</w:t>
      </w:r>
      <w:r w:rsidR="004535DF" w:rsidRPr="00F336BC">
        <w:rPr>
          <w:rFonts w:ascii="PT Astra Serif" w:hAnsi="PT Astra Serif"/>
          <w:sz w:val="26"/>
          <w:szCs w:val="26"/>
        </w:rPr>
        <w:t>й</w:t>
      </w:r>
      <w:r w:rsidR="00D030B8" w:rsidRPr="00F336BC">
        <w:rPr>
          <w:rFonts w:ascii="PT Astra Serif" w:hAnsi="PT Astra Serif"/>
          <w:sz w:val="26"/>
          <w:szCs w:val="26"/>
        </w:rPr>
        <w:t xml:space="preserve"> (из них: </w:t>
      </w:r>
      <w:r w:rsidR="007711CD" w:rsidRPr="00F336BC">
        <w:rPr>
          <w:rFonts w:ascii="PT Astra Serif" w:hAnsi="PT Astra Serif"/>
          <w:sz w:val="26"/>
          <w:szCs w:val="26"/>
        </w:rPr>
        <w:br/>
      </w:r>
      <w:r w:rsidR="00D030B8" w:rsidRPr="00F336BC">
        <w:rPr>
          <w:rFonts w:ascii="PT Astra Serif" w:hAnsi="PT Astra Serif"/>
          <w:sz w:val="26"/>
          <w:szCs w:val="26"/>
        </w:rPr>
        <w:t>ОГУП «Первомайское ДРСУ» признано несо</w:t>
      </w:r>
      <w:r w:rsidR="00962B06" w:rsidRPr="00F336BC">
        <w:rPr>
          <w:rFonts w:ascii="PT Astra Serif" w:hAnsi="PT Astra Serif"/>
          <w:sz w:val="26"/>
          <w:szCs w:val="26"/>
        </w:rPr>
        <w:t>стоятельным, в отношении него 12</w:t>
      </w:r>
      <w:r w:rsidR="00D030B8" w:rsidRPr="00F336BC">
        <w:rPr>
          <w:rFonts w:ascii="PT Astra Serif" w:hAnsi="PT Astra Serif"/>
          <w:sz w:val="26"/>
          <w:szCs w:val="26"/>
        </w:rPr>
        <w:t>.03.2015 введена про</w:t>
      </w:r>
      <w:r w:rsidR="00FE6AEB" w:rsidRPr="00F336BC">
        <w:rPr>
          <w:rFonts w:ascii="PT Astra Serif" w:hAnsi="PT Astra Serif"/>
          <w:sz w:val="26"/>
          <w:szCs w:val="26"/>
        </w:rPr>
        <w:t>цедура конкурсного производства</w:t>
      </w:r>
      <w:r w:rsidR="00D030B8" w:rsidRPr="00F336BC">
        <w:rPr>
          <w:rFonts w:ascii="PT Astra Serif" w:hAnsi="PT Astra Serif"/>
          <w:sz w:val="26"/>
          <w:szCs w:val="26"/>
        </w:rPr>
        <w:t>);</w:t>
      </w:r>
    </w:p>
    <w:p w:rsidR="001632EC" w:rsidRPr="00F336BC" w:rsidRDefault="001632EC" w:rsidP="001632EC">
      <w:pPr>
        <w:pStyle w:val="11"/>
        <w:spacing w:before="0" w:after="0"/>
        <w:ind w:firstLine="709"/>
        <w:jc w:val="both"/>
        <w:rPr>
          <w:rFonts w:ascii="PT Astra Serif" w:hAnsi="PT Astra Serif"/>
          <w:i/>
          <w:sz w:val="26"/>
          <w:szCs w:val="26"/>
        </w:rPr>
      </w:pPr>
      <w:r w:rsidRPr="00F336BC">
        <w:rPr>
          <w:rFonts w:ascii="PT Astra Serif" w:hAnsi="PT Astra Serif"/>
          <w:sz w:val="26"/>
          <w:szCs w:val="26"/>
        </w:rPr>
        <w:t>– 252 областных государственных учреждения;</w:t>
      </w:r>
    </w:p>
    <w:p w:rsidR="007711CD" w:rsidRPr="00F336BC" w:rsidRDefault="001435A6" w:rsidP="007711CD">
      <w:pPr>
        <w:ind w:firstLine="709"/>
        <w:jc w:val="both"/>
        <w:rPr>
          <w:rFonts w:ascii="PT Astra Serif" w:hAnsi="PT Astra Serif"/>
          <w:sz w:val="26"/>
          <w:szCs w:val="26"/>
        </w:rPr>
      </w:pPr>
      <w:r w:rsidRPr="00F336BC">
        <w:rPr>
          <w:rFonts w:ascii="PT Astra Serif" w:hAnsi="PT Astra Serif"/>
          <w:sz w:val="26"/>
          <w:szCs w:val="26"/>
        </w:rPr>
        <w:t>– 21 хозяйственное</w:t>
      </w:r>
      <w:r w:rsidR="007711CD" w:rsidRPr="00F336BC">
        <w:rPr>
          <w:rFonts w:ascii="PT Astra Serif" w:hAnsi="PT Astra Serif"/>
          <w:sz w:val="26"/>
          <w:szCs w:val="26"/>
        </w:rPr>
        <w:t xml:space="preserve"> обществ</w:t>
      </w:r>
      <w:r w:rsidRPr="00F336BC">
        <w:rPr>
          <w:rFonts w:ascii="PT Astra Serif" w:hAnsi="PT Astra Serif"/>
          <w:sz w:val="26"/>
          <w:szCs w:val="26"/>
        </w:rPr>
        <w:t>о</w:t>
      </w:r>
      <w:r w:rsidR="007711CD" w:rsidRPr="00F336BC">
        <w:rPr>
          <w:rFonts w:ascii="PT Astra Serif" w:hAnsi="PT Astra Serif"/>
          <w:sz w:val="26"/>
          <w:szCs w:val="26"/>
        </w:rPr>
        <w:t>, участником (акционером) которых являются Томская область, областное государственное учреждение;</w:t>
      </w:r>
    </w:p>
    <w:p w:rsidR="007711CD" w:rsidRPr="00F336BC" w:rsidRDefault="007711CD" w:rsidP="007711CD">
      <w:pPr>
        <w:ind w:firstLine="709"/>
        <w:jc w:val="both"/>
        <w:rPr>
          <w:rFonts w:ascii="PT Astra Serif" w:hAnsi="PT Astra Serif"/>
          <w:i/>
          <w:sz w:val="26"/>
          <w:szCs w:val="26"/>
        </w:rPr>
      </w:pPr>
      <w:r w:rsidRPr="00F336BC">
        <w:rPr>
          <w:rFonts w:ascii="PT Astra Serif" w:hAnsi="PT Astra Serif"/>
          <w:sz w:val="26"/>
          <w:szCs w:val="26"/>
        </w:rPr>
        <w:t>– 13 иных организаций, в том числе 11 организаций, созданных на основе или с использованием областного государственного имущества</w:t>
      </w:r>
      <w:r w:rsidRPr="00F336BC">
        <w:rPr>
          <w:rFonts w:ascii="PT Astra Serif" w:hAnsi="PT Astra Serif"/>
          <w:i/>
          <w:sz w:val="26"/>
          <w:szCs w:val="26"/>
        </w:rPr>
        <w:t>.</w:t>
      </w:r>
    </w:p>
    <w:p w:rsidR="006238AA" w:rsidRPr="00F336BC" w:rsidRDefault="006238AA" w:rsidP="006238AA">
      <w:pPr>
        <w:ind w:firstLine="709"/>
        <w:jc w:val="both"/>
        <w:rPr>
          <w:rFonts w:ascii="PT Astra Serif" w:hAnsi="PT Astra Serif"/>
          <w:sz w:val="26"/>
          <w:szCs w:val="26"/>
        </w:rPr>
      </w:pPr>
      <w:r w:rsidRPr="00F336BC">
        <w:rPr>
          <w:rFonts w:ascii="PT Astra Serif" w:hAnsi="PT Astra Serif"/>
          <w:sz w:val="26"/>
          <w:szCs w:val="26"/>
        </w:rPr>
        <w:t xml:space="preserve">Кроме того, 2 областных государственных унитарных предприятия являются участниками </w:t>
      </w:r>
      <w:r w:rsidR="004535DF" w:rsidRPr="00F336BC">
        <w:rPr>
          <w:rFonts w:ascii="PT Astra Serif" w:hAnsi="PT Astra Serif"/>
          <w:sz w:val="26"/>
          <w:szCs w:val="26"/>
        </w:rPr>
        <w:t>3</w:t>
      </w:r>
      <w:r w:rsidRPr="00F336BC">
        <w:rPr>
          <w:rFonts w:ascii="PT Astra Serif" w:hAnsi="PT Astra Serif"/>
          <w:sz w:val="26"/>
          <w:szCs w:val="26"/>
        </w:rPr>
        <w:t xml:space="preserve"> хозяйственных обществ: миноритарным акционером 1 акционерного общества, а также единственными участниками </w:t>
      </w:r>
      <w:r w:rsidR="004535DF" w:rsidRPr="00F336BC">
        <w:rPr>
          <w:rFonts w:ascii="PT Astra Serif" w:hAnsi="PT Astra Serif"/>
          <w:sz w:val="26"/>
          <w:szCs w:val="26"/>
        </w:rPr>
        <w:t>2</w:t>
      </w:r>
      <w:r w:rsidRPr="00F336BC">
        <w:rPr>
          <w:rFonts w:ascii="PT Astra Serif" w:hAnsi="PT Astra Serif"/>
          <w:sz w:val="26"/>
          <w:szCs w:val="26"/>
        </w:rPr>
        <w:t xml:space="preserve"> обществ с ограниченной ответственность</w:t>
      </w:r>
      <w:r w:rsidR="004535DF" w:rsidRPr="00F336BC">
        <w:rPr>
          <w:rFonts w:ascii="PT Astra Serif" w:hAnsi="PT Astra Serif"/>
          <w:sz w:val="26"/>
          <w:szCs w:val="26"/>
        </w:rPr>
        <w:t>ю.</w:t>
      </w:r>
      <w:r w:rsidRPr="00F336BC">
        <w:rPr>
          <w:rFonts w:ascii="PT Astra Serif" w:hAnsi="PT Astra Serif"/>
          <w:sz w:val="26"/>
          <w:szCs w:val="26"/>
        </w:rPr>
        <w:t xml:space="preserve"> </w:t>
      </w:r>
    </w:p>
    <w:p w:rsidR="00DA6BBA" w:rsidRPr="00F336BC" w:rsidRDefault="00DA6BBA" w:rsidP="00DA6BBA">
      <w:pPr>
        <w:ind w:firstLine="709"/>
        <w:jc w:val="both"/>
        <w:rPr>
          <w:rFonts w:ascii="PT Astra Serif" w:hAnsi="PT Astra Serif"/>
          <w:sz w:val="26"/>
          <w:szCs w:val="26"/>
        </w:rPr>
      </w:pPr>
      <w:r w:rsidRPr="00F336BC">
        <w:rPr>
          <w:rFonts w:ascii="PT Astra Serif" w:hAnsi="PT Astra Serif"/>
          <w:sz w:val="26"/>
          <w:szCs w:val="26"/>
        </w:rPr>
        <w:t xml:space="preserve">Учет государственного имущества Томской области осуществляется в соответствии с порядком, утвержденным постановлением Администрации Томской области от 06.03.2013 № 84а «Об утверждении Положения об организации учета и ведения Реестра государственного имущества Томской области». Общие сведения об объектах государственной собственности Томской области, учитываемых в Реестре государственного имущества Томской области (далее </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F336BC">
        <w:rPr>
          <w:rFonts w:ascii="PT Astra Serif" w:hAnsi="PT Astra Serif"/>
          <w:sz w:val="26"/>
          <w:szCs w:val="26"/>
        </w:rPr>
        <w:t>–</w:t>
      </w:r>
      <w:bookmarkEnd w:id="0"/>
      <w:bookmarkEnd w:id="1"/>
      <w:bookmarkEnd w:id="2"/>
      <w:bookmarkEnd w:id="3"/>
      <w:bookmarkEnd w:id="4"/>
      <w:bookmarkEnd w:id="5"/>
      <w:bookmarkEnd w:id="6"/>
      <w:bookmarkEnd w:id="7"/>
      <w:r w:rsidRPr="00F336BC">
        <w:rPr>
          <w:rFonts w:ascii="PT Astra Serif" w:hAnsi="PT Astra Serif"/>
          <w:sz w:val="26"/>
          <w:szCs w:val="26"/>
        </w:rPr>
        <w:t xml:space="preserve"> Ре</w:t>
      </w:r>
      <w:r w:rsidR="00FC2C1F" w:rsidRPr="00F336BC">
        <w:rPr>
          <w:rFonts w:ascii="PT Astra Serif" w:hAnsi="PT Astra Serif"/>
          <w:sz w:val="26"/>
          <w:szCs w:val="26"/>
        </w:rPr>
        <w:t>естр) по состоянию на 01.01.2020 и на 01.01.2021</w:t>
      </w:r>
      <w:r w:rsidRPr="00F336BC">
        <w:rPr>
          <w:rFonts w:ascii="PT Astra Serif" w:hAnsi="PT Astra Serif"/>
          <w:sz w:val="26"/>
          <w:szCs w:val="26"/>
        </w:rPr>
        <w:t xml:space="preserve">, представлены в Таблице 1.  </w:t>
      </w:r>
    </w:p>
    <w:p w:rsidR="00DA6BBA" w:rsidRPr="00F336BC" w:rsidRDefault="00DA6BBA" w:rsidP="00DA6BBA">
      <w:pPr>
        <w:ind w:firstLine="709"/>
        <w:jc w:val="right"/>
        <w:rPr>
          <w:rFonts w:ascii="PT Astra Serif" w:hAnsi="PT Astra Serif"/>
          <w:sz w:val="26"/>
          <w:szCs w:val="26"/>
        </w:rPr>
      </w:pPr>
      <w:r w:rsidRPr="00F336BC">
        <w:rPr>
          <w:rFonts w:ascii="PT Astra Serif" w:hAnsi="PT Astra Serif"/>
          <w:sz w:val="26"/>
          <w:szCs w:val="26"/>
        </w:rPr>
        <w:t xml:space="preserve">   Таблица 1</w:t>
      </w:r>
    </w:p>
    <w:p w:rsidR="00DA6BBA" w:rsidRPr="00F336BC" w:rsidRDefault="00DA6BBA" w:rsidP="00DA6BBA">
      <w:pPr>
        <w:ind w:firstLine="709"/>
        <w:jc w:val="center"/>
        <w:rPr>
          <w:rFonts w:ascii="PT Astra Serif" w:hAnsi="PT Astra Serif"/>
          <w:sz w:val="26"/>
          <w:szCs w:val="26"/>
        </w:rPr>
      </w:pPr>
      <w:r w:rsidRPr="00F336BC">
        <w:rPr>
          <w:rFonts w:ascii="PT Astra Serif" w:hAnsi="PT Astra Serif"/>
          <w:sz w:val="26"/>
          <w:szCs w:val="26"/>
        </w:rPr>
        <w:t>Сведения об объектах государственной собственности Томской области, учитываемых в Реестре государственного имущества Томской обл</w:t>
      </w:r>
      <w:r w:rsidR="00FC2C1F" w:rsidRPr="00F336BC">
        <w:rPr>
          <w:rFonts w:ascii="PT Astra Serif" w:hAnsi="PT Astra Serif"/>
          <w:sz w:val="26"/>
          <w:szCs w:val="26"/>
        </w:rPr>
        <w:t xml:space="preserve">асти, </w:t>
      </w:r>
      <w:r w:rsidR="00FC2C1F" w:rsidRPr="00F336BC">
        <w:rPr>
          <w:rFonts w:ascii="PT Astra Serif" w:hAnsi="PT Astra Serif"/>
          <w:sz w:val="26"/>
          <w:szCs w:val="26"/>
        </w:rPr>
        <w:br/>
        <w:t>по состоянию на 01.01.2020 и на 01.01.2021</w:t>
      </w:r>
    </w:p>
    <w:tbl>
      <w:tblPr>
        <w:tblW w:w="10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321"/>
        <w:gridCol w:w="1094"/>
        <w:gridCol w:w="1134"/>
        <w:gridCol w:w="1134"/>
        <w:gridCol w:w="1724"/>
        <w:gridCol w:w="1253"/>
        <w:gridCol w:w="1417"/>
        <w:gridCol w:w="1174"/>
      </w:tblGrid>
      <w:tr w:rsidR="00DA6BBA" w:rsidRPr="00F336BC" w:rsidTr="007A48CE">
        <w:trPr>
          <w:trHeight w:val="238"/>
        </w:trPr>
        <w:tc>
          <w:tcPr>
            <w:tcW w:w="1321" w:type="dxa"/>
            <w:vMerge w:val="restart"/>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Наименование</w:t>
            </w:r>
          </w:p>
        </w:tc>
        <w:tc>
          <w:tcPr>
            <w:tcW w:w="1094" w:type="dxa"/>
            <w:vMerge w:val="restart"/>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Год</w:t>
            </w:r>
          </w:p>
        </w:tc>
        <w:tc>
          <w:tcPr>
            <w:tcW w:w="5245" w:type="dxa"/>
            <w:gridSpan w:val="4"/>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Недвижимое имущество</w:t>
            </w:r>
            <w:r w:rsidR="00CC6D3B" w:rsidRPr="00F336BC">
              <w:rPr>
                <w:rFonts w:ascii="PT Astra Serif" w:hAnsi="PT Astra Serif"/>
                <w:sz w:val="19"/>
                <w:szCs w:val="19"/>
              </w:rPr>
              <w:t>*</w:t>
            </w:r>
          </w:p>
        </w:tc>
        <w:tc>
          <w:tcPr>
            <w:tcW w:w="2591" w:type="dxa"/>
            <w:gridSpan w:val="2"/>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Движимое имущество</w:t>
            </w:r>
          </w:p>
        </w:tc>
      </w:tr>
      <w:tr w:rsidR="00DA6BBA" w:rsidRPr="00F336BC" w:rsidTr="007A48CE">
        <w:trPr>
          <w:trHeight w:val="456"/>
        </w:trPr>
        <w:tc>
          <w:tcPr>
            <w:tcW w:w="1321" w:type="dxa"/>
            <w:vMerge/>
            <w:vAlign w:val="center"/>
          </w:tcPr>
          <w:p w:rsidR="00DA6BBA" w:rsidRPr="00F336BC" w:rsidRDefault="00DA6BBA" w:rsidP="007A48CE">
            <w:pPr>
              <w:jc w:val="center"/>
              <w:rPr>
                <w:rFonts w:ascii="PT Astra Serif" w:hAnsi="PT Astra Serif"/>
                <w:sz w:val="19"/>
                <w:szCs w:val="19"/>
              </w:rPr>
            </w:pPr>
          </w:p>
        </w:tc>
        <w:tc>
          <w:tcPr>
            <w:tcW w:w="1094" w:type="dxa"/>
            <w:vMerge/>
            <w:vAlign w:val="center"/>
          </w:tcPr>
          <w:p w:rsidR="00DA6BBA" w:rsidRPr="00F336BC" w:rsidRDefault="00DA6BBA" w:rsidP="007A48CE">
            <w:pPr>
              <w:jc w:val="center"/>
              <w:rPr>
                <w:rFonts w:ascii="PT Astra Serif" w:hAnsi="PT Astra Serif"/>
                <w:sz w:val="19"/>
                <w:szCs w:val="19"/>
              </w:rPr>
            </w:pPr>
          </w:p>
        </w:tc>
        <w:tc>
          <w:tcPr>
            <w:tcW w:w="113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Количество объектов, шт.</w:t>
            </w:r>
          </w:p>
        </w:tc>
        <w:tc>
          <w:tcPr>
            <w:tcW w:w="113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Площадь, тыс. кв.м</w:t>
            </w:r>
          </w:p>
        </w:tc>
        <w:tc>
          <w:tcPr>
            <w:tcW w:w="172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Первоначальная стоимость, тыс.руб.</w:t>
            </w:r>
          </w:p>
        </w:tc>
        <w:tc>
          <w:tcPr>
            <w:tcW w:w="1253"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Остаточная стоимость, тыс.руб.</w:t>
            </w:r>
          </w:p>
        </w:tc>
        <w:tc>
          <w:tcPr>
            <w:tcW w:w="1417"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Первоначальная стоимость, тыс.руб.</w:t>
            </w:r>
          </w:p>
        </w:tc>
        <w:tc>
          <w:tcPr>
            <w:tcW w:w="117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Остаточная стоимость, тыс.руб.</w:t>
            </w:r>
          </w:p>
        </w:tc>
      </w:tr>
      <w:tr w:rsidR="00FC2C1F" w:rsidRPr="00F336BC" w:rsidTr="007A48CE">
        <w:trPr>
          <w:trHeight w:val="60"/>
        </w:trPr>
        <w:tc>
          <w:tcPr>
            <w:tcW w:w="1321" w:type="dxa"/>
            <w:vMerge w:val="restart"/>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Оперативное управление</w:t>
            </w:r>
          </w:p>
        </w:tc>
        <w:tc>
          <w:tcPr>
            <w:tcW w:w="1094" w:type="dxa"/>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01.01.2020</w:t>
            </w:r>
          </w:p>
        </w:tc>
        <w:tc>
          <w:tcPr>
            <w:tcW w:w="1134" w:type="dxa"/>
            <w:shd w:val="clear" w:color="auto" w:fill="auto"/>
            <w:vAlign w:val="center"/>
          </w:tcPr>
          <w:p w:rsidR="00FC2C1F" w:rsidRPr="00F336BC" w:rsidRDefault="00FC2C1F" w:rsidP="007A48CE">
            <w:pPr>
              <w:spacing w:line="276" w:lineRule="auto"/>
              <w:jc w:val="center"/>
              <w:rPr>
                <w:rFonts w:ascii="PT Astra Serif" w:hAnsi="PT Astra Serif"/>
                <w:sz w:val="19"/>
                <w:szCs w:val="19"/>
              </w:rPr>
            </w:pPr>
            <w:r w:rsidRPr="00F336BC">
              <w:rPr>
                <w:rFonts w:ascii="PT Astra Serif" w:hAnsi="PT Astra Serif"/>
                <w:sz w:val="19"/>
                <w:szCs w:val="19"/>
              </w:rPr>
              <w:t>2</w:t>
            </w:r>
            <w:r w:rsidR="00AC539B" w:rsidRPr="00F336BC">
              <w:rPr>
                <w:rFonts w:ascii="PT Astra Serif" w:hAnsi="PT Astra Serif"/>
                <w:sz w:val="19"/>
                <w:szCs w:val="19"/>
              </w:rPr>
              <w:t> </w:t>
            </w:r>
            <w:r w:rsidRPr="00F336BC">
              <w:rPr>
                <w:rFonts w:ascii="PT Astra Serif" w:hAnsi="PT Astra Serif"/>
                <w:sz w:val="19"/>
                <w:szCs w:val="19"/>
              </w:rPr>
              <w:t>373</w:t>
            </w:r>
            <w:r w:rsidR="00AC539B" w:rsidRPr="00F336BC">
              <w:rPr>
                <w:rFonts w:ascii="PT Astra Serif" w:hAnsi="PT Astra Serif"/>
                <w:sz w:val="19"/>
                <w:szCs w:val="19"/>
              </w:rPr>
              <w:t>*</w:t>
            </w:r>
          </w:p>
          <w:p w:rsidR="00AC539B" w:rsidRPr="00F336BC" w:rsidRDefault="00AC539B" w:rsidP="007A48CE">
            <w:pPr>
              <w:spacing w:line="276" w:lineRule="auto"/>
              <w:jc w:val="center"/>
              <w:rPr>
                <w:rFonts w:ascii="PT Astra Serif" w:hAnsi="PT Astra Serif"/>
                <w:sz w:val="19"/>
                <w:szCs w:val="19"/>
              </w:rPr>
            </w:pPr>
            <w:r w:rsidRPr="00F336BC">
              <w:rPr>
                <w:rFonts w:ascii="PT Astra Serif" w:hAnsi="PT Astra Serif"/>
                <w:sz w:val="19"/>
                <w:szCs w:val="19"/>
              </w:rPr>
              <w:t>(2 378)</w:t>
            </w:r>
          </w:p>
        </w:tc>
        <w:tc>
          <w:tcPr>
            <w:tcW w:w="113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1 348,6</w:t>
            </w:r>
            <w:r w:rsidR="00AC539B" w:rsidRPr="002963C4">
              <w:rPr>
                <w:rFonts w:ascii="PT Astra Serif" w:hAnsi="PT Astra Serif"/>
                <w:sz w:val="19"/>
                <w:szCs w:val="19"/>
              </w:rPr>
              <w:t>*</w:t>
            </w:r>
          </w:p>
          <w:p w:rsidR="00AC539B" w:rsidRPr="002963C4" w:rsidRDefault="00AC539B" w:rsidP="007A48CE">
            <w:pPr>
              <w:spacing w:line="276" w:lineRule="auto"/>
              <w:jc w:val="center"/>
              <w:rPr>
                <w:rFonts w:ascii="PT Astra Serif" w:hAnsi="PT Astra Serif"/>
                <w:sz w:val="19"/>
                <w:szCs w:val="19"/>
              </w:rPr>
            </w:pPr>
            <w:r w:rsidRPr="002963C4">
              <w:rPr>
                <w:rFonts w:ascii="PT Astra Serif" w:hAnsi="PT Astra Serif"/>
                <w:sz w:val="19"/>
                <w:szCs w:val="19"/>
              </w:rPr>
              <w:t>(</w:t>
            </w:r>
            <w:r w:rsidR="00D06B57" w:rsidRPr="002963C4">
              <w:rPr>
                <w:rFonts w:ascii="PT Astra Serif" w:hAnsi="PT Astra Serif"/>
                <w:sz w:val="19"/>
                <w:szCs w:val="19"/>
              </w:rPr>
              <w:t>1 348,9</w:t>
            </w:r>
            <w:r w:rsidRPr="002963C4">
              <w:rPr>
                <w:rFonts w:ascii="PT Astra Serif" w:hAnsi="PT Astra Serif"/>
                <w:sz w:val="19"/>
                <w:szCs w:val="19"/>
              </w:rPr>
              <w:t>)</w:t>
            </w:r>
          </w:p>
        </w:tc>
        <w:tc>
          <w:tcPr>
            <w:tcW w:w="172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59 485 174,2</w:t>
            </w:r>
            <w:r w:rsidR="00D55DBD" w:rsidRPr="002963C4">
              <w:rPr>
                <w:rFonts w:ascii="PT Astra Serif" w:hAnsi="PT Astra Serif"/>
                <w:sz w:val="19"/>
                <w:szCs w:val="19"/>
              </w:rPr>
              <w:t>*</w:t>
            </w:r>
          </w:p>
          <w:p w:rsidR="00D55DBD" w:rsidRPr="002963C4" w:rsidRDefault="00D55DBD" w:rsidP="007A48CE">
            <w:pPr>
              <w:spacing w:line="276" w:lineRule="auto"/>
              <w:jc w:val="center"/>
              <w:rPr>
                <w:rFonts w:ascii="PT Astra Serif" w:hAnsi="PT Astra Serif"/>
                <w:sz w:val="19"/>
                <w:szCs w:val="19"/>
              </w:rPr>
            </w:pPr>
            <w:r w:rsidRPr="002963C4">
              <w:rPr>
                <w:rFonts w:ascii="PT Astra Serif" w:hAnsi="PT Astra Serif"/>
                <w:sz w:val="19"/>
                <w:szCs w:val="19"/>
              </w:rPr>
              <w:t>(59 489 094,1)</w:t>
            </w:r>
          </w:p>
        </w:tc>
        <w:tc>
          <w:tcPr>
            <w:tcW w:w="1253" w:type="dxa"/>
            <w:shd w:val="clear" w:color="auto" w:fill="auto"/>
            <w:vAlign w:val="center"/>
          </w:tcPr>
          <w:p w:rsidR="00FC2C1F" w:rsidRPr="002963C4" w:rsidRDefault="00FC2C1F" w:rsidP="007A48CE">
            <w:pPr>
              <w:spacing w:line="276" w:lineRule="auto"/>
              <w:jc w:val="center"/>
              <w:rPr>
                <w:rFonts w:ascii="PT Astra Serif" w:hAnsi="PT Astra Serif"/>
                <w:sz w:val="18"/>
                <w:szCs w:val="18"/>
              </w:rPr>
            </w:pPr>
            <w:r w:rsidRPr="002963C4">
              <w:rPr>
                <w:rFonts w:ascii="PT Astra Serif" w:hAnsi="PT Astra Serif"/>
                <w:sz w:val="18"/>
                <w:szCs w:val="18"/>
              </w:rPr>
              <w:t>20 326 142,4</w:t>
            </w:r>
            <w:r w:rsidR="00D55DBD" w:rsidRPr="002963C4">
              <w:rPr>
                <w:rFonts w:ascii="PT Astra Serif" w:hAnsi="PT Astra Serif"/>
                <w:sz w:val="18"/>
                <w:szCs w:val="18"/>
              </w:rPr>
              <w:t>*</w:t>
            </w:r>
          </w:p>
          <w:p w:rsidR="00D55DBD" w:rsidRPr="002963C4" w:rsidRDefault="00D06B57" w:rsidP="007A48CE">
            <w:pPr>
              <w:spacing w:line="276" w:lineRule="auto"/>
              <w:jc w:val="center"/>
              <w:rPr>
                <w:rFonts w:ascii="PT Astra Serif" w:hAnsi="PT Astra Serif"/>
                <w:sz w:val="18"/>
                <w:szCs w:val="18"/>
              </w:rPr>
            </w:pPr>
            <w:r w:rsidRPr="002963C4">
              <w:rPr>
                <w:rFonts w:ascii="PT Astra Serif" w:hAnsi="PT Astra Serif"/>
                <w:sz w:val="18"/>
                <w:szCs w:val="18"/>
              </w:rPr>
              <w:t>(20 328 516,5</w:t>
            </w:r>
            <w:r w:rsidR="00D55DBD" w:rsidRPr="002963C4">
              <w:rPr>
                <w:rFonts w:ascii="PT Astra Serif" w:hAnsi="PT Astra Serif"/>
                <w:sz w:val="18"/>
                <w:szCs w:val="18"/>
              </w:rPr>
              <w:t>)</w:t>
            </w:r>
          </w:p>
        </w:tc>
        <w:tc>
          <w:tcPr>
            <w:tcW w:w="1417"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15 719 489,5</w:t>
            </w:r>
          </w:p>
        </w:tc>
        <w:tc>
          <w:tcPr>
            <w:tcW w:w="1174" w:type="dxa"/>
            <w:shd w:val="clear" w:color="auto" w:fill="auto"/>
            <w:vAlign w:val="center"/>
          </w:tcPr>
          <w:p w:rsidR="00FC2C1F" w:rsidRPr="002963C4" w:rsidRDefault="00FC2C1F" w:rsidP="0089663E">
            <w:pPr>
              <w:spacing w:line="276" w:lineRule="auto"/>
              <w:jc w:val="center"/>
              <w:rPr>
                <w:rFonts w:ascii="PT Astra Serif" w:hAnsi="PT Astra Serif"/>
                <w:sz w:val="19"/>
                <w:szCs w:val="19"/>
              </w:rPr>
            </w:pPr>
            <w:r w:rsidRPr="002963C4">
              <w:rPr>
                <w:rFonts w:ascii="PT Astra Serif" w:hAnsi="PT Astra Serif"/>
                <w:sz w:val="19"/>
                <w:szCs w:val="19"/>
              </w:rPr>
              <w:t>3 652 926,0</w:t>
            </w:r>
          </w:p>
        </w:tc>
      </w:tr>
      <w:tr w:rsidR="00DA6BBA" w:rsidRPr="00F336BC" w:rsidTr="007A48CE">
        <w:trPr>
          <w:trHeight w:val="60"/>
        </w:trPr>
        <w:tc>
          <w:tcPr>
            <w:tcW w:w="1321" w:type="dxa"/>
            <w:vMerge/>
            <w:vAlign w:val="center"/>
          </w:tcPr>
          <w:p w:rsidR="00DA6BBA" w:rsidRPr="00F336BC" w:rsidRDefault="00DA6BBA" w:rsidP="007A48CE">
            <w:pPr>
              <w:jc w:val="center"/>
              <w:rPr>
                <w:rFonts w:ascii="PT Astra Serif" w:hAnsi="PT Astra Serif"/>
                <w:sz w:val="19"/>
                <w:szCs w:val="19"/>
              </w:rPr>
            </w:pPr>
            <w:bookmarkStart w:id="8" w:name="_Hlk3401197"/>
          </w:p>
        </w:tc>
        <w:tc>
          <w:tcPr>
            <w:tcW w:w="109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01.01.202</w:t>
            </w:r>
            <w:r w:rsidR="00FC2C1F" w:rsidRPr="00F336BC">
              <w:rPr>
                <w:rFonts w:ascii="PT Astra Serif" w:hAnsi="PT Astra Serif"/>
                <w:sz w:val="19"/>
                <w:szCs w:val="19"/>
              </w:rPr>
              <w:t>1</w:t>
            </w:r>
          </w:p>
        </w:tc>
        <w:tc>
          <w:tcPr>
            <w:tcW w:w="1134" w:type="dxa"/>
            <w:shd w:val="clear" w:color="auto" w:fill="auto"/>
            <w:vAlign w:val="center"/>
          </w:tcPr>
          <w:p w:rsidR="00DA6BBA" w:rsidRPr="00F336BC" w:rsidRDefault="005105E7" w:rsidP="007A48CE">
            <w:pPr>
              <w:spacing w:line="276" w:lineRule="auto"/>
              <w:jc w:val="center"/>
              <w:rPr>
                <w:rFonts w:ascii="PT Astra Serif" w:hAnsi="PT Astra Serif"/>
                <w:sz w:val="19"/>
                <w:szCs w:val="19"/>
              </w:rPr>
            </w:pPr>
            <w:r w:rsidRPr="00F336BC">
              <w:rPr>
                <w:rFonts w:ascii="PT Astra Serif" w:hAnsi="PT Astra Serif"/>
                <w:color w:val="000000" w:themeColor="text1"/>
                <w:sz w:val="19"/>
                <w:szCs w:val="19"/>
              </w:rPr>
              <w:t>2</w:t>
            </w:r>
            <w:r w:rsidR="00D06B57">
              <w:rPr>
                <w:rFonts w:ascii="PT Astra Serif" w:hAnsi="PT Astra Serif"/>
                <w:color w:val="000000" w:themeColor="text1"/>
                <w:sz w:val="19"/>
                <w:szCs w:val="19"/>
              </w:rPr>
              <w:t xml:space="preserve"> </w:t>
            </w:r>
            <w:r w:rsidRPr="00F336BC">
              <w:rPr>
                <w:rFonts w:ascii="PT Astra Serif" w:hAnsi="PT Astra Serif"/>
                <w:color w:val="000000" w:themeColor="text1"/>
                <w:sz w:val="19"/>
                <w:szCs w:val="19"/>
              </w:rPr>
              <w:t>408</w:t>
            </w:r>
          </w:p>
        </w:tc>
        <w:tc>
          <w:tcPr>
            <w:tcW w:w="1134" w:type="dxa"/>
            <w:shd w:val="clear" w:color="auto" w:fill="auto"/>
            <w:vAlign w:val="center"/>
          </w:tcPr>
          <w:p w:rsidR="00247ADF" w:rsidRPr="002963C4" w:rsidRDefault="005105E7" w:rsidP="007A48CE">
            <w:pPr>
              <w:spacing w:line="276" w:lineRule="auto"/>
              <w:jc w:val="center"/>
              <w:rPr>
                <w:rFonts w:ascii="PT Astra Serif" w:hAnsi="PT Astra Serif"/>
                <w:sz w:val="19"/>
                <w:szCs w:val="19"/>
              </w:rPr>
            </w:pPr>
            <w:r w:rsidRPr="002963C4">
              <w:rPr>
                <w:rFonts w:ascii="PT Astra Serif" w:hAnsi="PT Astra Serif"/>
                <w:sz w:val="19"/>
                <w:szCs w:val="19"/>
              </w:rPr>
              <w:t>1 371,9</w:t>
            </w:r>
          </w:p>
        </w:tc>
        <w:tc>
          <w:tcPr>
            <w:tcW w:w="1724" w:type="dxa"/>
            <w:shd w:val="clear" w:color="auto" w:fill="auto"/>
            <w:vAlign w:val="center"/>
          </w:tcPr>
          <w:p w:rsidR="003301D9" w:rsidRPr="002963C4" w:rsidRDefault="00822A3D" w:rsidP="007A48CE">
            <w:pPr>
              <w:spacing w:line="276" w:lineRule="auto"/>
              <w:jc w:val="center"/>
              <w:rPr>
                <w:rFonts w:ascii="PT Astra Serif" w:hAnsi="PT Astra Serif"/>
                <w:sz w:val="19"/>
                <w:szCs w:val="19"/>
              </w:rPr>
            </w:pPr>
            <w:r w:rsidRPr="002963C4">
              <w:rPr>
                <w:rFonts w:ascii="PT Astra Serif" w:hAnsi="PT Astra Serif"/>
                <w:sz w:val="19"/>
                <w:szCs w:val="19"/>
              </w:rPr>
              <w:t>60 131 775,8</w:t>
            </w:r>
          </w:p>
        </w:tc>
        <w:tc>
          <w:tcPr>
            <w:tcW w:w="1253" w:type="dxa"/>
            <w:shd w:val="clear" w:color="auto" w:fill="auto"/>
            <w:vAlign w:val="center"/>
          </w:tcPr>
          <w:p w:rsidR="00DA6BBA" w:rsidRPr="002963C4" w:rsidRDefault="00EB6051" w:rsidP="007A48CE">
            <w:pPr>
              <w:spacing w:line="276" w:lineRule="auto"/>
              <w:jc w:val="center"/>
              <w:rPr>
                <w:rFonts w:ascii="PT Astra Serif" w:hAnsi="PT Astra Serif"/>
                <w:color w:val="000000" w:themeColor="text1"/>
                <w:sz w:val="18"/>
                <w:szCs w:val="18"/>
              </w:rPr>
            </w:pPr>
            <w:r w:rsidRPr="002963C4">
              <w:rPr>
                <w:rFonts w:ascii="PT Astra Serif" w:hAnsi="PT Astra Serif"/>
                <w:color w:val="000000" w:themeColor="text1"/>
                <w:sz w:val="18"/>
                <w:szCs w:val="18"/>
              </w:rPr>
              <w:t>19 666 00</w:t>
            </w:r>
            <w:r w:rsidR="00601460" w:rsidRPr="002963C4">
              <w:rPr>
                <w:rFonts w:ascii="PT Astra Serif" w:hAnsi="PT Astra Serif"/>
                <w:color w:val="000000" w:themeColor="text1"/>
                <w:sz w:val="18"/>
                <w:szCs w:val="18"/>
              </w:rPr>
              <w:t>6,</w:t>
            </w:r>
            <w:r w:rsidR="00D06B57" w:rsidRPr="002963C4">
              <w:rPr>
                <w:rFonts w:ascii="PT Astra Serif" w:hAnsi="PT Astra Serif"/>
                <w:color w:val="000000" w:themeColor="text1"/>
                <w:sz w:val="18"/>
                <w:szCs w:val="18"/>
              </w:rPr>
              <w:t>4</w:t>
            </w:r>
          </w:p>
        </w:tc>
        <w:tc>
          <w:tcPr>
            <w:tcW w:w="1417" w:type="dxa"/>
            <w:shd w:val="clear" w:color="auto" w:fill="auto"/>
            <w:vAlign w:val="center"/>
          </w:tcPr>
          <w:p w:rsidR="00DA6BBA" w:rsidRPr="002963C4" w:rsidRDefault="005B1F68" w:rsidP="007A48CE">
            <w:pPr>
              <w:spacing w:line="276" w:lineRule="auto"/>
              <w:jc w:val="center"/>
              <w:rPr>
                <w:rFonts w:ascii="PT Astra Serif" w:hAnsi="PT Astra Serif"/>
                <w:sz w:val="19"/>
                <w:szCs w:val="19"/>
              </w:rPr>
            </w:pPr>
            <w:r w:rsidRPr="002963C4">
              <w:rPr>
                <w:rFonts w:ascii="PT Astra Serif" w:hAnsi="PT Astra Serif"/>
                <w:sz w:val="19"/>
                <w:szCs w:val="19"/>
              </w:rPr>
              <w:t>18 035</w:t>
            </w:r>
            <w:r w:rsidR="0089663E" w:rsidRPr="002963C4">
              <w:rPr>
                <w:rFonts w:ascii="PT Astra Serif" w:hAnsi="PT Astra Serif"/>
                <w:sz w:val="19"/>
                <w:szCs w:val="19"/>
              </w:rPr>
              <w:t> </w:t>
            </w:r>
            <w:r w:rsidRPr="002963C4">
              <w:rPr>
                <w:rFonts w:ascii="PT Astra Serif" w:hAnsi="PT Astra Serif"/>
                <w:sz w:val="19"/>
                <w:szCs w:val="19"/>
              </w:rPr>
              <w:t>32</w:t>
            </w:r>
            <w:r w:rsidR="0089663E" w:rsidRPr="002963C4">
              <w:rPr>
                <w:rFonts w:ascii="PT Astra Serif" w:hAnsi="PT Astra Serif"/>
                <w:sz w:val="19"/>
                <w:szCs w:val="19"/>
              </w:rPr>
              <w:t>5,0</w:t>
            </w:r>
          </w:p>
        </w:tc>
        <w:tc>
          <w:tcPr>
            <w:tcW w:w="1174" w:type="dxa"/>
            <w:shd w:val="clear" w:color="auto" w:fill="auto"/>
            <w:vAlign w:val="center"/>
          </w:tcPr>
          <w:p w:rsidR="00DA6BBA" w:rsidRPr="002963C4" w:rsidRDefault="005B1F68" w:rsidP="007A48CE">
            <w:pPr>
              <w:spacing w:line="276" w:lineRule="auto"/>
              <w:jc w:val="center"/>
              <w:rPr>
                <w:rFonts w:ascii="PT Astra Serif" w:hAnsi="PT Astra Serif"/>
                <w:sz w:val="19"/>
                <w:szCs w:val="19"/>
              </w:rPr>
            </w:pPr>
            <w:r w:rsidRPr="002963C4">
              <w:rPr>
                <w:rFonts w:ascii="PT Astra Serif" w:hAnsi="PT Astra Serif"/>
                <w:sz w:val="19"/>
                <w:szCs w:val="19"/>
              </w:rPr>
              <w:t>4 748 037,</w:t>
            </w:r>
            <w:r w:rsidR="0089663E" w:rsidRPr="002963C4">
              <w:rPr>
                <w:rFonts w:ascii="PT Astra Serif" w:hAnsi="PT Astra Serif"/>
                <w:sz w:val="19"/>
                <w:szCs w:val="19"/>
              </w:rPr>
              <w:t>5</w:t>
            </w:r>
          </w:p>
        </w:tc>
      </w:tr>
      <w:bookmarkEnd w:id="8"/>
      <w:tr w:rsidR="00FC2C1F" w:rsidRPr="00F336BC" w:rsidTr="007A48CE">
        <w:trPr>
          <w:trHeight w:val="60"/>
        </w:trPr>
        <w:tc>
          <w:tcPr>
            <w:tcW w:w="1321" w:type="dxa"/>
            <w:vMerge w:val="restart"/>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в том числе органы власти</w:t>
            </w:r>
          </w:p>
        </w:tc>
        <w:tc>
          <w:tcPr>
            <w:tcW w:w="1094" w:type="dxa"/>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01.01.2020</w:t>
            </w:r>
          </w:p>
        </w:tc>
        <w:tc>
          <w:tcPr>
            <w:tcW w:w="1134" w:type="dxa"/>
            <w:shd w:val="clear" w:color="auto" w:fill="auto"/>
            <w:vAlign w:val="center"/>
          </w:tcPr>
          <w:p w:rsidR="00FC2C1F" w:rsidRPr="00F336BC" w:rsidRDefault="00FC2C1F" w:rsidP="007A48CE">
            <w:pPr>
              <w:spacing w:line="276" w:lineRule="auto"/>
              <w:jc w:val="center"/>
              <w:rPr>
                <w:rFonts w:ascii="PT Astra Serif" w:hAnsi="PT Astra Serif"/>
                <w:sz w:val="19"/>
                <w:szCs w:val="19"/>
              </w:rPr>
            </w:pPr>
            <w:r w:rsidRPr="00F336BC">
              <w:rPr>
                <w:rFonts w:ascii="PT Astra Serif" w:hAnsi="PT Astra Serif"/>
                <w:sz w:val="19"/>
                <w:szCs w:val="19"/>
              </w:rPr>
              <w:t>70</w:t>
            </w:r>
            <w:r w:rsidR="00AC539B" w:rsidRPr="00F336BC">
              <w:rPr>
                <w:rFonts w:ascii="PT Astra Serif" w:hAnsi="PT Astra Serif"/>
                <w:sz w:val="19"/>
                <w:szCs w:val="19"/>
              </w:rPr>
              <w:t>*</w:t>
            </w:r>
          </w:p>
          <w:p w:rsidR="00AC539B" w:rsidRPr="00F336BC" w:rsidRDefault="00AC539B" w:rsidP="007A48CE">
            <w:pPr>
              <w:spacing w:line="276" w:lineRule="auto"/>
              <w:jc w:val="center"/>
              <w:rPr>
                <w:rFonts w:ascii="PT Astra Serif" w:hAnsi="PT Astra Serif"/>
                <w:sz w:val="19"/>
                <w:szCs w:val="19"/>
              </w:rPr>
            </w:pPr>
            <w:r w:rsidRPr="00F336BC">
              <w:rPr>
                <w:rFonts w:ascii="PT Astra Serif" w:hAnsi="PT Astra Serif"/>
                <w:sz w:val="19"/>
                <w:szCs w:val="19"/>
              </w:rPr>
              <w:t>(71)</w:t>
            </w:r>
          </w:p>
        </w:tc>
        <w:tc>
          <w:tcPr>
            <w:tcW w:w="113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42,9</w:t>
            </w:r>
            <w:r w:rsidR="00AC539B" w:rsidRPr="002963C4">
              <w:rPr>
                <w:rFonts w:ascii="PT Astra Serif" w:hAnsi="PT Astra Serif"/>
                <w:sz w:val="19"/>
                <w:szCs w:val="19"/>
              </w:rPr>
              <w:t>*</w:t>
            </w:r>
          </w:p>
          <w:p w:rsidR="00AC539B"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42,9</w:t>
            </w:r>
          </w:p>
        </w:tc>
        <w:tc>
          <w:tcPr>
            <w:tcW w:w="172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872 571,4</w:t>
            </w:r>
            <w:r w:rsidR="00D55DBD" w:rsidRPr="002963C4">
              <w:rPr>
                <w:rFonts w:ascii="PT Astra Serif" w:hAnsi="PT Astra Serif"/>
                <w:sz w:val="19"/>
                <w:szCs w:val="19"/>
              </w:rPr>
              <w:t>*</w:t>
            </w:r>
          </w:p>
          <w:p w:rsidR="00D55DBD" w:rsidRPr="002963C4" w:rsidRDefault="00D55DBD" w:rsidP="00D06B57">
            <w:pPr>
              <w:spacing w:line="276" w:lineRule="auto"/>
              <w:jc w:val="center"/>
              <w:rPr>
                <w:rFonts w:ascii="PT Astra Serif" w:hAnsi="PT Astra Serif"/>
                <w:sz w:val="19"/>
                <w:szCs w:val="19"/>
              </w:rPr>
            </w:pPr>
            <w:r w:rsidRPr="002963C4">
              <w:rPr>
                <w:rFonts w:ascii="PT Astra Serif" w:hAnsi="PT Astra Serif"/>
                <w:sz w:val="19"/>
                <w:szCs w:val="19"/>
              </w:rPr>
              <w:t>(872 862,9)</w:t>
            </w:r>
          </w:p>
        </w:tc>
        <w:tc>
          <w:tcPr>
            <w:tcW w:w="1253" w:type="dxa"/>
            <w:shd w:val="clear" w:color="auto" w:fill="auto"/>
            <w:vAlign w:val="center"/>
          </w:tcPr>
          <w:p w:rsidR="00FC2C1F" w:rsidRPr="002963C4" w:rsidRDefault="00D06B57" w:rsidP="007A48CE">
            <w:pPr>
              <w:spacing w:line="276" w:lineRule="auto"/>
              <w:jc w:val="center"/>
              <w:rPr>
                <w:rFonts w:ascii="PT Astra Serif" w:hAnsi="PT Astra Serif"/>
                <w:sz w:val="18"/>
                <w:szCs w:val="18"/>
              </w:rPr>
            </w:pPr>
            <w:r w:rsidRPr="002963C4">
              <w:rPr>
                <w:rFonts w:ascii="PT Astra Serif" w:hAnsi="PT Astra Serif"/>
                <w:sz w:val="18"/>
                <w:szCs w:val="18"/>
              </w:rPr>
              <w:t>412 788,3</w:t>
            </w:r>
            <w:r w:rsidR="00D55DBD" w:rsidRPr="002963C4">
              <w:rPr>
                <w:rFonts w:ascii="PT Astra Serif" w:hAnsi="PT Astra Serif"/>
                <w:sz w:val="18"/>
                <w:szCs w:val="18"/>
              </w:rPr>
              <w:t>*</w:t>
            </w:r>
          </w:p>
          <w:p w:rsidR="00D55DBD" w:rsidRPr="002963C4" w:rsidRDefault="00D55DBD" w:rsidP="007A48CE">
            <w:pPr>
              <w:spacing w:line="276" w:lineRule="auto"/>
              <w:jc w:val="center"/>
              <w:rPr>
                <w:rFonts w:ascii="PT Astra Serif" w:hAnsi="PT Astra Serif"/>
                <w:sz w:val="18"/>
                <w:szCs w:val="18"/>
              </w:rPr>
            </w:pPr>
            <w:r w:rsidRPr="002963C4">
              <w:rPr>
                <w:rFonts w:ascii="PT Astra Serif" w:hAnsi="PT Astra Serif"/>
                <w:sz w:val="18"/>
                <w:szCs w:val="18"/>
              </w:rPr>
              <w:t>(413 063,5)</w:t>
            </w:r>
          </w:p>
        </w:tc>
        <w:tc>
          <w:tcPr>
            <w:tcW w:w="1417" w:type="dxa"/>
            <w:shd w:val="clear" w:color="auto" w:fill="auto"/>
            <w:vAlign w:val="center"/>
          </w:tcPr>
          <w:p w:rsidR="00FC2C1F" w:rsidRPr="002963C4" w:rsidRDefault="00FC2C1F" w:rsidP="007A48CE">
            <w:pPr>
              <w:spacing w:line="276" w:lineRule="auto"/>
              <w:jc w:val="center"/>
              <w:rPr>
                <w:rFonts w:ascii="PT Astra Serif" w:hAnsi="PT Astra Serif"/>
                <w:sz w:val="19"/>
                <w:szCs w:val="19"/>
              </w:rPr>
            </w:pPr>
            <w:r w:rsidRPr="002963C4">
              <w:rPr>
                <w:rFonts w:ascii="PT Astra Serif" w:hAnsi="PT Astra Serif"/>
                <w:sz w:val="19"/>
                <w:szCs w:val="19"/>
              </w:rPr>
              <w:t xml:space="preserve">821 </w:t>
            </w:r>
            <w:r w:rsidR="0089663E" w:rsidRPr="002963C4">
              <w:rPr>
                <w:rFonts w:ascii="PT Astra Serif" w:hAnsi="PT Astra Serif"/>
                <w:sz w:val="19"/>
                <w:szCs w:val="19"/>
              </w:rPr>
              <w:t>168,6</w:t>
            </w:r>
          </w:p>
        </w:tc>
        <w:tc>
          <w:tcPr>
            <w:tcW w:w="1174"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132 628,4</w:t>
            </w:r>
          </w:p>
        </w:tc>
      </w:tr>
      <w:tr w:rsidR="00DA6BBA" w:rsidRPr="00F336BC" w:rsidTr="007A48CE">
        <w:trPr>
          <w:trHeight w:val="60"/>
        </w:trPr>
        <w:tc>
          <w:tcPr>
            <w:tcW w:w="1321" w:type="dxa"/>
            <w:vMerge/>
            <w:vAlign w:val="center"/>
          </w:tcPr>
          <w:p w:rsidR="00DA6BBA" w:rsidRPr="00F336BC" w:rsidRDefault="00DA6BBA" w:rsidP="007A48CE">
            <w:pPr>
              <w:jc w:val="center"/>
              <w:rPr>
                <w:rFonts w:ascii="PT Astra Serif" w:hAnsi="PT Astra Serif"/>
                <w:sz w:val="19"/>
                <w:szCs w:val="19"/>
              </w:rPr>
            </w:pPr>
            <w:bookmarkStart w:id="9" w:name="_Hlk3401205"/>
          </w:p>
        </w:tc>
        <w:tc>
          <w:tcPr>
            <w:tcW w:w="109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01.01.202</w:t>
            </w:r>
            <w:r w:rsidR="00FC2C1F" w:rsidRPr="00F336BC">
              <w:rPr>
                <w:rFonts w:ascii="PT Astra Serif" w:hAnsi="PT Astra Serif"/>
                <w:sz w:val="19"/>
                <w:szCs w:val="19"/>
              </w:rPr>
              <w:t>1</w:t>
            </w:r>
          </w:p>
        </w:tc>
        <w:tc>
          <w:tcPr>
            <w:tcW w:w="1134" w:type="dxa"/>
            <w:shd w:val="clear" w:color="auto" w:fill="auto"/>
            <w:vAlign w:val="center"/>
          </w:tcPr>
          <w:p w:rsidR="003E11C8" w:rsidRPr="00F336BC" w:rsidRDefault="003E11C8" w:rsidP="007A48CE">
            <w:pPr>
              <w:spacing w:line="276" w:lineRule="auto"/>
              <w:jc w:val="center"/>
              <w:rPr>
                <w:rFonts w:ascii="PT Astra Serif" w:hAnsi="PT Astra Serif"/>
                <w:sz w:val="19"/>
                <w:szCs w:val="19"/>
              </w:rPr>
            </w:pPr>
            <w:r w:rsidRPr="00F336BC">
              <w:rPr>
                <w:rFonts w:ascii="PT Astra Serif" w:hAnsi="PT Astra Serif"/>
                <w:sz w:val="19"/>
                <w:szCs w:val="19"/>
              </w:rPr>
              <w:t>74</w:t>
            </w:r>
          </w:p>
        </w:tc>
        <w:tc>
          <w:tcPr>
            <w:tcW w:w="1134" w:type="dxa"/>
            <w:shd w:val="clear" w:color="auto" w:fill="auto"/>
            <w:vAlign w:val="center"/>
          </w:tcPr>
          <w:p w:rsidR="00DA6BBA" w:rsidRPr="002963C4" w:rsidRDefault="003E11C8" w:rsidP="007A48CE">
            <w:pPr>
              <w:spacing w:line="276" w:lineRule="auto"/>
              <w:jc w:val="center"/>
              <w:rPr>
                <w:rFonts w:ascii="PT Astra Serif" w:hAnsi="PT Astra Serif"/>
                <w:sz w:val="19"/>
                <w:szCs w:val="19"/>
              </w:rPr>
            </w:pPr>
            <w:r w:rsidRPr="002963C4">
              <w:rPr>
                <w:rFonts w:ascii="PT Astra Serif" w:hAnsi="PT Astra Serif"/>
                <w:sz w:val="19"/>
                <w:szCs w:val="19"/>
              </w:rPr>
              <w:t>43,5</w:t>
            </w:r>
          </w:p>
        </w:tc>
        <w:tc>
          <w:tcPr>
            <w:tcW w:w="1724" w:type="dxa"/>
            <w:shd w:val="clear" w:color="auto" w:fill="auto"/>
            <w:vAlign w:val="center"/>
          </w:tcPr>
          <w:p w:rsidR="00DA6BBA" w:rsidRPr="002963C4" w:rsidRDefault="003E11C8" w:rsidP="007A48CE">
            <w:pPr>
              <w:spacing w:line="276" w:lineRule="auto"/>
              <w:jc w:val="center"/>
              <w:rPr>
                <w:rFonts w:ascii="PT Astra Serif" w:hAnsi="PT Astra Serif"/>
                <w:sz w:val="19"/>
                <w:szCs w:val="19"/>
              </w:rPr>
            </w:pPr>
            <w:r w:rsidRPr="002963C4">
              <w:rPr>
                <w:rFonts w:ascii="PT Astra Serif" w:hAnsi="PT Astra Serif"/>
                <w:sz w:val="19"/>
                <w:szCs w:val="19"/>
              </w:rPr>
              <w:t>904 456,0</w:t>
            </w:r>
          </w:p>
        </w:tc>
        <w:tc>
          <w:tcPr>
            <w:tcW w:w="1253" w:type="dxa"/>
            <w:shd w:val="clear" w:color="auto" w:fill="auto"/>
            <w:vAlign w:val="center"/>
          </w:tcPr>
          <w:p w:rsidR="00DA6BBA" w:rsidRPr="002963C4" w:rsidRDefault="003E11C8" w:rsidP="007A48CE">
            <w:pPr>
              <w:spacing w:line="276" w:lineRule="auto"/>
              <w:jc w:val="center"/>
              <w:rPr>
                <w:rFonts w:ascii="PT Astra Serif" w:hAnsi="PT Astra Serif"/>
                <w:color w:val="000000" w:themeColor="text1"/>
                <w:sz w:val="18"/>
                <w:szCs w:val="18"/>
              </w:rPr>
            </w:pPr>
            <w:r w:rsidRPr="002963C4">
              <w:rPr>
                <w:rFonts w:ascii="PT Astra Serif" w:hAnsi="PT Astra Serif"/>
                <w:color w:val="000000" w:themeColor="text1"/>
                <w:sz w:val="18"/>
                <w:szCs w:val="18"/>
              </w:rPr>
              <w:t>409 965</w:t>
            </w:r>
            <w:r w:rsidR="007E071C" w:rsidRPr="002963C4">
              <w:rPr>
                <w:rFonts w:ascii="PT Astra Serif" w:hAnsi="PT Astra Serif"/>
                <w:color w:val="000000" w:themeColor="text1"/>
                <w:sz w:val="18"/>
                <w:szCs w:val="18"/>
              </w:rPr>
              <w:t>,</w:t>
            </w:r>
            <w:r w:rsidR="00D06B57" w:rsidRPr="002963C4">
              <w:rPr>
                <w:rFonts w:ascii="PT Astra Serif" w:hAnsi="PT Astra Serif"/>
                <w:color w:val="000000" w:themeColor="text1"/>
                <w:sz w:val="18"/>
                <w:szCs w:val="18"/>
              </w:rPr>
              <w:t>1</w:t>
            </w:r>
          </w:p>
        </w:tc>
        <w:tc>
          <w:tcPr>
            <w:tcW w:w="1417" w:type="dxa"/>
            <w:shd w:val="clear" w:color="auto" w:fill="auto"/>
            <w:vAlign w:val="center"/>
          </w:tcPr>
          <w:p w:rsidR="00DA6BBA" w:rsidRPr="002963C4" w:rsidRDefault="006F6738" w:rsidP="007A48CE">
            <w:pPr>
              <w:spacing w:line="276" w:lineRule="auto"/>
              <w:jc w:val="center"/>
              <w:rPr>
                <w:rFonts w:ascii="PT Astra Serif" w:hAnsi="PT Astra Serif"/>
                <w:sz w:val="19"/>
                <w:szCs w:val="19"/>
              </w:rPr>
            </w:pPr>
            <w:r w:rsidRPr="002963C4">
              <w:rPr>
                <w:rFonts w:ascii="PT Astra Serif" w:hAnsi="PT Astra Serif"/>
                <w:sz w:val="19"/>
                <w:szCs w:val="19"/>
              </w:rPr>
              <w:t>904</w:t>
            </w:r>
            <w:r w:rsidR="00842182" w:rsidRPr="002963C4">
              <w:rPr>
                <w:rFonts w:ascii="PT Astra Serif" w:hAnsi="PT Astra Serif"/>
                <w:sz w:val="19"/>
                <w:szCs w:val="19"/>
              </w:rPr>
              <w:t> 546,</w:t>
            </w:r>
            <w:r w:rsidR="0089663E" w:rsidRPr="002963C4">
              <w:rPr>
                <w:rFonts w:ascii="PT Astra Serif" w:hAnsi="PT Astra Serif"/>
                <w:sz w:val="19"/>
                <w:szCs w:val="19"/>
              </w:rPr>
              <w:t>7</w:t>
            </w:r>
          </w:p>
        </w:tc>
        <w:tc>
          <w:tcPr>
            <w:tcW w:w="1174" w:type="dxa"/>
            <w:shd w:val="clear" w:color="auto" w:fill="auto"/>
            <w:vAlign w:val="center"/>
          </w:tcPr>
          <w:p w:rsidR="006F6738" w:rsidRPr="002963C4" w:rsidRDefault="00842182" w:rsidP="007A48CE">
            <w:pPr>
              <w:spacing w:line="276" w:lineRule="auto"/>
              <w:jc w:val="center"/>
              <w:rPr>
                <w:rFonts w:ascii="PT Astra Serif" w:hAnsi="PT Astra Serif"/>
                <w:sz w:val="19"/>
                <w:szCs w:val="19"/>
              </w:rPr>
            </w:pPr>
            <w:r w:rsidRPr="002963C4">
              <w:rPr>
                <w:rFonts w:ascii="PT Astra Serif" w:hAnsi="PT Astra Serif"/>
                <w:sz w:val="19"/>
                <w:szCs w:val="19"/>
              </w:rPr>
              <w:t>168 049,0</w:t>
            </w:r>
          </w:p>
        </w:tc>
      </w:tr>
      <w:bookmarkEnd w:id="9"/>
      <w:tr w:rsidR="00FC2C1F" w:rsidRPr="00F336BC" w:rsidTr="007A48CE">
        <w:trPr>
          <w:trHeight w:val="60"/>
        </w:trPr>
        <w:tc>
          <w:tcPr>
            <w:tcW w:w="1321" w:type="dxa"/>
            <w:vMerge w:val="restart"/>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Хозяйственное ведение</w:t>
            </w:r>
          </w:p>
        </w:tc>
        <w:tc>
          <w:tcPr>
            <w:tcW w:w="1094" w:type="dxa"/>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01.01.2020</w:t>
            </w:r>
          </w:p>
        </w:tc>
        <w:tc>
          <w:tcPr>
            <w:tcW w:w="1134" w:type="dxa"/>
            <w:shd w:val="clear" w:color="auto" w:fill="auto"/>
            <w:vAlign w:val="center"/>
          </w:tcPr>
          <w:p w:rsidR="00AC539B" w:rsidRPr="00F336BC" w:rsidRDefault="00FC2C1F" w:rsidP="007A48CE">
            <w:pPr>
              <w:spacing w:line="276" w:lineRule="auto"/>
              <w:jc w:val="center"/>
              <w:rPr>
                <w:rFonts w:ascii="PT Astra Serif" w:hAnsi="PT Astra Serif"/>
                <w:sz w:val="19"/>
                <w:szCs w:val="19"/>
              </w:rPr>
            </w:pPr>
            <w:r w:rsidRPr="00F336BC">
              <w:rPr>
                <w:rFonts w:ascii="PT Astra Serif" w:hAnsi="PT Astra Serif"/>
                <w:sz w:val="19"/>
                <w:szCs w:val="19"/>
              </w:rPr>
              <w:t>224</w:t>
            </w:r>
          </w:p>
        </w:tc>
        <w:tc>
          <w:tcPr>
            <w:tcW w:w="1134" w:type="dxa"/>
            <w:shd w:val="clear" w:color="auto" w:fill="auto"/>
            <w:vAlign w:val="center"/>
          </w:tcPr>
          <w:p w:rsidR="00FC2C1F" w:rsidRPr="002963C4" w:rsidRDefault="00FC2C1F" w:rsidP="007A48CE">
            <w:pPr>
              <w:spacing w:line="276" w:lineRule="auto"/>
              <w:jc w:val="center"/>
              <w:rPr>
                <w:rFonts w:ascii="PT Astra Serif" w:hAnsi="PT Astra Serif"/>
                <w:sz w:val="19"/>
                <w:szCs w:val="19"/>
              </w:rPr>
            </w:pPr>
            <w:r w:rsidRPr="002963C4">
              <w:rPr>
                <w:rFonts w:ascii="PT Astra Serif" w:hAnsi="PT Astra Serif"/>
                <w:sz w:val="19"/>
                <w:szCs w:val="19"/>
              </w:rPr>
              <w:t>65,9</w:t>
            </w:r>
          </w:p>
        </w:tc>
        <w:tc>
          <w:tcPr>
            <w:tcW w:w="172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538 924,2</w:t>
            </w:r>
          </w:p>
        </w:tc>
        <w:tc>
          <w:tcPr>
            <w:tcW w:w="1253" w:type="dxa"/>
            <w:shd w:val="clear" w:color="auto" w:fill="auto"/>
            <w:vAlign w:val="center"/>
          </w:tcPr>
          <w:p w:rsidR="00FC2C1F" w:rsidRPr="002963C4" w:rsidRDefault="00D06B57" w:rsidP="007A48CE">
            <w:pPr>
              <w:spacing w:line="276" w:lineRule="auto"/>
              <w:jc w:val="center"/>
              <w:rPr>
                <w:rFonts w:ascii="PT Astra Serif" w:hAnsi="PT Astra Serif"/>
                <w:sz w:val="18"/>
                <w:szCs w:val="18"/>
              </w:rPr>
            </w:pPr>
            <w:r w:rsidRPr="002963C4">
              <w:rPr>
                <w:rFonts w:ascii="PT Astra Serif" w:hAnsi="PT Astra Serif"/>
                <w:sz w:val="18"/>
                <w:szCs w:val="18"/>
              </w:rPr>
              <w:t>237 525,0</w:t>
            </w:r>
          </w:p>
        </w:tc>
        <w:tc>
          <w:tcPr>
            <w:tcW w:w="1417"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1 121 295,2</w:t>
            </w:r>
          </w:p>
        </w:tc>
        <w:tc>
          <w:tcPr>
            <w:tcW w:w="1174"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396 662,2</w:t>
            </w:r>
          </w:p>
        </w:tc>
      </w:tr>
      <w:tr w:rsidR="00DA6BBA" w:rsidRPr="00F336BC" w:rsidTr="007A48CE">
        <w:trPr>
          <w:trHeight w:val="60"/>
        </w:trPr>
        <w:tc>
          <w:tcPr>
            <w:tcW w:w="1321" w:type="dxa"/>
            <w:vMerge/>
            <w:vAlign w:val="center"/>
          </w:tcPr>
          <w:p w:rsidR="00DA6BBA" w:rsidRPr="00F336BC" w:rsidRDefault="00DA6BBA" w:rsidP="007A48CE">
            <w:pPr>
              <w:jc w:val="center"/>
              <w:rPr>
                <w:rFonts w:ascii="PT Astra Serif" w:hAnsi="PT Astra Serif"/>
                <w:sz w:val="19"/>
                <w:szCs w:val="19"/>
              </w:rPr>
            </w:pPr>
            <w:bookmarkStart w:id="10" w:name="_Hlk3401213"/>
          </w:p>
        </w:tc>
        <w:tc>
          <w:tcPr>
            <w:tcW w:w="109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01.01.202</w:t>
            </w:r>
            <w:r w:rsidR="00FC2C1F" w:rsidRPr="00F336BC">
              <w:rPr>
                <w:rFonts w:ascii="PT Astra Serif" w:hAnsi="PT Astra Serif"/>
                <w:sz w:val="19"/>
                <w:szCs w:val="19"/>
              </w:rPr>
              <w:t>1</w:t>
            </w:r>
          </w:p>
        </w:tc>
        <w:tc>
          <w:tcPr>
            <w:tcW w:w="1134" w:type="dxa"/>
            <w:shd w:val="clear" w:color="auto" w:fill="auto"/>
            <w:vAlign w:val="center"/>
          </w:tcPr>
          <w:p w:rsidR="00DA6BBA" w:rsidRPr="00F336BC" w:rsidRDefault="00ED3F64" w:rsidP="007A48CE">
            <w:pPr>
              <w:spacing w:line="276" w:lineRule="auto"/>
              <w:jc w:val="center"/>
              <w:rPr>
                <w:rFonts w:ascii="PT Astra Serif" w:hAnsi="PT Astra Serif"/>
                <w:sz w:val="19"/>
                <w:szCs w:val="19"/>
              </w:rPr>
            </w:pPr>
            <w:r w:rsidRPr="00F336BC">
              <w:rPr>
                <w:rFonts w:ascii="PT Astra Serif" w:hAnsi="PT Astra Serif"/>
                <w:sz w:val="19"/>
                <w:szCs w:val="19"/>
              </w:rPr>
              <w:t>234</w:t>
            </w:r>
          </w:p>
        </w:tc>
        <w:tc>
          <w:tcPr>
            <w:tcW w:w="1134" w:type="dxa"/>
            <w:shd w:val="clear" w:color="auto" w:fill="auto"/>
            <w:vAlign w:val="center"/>
          </w:tcPr>
          <w:p w:rsidR="00DA6BBA" w:rsidRPr="002963C4" w:rsidRDefault="005105E7" w:rsidP="007A48CE">
            <w:pPr>
              <w:spacing w:line="276" w:lineRule="auto"/>
              <w:jc w:val="center"/>
              <w:rPr>
                <w:rFonts w:ascii="PT Astra Serif" w:hAnsi="PT Astra Serif"/>
                <w:sz w:val="19"/>
                <w:szCs w:val="19"/>
              </w:rPr>
            </w:pPr>
            <w:r w:rsidRPr="002963C4">
              <w:rPr>
                <w:rFonts w:ascii="PT Astra Serif" w:hAnsi="PT Astra Serif"/>
                <w:sz w:val="19"/>
                <w:szCs w:val="19"/>
              </w:rPr>
              <w:t>69,</w:t>
            </w:r>
            <w:r w:rsidR="00D06B57" w:rsidRPr="002963C4">
              <w:rPr>
                <w:rFonts w:ascii="PT Astra Serif" w:hAnsi="PT Astra Serif"/>
                <w:sz w:val="19"/>
                <w:szCs w:val="19"/>
              </w:rPr>
              <w:t>8</w:t>
            </w:r>
          </w:p>
        </w:tc>
        <w:tc>
          <w:tcPr>
            <w:tcW w:w="1724" w:type="dxa"/>
            <w:shd w:val="clear" w:color="auto" w:fill="auto"/>
            <w:vAlign w:val="center"/>
          </w:tcPr>
          <w:p w:rsidR="00DA6BBA" w:rsidRPr="002963C4" w:rsidRDefault="00ED3F64" w:rsidP="007A48CE">
            <w:pPr>
              <w:spacing w:line="276" w:lineRule="auto"/>
              <w:jc w:val="center"/>
              <w:rPr>
                <w:rFonts w:ascii="PT Astra Serif" w:hAnsi="PT Astra Serif"/>
                <w:sz w:val="19"/>
                <w:szCs w:val="19"/>
              </w:rPr>
            </w:pPr>
            <w:r w:rsidRPr="002963C4">
              <w:rPr>
                <w:rFonts w:ascii="PT Astra Serif" w:hAnsi="PT Astra Serif"/>
                <w:sz w:val="19"/>
                <w:szCs w:val="19"/>
              </w:rPr>
              <w:t>557 428,</w:t>
            </w:r>
            <w:r w:rsidR="00D06B57" w:rsidRPr="002963C4">
              <w:rPr>
                <w:rFonts w:ascii="PT Astra Serif" w:hAnsi="PT Astra Serif"/>
                <w:sz w:val="19"/>
                <w:szCs w:val="19"/>
              </w:rPr>
              <w:t>5</w:t>
            </w:r>
          </w:p>
        </w:tc>
        <w:tc>
          <w:tcPr>
            <w:tcW w:w="1253" w:type="dxa"/>
            <w:shd w:val="clear" w:color="auto" w:fill="auto"/>
            <w:vAlign w:val="center"/>
          </w:tcPr>
          <w:p w:rsidR="00DA6BBA" w:rsidRPr="002963C4" w:rsidRDefault="0011591D" w:rsidP="007A48CE">
            <w:pPr>
              <w:spacing w:line="276" w:lineRule="auto"/>
              <w:jc w:val="center"/>
              <w:rPr>
                <w:rFonts w:ascii="PT Astra Serif" w:hAnsi="PT Astra Serif"/>
                <w:color w:val="000000" w:themeColor="text1"/>
                <w:sz w:val="18"/>
                <w:szCs w:val="18"/>
              </w:rPr>
            </w:pPr>
            <w:r w:rsidRPr="002963C4">
              <w:rPr>
                <w:rFonts w:ascii="PT Astra Serif" w:hAnsi="PT Astra Serif"/>
                <w:color w:val="000000" w:themeColor="text1"/>
                <w:sz w:val="18"/>
                <w:szCs w:val="18"/>
              </w:rPr>
              <w:t>232 391,</w:t>
            </w:r>
            <w:r w:rsidR="00D06B57" w:rsidRPr="002963C4">
              <w:rPr>
                <w:rFonts w:ascii="PT Astra Serif" w:hAnsi="PT Astra Serif"/>
                <w:color w:val="000000" w:themeColor="text1"/>
                <w:sz w:val="18"/>
                <w:szCs w:val="18"/>
              </w:rPr>
              <w:t>3</w:t>
            </w:r>
          </w:p>
        </w:tc>
        <w:tc>
          <w:tcPr>
            <w:tcW w:w="1417" w:type="dxa"/>
            <w:shd w:val="clear" w:color="auto" w:fill="auto"/>
            <w:vAlign w:val="center"/>
          </w:tcPr>
          <w:p w:rsidR="00DA6BBA" w:rsidRPr="002963C4" w:rsidRDefault="006F6738" w:rsidP="007A48CE">
            <w:pPr>
              <w:spacing w:line="276" w:lineRule="auto"/>
              <w:jc w:val="center"/>
              <w:rPr>
                <w:rFonts w:ascii="PT Astra Serif" w:hAnsi="PT Astra Serif"/>
                <w:sz w:val="19"/>
                <w:szCs w:val="19"/>
              </w:rPr>
            </w:pPr>
            <w:r w:rsidRPr="002963C4">
              <w:rPr>
                <w:rFonts w:ascii="PT Astra Serif" w:hAnsi="PT Astra Serif"/>
                <w:sz w:val="19"/>
                <w:szCs w:val="19"/>
              </w:rPr>
              <w:t>1</w:t>
            </w:r>
            <w:r w:rsidR="00ED3F64" w:rsidRPr="002963C4">
              <w:rPr>
                <w:rFonts w:ascii="PT Astra Serif" w:hAnsi="PT Astra Serif"/>
                <w:sz w:val="19"/>
                <w:szCs w:val="19"/>
              </w:rPr>
              <w:t xml:space="preserve"> </w:t>
            </w:r>
            <w:r w:rsidRPr="002963C4">
              <w:rPr>
                <w:rFonts w:ascii="PT Astra Serif" w:hAnsi="PT Astra Serif"/>
                <w:sz w:val="19"/>
                <w:szCs w:val="19"/>
              </w:rPr>
              <w:t>279</w:t>
            </w:r>
            <w:r w:rsidR="00ED3F64" w:rsidRPr="002963C4">
              <w:rPr>
                <w:rFonts w:ascii="PT Astra Serif" w:hAnsi="PT Astra Serif"/>
                <w:sz w:val="19"/>
                <w:szCs w:val="19"/>
              </w:rPr>
              <w:t xml:space="preserve"> </w:t>
            </w:r>
            <w:r w:rsidRPr="002963C4">
              <w:rPr>
                <w:rFonts w:ascii="PT Astra Serif" w:hAnsi="PT Astra Serif"/>
                <w:sz w:val="19"/>
                <w:szCs w:val="19"/>
              </w:rPr>
              <w:t>585,</w:t>
            </w:r>
            <w:r w:rsidR="0089663E" w:rsidRPr="002963C4">
              <w:rPr>
                <w:rFonts w:ascii="PT Astra Serif" w:hAnsi="PT Astra Serif"/>
                <w:sz w:val="19"/>
                <w:szCs w:val="19"/>
              </w:rPr>
              <w:t>9</w:t>
            </w:r>
          </w:p>
        </w:tc>
        <w:tc>
          <w:tcPr>
            <w:tcW w:w="1174" w:type="dxa"/>
            <w:shd w:val="clear" w:color="auto" w:fill="auto"/>
            <w:vAlign w:val="center"/>
          </w:tcPr>
          <w:p w:rsidR="00DA6BBA" w:rsidRPr="002963C4" w:rsidRDefault="007B7E2E" w:rsidP="007A48CE">
            <w:pPr>
              <w:spacing w:line="276" w:lineRule="auto"/>
              <w:jc w:val="center"/>
              <w:rPr>
                <w:rFonts w:ascii="PT Astra Serif" w:hAnsi="PT Astra Serif"/>
                <w:sz w:val="19"/>
                <w:szCs w:val="19"/>
              </w:rPr>
            </w:pPr>
            <w:r w:rsidRPr="002963C4">
              <w:rPr>
                <w:rFonts w:ascii="PT Astra Serif" w:hAnsi="PT Astra Serif"/>
                <w:sz w:val="19"/>
                <w:szCs w:val="19"/>
              </w:rPr>
              <w:t>491</w:t>
            </w:r>
            <w:r w:rsidR="00ED3F64" w:rsidRPr="002963C4">
              <w:rPr>
                <w:rFonts w:ascii="PT Astra Serif" w:hAnsi="PT Astra Serif"/>
                <w:sz w:val="19"/>
                <w:szCs w:val="19"/>
              </w:rPr>
              <w:t xml:space="preserve"> </w:t>
            </w:r>
            <w:r w:rsidRPr="002963C4">
              <w:rPr>
                <w:rFonts w:ascii="PT Astra Serif" w:hAnsi="PT Astra Serif"/>
                <w:sz w:val="19"/>
                <w:szCs w:val="19"/>
              </w:rPr>
              <w:t>199,</w:t>
            </w:r>
            <w:r w:rsidR="0089663E" w:rsidRPr="002963C4">
              <w:rPr>
                <w:rFonts w:ascii="PT Astra Serif" w:hAnsi="PT Astra Serif"/>
                <w:sz w:val="19"/>
                <w:szCs w:val="19"/>
              </w:rPr>
              <w:t>2</w:t>
            </w:r>
          </w:p>
        </w:tc>
      </w:tr>
      <w:bookmarkEnd w:id="10"/>
      <w:tr w:rsidR="00FC2C1F" w:rsidRPr="00F336BC" w:rsidTr="007A48CE">
        <w:trPr>
          <w:trHeight w:val="60"/>
        </w:trPr>
        <w:tc>
          <w:tcPr>
            <w:tcW w:w="1321" w:type="dxa"/>
            <w:vMerge w:val="restart"/>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Казна Томской области</w:t>
            </w:r>
          </w:p>
        </w:tc>
        <w:tc>
          <w:tcPr>
            <w:tcW w:w="1094" w:type="dxa"/>
            <w:vAlign w:val="center"/>
          </w:tcPr>
          <w:p w:rsidR="00FC2C1F" w:rsidRPr="00F336BC" w:rsidRDefault="00FC2C1F" w:rsidP="007A48CE">
            <w:pPr>
              <w:jc w:val="center"/>
              <w:rPr>
                <w:rFonts w:ascii="PT Astra Serif" w:hAnsi="PT Astra Serif"/>
                <w:sz w:val="19"/>
                <w:szCs w:val="19"/>
              </w:rPr>
            </w:pPr>
            <w:r w:rsidRPr="00F336BC">
              <w:rPr>
                <w:rFonts w:ascii="PT Astra Serif" w:hAnsi="PT Astra Serif"/>
                <w:sz w:val="19"/>
                <w:szCs w:val="19"/>
              </w:rPr>
              <w:t>01.01.2020</w:t>
            </w:r>
          </w:p>
        </w:tc>
        <w:tc>
          <w:tcPr>
            <w:tcW w:w="1134" w:type="dxa"/>
            <w:shd w:val="clear" w:color="auto" w:fill="auto"/>
            <w:vAlign w:val="center"/>
          </w:tcPr>
          <w:p w:rsidR="00FC2C1F" w:rsidRPr="00F336BC" w:rsidRDefault="00FC2C1F" w:rsidP="007A48CE">
            <w:pPr>
              <w:spacing w:line="276" w:lineRule="auto"/>
              <w:jc w:val="center"/>
              <w:rPr>
                <w:rFonts w:ascii="PT Astra Serif" w:hAnsi="PT Astra Serif"/>
                <w:sz w:val="19"/>
                <w:szCs w:val="19"/>
              </w:rPr>
            </w:pPr>
            <w:r w:rsidRPr="00F336BC">
              <w:rPr>
                <w:rFonts w:ascii="PT Astra Serif" w:hAnsi="PT Astra Serif"/>
                <w:sz w:val="19"/>
                <w:szCs w:val="19"/>
              </w:rPr>
              <w:t>830</w:t>
            </w:r>
            <w:r w:rsidR="00AC539B" w:rsidRPr="00F336BC">
              <w:rPr>
                <w:rFonts w:ascii="PT Astra Serif" w:hAnsi="PT Astra Serif"/>
                <w:sz w:val="19"/>
                <w:szCs w:val="19"/>
              </w:rPr>
              <w:t>*</w:t>
            </w:r>
          </w:p>
          <w:p w:rsidR="00AC539B" w:rsidRPr="00F336BC" w:rsidRDefault="00AC539B" w:rsidP="007A48CE">
            <w:pPr>
              <w:spacing w:line="276" w:lineRule="auto"/>
              <w:jc w:val="center"/>
              <w:rPr>
                <w:rFonts w:ascii="PT Astra Serif" w:hAnsi="PT Astra Serif"/>
                <w:sz w:val="19"/>
                <w:szCs w:val="19"/>
              </w:rPr>
            </w:pPr>
            <w:r w:rsidRPr="00F336BC">
              <w:rPr>
                <w:rFonts w:ascii="PT Astra Serif" w:hAnsi="PT Astra Serif"/>
                <w:sz w:val="19"/>
                <w:szCs w:val="19"/>
              </w:rPr>
              <w:t>(831)</w:t>
            </w:r>
          </w:p>
        </w:tc>
        <w:tc>
          <w:tcPr>
            <w:tcW w:w="113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60,2</w:t>
            </w:r>
            <w:r w:rsidR="00AC539B" w:rsidRPr="002963C4">
              <w:rPr>
                <w:rFonts w:ascii="PT Astra Serif" w:hAnsi="PT Astra Serif"/>
                <w:sz w:val="19"/>
                <w:szCs w:val="19"/>
              </w:rPr>
              <w:t>*</w:t>
            </w:r>
          </w:p>
          <w:p w:rsidR="00AC539B"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(61,3</w:t>
            </w:r>
            <w:r w:rsidR="00AC539B" w:rsidRPr="002963C4">
              <w:rPr>
                <w:rFonts w:ascii="PT Astra Serif" w:hAnsi="PT Astra Serif"/>
                <w:sz w:val="19"/>
                <w:szCs w:val="19"/>
              </w:rPr>
              <w:t>)</w:t>
            </w:r>
          </w:p>
        </w:tc>
        <w:tc>
          <w:tcPr>
            <w:tcW w:w="1724" w:type="dxa"/>
            <w:shd w:val="clear" w:color="auto" w:fill="auto"/>
            <w:vAlign w:val="center"/>
          </w:tcPr>
          <w:p w:rsidR="00FC2C1F" w:rsidRPr="002963C4" w:rsidRDefault="00D06B57" w:rsidP="007A48CE">
            <w:pPr>
              <w:spacing w:line="276" w:lineRule="auto"/>
              <w:jc w:val="center"/>
              <w:rPr>
                <w:rFonts w:ascii="PT Astra Serif" w:hAnsi="PT Astra Serif"/>
                <w:sz w:val="19"/>
                <w:szCs w:val="19"/>
              </w:rPr>
            </w:pPr>
            <w:r w:rsidRPr="002963C4">
              <w:rPr>
                <w:rFonts w:ascii="PT Astra Serif" w:hAnsi="PT Astra Serif"/>
                <w:sz w:val="19"/>
                <w:szCs w:val="19"/>
              </w:rPr>
              <w:t>2 714 864,4</w:t>
            </w:r>
            <w:r w:rsidR="00D55DBD" w:rsidRPr="002963C4">
              <w:rPr>
                <w:rFonts w:ascii="PT Astra Serif" w:hAnsi="PT Astra Serif"/>
                <w:sz w:val="19"/>
                <w:szCs w:val="19"/>
              </w:rPr>
              <w:t>*</w:t>
            </w:r>
          </w:p>
          <w:p w:rsidR="00D55DBD" w:rsidRPr="002963C4" w:rsidRDefault="00D55DBD" w:rsidP="007A48CE">
            <w:pPr>
              <w:spacing w:line="276" w:lineRule="auto"/>
              <w:jc w:val="center"/>
              <w:rPr>
                <w:rFonts w:ascii="PT Astra Serif" w:hAnsi="PT Astra Serif"/>
                <w:sz w:val="19"/>
                <w:szCs w:val="19"/>
              </w:rPr>
            </w:pPr>
            <w:r w:rsidRPr="002963C4">
              <w:rPr>
                <w:rFonts w:ascii="PT Astra Serif" w:hAnsi="PT Astra Serif"/>
                <w:sz w:val="19"/>
                <w:szCs w:val="19"/>
              </w:rPr>
              <w:t>(2 729 222,6)</w:t>
            </w:r>
          </w:p>
        </w:tc>
        <w:tc>
          <w:tcPr>
            <w:tcW w:w="1253" w:type="dxa"/>
            <w:shd w:val="clear" w:color="auto" w:fill="auto"/>
            <w:vAlign w:val="center"/>
          </w:tcPr>
          <w:p w:rsidR="00FC2C1F" w:rsidRPr="002963C4" w:rsidRDefault="00FC2C1F" w:rsidP="007A48CE">
            <w:pPr>
              <w:spacing w:line="276" w:lineRule="auto"/>
              <w:jc w:val="center"/>
              <w:rPr>
                <w:rFonts w:ascii="PT Astra Serif" w:hAnsi="PT Astra Serif"/>
                <w:sz w:val="18"/>
                <w:szCs w:val="18"/>
              </w:rPr>
            </w:pPr>
            <w:r w:rsidRPr="002963C4">
              <w:rPr>
                <w:rFonts w:ascii="PT Astra Serif" w:hAnsi="PT Astra Serif"/>
                <w:sz w:val="18"/>
                <w:szCs w:val="18"/>
              </w:rPr>
              <w:t>2 268 643,5</w:t>
            </w:r>
            <w:r w:rsidR="00D55DBD" w:rsidRPr="002963C4">
              <w:rPr>
                <w:rFonts w:ascii="PT Astra Serif" w:hAnsi="PT Astra Serif"/>
                <w:sz w:val="18"/>
                <w:szCs w:val="18"/>
              </w:rPr>
              <w:t>*</w:t>
            </w:r>
          </w:p>
          <w:p w:rsidR="00D55DBD" w:rsidRPr="002963C4" w:rsidRDefault="00D06B57" w:rsidP="007A48CE">
            <w:pPr>
              <w:spacing w:line="276" w:lineRule="auto"/>
              <w:jc w:val="center"/>
              <w:rPr>
                <w:rFonts w:ascii="PT Astra Serif" w:hAnsi="PT Astra Serif"/>
                <w:sz w:val="18"/>
                <w:szCs w:val="18"/>
              </w:rPr>
            </w:pPr>
            <w:r w:rsidRPr="002963C4">
              <w:rPr>
                <w:rFonts w:ascii="PT Astra Serif" w:hAnsi="PT Astra Serif"/>
                <w:sz w:val="18"/>
                <w:szCs w:val="18"/>
              </w:rPr>
              <w:t>(2 283 001,7</w:t>
            </w:r>
            <w:r w:rsidR="00D55DBD" w:rsidRPr="002963C4">
              <w:rPr>
                <w:rFonts w:ascii="PT Astra Serif" w:hAnsi="PT Astra Serif"/>
                <w:sz w:val="18"/>
                <w:szCs w:val="18"/>
              </w:rPr>
              <w:t>)</w:t>
            </w:r>
          </w:p>
        </w:tc>
        <w:tc>
          <w:tcPr>
            <w:tcW w:w="1417"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220 292,6</w:t>
            </w:r>
          </w:p>
        </w:tc>
        <w:tc>
          <w:tcPr>
            <w:tcW w:w="1174" w:type="dxa"/>
            <w:shd w:val="clear" w:color="auto" w:fill="auto"/>
            <w:vAlign w:val="center"/>
          </w:tcPr>
          <w:p w:rsidR="00FC2C1F" w:rsidRPr="002963C4" w:rsidRDefault="0089663E" w:rsidP="007A48CE">
            <w:pPr>
              <w:spacing w:line="276" w:lineRule="auto"/>
              <w:jc w:val="center"/>
              <w:rPr>
                <w:rFonts w:ascii="PT Astra Serif" w:hAnsi="PT Astra Serif"/>
                <w:sz w:val="19"/>
                <w:szCs w:val="19"/>
              </w:rPr>
            </w:pPr>
            <w:r w:rsidRPr="002963C4">
              <w:rPr>
                <w:rFonts w:ascii="PT Astra Serif" w:hAnsi="PT Astra Serif"/>
                <w:sz w:val="19"/>
                <w:szCs w:val="19"/>
              </w:rPr>
              <w:t>111 587,6</w:t>
            </w:r>
          </w:p>
        </w:tc>
      </w:tr>
      <w:tr w:rsidR="00DA6BBA" w:rsidRPr="00F336BC" w:rsidTr="007A48CE">
        <w:trPr>
          <w:trHeight w:val="60"/>
        </w:trPr>
        <w:tc>
          <w:tcPr>
            <w:tcW w:w="1321" w:type="dxa"/>
            <w:vMerge/>
            <w:vAlign w:val="center"/>
          </w:tcPr>
          <w:p w:rsidR="00DA6BBA" w:rsidRPr="00F336BC" w:rsidRDefault="00DA6BBA" w:rsidP="007A48CE">
            <w:pPr>
              <w:jc w:val="center"/>
              <w:rPr>
                <w:rFonts w:ascii="PT Astra Serif" w:hAnsi="PT Astra Serif"/>
                <w:sz w:val="19"/>
                <w:szCs w:val="19"/>
              </w:rPr>
            </w:pPr>
            <w:bookmarkStart w:id="11" w:name="_Hlk3401220"/>
          </w:p>
        </w:tc>
        <w:tc>
          <w:tcPr>
            <w:tcW w:w="1094" w:type="dxa"/>
            <w:vAlign w:val="center"/>
          </w:tcPr>
          <w:p w:rsidR="00DA6BBA" w:rsidRPr="00F336BC" w:rsidRDefault="00DA6BBA" w:rsidP="007A48CE">
            <w:pPr>
              <w:jc w:val="center"/>
              <w:rPr>
                <w:rFonts w:ascii="PT Astra Serif" w:hAnsi="PT Astra Serif"/>
                <w:sz w:val="19"/>
                <w:szCs w:val="19"/>
              </w:rPr>
            </w:pPr>
            <w:r w:rsidRPr="00F336BC">
              <w:rPr>
                <w:rFonts w:ascii="PT Astra Serif" w:hAnsi="PT Astra Serif"/>
                <w:sz w:val="19"/>
                <w:szCs w:val="19"/>
              </w:rPr>
              <w:t>01.01.202</w:t>
            </w:r>
            <w:r w:rsidR="00FC2C1F" w:rsidRPr="00F336BC">
              <w:rPr>
                <w:rFonts w:ascii="PT Astra Serif" w:hAnsi="PT Astra Serif"/>
                <w:sz w:val="19"/>
                <w:szCs w:val="19"/>
              </w:rPr>
              <w:t>1</w:t>
            </w:r>
          </w:p>
        </w:tc>
        <w:tc>
          <w:tcPr>
            <w:tcW w:w="1134" w:type="dxa"/>
            <w:shd w:val="clear" w:color="auto" w:fill="auto"/>
            <w:vAlign w:val="center"/>
          </w:tcPr>
          <w:p w:rsidR="00DA6BBA" w:rsidRPr="00F336BC" w:rsidRDefault="00FC2C1F" w:rsidP="007A48CE">
            <w:pPr>
              <w:spacing w:line="276" w:lineRule="auto"/>
              <w:jc w:val="center"/>
              <w:rPr>
                <w:rFonts w:ascii="PT Astra Serif" w:hAnsi="PT Astra Serif"/>
                <w:sz w:val="19"/>
                <w:szCs w:val="19"/>
              </w:rPr>
            </w:pPr>
            <w:r w:rsidRPr="00F336BC">
              <w:rPr>
                <w:rFonts w:ascii="PT Astra Serif" w:hAnsi="PT Astra Serif"/>
                <w:sz w:val="19"/>
                <w:szCs w:val="19"/>
              </w:rPr>
              <w:t>75</w:t>
            </w:r>
            <w:r w:rsidR="00DD15EE" w:rsidRPr="00F336BC">
              <w:rPr>
                <w:rFonts w:ascii="PT Astra Serif" w:hAnsi="PT Astra Serif"/>
                <w:sz w:val="19"/>
                <w:szCs w:val="19"/>
              </w:rPr>
              <w:t>7</w:t>
            </w:r>
          </w:p>
        </w:tc>
        <w:tc>
          <w:tcPr>
            <w:tcW w:w="1134" w:type="dxa"/>
            <w:shd w:val="clear" w:color="auto" w:fill="auto"/>
            <w:vAlign w:val="center"/>
          </w:tcPr>
          <w:p w:rsidR="00DA6BBA" w:rsidRPr="002963C4" w:rsidRDefault="00DD15EE" w:rsidP="007A48CE">
            <w:pPr>
              <w:spacing w:line="276" w:lineRule="auto"/>
              <w:jc w:val="center"/>
              <w:rPr>
                <w:rFonts w:ascii="PT Astra Serif" w:hAnsi="PT Astra Serif"/>
                <w:sz w:val="19"/>
                <w:szCs w:val="19"/>
              </w:rPr>
            </w:pPr>
            <w:r w:rsidRPr="002963C4">
              <w:rPr>
                <w:rFonts w:ascii="PT Astra Serif" w:hAnsi="PT Astra Serif"/>
                <w:sz w:val="19"/>
                <w:szCs w:val="19"/>
              </w:rPr>
              <w:t>47,</w:t>
            </w:r>
            <w:r w:rsidR="00D06B57" w:rsidRPr="002963C4">
              <w:rPr>
                <w:rFonts w:ascii="PT Astra Serif" w:hAnsi="PT Astra Serif"/>
                <w:sz w:val="19"/>
                <w:szCs w:val="19"/>
              </w:rPr>
              <w:t>6</w:t>
            </w:r>
          </w:p>
        </w:tc>
        <w:tc>
          <w:tcPr>
            <w:tcW w:w="1724" w:type="dxa"/>
            <w:shd w:val="clear" w:color="auto" w:fill="auto"/>
            <w:vAlign w:val="center"/>
          </w:tcPr>
          <w:p w:rsidR="00DA6BBA" w:rsidRPr="002963C4" w:rsidRDefault="00DD15EE" w:rsidP="007A48CE">
            <w:pPr>
              <w:spacing w:line="276" w:lineRule="auto"/>
              <w:jc w:val="center"/>
              <w:rPr>
                <w:rFonts w:ascii="PT Astra Serif" w:hAnsi="PT Astra Serif"/>
                <w:sz w:val="19"/>
                <w:szCs w:val="19"/>
              </w:rPr>
            </w:pPr>
            <w:r w:rsidRPr="002963C4">
              <w:rPr>
                <w:rFonts w:ascii="PT Astra Serif" w:hAnsi="PT Astra Serif"/>
                <w:sz w:val="19"/>
                <w:szCs w:val="19"/>
              </w:rPr>
              <w:t>2 613 244,1</w:t>
            </w:r>
          </w:p>
        </w:tc>
        <w:tc>
          <w:tcPr>
            <w:tcW w:w="1253" w:type="dxa"/>
            <w:shd w:val="clear" w:color="auto" w:fill="auto"/>
            <w:vAlign w:val="center"/>
          </w:tcPr>
          <w:p w:rsidR="00DA6BBA" w:rsidRPr="002963C4" w:rsidRDefault="00FC2C1F" w:rsidP="007A48CE">
            <w:pPr>
              <w:spacing w:line="276" w:lineRule="auto"/>
              <w:jc w:val="center"/>
              <w:rPr>
                <w:rFonts w:ascii="PT Astra Serif" w:hAnsi="PT Astra Serif"/>
                <w:color w:val="000000" w:themeColor="text1"/>
                <w:sz w:val="18"/>
                <w:szCs w:val="18"/>
              </w:rPr>
            </w:pPr>
            <w:r w:rsidRPr="002963C4">
              <w:rPr>
                <w:rFonts w:ascii="PT Astra Serif" w:hAnsi="PT Astra Serif"/>
                <w:color w:val="000000" w:themeColor="text1"/>
                <w:sz w:val="18"/>
                <w:szCs w:val="18"/>
              </w:rPr>
              <w:t>2 190</w:t>
            </w:r>
            <w:r w:rsidR="0011591D" w:rsidRPr="002963C4">
              <w:rPr>
                <w:rFonts w:ascii="PT Astra Serif" w:hAnsi="PT Astra Serif"/>
                <w:color w:val="000000" w:themeColor="text1"/>
                <w:sz w:val="18"/>
                <w:szCs w:val="18"/>
              </w:rPr>
              <w:t> 728,0</w:t>
            </w:r>
          </w:p>
        </w:tc>
        <w:tc>
          <w:tcPr>
            <w:tcW w:w="1417" w:type="dxa"/>
            <w:shd w:val="clear" w:color="auto" w:fill="auto"/>
            <w:vAlign w:val="center"/>
          </w:tcPr>
          <w:p w:rsidR="00DA6BBA" w:rsidRPr="002963C4" w:rsidRDefault="00A0696E" w:rsidP="007A48CE">
            <w:pPr>
              <w:spacing w:line="276" w:lineRule="auto"/>
              <w:jc w:val="center"/>
              <w:rPr>
                <w:rFonts w:ascii="PT Astra Serif" w:hAnsi="PT Astra Serif"/>
                <w:sz w:val="19"/>
                <w:szCs w:val="19"/>
              </w:rPr>
            </w:pPr>
            <w:r w:rsidRPr="002963C4">
              <w:rPr>
                <w:rFonts w:ascii="PT Astra Serif" w:hAnsi="PT Astra Serif"/>
                <w:sz w:val="19"/>
                <w:szCs w:val="19"/>
              </w:rPr>
              <w:t>171 073,8</w:t>
            </w:r>
          </w:p>
        </w:tc>
        <w:tc>
          <w:tcPr>
            <w:tcW w:w="1174" w:type="dxa"/>
            <w:shd w:val="clear" w:color="auto" w:fill="auto"/>
            <w:vAlign w:val="center"/>
          </w:tcPr>
          <w:p w:rsidR="00DA6BBA" w:rsidRPr="002963C4" w:rsidRDefault="00A0696E" w:rsidP="007A48CE">
            <w:pPr>
              <w:spacing w:line="276" w:lineRule="auto"/>
              <w:jc w:val="center"/>
              <w:rPr>
                <w:rFonts w:ascii="PT Astra Serif" w:hAnsi="PT Astra Serif"/>
                <w:sz w:val="19"/>
                <w:szCs w:val="19"/>
              </w:rPr>
            </w:pPr>
            <w:r w:rsidRPr="002963C4">
              <w:rPr>
                <w:rFonts w:ascii="PT Astra Serif" w:hAnsi="PT Astra Serif"/>
                <w:sz w:val="19"/>
                <w:szCs w:val="19"/>
              </w:rPr>
              <w:t>73 150,</w:t>
            </w:r>
            <w:r w:rsidR="0089663E" w:rsidRPr="002963C4">
              <w:rPr>
                <w:rFonts w:ascii="PT Astra Serif" w:hAnsi="PT Astra Serif"/>
                <w:sz w:val="19"/>
                <w:szCs w:val="19"/>
              </w:rPr>
              <w:t>3</w:t>
            </w:r>
          </w:p>
        </w:tc>
      </w:tr>
      <w:bookmarkEnd w:id="11"/>
      <w:tr w:rsidR="00BC2AEF" w:rsidRPr="00F336BC" w:rsidTr="007A48CE">
        <w:trPr>
          <w:trHeight w:val="60"/>
        </w:trPr>
        <w:tc>
          <w:tcPr>
            <w:tcW w:w="1321" w:type="dxa"/>
            <w:vMerge w:val="restart"/>
            <w:vAlign w:val="center"/>
          </w:tcPr>
          <w:p w:rsidR="00BC2AEF" w:rsidRPr="00F336BC" w:rsidRDefault="00BC2AEF" w:rsidP="007A48CE">
            <w:pPr>
              <w:jc w:val="center"/>
              <w:rPr>
                <w:rFonts w:ascii="PT Astra Serif" w:hAnsi="PT Astra Serif"/>
                <w:b/>
                <w:sz w:val="19"/>
                <w:szCs w:val="19"/>
              </w:rPr>
            </w:pPr>
            <w:r w:rsidRPr="00F336BC">
              <w:rPr>
                <w:rFonts w:ascii="PT Astra Serif" w:hAnsi="PT Astra Serif"/>
                <w:b/>
                <w:sz w:val="19"/>
                <w:szCs w:val="19"/>
              </w:rPr>
              <w:t>Итого</w:t>
            </w:r>
          </w:p>
        </w:tc>
        <w:tc>
          <w:tcPr>
            <w:tcW w:w="1094" w:type="dxa"/>
            <w:vAlign w:val="center"/>
          </w:tcPr>
          <w:p w:rsidR="00BC2AEF" w:rsidRPr="00F336BC" w:rsidRDefault="00BC2AEF" w:rsidP="007A48CE">
            <w:pPr>
              <w:jc w:val="center"/>
              <w:rPr>
                <w:rFonts w:ascii="PT Astra Serif" w:hAnsi="PT Astra Serif"/>
                <w:b/>
                <w:sz w:val="19"/>
                <w:szCs w:val="19"/>
              </w:rPr>
            </w:pPr>
            <w:r w:rsidRPr="00F336BC">
              <w:rPr>
                <w:rFonts w:ascii="PT Astra Serif" w:hAnsi="PT Astra Serif"/>
                <w:b/>
                <w:sz w:val="19"/>
                <w:szCs w:val="19"/>
              </w:rPr>
              <w:t>01.01.2020</w:t>
            </w:r>
          </w:p>
        </w:tc>
        <w:tc>
          <w:tcPr>
            <w:tcW w:w="1134" w:type="dxa"/>
            <w:shd w:val="clear" w:color="auto" w:fill="auto"/>
            <w:vAlign w:val="center"/>
          </w:tcPr>
          <w:p w:rsidR="00BC2AEF" w:rsidRPr="00F336BC" w:rsidRDefault="00BC2AEF" w:rsidP="007A48CE">
            <w:pPr>
              <w:spacing w:line="276" w:lineRule="auto"/>
              <w:jc w:val="center"/>
              <w:rPr>
                <w:rFonts w:ascii="PT Astra Serif" w:hAnsi="PT Astra Serif"/>
                <w:b/>
                <w:sz w:val="19"/>
                <w:szCs w:val="19"/>
              </w:rPr>
            </w:pPr>
            <w:r w:rsidRPr="00F336BC">
              <w:rPr>
                <w:rFonts w:ascii="PT Astra Serif" w:hAnsi="PT Astra Serif"/>
                <w:b/>
                <w:sz w:val="19"/>
                <w:szCs w:val="19"/>
              </w:rPr>
              <w:t>3</w:t>
            </w:r>
            <w:r w:rsidR="00AC539B" w:rsidRPr="00F336BC">
              <w:rPr>
                <w:rFonts w:ascii="PT Astra Serif" w:hAnsi="PT Astra Serif"/>
                <w:b/>
                <w:sz w:val="19"/>
                <w:szCs w:val="19"/>
              </w:rPr>
              <w:t> </w:t>
            </w:r>
            <w:r w:rsidRPr="00F336BC">
              <w:rPr>
                <w:rFonts w:ascii="PT Astra Serif" w:hAnsi="PT Astra Serif"/>
                <w:b/>
                <w:sz w:val="19"/>
                <w:szCs w:val="19"/>
              </w:rPr>
              <w:t>427</w:t>
            </w:r>
            <w:r w:rsidR="00AC539B" w:rsidRPr="00F336BC">
              <w:rPr>
                <w:rFonts w:ascii="PT Astra Serif" w:hAnsi="PT Astra Serif"/>
                <w:b/>
                <w:sz w:val="19"/>
                <w:szCs w:val="19"/>
              </w:rPr>
              <w:t>*</w:t>
            </w:r>
          </w:p>
          <w:p w:rsidR="00AC539B" w:rsidRPr="00F336BC" w:rsidRDefault="00AC539B" w:rsidP="007A48CE">
            <w:pPr>
              <w:spacing w:line="276" w:lineRule="auto"/>
              <w:jc w:val="center"/>
              <w:rPr>
                <w:rFonts w:ascii="PT Astra Serif" w:hAnsi="PT Astra Serif"/>
                <w:b/>
                <w:sz w:val="19"/>
                <w:szCs w:val="19"/>
              </w:rPr>
            </w:pPr>
            <w:r w:rsidRPr="00F336BC">
              <w:rPr>
                <w:rFonts w:ascii="PT Astra Serif" w:hAnsi="PT Astra Serif"/>
                <w:b/>
                <w:sz w:val="19"/>
                <w:szCs w:val="19"/>
              </w:rPr>
              <w:t>(3 433)</w:t>
            </w:r>
          </w:p>
        </w:tc>
        <w:tc>
          <w:tcPr>
            <w:tcW w:w="1134" w:type="dxa"/>
            <w:shd w:val="clear" w:color="auto" w:fill="auto"/>
            <w:vAlign w:val="center"/>
          </w:tcPr>
          <w:p w:rsidR="00BC2AEF" w:rsidRPr="002963C4" w:rsidRDefault="00D06B57" w:rsidP="007A48CE">
            <w:pPr>
              <w:spacing w:line="276" w:lineRule="auto"/>
              <w:jc w:val="center"/>
              <w:rPr>
                <w:rFonts w:ascii="PT Astra Serif" w:hAnsi="PT Astra Serif"/>
                <w:b/>
                <w:sz w:val="19"/>
                <w:szCs w:val="19"/>
              </w:rPr>
            </w:pPr>
            <w:r w:rsidRPr="002963C4">
              <w:rPr>
                <w:rFonts w:ascii="PT Astra Serif" w:hAnsi="PT Astra Serif"/>
                <w:b/>
                <w:sz w:val="19"/>
                <w:szCs w:val="19"/>
              </w:rPr>
              <w:t>1 474,7</w:t>
            </w:r>
            <w:r w:rsidR="00AC539B" w:rsidRPr="002963C4">
              <w:rPr>
                <w:rFonts w:ascii="PT Astra Serif" w:hAnsi="PT Astra Serif"/>
                <w:b/>
                <w:sz w:val="19"/>
                <w:szCs w:val="19"/>
              </w:rPr>
              <w:t>*</w:t>
            </w:r>
          </w:p>
          <w:p w:rsidR="00AC539B" w:rsidRPr="002963C4" w:rsidRDefault="00D06B57" w:rsidP="007A48CE">
            <w:pPr>
              <w:spacing w:line="276" w:lineRule="auto"/>
              <w:jc w:val="center"/>
              <w:rPr>
                <w:rFonts w:ascii="PT Astra Serif" w:hAnsi="PT Astra Serif"/>
                <w:b/>
                <w:sz w:val="19"/>
                <w:szCs w:val="19"/>
              </w:rPr>
            </w:pPr>
            <w:r w:rsidRPr="002963C4">
              <w:rPr>
                <w:rFonts w:ascii="PT Astra Serif" w:hAnsi="PT Astra Serif"/>
                <w:b/>
                <w:sz w:val="19"/>
                <w:szCs w:val="19"/>
              </w:rPr>
              <w:t>(1 476,1</w:t>
            </w:r>
            <w:r w:rsidR="00AC539B" w:rsidRPr="002963C4">
              <w:rPr>
                <w:rFonts w:ascii="PT Astra Serif" w:hAnsi="PT Astra Serif"/>
                <w:b/>
                <w:sz w:val="19"/>
                <w:szCs w:val="19"/>
              </w:rPr>
              <w:t>)</w:t>
            </w:r>
          </w:p>
        </w:tc>
        <w:tc>
          <w:tcPr>
            <w:tcW w:w="1724" w:type="dxa"/>
            <w:shd w:val="clear" w:color="auto" w:fill="auto"/>
            <w:vAlign w:val="center"/>
          </w:tcPr>
          <w:p w:rsidR="00BC2AEF" w:rsidRPr="002963C4" w:rsidRDefault="00BC2AEF" w:rsidP="007A48CE">
            <w:pPr>
              <w:spacing w:line="276" w:lineRule="auto"/>
              <w:jc w:val="center"/>
              <w:rPr>
                <w:rFonts w:ascii="PT Astra Serif" w:hAnsi="PT Astra Serif"/>
                <w:b/>
                <w:sz w:val="19"/>
                <w:szCs w:val="19"/>
              </w:rPr>
            </w:pPr>
            <w:r w:rsidRPr="002963C4">
              <w:rPr>
                <w:rFonts w:ascii="PT Astra Serif" w:hAnsi="PT Astra Serif"/>
                <w:b/>
                <w:sz w:val="19"/>
                <w:szCs w:val="19"/>
              </w:rPr>
              <w:t>62 738 962,8</w:t>
            </w:r>
            <w:r w:rsidR="00D55DBD" w:rsidRPr="002963C4">
              <w:rPr>
                <w:rFonts w:ascii="PT Astra Serif" w:hAnsi="PT Astra Serif"/>
                <w:b/>
                <w:sz w:val="19"/>
                <w:szCs w:val="19"/>
              </w:rPr>
              <w:t>*</w:t>
            </w:r>
          </w:p>
          <w:p w:rsidR="00D55DBD" w:rsidRPr="002963C4" w:rsidRDefault="00D06B57" w:rsidP="007A48CE">
            <w:pPr>
              <w:spacing w:line="276" w:lineRule="auto"/>
              <w:jc w:val="center"/>
              <w:rPr>
                <w:rFonts w:ascii="PT Astra Serif" w:hAnsi="PT Astra Serif"/>
                <w:b/>
                <w:sz w:val="19"/>
                <w:szCs w:val="19"/>
              </w:rPr>
            </w:pPr>
            <w:r w:rsidRPr="002963C4">
              <w:rPr>
                <w:rFonts w:ascii="PT Astra Serif" w:hAnsi="PT Astra Serif"/>
                <w:b/>
                <w:sz w:val="19"/>
                <w:szCs w:val="19"/>
              </w:rPr>
              <w:t>(62 757 240,9</w:t>
            </w:r>
            <w:r w:rsidR="00D55DBD" w:rsidRPr="002963C4">
              <w:rPr>
                <w:rFonts w:ascii="PT Astra Serif" w:hAnsi="PT Astra Serif"/>
                <w:b/>
                <w:sz w:val="19"/>
                <w:szCs w:val="19"/>
              </w:rPr>
              <w:t>)</w:t>
            </w:r>
          </w:p>
        </w:tc>
        <w:tc>
          <w:tcPr>
            <w:tcW w:w="1253" w:type="dxa"/>
            <w:shd w:val="clear" w:color="auto" w:fill="auto"/>
            <w:vAlign w:val="center"/>
          </w:tcPr>
          <w:p w:rsidR="00BC2AEF" w:rsidRPr="002963C4" w:rsidRDefault="00D06B57" w:rsidP="007A48CE">
            <w:pPr>
              <w:spacing w:line="276" w:lineRule="auto"/>
              <w:jc w:val="center"/>
              <w:rPr>
                <w:rFonts w:ascii="PT Astra Serif" w:hAnsi="PT Astra Serif"/>
                <w:b/>
                <w:sz w:val="18"/>
                <w:szCs w:val="18"/>
              </w:rPr>
            </w:pPr>
            <w:r w:rsidRPr="002963C4">
              <w:rPr>
                <w:rFonts w:ascii="PT Astra Serif" w:hAnsi="PT Astra Serif"/>
                <w:b/>
                <w:sz w:val="18"/>
                <w:szCs w:val="18"/>
              </w:rPr>
              <w:t>22 832 310,9</w:t>
            </w:r>
            <w:r w:rsidR="00D55DBD" w:rsidRPr="002963C4">
              <w:rPr>
                <w:rFonts w:ascii="PT Astra Serif" w:hAnsi="PT Astra Serif"/>
                <w:b/>
                <w:sz w:val="18"/>
                <w:szCs w:val="18"/>
              </w:rPr>
              <w:t>*</w:t>
            </w:r>
          </w:p>
          <w:p w:rsidR="00D55DBD" w:rsidRPr="002963C4" w:rsidRDefault="00D55DBD" w:rsidP="007A48CE">
            <w:pPr>
              <w:spacing w:line="276" w:lineRule="auto"/>
              <w:jc w:val="center"/>
              <w:rPr>
                <w:rFonts w:ascii="PT Astra Serif" w:hAnsi="PT Astra Serif"/>
                <w:b/>
                <w:sz w:val="18"/>
                <w:szCs w:val="18"/>
              </w:rPr>
            </w:pPr>
            <w:r w:rsidRPr="002963C4">
              <w:rPr>
                <w:rFonts w:ascii="PT Astra Serif" w:hAnsi="PT Astra Serif"/>
                <w:b/>
                <w:sz w:val="18"/>
                <w:szCs w:val="18"/>
              </w:rPr>
              <w:t>(22</w:t>
            </w:r>
            <w:r w:rsidR="00D06B57" w:rsidRPr="002963C4">
              <w:rPr>
                <w:rFonts w:ascii="PT Astra Serif" w:hAnsi="PT Astra Serif"/>
                <w:b/>
                <w:sz w:val="18"/>
                <w:szCs w:val="18"/>
              </w:rPr>
              <w:t> 849 043,2</w:t>
            </w:r>
            <w:r w:rsidRPr="002963C4">
              <w:rPr>
                <w:rFonts w:ascii="PT Astra Serif" w:hAnsi="PT Astra Serif"/>
                <w:b/>
                <w:sz w:val="18"/>
                <w:szCs w:val="18"/>
              </w:rPr>
              <w:t>)</w:t>
            </w:r>
          </w:p>
        </w:tc>
        <w:tc>
          <w:tcPr>
            <w:tcW w:w="1417" w:type="dxa"/>
            <w:shd w:val="clear" w:color="auto" w:fill="auto"/>
            <w:vAlign w:val="center"/>
          </w:tcPr>
          <w:p w:rsidR="00BC2AEF" w:rsidRPr="002963C4" w:rsidRDefault="0089663E" w:rsidP="007A48CE">
            <w:pPr>
              <w:spacing w:line="276" w:lineRule="auto"/>
              <w:jc w:val="center"/>
              <w:rPr>
                <w:rFonts w:ascii="PT Astra Serif" w:hAnsi="PT Astra Serif"/>
                <w:b/>
                <w:sz w:val="19"/>
                <w:szCs w:val="19"/>
              </w:rPr>
            </w:pPr>
            <w:r w:rsidRPr="002963C4">
              <w:rPr>
                <w:rFonts w:ascii="PT Astra Serif" w:hAnsi="PT Astra Serif"/>
                <w:b/>
                <w:sz w:val="19"/>
                <w:szCs w:val="19"/>
              </w:rPr>
              <w:t>17 061 077,3</w:t>
            </w:r>
          </w:p>
        </w:tc>
        <w:tc>
          <w:tcPr>
            <w:tcW w:w="1174" w:type="dxa"/>
            <w:shd w:val="clear" w:color="auto" w:fill="auto"/>
            <w:vAlign w:val="center"/>
          </w:tcPr>
          <w:p w:rsidR="00BC2AEF" w:rsidRPr="002963C4" w:rsidRDefault="0089663E" w:rsidP="007A48CE">
            <w:pPr>
              <w:spacing w:line="276" w:lineRule="auto"/>
              <w:jc w:val="center"/>
              <w:rPr>
                <w:rFonts w:ascii="PT Astra Serif" w:hAnsi="PT Astra Serif"/>
                <w:b/>
                <w:sz w:val="19"/>
                <w:szCs w:val="19"/>
              </w:rPr>
            </w:pPr>
            <w:r w:rsidRPr="002963C4">
              <w:rPr>
                <w:rFonts w:ascii="PT Astra Serif" w:hAnsi="PT Astra Serif"/>
                <w:b/>
                <w:sz w:val="19"/>
                <w:szCs w:val="19"/>
              </w:rPr>
              <w:t>4 161 175,8</w:t>
            </w:r>
          </w:p>
        </w:tc>
      </w:tr>
      <w:tr w:rsidR="00DA6BBA" w:rsidRPr="00F336BC" w:rsidTr="007A48CE">
        <w:trPr>
          <w:trHeight w:val="226"/>
        </w:trPr>
        <w:tc>
          <w:tcPr>
            <w:tcW w:w="1321" w:type="dxa"/>
            <w:vMerge/>
            <w:vAlign w:val="center"/>
          </w:tcPr>
          <w:p w:rsidR="00DA6BBA" w:rsidRPr="00F336BC" w:rsidRDefault="00DA6BBA" w:rsidP="007A48CE">
            <w:pPr>
              <w:jc w:val="center"/>
              <w:rPr>
                <w:rFonts w:ascii="PT Astra Serif" w:hAnsi="PT Astra Serif"/>
                <w:b/>
                <w:sz w:val="19"/>
                <w:szCs w:val="19"/>
              </w:rPr>
            </w:pPr>
            <w:bookmarkStart w:id="12" w:name="_Hlk3401228"/>
          </w:p>
        </w:tc>
        <w:tc>
          <w:tcPr>
            <w:tcW w:w="1094" w:type="dxa"/>
            <w:vAlign w:val="center"/>
          </w:tcPr>
          <w:p w:rsidR="00DA6BBA" w:rsidRPr="00F336BC" w:rsidRDefault="00DA6BBA" w:rsidP="007A48CE">
            <w:pPr>
              <w:jc w:val="center"/>
              <w:rPr>
                <w:rFonts w:ascii="PT Astra Serif" w:hAnsi="PT Astra Serif"/>
                <w:b/>
                <w:sz w:val="19"/>
                <w:szCs w:val="19"/>
              </w:rPr>
            </w:pPr>
            <w:r w:rsidRPr="00F336BC">
              <w:rPr>
                <w:rFonts w:ascii="PT Astra Serif" w:hAnsi="PT Astra Serif"/>
                <w:b/>
                <w:sz w:val="19"/>
                <w:szCs w:val="19"/>
              </w:rPr>
              <w:t>01.01.202</w:t>
            </w:r>
            <w:r w:rsidR="00FC2C1F" w:rsidRPr="00F336BC">
              <w:rPr>
                <w:rFonts w:ascii="PT Astra Serif" w:hAnsi="PT Astra Serif"/>
                <w:b/>
                <w:sz w:val="19"/>
                <w:szCs w:val="19"/>
              </w:rPr>
              <w:t>1</w:t>
            </w:r>
          </w:p>
        </w:tc>
        <w:tc>
          <w:tcPr>
            <w:tcW w:w="1134" w:type="dxa"/>
            <w:shd w:val="clear" w:color="auto" w:fill="auto"/>
            <w:vAlign w:val="center"/>
          </w:tcPr>
          <w:p w:rsidR="00DA6BBA" w:rsidRPr="00F336BC" w:rsidRDefault="00DD15EE" w:rsidP="007A48CE">
            <w:pPr>
              <w:spacing w:line="276" w:lineRule="auto"/>
              <w:jc w:val="center"/>
              <w:rPr>
                <w:rFonts w:ascii="PT Astra Serif" w:hAnsi="PT Astra Serif"/>
                <w:b/>
                <w:sz w:val="19"/>
                <w:szCs w:val="19"/>
              </w:rPr>
            </w:pPr>
            <w:r w:rsidRPr="00F336BC">
              <w:rPr>
                <w:rFonts w:ascii="PT Astra Serif" w:hAnsi="PT Astra Serif"/>
                <w:b/>
                <w:sz w:val="19"/>
                <w:szCs w:val="19"/>
              </w:rPr>
              <w:t>3 399</w:t>
            </w:r>
          </w:p>
        </w:tc>
        <w:tc>
          <w:tcPr>
            <w:tcW w:w="1134" w:type="dxa"/>
            <w:shd w:val="clear" w:color="auto" w:fill="auto"/>
            <w:vAlign w:val="center"/>
          </w:tcPr>
          <w:p w:rsidR="00DA6BBA" w:rsidRPr="002963C4" w:rsidRDefault="00DD15EE" w:rsidP="007A48CE">
            <w:pPr>
              <w:spacing w:line="276" w:lineRule="auto"/>
              <w:jc w:val="center"/>
              <w:rPr>
                <w:rFonts w:ascii="PT Astra Serif" w:hAnsi="PT Astra Serif"/>
                <w:b/>
                <w:sz w:val="19"/>
                <w:szCs w:val="19"/>
              </w:rPr>
            </w:pPr>
            <w:r w:rsidRPr="002963C4">
              <w:rPr>
                <w:rFonts w:ascii="PT Astra Serif" w:hAnsi="PT Astra Serif"/>
                <w:b/>
                <w:sz w:val="19"/>
                <w:szCs w:val="19"/>
              </w:rPr>
              <w:t>1 489,</w:t>
            </w:r>
            <w:r w:rsidR="00D06B57" w:rsidRPr="002963C4">
              <w:rPr>
                <w:rFonts w:ascii="PT Astra Serif" w:hAnsi="PT Astra Serif"/>
                <w:b/>
                <w:sz w:val="19"/>
                <w:szCs w:val="19"/>
              </w:rPr>
              <w:t>3</w:t>
            </w:r>
          </w:p>
        </w:tc>
        <w:tc>
          <w:tcPr>
            <w:tcW w:w="1724" w:type="dxa"/>
            <w:shd w:val="clear" w:color="auto" w:fill="auto"/>
            <w:vAlign w:val="center"/>
          </w:tcPr>
          <w:p w:rsidR="00DA6BBA" w:rsidRPr="002963C4" w:rsidRDefault="00833F4A" w:rsidP="007A48CE">
            <w:pPr>
              <w:spacing w:line="276" w:lineRule="auto"/>
              <w:jc w:val="center"/>
              <w:rPr>
                <w:rFonts w:ascii="PT Astra Serif" w:hAnsi="PT Astra Serif"/>
                <w:b/>
                <w:sz w:val="19"/>
                <w:szCs w:val="19"/>
              </w:rPr>
            </w:pPr>
            <w:r w:rsidRPr="002963C4">
              <w:rPr>
                <w:rFonts w:ascii="PT Astra Serif" w:hAnsi="PT Astra Serif"/>
                <w:b/>
                <w:sz w:val="19"/>
                <w:szCs w:val="19"/>
              </w:rPr>
              <w:t>63 302</w:t>
            </w:r>
            <w:r w:rsidR="00DD15EE" w:rsidRPr="002963C4">
              <w:rPr>
                <w:rFonts w:ascii="PT Astra Serif" w:hAnsi="PT Astra Serif"/>
                <w:b/>
                <w:sz w:val="19"/>
                <w:szCs w:val="19"/>
              </w:rPr>
              <w:t> 448,4</w:t>
            </w:r>
          </w:p>
        </w:tc>
        <w:tc>
          <w:tcPr>
            <w:tcW w:w="1253" w:type="dxa"/>
            <w:shd w:val="clear" w:color="auto" w:fill="auto"/>
            <w:vAlign w:val="center"/>
          </w:tcPr>
          <w:p w:rsidR="00DA6BBA" w:rsidRPr="002963C4" w:rsidRDefault="00601460" w:rsidP="007A48CE">
            <w:pPr>
              <w:spacing w:line="276" w:lineRule="auto"/>
              <w:jc w:val="center"/>
              <w:rPr>
                <w:rFonts w:ascii="PT Astra Serif" w:hAnsi="PT Astra Serif"/>
                <w:b/>
                <w:sz w:val="19"/>
                <w:szCs w:val="19"/>
              </w:rPr>
            </w:pPr>
            <w:r w:rsidRPr="002963C4">
              <w:rPr>
                <w:rFonts w:ascii="PT Astra Serif" w:hAnsi="PT Astra Serif"/>
                <w:b/>
                <w:sz w:val="19"/>
                <w:szCs w:val="19"/>
              </w:rPr>
              <w:t>22 089 125,</w:t>
            </w:r>
            <w:r w:rsidR="00D06B57" w:rsidRPr="002963C4">
              <w:rPr>
                <w:rFonts w:ascii="PT Astra Serif" w:hAnsi="PT Astra Serif"/>
                <w:b/>
                <w:sz w:val="19"/>
                <w:szCs w:val="19"/>
              </w:rPr>
              <w:t>7</w:t>
            </w:r>
          </w:p>
        </w:tc>
        <w:tc>
          <w:tcPr>
            <w:tcW w:w="1417" w:type="dxa"/>
            <w:shd w:val="clear" w:color="auto" w:fill="auto"/>
            <w:vAlign w:val="center"/>
          </w:tcPr>
          <w:p w:rsidR="00DA6BBA" w:rsidRPr="002963C4" w:rsidRDefault="00842182" w:rsidP="007A48CE">
            <w:pPr>
              <w:spacing w:line="276" w:lineRule="auto"/>
              <w:jc w:val="center"/>
              <w:rPr>
                <w:rFonts w:ascii="PT Astra Serif" w:hAnsi="PT Astra Serif"/>
                <w:b/>
                <w:sz w:val="19"/>
                <w:szCs w:val="19"/>
              </w:rPr>
            </w:pPr>
            <w:r w:rsidRPr="002963C4">
              <w:rPr>
                <w:rFonts w:ascii="PT Astra Serif" w:hAnsi="PT Astra Serif"/>
                <w:b/>
                <w:sz w:val="19"/>
                <w:szCs w:val="19"/>
              </w:rPr>
              <w:t>19</w:t>
            </w:r>
            <w:r w:rsidR="005B1F68" w:rsidRPr="002963C4">
              <w:rPr>
                <w:rFonts w:ascii="PT Astra Serif" w:hAnsi="PT Astra Serif"/>
                <w:b/>
                <w:sz w:val="19"/>
                <w:szCs w:val="19"/>
              </w:rPr>
              <w:t> 485 984,</w:t>
            </w:r>
            <w:r w:rsidR="0089663E" w:rsidRPr="002963C4">
              <w:rPr>
                <w:rFonts w:ascii="PT Astra Serif" w:hAnsi="PT Astra Serif"/>
                <w:b/>
                <w:sz w:val="19"/>
                <w:szCs w:val="19"/>
              </w:rPr>
              <w:t>7</w:t>
            </w:r>
          </w:p>
        </w:tc>
        <w:tc>
          <w:tcPr>
            <w:tcW w:w="1174" w:type="dxa"/>
            <w:shd w:val="clear" w:color="auto" w:fill="auto"/>
            <w:vAlign w:val="center"/>
          </w:tcPr>
          <w:p w:rsidR="00DA6BBA" w:rsidRPr="002963C4" w:rsidRDefault="00CB660B" w:rsidP="007A48CE">
            <w:pPr>
              <w:spacing w:line="276" w:lineRule="auto"/>
              <w:jc w:val="center"/>
              <w:rPr>
                <w:rFonts w:ascii="PT Astra Serif" w:hAnsi="PT Astra Serif"/>
                <w:b/>
                <w:sz w:val="19"/>
                <w:szCs w:val="19"/>
              </w:rPr>
            </w:pPr>
            <w:r w:rsidRPr="002963C4">
              <w:rPr>
                <w:rFonts w:ascii="PT Astra Serif" w:hAnsi="PT Astra Serif"/>
                <w:b/>
                <w:sz w:val="19"/>
                <w:szCs w:val="19"/>
              </w:rPr>
              <w:t>5 312</w:t>
            </w:r>
            <w:r w:rsidR="0089663E" w:rsidRPr="002963C4">
              <w:rPr>
                <w:rFonts w:ascii="PT Astra Serif" w:hAnsi="PT Astra Serif"/>
                <w:b/>
                <w:sz w:val="19"/>
                <w:szCs w:val="19"/>
              </w:rPr>
              <w:t> </w:t>
            </w:r>
            <w:r w:rsidR="005B1F68" w:rsidRPr="002963C4">
              <w:rPr>
                <w:rFonts w:ascii="PT Astra Serif" w:hAnsi="PT Astra Serif"/>
                <w:b/>
                <w:sz w:val="19"/>
                <w:szCs w:val="19"/>
              </w:rPr>
              <w:t>38</w:t>
            </w:r>
            <w:r w:rsidR="0089663E" w:rsidRPr="002963C4">
              <w:rPr>
                <w:rFonts w:ascii="PT Astra Serif" w:hAnsi="PT Astra Serif"/>
                <w:b/>
                <w:sz w:val="19"/>
                <w:szCs w:val="19"/>
              </w:rPr>
              <w:t>7,0</w:t>
            </w:r>
          </w:p>
        </w:tc>
      </w:tr>
      <w:bookmarkEnd w:id="12"/>
      <w:tr w:rsidR="00480C6B" w:rsidRPr="00F336BC" w:rsidTr="007A48CE">
        <w:trPr>
          <w:trHeight w:val="316"/>
        </w:trPr>
        <w:tc>
          <w:tcPr>
            <w:tcW w:w="1321" w:type="dxa"/>
            <w:vMerge w:val="restart"/>
            <w:vAlign w:val="center"/>
          </w:tcPr>
          <w:p w:rsidR="00480C6B" w:rsidRPr="00F336BC" w:rsidRDefault="00480C6B" w:rsidP="007A48CE">
            <w:pPr>
              <w:jc w:val="center"/>
              <w:rPr>
                <w:rFonts w:ascii="PT Astra Serif" w:hAnsi="PT Astra Serif"/>
                <w:sz w:val="19"/>
                <w:szCs w:val="19"/>
              </w:rPr>
            </w:pPr>
            <w:r w:rsidRPr="00F336BC">
              <w:rPr>
                <w:rFonts w:ascii="PT Astra Serif" w:hAnsi="PT Astra Serif"/>
                <w:sz w:val="19"/>
                <w:szCs w:val="19"/>
              </w:rPr>
              <w:t>Земельные участки</w:t>
            </w:r>
          </w:p>
        </w:tc>
        <w:tc>
          <w:tcPr>
            <w:tcW w:w="1094" w:type="dxa"/>
            <w:vAlign w:val="center"/>
          </w:tcPr>
          <w:p w:rsidR="00480C6B" w:rsidRPr="00F336BC" w:rsidRDefault="00480C6B" w:rsidP="007A48CE">
            <w:pPr>
              <w:jc w:val="center"/>
              <w:rPr>
                <w:rFonts w:ascii="PT Astra Serif" w:hAnsi="PT Astra Serif"/>
                <w:sz w:val="19"/>
                <w:szCs w:val="19"/>
              </w:rPr>
            </w:pPr>
            <w:r w:rsidRPr="00F336BC">
              <w:rPr>
                <w:rFonts w:ascii="PT Astra Serif" w:hAnsi="PT Astra Serif"/>
                <w:sz w:val="19"/>
                <w:szCs w:val="19"/>
              </w:rPr>
              <w:t>01.01.2020</w:t>
            </w:r>
          </w:p>
        </w:tc>
        <w:tc>
          <w:tcPr>
            <w:tcW w:w="1134" w:type="dxa"/>
            <w:vAlign w:val="center"/>
          </w:tcPr>
          <w:p w:rsidR="00AC539B" w:rsidRPr="00F336BC" w:rsidRDefault="00AC539B" w:rsidP="007A48CE">
            <w:pPr>
              <w:spacing w:line="276" w:lineRule="auto"/>
              <w:jc w:val="center"/>
              <w:rPr>
                <w:rFonts w:ascii="PT Astra Serif" w:hAnsi="PT Astra Serif"/>
                <w:sz w:val="19"/>
                <w:szCs w:val="19"/>
              </w:rPr>
            </w:pPr>
            <w:r w:rsidRPr="00F336BC">
              <w:rPr>
                <w:rFonts w:ascii="PT Astra Serif" w:hAnsi="PT Astra Serif"/>
                <w:sz w:val="19"/>
                <w:szCs w:val="19"/>
              </w:rPr>
              <w:t>1542*</w:t>
            </w:r>
          </w:p>
          <w:p w:rsidR="00480C6B" w:rsidRPr="00F336BC" w:rsidRDefault="00AC539B" w:rsidP="007A48CE">
            <w:pPr>
              <w:spacing w:line="276" w:lineRule="auto"/>
              <w:jc w:val="center"/>
              <w:rPr>
                <w:rFonts w:ascii="PT Astra Serif" w:hAnsi="PT Astra Serif"/>
                <w:sz w:val="19"/>
                <w:szCs w:val="19"/>
              </w:rPr>
            </w:pPr>
            <w:r w:rsidRPr="00F336BC">
              <w:rPr>
                <w:rFonts w:ascii="PT Astra Serif" w:hAnsi="PT Astra Serif"/>
                <w:sz w:val="19"/>
                <w:szCs w:val="19"/>
              </w:rPr>
              <w:t>(</w:t>
            </w:r>
            <w:r w:rsidR="00480C6B" w:rsidRPr="00F336BC">
              <w:rPr>
                <w:rFonts w:ascii="PT Astra Serif" w:hAnsi="PT Astra Serif"/>
                <w:sz w:val="19"/>
                <w:szCs w:val="19"/>
              </w:rPr>
              <w:t>1544</w:t>
            </w:r>
            <w:r w:rsidRPr="00F336BC">
              <w:rPr>
                <w:rFonts w:ascii="PT Astra Serif" w:hAnsi="PT Astra Serif"/>
                <w:sz w:val="19"/>
                <w:szCs w:val="19"/>
              </w:rPr>
              <w:t>)</w:t>
            </w:r>
          </w:p>
        </w:tc>
        <w:tc>
          <w:tcPr>
            <w:tcW w:w="1134" w:type="dxa"/>
            <w:vAlign w:val="center"/>
          </w:tcPr>
          <w:p w:rsidR="00AC539B" w:rsidRPr="002963C4" w:rsidRDefault="005E71DC" w:rsidP="007A48CE">
            <w:pPr>
              <w:spacing w:line="276" w:lineRule="auto"/>
              <w:jc w:val="center"/>
              <w:rPr>
                <w:rFonts w:ascii="PT Astra Serif" w:hAnsi="PT Astra Serif"/>
                <w:sz w:val="19"/>
                <w:szCs w:val="19"/>
              </w:rPr>
            </w:pPr>
            <w:r w:rsidRPr="002963C4">
              <w:rPr>
                <w:rFonts w:ascii="PT Astra Serif" w:hAnsi="PT Astra Serif"/>
                <w:sz w:val="19"/>
                <w:szCs w:val="19"/>
              </w:rPr>
              <w:t>115 909,8</w:t>
            </w:r>
            <w:r w:rsidR="00AC539B" w:rsidRPr="002963C4">
              <w:rPr>
                <w:rFonts w:ascii="PT Astra Serif" w:hAnsi="PT Astra Serif"/>
                <w:sz w:val="19"/>
                <w:szCs w:val="19"/>
              </w:rPr>
              <w:t>*</w:t>
            </w:r>
          </w:p>
          <w:p w:rsidR="00480C6B" w:rsidRPr="002963C4" w:rsidRDefault="005E71DC" w:rsidP="007A48CE">
            <w:pPr>
              <w:spacing w:line="276" w:lineRule="auto"/>
              <w:jc w:val="center"/>
              <w:rPr>
                <w:rFonts w:ascii="PT Astra Serif" w:hAnsi="PT Astra Serif"/>
                <w:sz w:val="19"/>
                <w:szCs w:val="19"/>
              </w:rPr>
            </w:pPr>
            <w:r w:rsidRPr="002963C4">
              <w:rPr>
                <w:rFonts w:ascii="PT Astra Serif" w:hAnsi="PT Astra Serif"/>
                <w:sz w:val="19"/>
                <w:szCs w:val="19"/>
              </w:rPr>
              <w:t>(115 912,9</w:t>
            </w:r>
            <w:r w:rsidR="00AC539B" w:rsidRPr="002963C4">
              <w:rPr>
                <w:rFonts w:ascii="PT Astra Serif" w:hAnsi="PT Astra Serif"/>
                <w:sz w:val="19"/>
                <w:szCs w:val="19"/>
              </w:rPr>
              <w:t>)</w:t>
            </w:r>
          </w:p>
        </w:tc>
        <w:tc>
          <w:tcPr>
            <w:tcW w:w="1724" w:type="dxa"/>
            <w:shd w:val="clear" w:color="auto" w:fill="auto"/>
            <w:vAlign w:val="center"/>
          </w:tcPr>
          <w:p w:rsidR="00AC539B" w:rsidRPr="002963C4" w:rsidRDefault="005E71DC" w:rsidP="007A48CE">
            <w:pPr>
              <w:spacing w:line="276" w:lineRule="auto"/>
              <w:jc w:val="center"/>
              <w:rPr>
                <w:rFonts w:ascii="PT Astra Serif" w:hAnsi="PT Astra Serif"/>
                <w:sz w:val="19"/>
                <w:szCs w:val="19"/>
              </w:rPr>
            </w:pPr>
            <w:r w:rsidRPr="002963C4">
              <w:rPr>
                <w:rFonts w:ascii="PT Astra Serif" w:hAnsi="PT Astra Serif"/>
                <w:sz w:val="19"/>
                <w:szCs w:val="19"/>
              </w:rPr>
              <w:t>17 307 054,3</w:t>
            </w:r>
            <w:r w:rsidR="00AC539B" w:rsidRPr="002963C4">
              <w:rPr>
                <w:rFonts w:ascii="PT Astra Serif" w:hAnsi="PT Astra Serif"/>
                <w:sz w:val="19"/>
                <w:szCs w:val="19"/>
              </w:rPr>
              <w:t>*</w:t>
            </w:r>
          </w:p>
          <w:p w:rsidR="00480C6B" w:rsidRPr="002963C4" w:rsidRDefault="005E71DC" w:rsidP="007A48CE">
            <w:pPr>
              <w:spacing w:line="276" w:lineRule="auto"/>
              <w:jc w:val="center"/>
              <w:rPr>
                <w:rFonts w:ascii="PT Astra Serif" w:hAnsi="PT Astra Serif"/>
                <w:sz w:val="19"/>
                <w:szCs w:val="19"/>
              </w:rPr>
            </w:pPr>
            <w:r w:rsidRPr="002963C4">
              <w:rPr>
                <w:rFonts w:ascii="PT Astra Serif" w:hAnsi="PT Astra Serif"/>
                <w:sz w:val="19"/>
                <w:szCs w:val="19"/>
              </w:rPr>
              <w:t>(17 312 023,1</w:t>
            </w:r>
            <w:r w:rsidR="00AC539B" w:rsidRPr="002963C4">
              <w:rPr>
                <w:rFonts w:ascii="PT Astra Serif" w:hAnsi="PT Astra Serif"/>
                <w:sz w:val="19"/>
                <w:szCs w:val="19"/>
              </w:rPr>
              <w:t>)</w:t>
            </w:r>
            <w:r w:rsidR="00480C6B" w:rsidRPr="002963C4">
              <w:rPr>
                <w:rFonts w:ascii="PT Astra Serif" w:hAnsi="PT Astra Serif"/>
                <w:sz w:val="19"/>
                <w:szCs w:val="19"/>
              </w:rPr>
              <w:t xml:space="preserve">           кадастровая стоимость, тыс. руб.</w:t>
            </w:r>
          </w:p>
        </w:tc>
        <w:tc>
          <w:tcPr>
            <w:tcW w:w="1253" w:type="dxa"/>
            <w:vAlign w:val="center"/>
          </w:tcPr>
          <w:p w:rsidR="00480C6B" w:rsidRPr="002963C4" w:rsidRDefault="00480C6B" w:rsidP="007A48CE">
            <w:pPr>
              <w:spacing w:line="276" w:lineRule="auto"/>
              <w:jc w:val="center"/>
              <w:rPr>
                <w:rFonts w:ascii="PT Astra Serif" w:hAnsi="PT Astra Serif"/>
                <w:b/>
                <w:sz w:val="19"/>
                <w:szCs w:val="19"/>
              </w:rPr>
            </w:pPr>
            <w:r w:rsidRPr="002963C4">
              <w:rPr>
                <w:rFonts w:ascii="PT Astra Serif" w:hAnsi="PT Astra Serif"/>
                <w:sz w:val="19"/>
                <w:szCs w:val="19"/>
              </w:rPr>
              <w:t>–</w:t>
            </w:r>
          </w:p>
        </w:tc>
        <w:tc>
          <w:tcPr>
            <w:tcW w:w="1417" w:type="dxa"/>
            <w:vAlign w:val="center"/>
          </w:tcPr>
          <w:p w:rsidR="00480C6B" w:rsidRPr="002963C4" w:rsidRDefault="00480C6B" w:rsidP="007A48CE">
            <w:pPr>
              <w:spacing w:line="276" w:lineRule="auto"/>
              <w:jc w:val="center"/>
              <w:rPr>
                <w:rFonts w:ascii="PT Astra Serif" w:hAnsi="PT Astra Serif"/>
                <w:b/>
                <w:sz w:val="19"/>
                <w:szCs w:val="19"/>
              </w:rPr>
            </w:pPr>
            <w:r w:rsidRPr="002963C4">
              <w:rPr>
                <w:rFonts w:ascii="PT Astra Serif" w:hAnsi="PT Astra Serif"/>
                <w:sz w:val="19"/>
                <w:szCs w:val="19"/>
              </w:rPr>
              <w:t>–</w:t>
            </w:r>
          </w:p>
        </w:tc>
        <w:tc>
          <w:tcPr>
            <w:tcW w:w="1174" w:type="dxa"/>
            <w:vAlign w:val="center"/>
          </w:tcPr>
          <w:p w:rsidR="00480C6B" w:rsidRPr="002963C4" w:rsidRDefault="00480C6B" w:rsidP="007A48CE">
            <w:pPr>
              <w:spacing w:line="276" w:lineRule="auto"/>
              <w:jc w:val="center"/>
              <w:rPr>
                <w:rFonts w:ascii="PT Astra Serif" w:hAnsi="PT Astra Serif"/>
                <w:b/>
                <w:sz w:val="19"/>
                <w:szCs w:val="19"/>
              </w:rPr>
            </w:pPr>
            <w:r w:rsidRPr="002963C4">
              <w:rPr>
                <w:rFonts w:ascii="PT Astra Serif" w:hAnsi="PT Astra Serif"/>
                <w:sz w:val="19"/>
                <w:szCs w:val="19"/>
              </w:rPr>
              <w:t>–</w:t>
            </w:r>
          </w:p>
        </w:tc>
      </w:tr>
      <w:tr w:rsidR="00480C6B" w:rsidRPr="00F336BC" w:rsidTr="007A48CE">
        <w:trPr>
          <w:trHeight w:val="128"/>
        </w:trPr>
        <w:tc>
          <w:tcPr>
            <w:tcW w:w="1321" w:type="dxa"/>
            <w:vMerge/>
            <w:vAlign w:val="center"/>
          </w:tcPr>
          <w:p w:rsidR="00480C6B" w:rsidRPr="00F336BC" w:rsidRDefault="00480C6B" w:rsidP="007A48CE">
            <w:pPr>
              <w:jc w:val="center"/>
              <w:rPr>
                <w:rFonts w:ascii="PT Astra Serif" w:hAnsi="PT Astra Serif"/>
                <w:sz w:val="19"/>
                <w:szCs w:val="19"/>
              </w:rPr>
            </w:pPr>
          </w:p>
        </w:tc>
        <w:tc>
          <w:tcPr>
            <w:tcW w:w="1094" w:type="dxa"/>
            <w:shd w:val="clear" w:color="auto" w:fill="auto"/>
            <w:vAlign w:val="center"/>
          </w:tcPr>
          <w:p w:rsidR="00480C6B" w:rsidRPr="00F336BC" w:rsidRDefault="00480C6B" w:rsidP="007A48CE">
            <w:pPr>
              <w:jc w:val="center"/>
              <w:rPr>
                <w:rFonts w:ascii="PT Astra Serif" w:hAnsi="PT Astra Serif"/>
                <w:sz w:val="19"/>
                <w:szCs w:val="19"/>
              </w:rPr>
            </w:pPr>
            <w:r w:rsidRPr="00F336BC">
              <w:rPr>
                <w:rFonts w:ascii="PT Astra Serif" w:hAnsi="PT Astra Serif"/>
                <w:sz w:val="19"/>
                <w:szCs w:val="19"/>
              </w:rPr>
              <w:t>01.01.2021</w:t>
            </w:r>
          </w:p>
        </w:tc>
        <w:tc>
          <w:tcPr>
            <w:tcW w:w="1134" w:type="dxa"/>
            <w:shd w:val="clear" w:color="auto" w:fill="auto"/>
            <w:vAlign w:val="center"/>
          </w:tcPr>
          <w:p w:rsidR="00480C6B" w:rsidRPr="00F336BC" w:rsidRDefault="00480C6B" w:rsidP="007A48CE">
            <w:pPr>
              <w:spacing w:line="276" w:lineRule="auto"/>
              <w:jc w:val="center"/>
              <w:rPr>
                <w:rFonts w:ascii="PT Astra Serif" w:hAnsi="PT Astra Serif"/>
                <w:sz w:val="19"/>
                <w:szCs w:val="19"/>
              </w:rPr>
            </w:pPr>
            <w:r w:rsidRPr="00F336BC">
              <w:rPr>
                <w:rFonts w:ascii="PT Astra Serif" w:hAnsi="PT Astra Serif"/>
                <w:sz w:val="19"/>
                <w:szCs w:val="19"/>
              </w:rPr>
              <w:t>1562</w:t>
            </w:r>
          </w:p>
        </w:tc>
        <w:tc>
          <w:tcPr>
            <w:tcW w:w="1134" w:type="dxa"/>
            <w:shd w:val="clear" w:color="auto" w:fill="auto"/>
            <w:vAlign w:val="center"/>
          </w:tcPr>
          <w:p w:rsidR="00480C6B" w:rsidRPr="00F336BC" w:rsidRDefault="00480C6B" w:rsidP="007A48CE">
            <w:pPr>
              <w:spacing w:line="276" w:lineRule="auto"/>
              <w:jc w:val="center"/>
              <w:rPr>
                <w:rFonts w:ascii="PT Astra Serif" w:hAnsi="PT Astra Serif"/>
                <w:sz w:val="19"/>
                <w:szCs w:val="19"/>
              </w:rPr>
            </w:pPr>
            <w:r w:rsidRPr="00F336BC">
              <w:rPr>
                <w:rFonts w:ascii="PT Astra Serif" w:hAnsi="PT Astra Serif"/>
                <w:sz w:val="19"/>
                <w:szCs w:val="19"/>
              </w:rPr>
              <w:t>115 895,</w:t>
            </w:r>
            <w:r w:rsidR="005E71DC">
              <w:rPr>
                <w:rFonts w:ascii="PT Astra Serif" w:hAnsi="PT Astra Serif"/>
                <w:sz w:val="19"/>
                <w:szCs w:val="19"/>
              </w:rPr>
              <w:t>1</w:t>
            </w:r>
          </w:p>
        </w:tc>
        <w:tc>
          <w:tcPr>
            <w:tcW w:w="1724" w:type="dxa"/>
            <w:shd w:val="clear" w:color="auto" w:fill="auto"/>
            <w:vAlign w:val="center"/>
          </w:tcPr>
          <w:p w:rsidR="00AC539B" w:rsidRPr="00F336BC" w:rsidRDefault="005E71DC" w:rsidP="007A48CE">
            <w:pPr>
              <w:spacing w:line="276" w:lineRule="auto"/>
              <w:jc w:val="center"/>
              <w:rPr>
                <w:rFonts w:ascii="PT Astra Serif" w:hAnsi="PT Astra Serif"/>
                <w:sz w:val="19"/>
                <w:szCs w:val="19"/>
              </w:rPr>
            </w:pPr>
            <w:r>
              <w:rPr>
                <w:rFonts w:ascii="PT Astra Serif" w:hAnsi="PT Astra Serif"/>
                <w:sz w:val="19"/>
                <w:szCs w:val="19"/>
              </w:rPr>
              <w:t>18 346 848,8</w:t>
            </w:r>
          </w:p>
          <w:p w:rsidR="00480C6B" w:rsidRPr="00F336BC" w:rsidRDefault="00480C6B" w:rsidP="007A48CE">
            <w:pPr>
              <w:spacing w:line="276" w:lineRule="auto"/>
              <w:jc w:val="center"/>
              <w:rPr>
                <w:rFonts w:ascii="PT Astra Serif" w:hAnsi="PT Astra Serif"/>
                <w:sz w:val="19"/>
                <w:szCs w:val="19"/>
              </w:rPr>
            </w:pPr>
            <w:r w:rsidRPr="00F336BC">
              <w:rPr>
                <w:rFonts w:ascii="PT Astra Serif" w:hAnsi="PT Astra Serif"/>
                <w:sz w:val="19"/>
                <w:szCs w:val="19"/>
              </w:rPr>
              <w:t>кадастровая стоимость, тыс. руб.</w:t>
            </w:r>
          </w:p>
        </w:tc>
        <w:tc>
          <w:tcPr>
            <w:tcW w:w="1253" w:type="dxa"/>
            <w:vAlign w:val="center"/>
          </w:tcPr>
          <w:p w:rsidR="00480C6B" w:rsidRPr="00F336BC" w:rsidRDefault="00480C6B" w:rsidP="007A48CE">
            <w:pPr>
              <w:spacing w:line="276" w:lineRule="auto"/>
              <w:jc w:val="center"/>
              <w:rPr>
                <w:rFonts w:ascii="PT Astra Serif" w:hAnsi="PT Astra Serif"/>
                <w:b/>
                <w:sz w:val="19"/>
                <w:szCs w:val="19"/>
              </w:rPr>
            </w:pPr>
            <w:r w:rsidRPr="00F336BC">
              <w:rPr>
                <w:rFonts w:ascii="PT Astra Serif" w:hAnsi="PT Astra Serif"/>
                <w:sz w:val="19"/>
                <w:szCs w:val="19"/>
              </w:rPr>
              <w:t>–</w:t>
            </w:r>
          </w:p>
        </w:tc>
        <w:tc>
          <w:tcPr>
            <w:tcW w:w="1417" w:type="dxa"/>
            <w:vAlign w:val="center"/>
          </w:tcPr>
          <w:p w:rsidR="00480C6B" w:rsidRPr="00F336BC" w:rsidRDefault="00480C6B" w:rsidP="007A48CE">
            <w:pPr>
              <w:spacing w:line="276" w:lineRule="auto"/>
              <w:jc w:val="center"/>
              <w:rPr>
                <w:rFonts w:ascii="PT Astra Serif" w:hAnsi="PT Astra Serif"/>
                <w:b/>
                <w:sz w:val="19"/>
                <w:szCs w:val="19"/>
              </w:rPr>
            </w:pPr>
            <w:r w:rsidRPr="00F336BC">
              <w:rPr>
                <w:rFonts w:ascii="PT Astra Serif" w:hAnsi="PT Astra Serif"/>
                <w:sz w:val="19"/>
                <w:szCs w:val="19"/>
              </w:rPr>
              <w:t>–</w:t>
            </w:r>
          </w:p>
        </w:tc>
        <w:tc>
          <w:tcPr>
            <w:tcW w:w="1174" w:type="dxa"/>
            <w:vAlign w:val="center"/>
          </w:tcPr>
          <w:p w:rsidR="00480C6B" w:rsidRPr="00F336BC" w:rsidRDefault="00480C6B" w:rsidP="007A48CE">
            <w:pPr>
              <w:spacing w:line="276" w:lineRule="auto"/>
              <w:jc w:val="center"/>
              <w:rPr>
                <w:rFonts w:ascii="PT Astra Serif" w:hAnsi="PT Astra Serif"/>
                <w:b/>
                <w:sz w:val="19"/>
                <w:szCs w:val="19"/>
              </w:rPr>
            </w:pPr>
            <w:r w:rsidRPr="00F336BC">
              <w:rPr>
                <w:rFonts w:ascii="PT Astra Serif" w:hAnsi="PT Astra Serif"/>
                <w:sz w:val="19"/>
                <w:szCs w:val="19"/>
              </w:rPr>
              <w:t>–</w:t>
            </w:r>
          </w:p>
        </w:tc>
      </w:tr>
    </w:tbl>
    <w:p w:rsidR="00D55DBD" w:rsidRPr="00F336BC" w:rsidRDefault="00480C6B" w:rsidP="00FA5BD6">
      <w:pPr>
        <w:ind w:firstLine="709"/>
        <w:jc w:val="both"/>
        <w:rPr>
          <w:rFonts w:ascii="PT Astra Serif" w:hAnsi="PT Astra Serif"/>
          <w:sz w:val="18"/>
          <w:szCs w:val="18"/>
        </w:rPr>
      </w:pPr>
      <w:r w:rsidRPr="00F336BC">
        <w:rPr>
          <w:rFonts w:ascii="PT Astra Serif" w:hAnsi="PT Astra Serif"/>
          <w:sz w:val="18"/>
          <w:szCs w:val="18"/>
        </w:rPr>
        <w:t xml:space="preserve">* </w:t>
      </w:r>
      <w:r w:rsidR="00AC539B" w:rsidRPr="00F336BC">
        <w:rPr>
          <w:rFonts w:ascii="PT Astra Serif" w:hAnsi="PT Astra Serif"/>
          <w:sz w:val="18"/>
          <w:szCs w:val="18"/>
        </w:rPr>
        <w:t>без</w:t>
      </w:r>
      <w:r w:rsidRPr="00F336BC">
        <w:rPr>
          <w:rFonts w:ascii="PT Astra Serif" w:hAnsi="PT Astra Serif"/>
          <w:sz w:val="18"/>
          <w:szCs w:val="18"/>
        </w:rPr>
        <w:t xml:space="preserve"> учет</w:t>
      </w:r>
      <w:r w:rsidR="00AC539B" w:rsidRPr="00F336BC">
        <w:rPr>
          <w:rFonts w:ascii="PT Astra Serif" w:hAnsi="PT Astra Serif"/>
          <w:sz w:val="18"/>
          <w:szCs w:val="18"/>
        </w:rPr>
        <w:t>а</w:t>
      </w:r>
      <w:r w:rsidRPr="00F336BC">
        <w:rPr>
          <w:rFonts w:ascii="PT Astra Serif" w:hAnsi="PT Astra Serif"/>
          <w:sz w:val="18"/>
          <w:szCs w:val="18"/>
        </w:rPr>
        <w:t xml:space="preserve"> выделенных долей в праве общей долевой собственности Томской области на объекты н</w:t>
      </w:r>
      <w:r w:rsidR="00AC539B" w:rsidRPr="00F336BC">
        <w:rPr>
          <w:rFonts w:ascii="PT Astra Serif" w:hAnsi="PT Astra Serif"/>
          <w:sz w:val="18"/>
          <w:szCs w:val="18"/>
        </w:rPr>
        <w:t xml:space="preserve">едвижимости и земельные участки, в соотвествии с постановлением Администрации Томской области от </w:t>
      </w:r>
      <w:r w:rsidR="00D55DBD" w:rsidRPr="00F336BC">
        <w:rPr>
          <w:rFonts w:ascii="PT Astra Serif" w:hAnsi="PT Astra Serif"/>
          <w:sz w:val="18"/>
          <w:szCs w:val="18"/>
        </w:rPr>
        <w:t>06.03.2013 № 84а «Об утверждении Положения об организации учета и ведения Реестра государственного имущества Томской области»</w:t>
      </w:r>
    </w:p>
    <w:p w:rsidR="002E7123" w:rsidRDefault="002E7123" w:rsidP="00B269BA">
      <w:pPr>
        <w:ind w:firstLine="709"/>
        <w:jc w:val="both"/>
        <w:rPr>
          <w:rFonts w:ascii="PT Astra Serif" w:hAnsi="PT Astra Serif"/>
          <w:sz w:val="26"/>
          <w:szCs w:val="26"/>
        </w:rPr>
      </w:pPr>
    </w:p>
    <w:p w:rsidR="002E7123" w:rsidRPr="002963C4" w:rsidRDefault="002E7123" w:rsidP="002E7123">
      <w:pPr>
        <w:ind w:firstLine="709"/>
        <w:jc w:val="both"/>
        <w:rPr>
          <w:rFonts w:ascii="PT Astra Serif" w:hAnsi="PT Astra Serif"/>
          <w:color w:val="000000" w:themeColor="text1"/>
          <w:sz w:val="26"/>
          <w:szCs w:val="26"/>
        </w:rPr>
      </w:pPr>
      <w:r w:rsidRPr="002963C4">
        <w:rPr>
          <w:rFonts w:ascii="PT Astra Serif" w:hAnsi="PT Astra Serif"/>
          <w:color w:val="000000" w:themeColor="text1"/>
          <w:sz w:val="26"/>
          <w:szCs w:val="26"/>
        </w:rPr>
        <w:lastRenderedPageBreak/>
        <w:t>Также в Реестре по состоянию на 01.01.20</w:t>
      </w:r>
      <w:r w:rsidR="003E690D" w:rsidRPr="002963C4">
        <w:rPr>
          <w:rFonts w:ascii="PT Astra Serif" w:hAnsi="PT Astra Serif"/>
          <w:color w:val="000000" w:themeColor="text1"/>
          <w:sz w:val="26"/>
          <w:szCs w:val="26"/>
        </w:rPr>
        <w:t>20</w:t>
      </w:r>
      <w:r w:rsidRPr="002963C4">
        <w:rPr>
          <w:rFonts w:ascii="PT Astra Serif" w:hAnsi="PT Astra Serif"/>
          <w:color w:val="000000" w:themeColor="text1"/>
          <w:sz w:val="26"/>
          <w:szCs w:val="26"/>
        </w:rPr>
        <w:t xml:space="preserve"> находились </w:t>
      </w:r>
      <w:r w:rsidR="003E690D" w:rsidRPr="002963C4">
        <w:rPr>
          <w:rFonts w:ascii="PT Astra Serif" w:hAnsi="PT Astra Serif"/>
          <w:color w:val="000000" w:themeColor="text1"/>
          <w:sz w:val="26"/>
          <w:szCs w:val="26"/>
        </w:rPr>
        <w:t>пакеты акций и дол</w:t>
      </w:r>
      <w:r w:rsidR="007B555E" w:rsidRPr="002963C4">
        <w:rPr>
          <w:rFonts w:ascii="PT Astra Serif" w:hAnsi="PT Astra Serif"/>
          <w:color w:val="000000" w:themeColor="text1"/>
          <w:sz w:val="26"/>
          <w:szCs w:val="26"/>
        </w:rPr>
        <w:t>и</w:t>
      </w:r>
      <w:r w:rsidR="003E690D" w:rsidRPr="002963C4">
        <w:rPr>
          <w:rFonts w:ascii="PT Astra Serif" w:hAnsi="PT Astra Serif"/>
          <w:color w:val="000000" w:themeColor="text1"/>
          <w:sz w:val="26"/>
          <w:szCs w:val="26"/>
        </w:rPr>
        <w:t xml:space="preserve"> (вклад</w:t>
      </w:r>
      <w:r w:rsidR="007B555E" w:rsidRPr="002963C4">
        <w:rPr>
          <w:rFonts w:ascii="PT Astra Serif" w:hAnsi="PT Astra Serif"/>
          <w:color w:val="000000" w:themeColor="text1"/>
          <w:sz w:val="26"/>
          <w:szCs w:val="26"/>
        </w:rPr>
        <w:t>ы</w:t>
      </w:r>
      <w:r w:rsidR="003E690D" w:rsidRPr="002963C4">
        <w:rPr>
          <w:rFonts w:ascii="PT Astra Serif" w:hAnsi="PT Astra Serif"/>
          <w:color w:val="000000" w:themeColor="text1"/>
          <w:sz w:val="26"/>
          <w:szCs w:val="26"/>
        </w:rPr>
        <w:t xml:space="preserve">) в уставных капиталах хозяйственных обществ, общая стоимость которых составила 4 877 993,7 тыс. руб. (в том числе номинальная стоимость акций </w:t>
      </w:r>
      <w:r w:rsidR="00AF6B3A" w:rsidRPr="002963C4">
        <w:rPr>
          <w:rFonts w:ascii="PT Astra Serif" w:hAnsi="PT Astra Serif"/>
          <w:color w:val="000000" w:themeColor="text1"/>
          <w:sz w:val="26"/>
          <w:szCs w:val="26"/>
        </w:rPr>
        <w:t xml:space="preserve">– 3 962 014,5 тыс. руб., долей (вкладов) – 915 979,2 тыс. руб.), на </w:t>
      </w:r>
      <w:r w:rsidRPr="002963C4">
        <w:rPr>
          <w:rFonts w:ascii="PT Astra Serif" w:hAnsi="PT Astra Serif"/>
          <w:color w:val="000000" w:themeColor="text1"/>
          <w:sz w:val="26"/>
          <w:szCs w:val="26"/>
        </w:rPr>
        <w:t>01.01.202</w:t>
      </w:r>
      <w:r w:rsidR="00AF6B3A" w:rsidRPr="002963C4">
        <w:rPr>
          <w:rFonts w:ascii="PT Astra Serif" w:hAnsi="PT Astra Serif"/>
          <w:color w:val="000000" w:themeColor="text1"/>
          <w:sz w:val="26"/>
          <w:szCs w:val="26"/>
        </w:rPr>
        <w:t>1</w:t>
      </w:r>
      <w:r w:rsidRPr="002963C4">
        <w:rPr>
          <w:rFonts w:ascii="PT Astra Serif" w:hAnsi="PT Astra Serif"/>
          <w:color w:val="000000" w:themeColor="text1"/>
          <w:sz w:val="26"/>
          <w:szCs w:val="26"/>
        </w:rPr>
        <w:t xml:space="preserve"> – </w:t>
      </w:r>
      <w:r w:rsidR="00AF6B3A" w:rsidRPr="002963C4">
        <w:rPr>
          <w:rFonts w:ascii="PT Astra Serif" w:hAnsi="PT Astra Serif"/>
          <w:color w:val="000000" w:themeColor="text1"/>
          <w:sz w:val="26"/>
          <w:szCs w:val="26"/>
        </w:rPr>
        <w:t>8 795 559,2 тыс. руб. (в том числе акций – 7 661 537,4 тыс. руб., долей (вкладов) – 1 134 021,8 тыс. руб.).</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Общее количество объектов недвижимого имущества</w:t>
      </w:r>
      <w:r w:rsidR="00A10859" w:rsidRPr="002963C4">
        <w:rPr>
          <w:rFonts w:ascii="PT Astra Serif" w:hAnsi="PT Astra Serif"/>
          <w:sz w:val="26"/>
          <w:szCs w:val="26"/>
        </w:rPr>
        <w:t xml:space="preserve"> (за исключением земельных участков)</w:t>
      </w:r>
      <w:r w:rsidRPr="002963C4">
        <w:rPr>
          <w:rFonts w:ascii="PT Astra Serif" w:hAnsi="PT Astra Serif"/>
          <w:sz w:val="26"/>
          <w:szCs w:val="26"/>
        </w:rPr>
        <w:t>, учтенных в Ре</w:t>
      </w:r>
      <w:r w:rsidR="00117622" w:rsidRPr="002963C4">
        <w:rPr>
          <w:rFonts w:ascii="PT Astra Serif" w:hAnsi="PT Astra Serif"/>
          <w:sz w:val="26"/>
          <w:szCs w:val="26"/>
        </w:rPr>
        <w:t>естре по состоянию на 01.01.2021</w:t>
      </w:r>
      <w:r w:rsidRPr="002963C4">
        <w:rPr>
          <w:rFonts w:ascii="PT Astra Serif" w:hAnsi="PT Astra Serif"/>
          <w:sz w:val="26"/>
          <w:szCs w:val="26"/>
        </w:rPr>
        <w:t xml:space="preserve">, уменьшилось по сравнению с началом отчетного года на </w:t>
      </w:r>
      <w:r w:rsidR="00DD15EE" w:rsidRPr="002963C4">
        <w:rPr>
          <w:rFonts w:ascii="PT Astra Serif" w:hAnsi="PT Astra Serif"/>
          <w:sz w:val="26"/>
          <w:szCs w:val="26"/>
        </w:rPr>
        <w:t>34</w:t>
      </w:r>
      <w:r w:rsidRPr="002963C4">
        <w:rPr>
          <w:rFonts w:ascii="PT Astra Serif" w:hAnsi="PT Astra Serif"/>
          <w:sz w:val="26"/>
          <w:szCs w:val="26"/>
        </w:rPr>
        <w:t xml:space="preserve"> единиц</w:t>
      </w:r>
      <w:r w:rsidR="00117622" w:rsidRPr="002963C4">
        <w:rPr>
          <w:rFonts w:ascii="PT Astra Serif" w:hAnsi="PT Astra Serif"/>
          <w:sz w:val="26"/>
          <w:szCs w:val="26"/>
        </w:rPr>
        <w:t>ы</w:t>
      </w:r>
      <w:r w:rsidRPr="002963C4">
        <w:rPr>
          <w:rFonts w:ascii="PT Astra Serif" w:hAnsi="PT Astra Serif"/>
          <w:sz w:val="26"/>
          <w:szCs w:val="26"/>
        </w:rPr>
        <w:t>, общая площадь учтенных объектов недвижимости</w:t>
      </w:r>
      <w:r w:rsidR="00BD1BAF" w:rsidRPr="002963C4">
        <w:rPr>
          <w:rFonts w:ascii="PT Astra Serif" w:hAnsi="PT Astra Serif"/>
          <w:sz w:val="26"/>
          <w:szCs w:val="26"/>
        </w:rPr>
        <w:t xml:space="preserve"> (за исключением земельных участков)</w:t>
      </w:r>
      <w:r w:rsidRPr="002963C4">
        <w:rPr>
          <w:rFonts w:ascii="PT Astra Serif" w:hAnsi="PT Astra Serif"/>
          <w:sz w:val="26"/>
          <w:szCs w:val="26"/>
        </w:rPr>
        <w:t xml:space="preserve"> </w:t>
      </w:r>
      <w:r w:rsidR="00D43134" w:rsidRPr="002963C4">
        <w:rPr>
          <w:rFonts w:ascii="PT Astra Serif" w:hAnsi="PT Astra Serif"/>
          <w:sz w:val="26"/>
          <w:szCs w:val="26"/>
        </w:rPr>
        <w:t>увеличилась</w:t>
      </w:r>
      <w:r w:rsidRPr="002963C4">
        <w:rPr>
          <w:rFonts w:ascii="PT Astra Serif" w:hAnsi="PT Astra Serif"/>
          <w:sz w:val="26"/>
          <w:szCs w:val="26"/>
        </w:rPr>
        <w:t xml:space="preserve"> на </w:t>
      </w:r>
      <w:r w:rsidR="00E670FC" w:rsidRPr="002963C4">
        <w:rPr>
          <w:rFonts w:ascii="PT Astra Serif" w:hAnsi="PT Astra Serif"/>
          <w:sz w:val="26"/>
          <w:szCs w:val="26"/>
        </w:rPr>
        <w:t xml:space="preserve">13,2 </w:t>
      </w:r>
      <w:r w:rsidRPr="002963C4">
        <w:rPr>
          <w:rFonts w:ascii="PT Astra Serif" w:hAnsi="PT Astra Serif"/>
          <w:sz w:val="26"/>
          <w:szCs w:val="26"/>
        </w:rPr>
        <w:t xml:space="preserve">тыс. кв. м, а первоначальная стоимость </w:t>
      </w:r>
      <w:r w:rsidR="00D43134" w:rsidRPr="002963C4">
        <w:rPr>
          <w:rFonts w:ascii="PT Astra Serif" w:hAnsi="PT Astra Serif"/>
          <w:sz w:val="26"/>
          <w:szCs w:val="26"/>
        </w:rPr>
        <w:t xml:space="preserve">увеличилась </w:t>
      </w:r>
      <w:r w:rsidRPr="002963C4">
        <w:rPr>
          <w:rFonts w:ascii="PT Astra Serif" w:hAnsi="PT Astra Serif"/>
          <w:sz w:val="26"/>
          <w:szCs w:val="26"/>
        </w:rPr>
        <w:t xml:space="preserve">на </w:t>
      </w:r>
      <w:r w:rsidR="00E670FC" w:rsidRPr="002963C4">
        <w:rPr>
          <w:rFonts w:ascii="PT Astra Serif" w:hAnsi="PT Astra Serif"/>
          <w:sz w:val="26"/>
          <w:szCs w:val="26"/>
        </w:rPr>
        <w:t xml:space="preserve">545 207,5 </w:t>
      </w:r>
      <w:r w:rsidRPr="002963C4">
        <w:rPr>
          <w:rFonts w:ascii="PT Astra Serif" w:hAnsi="PT Astra Serif"/>
          <w:sz w:val="26"/>
          <w:szCs w:val="26"/>
        </w:rPr>
        <w:t>тыс. руб.</w:t>
      </w:r>
    </w:p>
    <w:p w:rsidR="00A10859" w:rsidRPr="002963C4" w:rsidRDefault="00F56737" w:rsidP="00B269BA">
      <w:pPr>
        <w:ind w:firstLine="709"/>
        <w:jc w:val="both"/>
        <w:rPr>
          <w:rFonts w:ascii="PT Astra Serif" w:hAnsi="PT Astra Serif"/>
          <w:sz w:val="26"/>
          <w:szCs w:val="26"/>
        </w:rPr>
      </w:pPr>
      <w:r w:rsidRPr="002963C4">
        <w:rPr>
          <w:rFonts w:ascii="PT Astra Serif" w:hAnsi="PT Astra Serif"/>
          <w:sz w:val="26"/>
          <w:szCs w:val="26"/>
        </w:rPr>
        <w:t>Изменение количества недвижимого имущества</w:t>
      </w:r>
      <w:r w:rsidR="00BD1BAF" w:rsidRPr="002963C4">
        <w:rPr>
          <w:rFonts w:ascii="PT Astra Serif" w:hAnsi="PT Astra Serif"/>
          <w:sz w:val="26"/>
          <w:szCs w:val="26"/>
        </w:rPr>
        <w:t xml:space="preserve"> (за исключением земельных участков)</w:t>
      </w:r>
      <w:r w:rsidRPr="002963C4">
        <w:rPr>
          <w:rFonts w:ascii="PT Astra Serif" w:hAnsi="PT Astra Serif"/>
          <w:sz w:val="26"/>
          <w:szCs w:val="26"/>
        </w:rPr>
        <w:t xml:space="preserve"> по сравнению с прошлым годом произошло в связи с</w:t>
      </w:r>
      <w:r w:rsidR="00A10859" w:rsidRPr="002963C4">
        <w:rPr>
          <w:rFonts w:ascii="PT Astra Serif" w:hAnsi="PT Astra Serif"/>
          <w:sz w:val="26"/>
          <w:szCs w:val="26"/>
        </w:rPr>
        <w:t>:</w:t>
      </w:r>
    </w:p>
    <w:p w:rsidR="00A10859" w:rsidRPr="002963C4" w:rsidRDefault="00A10859" w:rsidP="00B269BA">
      <w:pPr>
        <w:ind w:firstLine="709"/>
        <w:jc w:val="both"/>
        <w:rPr>
          <w:rFonts w:ascii="PT Astra Serif" w:hAnsi="PT Astra Serif"/>
          <w:sz w:val="26"/>
          <w:szCs w:val="26"/>
        </w:rPr>
      </w:pPr>
      <w:r w:rsidRPr="002963C4">
        <w:rPr>
          <w:rFonts w:ascii="PT Astra Serif" w:hAnsi="PT Astra Serif"/>
          <w:sz w:val="26"/>
          <w:szCs w:val="26"/>
        </w:rPr>
        <w:t>-</w:t>
      </w:r>
      <w:r w:rsidR="00F56737" w:rsidRPr="002963C4">
        <w:rPr>
          <w:rFonts w:ascii="PT Astra Serif" w:hAnsi="PT Astra Serif"/>
          <w:sz w:val="26"/>
          <w:szCs w:val="26"/>
        </w:rPr>
        <w:t xml:space="preserve"> принятием в собственность Томской области </w:t>
      </w:r>
      <w:r w:rsidR="00B87476" w:rsidRPr="002963C4">
        <w:rPr>
          <w:rFonts w:ascii="PT Astra Serif" w:hAnsi="PT Astra Serif"/>
          <w:sz w:val="26"/>
          <w:szCs w:val="26"/>
        </w:rPr>
        <w:t>35</w:t>
      </w:r>
      <w:r w:rsidR="00F56737" w:rsidRPr="002963C4">
        <w:rPr>
          <w:rFonts w:ascii="PT Astra Serif" w:hAnsi="PT Astra Serif"/>
          <w:sz w:val="26"/>
          <w:szCs w:val="26"/>
        </w:rPr>
        <w:t xml:space="preserve"> объектов общей площадью </w:t>
      </w:r>
      <w:r w:rsidR="00E670FC" w:rsidRPr="002963C4">
        <w:rPr>
          <w:rFonts w:ascii="PT Astra Serif" w:hAnsi="PT Astra Serif"/>
          <w:sz w:val="26"/>
          <w:szCs w:val="26"/>
        </w:rPr>
        <w:t xml:space="preserve">21,6 </w:t>
      </w:r>
      <w:r w:rsidR="00F56737" w:rsidRPr="002963C4">
        <w:rPr>
          <w:rFonts w:ascii="PT Astra Serif" w:hAnsi="PT Astra Serif"/>
          <w:sz w:val="26"/>
          <w:szCs w:val="26"/>
        </w:rPr>
        <w:t xml:space="preserve">тыс. кв.м, общей первоначальной стоимостью </w:t>
      </w:r>
      <w:r w:rsidR="00E670FC" w:rsidRPr="002963C4">
        <w:rPr>
          <w:rFonts w:ascii="PT Astra Serif" w:hAnsi="PT Astra Serif"/>
          <w:sz w:val="26"/>
          <w:szCs w:val="26"/>
        </w:rPr>
        <w:t xml:space="preserve">630 581,1 </w:t>
      </w:r>
      <w:r w:rsidR="00F56737" w:rsidRPr="002963C4">
        <w:rPr>
          <w:rFonts w:ascii="PT Astra Serif" w:hAnsi="PT Astra Serif"/>
          <w:sz w:val="26"/>
          <w:szCs w:val="26"/>
        </w:rPr>
        <w:t>тыс. руб.</w:t>
      </w:r>
      <w:r w:rsidRPr="002963C4">
        <w:rPr>
          <w:rFonts w:ascii="PT Astra Serif" w:hAnsi="PT Astra Serif"/>
          <w:sz w:val="26"/>
          <w:szCs w:val="26"/>
        </w:rPr>
        <w:t>;</w:t>
      </w:r>
    </w:p>
    <w:p w:rsidR="00F56737" w:rsidRPr="00F336BC" w:rsidRDefault="00A10859" w:rsidP="00B269BA">
      <w:pPr>
        <w:ind w:firstLine="709"/>
        <w:jc w:val="both"/>
        <w:rPr>
          <w:rFonts w:ascii="PT Astra Serif" w:hAnsi="PT Astra Serif"/>
          <w:sz w:val="26"/>
          <w:szCs w:val="26"/>
        </w:rPr>
      </w:pPr>
      <w:r w:rsidRPr="002963C4">
        <w:rPr>
          <w:rFonts w:ascii="PT Astra Serif" w:hAnsi="PT Astra Serif"/>
          <w:sz w:val="26"/>
          <w:szCs w:val="26"/>
        </w:rPr>
        <w:t xml:space="preserve">- </w:t>
      </w:r>
      <w:r w:rsidR="00F56737" w:rsidRPr="002963C4">
        <w:rPr>
          <w:rFonts w:ascii="PT Astra Serif" w:hAnsi="PT Astra Serif"/>
          <w:sz w:val="26"/>
          <w:szCs w:val="26"/>
        </w:rPr>
        <w:t xml:space="preserve">выбытием из собственности Томской области </w:t>
      </w:r>
      <w:r w:rsidR="00C85682" w:rsidRPr="002963C4">
        <w:rPr>
          <w:rFonts w:ascii="PT Astra Serif" w:hAnsi="PT Astra Serif"/>
          <w:sz w:val="26"/>
          <w:szCs w:val="26"/>
        </w:rPr>
        <w:t>74</w:t>
      </w:r>
      <w:r w:rsidR="00F56737" w:rsidRPr="002963C4">
        <w:rPr>
          <w:rFonts w:ascii="PT Astra Serif" w:hAnsi="PT Astra Serif"/>
          <w:sz w:val="26"/>
          <w:szCs w:val="26"/>
        </w:rPr>
        <w:t xml:space="preserve"> объектов общей площадью </w:t>
      </w:r>
      <w:r w:rsidR="00F56737" w:rsidRPr="002963C4">
        <w:rPr>
          <w:rFonts w:ascii="PT Astra Serif" w:hAnsi="PT Astra Serif"/>
          <w:sz w:val="26"/>
          <w:szCs w:val="26"/>
        </w:rPr>
        <w:br/>
      </w:r>
      <w:r w:rsidR="00E670FC" w:rsidRPr="002963C4">
        <w:rPr>
          <w:rFonts w:ascii="PT Astra Serif" w:hAnsi="PT Astra Serif"/>
          <w:sz w:val="26"/>
          <w:szCs w:val="26"/>
        </w:rPr>
        <w:t xml:space="preserve">11,5 </w:t>
      </w:r>
      <w:r w:rsidR="00F56737" w:rsidRPr="002963C4">
        <w:rPr>
          <w:rFonts w:ascii="PT Astra Serif" w:hAnsi="PT Astra Serif"/>
          <w:sz w:val="26"/>
          <w:szCs w:val="26"/>
        </w:rPr>
        <w:t>тыс</w:t>
      </w:r>
      <w:r w:rsidR="00F56737" w:rsidRPr="00F336BC">
        <w:rPr>
          <w:rFonts w:ascii="PT Astra Serif" w:hAnsi="PT Astra Serif"/>
          <w:sz w:val="26"/>
          <w:szCs w:val="26"/>
        </w:rPr>
        <w:t xml:space="preserve">. кв.м,  общей первоначальной стоимостью </w:t>
      </w:r>
      <w:r w:rsidR="00E670FC">
        <w:rPr>
          <w:rFonts w:ascii="PT Astra Serif" w:hAnsi="PT Astra Serif"/>
          <w:sz w:val="26"/>
          <w:szCs w:val="26"/>
        </w:rPr>
        <w:t>106 056,0</w:t>
      </w:r>
      <w:r w:rsidR="00561AE4" w:rsidRPr="00F336BC">
        <w:rPr>
          <w:rFonts w:ascii="PT Astra Serif" w:hAnsi="PT Astra Serif"/>
          <w:sz w:val="26"/>
          <w:szCs w:val="26"/>
        </w:rPr>
        <w:t xml:space="preserve"> </w:t>
      </w:r>
      <w:r w:rsidR="00F56737" w:rsidRPr="00F336BC">
        <w:rPr>
          <w:rFonts w:ascii="PT Astra Serif" w:hAnsi="PT Astra Serif"/>
          <w:sz w:val="26"/>
          <w:szCs w:val="26"/>
        </w:rPr>
        <w:t>тыс. руб.</w:t>
      </w:r>
      <w:r w:rsidRPr="00F336BC">
        <w:rPr>
          <w:rFonts w:ascii="PT Astra Serif" w:hAnsi="PT Astra Serif"/>
          <w:sz w:val="26"/>
          <w:szCs w:val="26"/>
        </w:rPr>
        <w:t>;</w:t>
      </w:r>
    </w:p>
    <w:p w:rsidR="00E8401E" w:rsidRDefault="00A10859" w:rsidP="00B269BA">
      <w:pPr>
        <w:ind w:firstLine="709"/>
        <w:jc w:val="both"/>
        <w:rPr>
          <w:rFonts w:ascii="PT Astra Serif" w:hAnsi="PT Astra Serif"/>
          <w:sz w:val="26"/>
          <w:szCs w:val="26"/>
        </w:rPr>
      </w:pPr>
      <w:r w:rsidRPr="00F336BC">
        <w:rPr>
          <w:rFonts w:ascii="PT Astra Serif" w:hAnsi="PT Astra Serif"/>
          <w:sz w:val="26"/>
          <w:szCs w:val="26"/>
        </w:rPr>
        <w:t xml:space="preserve">- </w:t>
      </w:r>
      <w:r w:rsidR="00AF6B3A" w:rsidRPr="002963C4">
        <w:rPr>
          <w:rFonts w:ascii="PT Astra Serif" w:hAnsi="PT Astra Serif"/>
          <w:sz w:val="26"/>
          <w:szCs w:val="26"/>
        </w:rPr>
        <w:t>приведением данных Реестра</w:t>
      </w:r>
      <w:r w:rsidR="00E8401E" w:rsidRPr="002963C4">
        <w:rPr>
          <w:rFonts w:ascii="PT Astra Serif" w:hAnsi="PT Astra Serif"/>
          <w:sz w:val="26"/>
          <w:szCs w:val="26"/>
        </w:rPr>
        <w:t xml:space="preserve"> в соответствие с правоустанавливающими документами, техдокументацией (изменениями в техдокументации)</w:t>
      </w:r>
      <w:r w:rsidR="00AF6B3A" w:rsidRPr="002963C4">
        <w:rPr>
          <w:rFonts w:ascii="PT Astra Serif" w:hAnsi="PT Astra Serif"/>
          <w:sz w:val="26"/>
          <w:szCs w:val="26"/>
        </w:rPr>
        <w:t xml:space="preserve"> </w:t>
      </w:r>
      <w:r w:rsidR="00E8401E" w:rsidRPr="002963C4">
        <w:rPr>
          <w:rFonts w:ascii="PT Astra Serif" w:hAnsi="PT Astra Serif"/>
          <w:sz w:val="26"/>
          <w:szCs w:val="26"/>
        </w:rPr>
        <w:t>и данными бухуче</w:t>
      </w:r>
      <w:r w:rsidR="007B555E" w:rsidRPr="002963C4">
        <w:rPr>
          <w:rFonts w:ascii="PT Astra Serif" w:hAnsi="PT Astra Serif"/>
          <w:sz w:val="26"/>
          <w:szCs w:val="26"/>
        </w:rPr>
        <w:t>та областных государственных учр</w:t>
      </w:r>
      <w:r w:rsidR="00E8401E" w:rsidRPr="002963C4">
        <w:rPr>
          <w:rFonts w:ascii="PT Astra Serif" w:hAnsi="PT Astra Serif"/>
          <w:sz w:val="26"/>
          <w:szCs w:val="26"/>
        </w:rPr>
        <w:t>еждений, Казны Томской области в 2020 году увеличилось количество объектов недвижимости на 5 единиц общей площадью 0,3 тыс. кв.м, кроме того, увеличились общая площадь объектов недвижимости – на 2,8 тыс. кв.м и общая первоначальная стоимость на 20 682,3</w:t>
      </w:r>
      <w:r w:rsidR="00EA45EF">
        <w:rPr>
          <w:rFonts w:ascii="PT Astra Serif" w:hAnsi="PT Astra Serif"/>
          <w:sz w:val="26"/>
          <w:szCs w:val="26"/>
        </w:rPr>
        <w:t xml:space="preserve"> </w:t>
      </w:r>
      <w:r w:rsidR="00EA45EF" w:rsidRPr="00CF261F">
        <w:rPr>
          <w:rFonts w:ascii="PT Astra Serif" w:hAnsi="PT Astra Serif"/>
          <w:sz w:val="26"/>
          <w:szCs w:val="26"/>
        </w:rPr>
        <w:t>тыс. руб</w:t>
      </w:r>
      <w:r w:rsidR="00E8401E" w:rsidRPr="00CF261F">
        <w:rPr>
          <w:rFonts w:ascii="PT Astra Serif" w:hAnsi="PT Astra Serif"/>
          <w:sz w:val="26"/>
          <w:szCs w:val="26"/>
        </w:rPr>
        <w:t>.</w:t>
      </w:r>
    </w:p>
    <w:p w:rsidR="00F56737" w:rsidRPr="002963C4" w:rsidRDefault="00F56737" w:rsidP="00B269BA">
      <w:pPr>
        <w:ind w:firstLine="709"/>
        <w:jc w:val="both"/>
        <w:rPr>
          <w:rFonts w:ascii="PT Astra Serif" w:hAnsi="PT Astra Serif"/>
          <w:sz w:val="26"/>
          <w:szCs w:val="26"/>
        </w:rPr>
      </w:pPr>
      <w:r w:rsidRPr="00F336BC">
        <w:rPr>
          <w:rFonts w:ascii="PT Astra Serif" w:hAnsi="PT Astra Serif"/>
          <w:sz w:val="26"/>
          <w:szCs w:val="26"/>
        </w:rPr>
        <w:t xml:space="preserve">Принятие в собственность </w:t>
      </w:r>
      <w:r w:rsidR="00094E37" w:rsidRPr="00F336BC">
        <w:rPr>
          <w:rFonts w:ascii="PT Astra Serif" w:hAnsi="PT Astra Serif"/>
          <w:sz w:val="26"/>
          <w:szCs w:val="26"/>
        </w:rPr>
        <w:t xml:space="preserve">Томской области вышеуказанных </w:t>
      </w:r>
      <w:r w:rsidR="00B87476" w:rsidRPr="00F336BC">
        <w:rPr>
          <w:rFonts w:ascii="PT Astra Serif" w:hAnsi="PT Astra Serif"/>
          <w:sz w:val="26"/>
          <w:szCs w:val="26"/>
        </w:rPr>
        <w:t>35</w:t>
      </w:r>
      <w:r w:rsidRPr="00F336BC">
        <w:rPr>
          <w:rFonts w:ascii="PT Astra Serif" w:hAnsi="PT Astra Serif"/>
          <w:sz w:val="26"/>
          <w:szCs w:val="26"/>
        </w:rPr>
        <w:t xml:space="preserve"> объектов недвижимого имущества</w:t>
      </w:r>
      <w:r w:rsidR="00BD1BAF" w:rsidRPr="00F336BC">
        <w:rPr>
          <w:rFonts w:ascii="PT Astra Serif" w:hAnsi="PT Astra Serif"/>
          <w:sz w:val="26"/>
          <w:szCs w:val="26"/>
        </w:rPr>
        <w:t xml:space="preserve"> (за исключением земельных участков)</w:t>
      </w:r>
      <w:r w:rsidRPr="00F336BC">
        <w:rPr>
          <w:rFonts w:ascii="PT Astra Serif" w:hAnsi="PT Astra Serif"/>
          <w:sz w:val="26"/>
          <w:szCs w:val="26"/>
        </w:rPr>
        <w:t xml:space="preserve"> осуществлено по </w:t>
      </w:r>
      <w:r w:rsidRPr="002963C4">
        <w:rPr>
          <w:rFonts w:ascii="PT Astra Serif" w:hAnsi="PT Astra Serif"/>
          <w:sz w:val="26"/>
          <w:szCs w:val="26"/>
        </w:rPr>
        <w:t>следующим основаниям:</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приобретение в собственность Томской области на возмездной основе </w:t>
      </w:r>
      <w:r w:rsidR="00094E37" w:rsidRPr="002963C4">
        <w:rPr>
          <w:rFonts w:ascii="PT Astra Serif" w:hAnsi="PT Astra Serif"/>
          <w:sz w:val="26"/>
          <w:szCs w:val="26"/>
        </w:rPr>
        <w:t>5</w:t>
      </w:r>
      <w:r w:rsidRPr="002963C4">
        <w:rPr>
          <w:rFonts w:ascii="PT Astra Serif" w:hAnsi="PT Astra Serif"/>
          <w:sz w:val="26"/>
          <w:szCs w:val="26"/>
        </w:rPr>
        <w:t xml:space="preserve"> объектов общей площадью </w:t>
      </w:r>
      <w:r w:rsidR="00E670FC" w:rsidRPr="002963C4">
        <w:rPr>
          <w:rFonts w:ascii="PT Astra Serif" w:hAnsi="PT Astra Serif"/>
          <w:sz w:val="26"/>
          <w:szCs w:val="26"/>
        </w:rPr>
        <w:t xml:space="preserve">4,3 </w:t>
      </w:r>
      <w:r w:rsidRPr="002963C4">
        <w:rPr>
          <w:rFonts w:ascii="PT Astra Serif" w:hAnsi="PT Astra Serif"/>
          <w:sz w:val="26"/>
          <w:szCs w:val="26"/>
        </w:rPr>
        <w:t>тыс. кв.</w:t>
      </w:r>
      <w:r w:rsidR="00E670FC" w:rsidRPr="002963C4">
        <w:rPr>
          <w:rFonts w:ascii="PT Astra Serif" w:hAnsi="PT Astra Serif"/>
          <w:sz w:val="26"/>
          <w:szCs w:val="26"/>
        </w:rPr>
        <w:t xml:space="preserve"> </w:t>
      </w:r>
      <w:r w:rsidRPr="002963C4">
        <w:rPr>
          <w:rFonts w:ascii="PT Astra Serif" w:hAnsi="PT Astra Serif"/>
          <w:sz w:val="26"/>
          <w:szCs w:val="26"/>
        </w:rPr>
        <w:t xml:space="preserve">м, общей первоначальной стоимостью </w:t>
      </w:r>
      <w:r w:rsidRPr="002963C4">
        <w:rPr>
          <w:rFonts w:ascii="PT Astra Serif" w:hAnsi="PT Astra Serif"/>
          <w:sz w:val="26"/>
          <w:szCs w:val="26"/>
        </w:rPr>
        <w:br/>
      </w:r>
      <w:r w:rsidR="00E670FC" w:rsidRPr="002963C4">
        <w:rPr>
          <w:rFonts w:ascii="PT Astra Serif" w:hAnsi="PT Astra Serif"/>
          <w:sz w:val="26"/>
          <w:szCs w:val="26"/>
        </w:rPr>
        <w:t xml:space="preserve">226 342,3 </w:t>
      </w:r>
      <w:r w:rsidRPr="002963C4">
        <w:rPr>
          <w:rFonts w:ascii="PT Astra Serif" w:hAnsi="PT Astra Serif"/>
          <w:sz w:val="26"/>
          <w:szCs w:val="26"/>
        </w:rPr>
        <w:t>тыс. руб. Объекты закреплены на праве оперативного управления за областными государственными учреждениями;</w:t>
      </w:r>
    </w:p>
    <w:p w:rsidR="00DA6BBA" w:rsidRPr="00F336BC"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приобретение в собственность Томской области на безвозмездной основе </w:t>
      </w:r>
      <w:r w:rsidR="00094E37" w:rsidRPr="002963C4">
        <w:rPr>
          <w:rFonts w:ascii="PT Astra Serif" w:hAnsi="PT Astra Serif"/>
          <w:sz w:val="26"/>
          <w:szCs w:val="26"/>
        </w:rPr>
        <w:t>10</w:t>
      </w:r>
      <w:r w:rsidRPr="002963C4">
        <w:rPr>
          <w:rFonts w:ascii="PT Astra Serif" w:hAnsi="PT Astra Serif"/>
          <w:sz w:val="26"/>
          <w:szCs w:val="26"/>
        </w:rPr>
        <w:t xml:space="preserve"> объектов общей площадью </w:t>
      </w:r>
      <w:r w:rsidR="00E670FC" w:rsidRPr="002963C4">
        <w:rPr>
          <w:rFonts w:ascii="PT Astra Serif" w:hAnsi="PT Astra Serif"/>
          <w:sz w:val="26"/>
          <w:szCs w:val="26"/>
        </w:rPr>
        <w:t xml:space="preserve">12,7 </w:t>
      </w:r>
      <w:r w:rsidRPr="002963C4">
        <w:rPr>
          <w:rFonts w:ascii="PT Astra Serif" w:hAnsi="PT Astra Serif"/>
          <w:sz w:val="26"/>
          <w:szCs w:val="26"/>
        </w:rPr>
        <w:t xml:space="preserve">тыс. кв. м, общей первоначальной стоимостью </w:t>
      </w:r>
      <w:r w:rsidRPr="002963C4">
        <w:rPr>
          <w:rFonts w:ascii="PT Astra Serif" w:hAnsi="PT Astra Serif"/>
          <w:sz w:val="26"/>
          <w:szCs w:val="26"/>
        </w:rPr>
        <w:br/>
        <w:t xml:space="preserve"> </w:t>
      </w:r>
      <w:r w:rsidR="00E670FC" w:rsidRPr="002963C4">
        <w:rPr>
          <w:rFonts w:ascii="PT Astra Serif" w:hAnsi="PT Astra Serif"/>
          <w:sz w:val="26"/>
          <w:szCs w:val="26"/>
        </w:rPr>
        <w:t xml:space="preserve"> 148 534,4 </w:t>
      </w:r>
      <w:r w:rsidRPr="002963C4">
        <w:rPr>
          <w:rFonts w:ascii="PT Astra Serif" w:hAnsi="PT Astra Serif"/>
          <w:sz w:val="26"/>
          <w:szCs w:val="26"/>
        </w:rPr>
        <w:t>тыс. руб</w:t>
      </w:r>
      <w:r w:rsidRPr="00F336BC">
        <w:rPr>
          <w:rFonts w:ascii="PT Astra Serif" w:hAnsi="PT Astra Serif"/>
          <w:sz w:val="26"/>
          <w:szCs w:val="26"/>
        </w:rPr>
        <w:t>.;</w:t>
      </w:r>
    </w:p>
    <w:p w:rsidR="00F56737" w:rsidRPr="002963C4" w:rsidRDefault="00F56737" w:rsidP="00B269BA">
      <w:pPr>
        <w:ind w:firstLine="709"/>
        <w:jc w:val="both"/>
        <w:rPr>
          <w:rFonts w:ascii="PT Astra Serif" w:hAnsi="PT Astra Serif"/>
          <w:sz w:val="26"/>
          <w:szCs w:val="26"/>
        </w:rPr>
      </w:pPr>
      <w:r w:rsidRPr="002963C4">
        <w:rPr>
          <w:rFonts w:ascii="PT Astra Serif" w:hAnsi="PT Astra Serif"/>
          <w:sz w:val="26"/>
          <w:szCs w:val="26"/>
        </w:rPr>
        <w:t>– при</w:t>
      </w:r>
      <w:r w:rsidR="009F533E" w:rsidRPr="002963C4">
        <w:rPr>
          <w:rFonts w:ascii="PT Astra Serif" w:hAnsi="PT Astra Serif"/>
          <w:sz w:val="26"/>
          <w:szCs w:val="26"/>
        </w:rPr>
        <w:t>н</w:t>
      </w:r>
      <w:r w:rsidRPr="002963C4">
        <w:rPr>
          <w:rFonts w:ascii="PT Astra Serif" w:hAnsi="PT Astra Serif"/>
          <w:sz w:val="26"/>
          <w:szCs w:val="26"/>
        </w:rPr>
        <w:t>ято (выявлено) по результатам проведенных инвентаризаций (проверок) 1</w:t>
      </w:r>
      <w:r w:rsidR="00094E37" w:rsidRPr="002963C4">
        <w:rPr>
          <w:rFonts w:ascii="PT Astra Serif" w:hAnsi="PT Astra Serif"/>
          <w:sz w:val="26"/>
          <w:szCs w:val="26"/>
        </w:rPr>
        <w:t>1</w:t>
      </w:r>
      <w:r w:rsidRPr="002963C4">
        <w:rPr>
          <w:rFonts w:ascii="PT Astra Serif" w:hAnsi="PT Astra Serif"/>
          <w:sz w:val="26"/>
          <w:szCs w:val="26"/>
        </w:rPr>
        <w:t xml:space="preserve"> объектов общей площадью </w:t>
      </w:r>
      <w:r w:rsidR="00E670FC" w:rsidRPr="002963C4">
        <w:rPr>
          <w:rFonts w:ascii="PT Astra Serif" w:hAnsi="PT Astra Serif"/>
          <w:sz w:val="26"/>
          <w:szCs w:val="26"/>
        </w:rPr>
        <w:t xml:space="preserve">0,3 </w:t>
      </w:r>
      <w:r w:rsidRPr="002963C4">
        <w:rPr>
          <w:rFonts w:ascii="PT Astra Serif" w:hAnsi="PT Astra Serif"/>
          <w:sz w:val="26"/>
          <w:szCs w:val="26"/>
        </w:rPr>
        <w:t>тыс. кв.</w:t>
      </w:r>
      <w:r w:rsidR="00E670FC" w:rsidRPr="002963C4">
        <w:rPr>
          <w:rFonts w:ascii="PT Astra Serif" w:hAnsi="PT Astra Serif"/>
          <w:sz w:val="26"/>
          <w:szCs w:val="26"/>
        </w:rPr>
        <w:t xml:space="preserve"> </w:t>
      </w:r>
      <w:r w:rsidRPr="002963C4">
        <w:rPr>
          <w:rFonts w:ascii="PT Astra Serif" w:hAnsi="PT Astra Serif"/>
          <w:sz w:val="26"/>
          <w:szCs w:val="26"/>
        </w:rPr>
        <w:t xml:space="preserve">м общей первоначальной стоимостью </w:t>
      </w:r>
      <w:r w:rsidR="009F533E" w:rsidRPr="002963C4">
        <w:rPr>
          <w:rFonts w:ascii="PT Astra Serif" w:hAnsi="PT Astra Serif"/>
          <w:sz w:val="26"/>
          <w:szCs w:val="26"/>
        </w:rPr>
        <w:br/>
      </w:r>
      <w:r w:rsidR="00094E37" w:rsidRPr="002963C4">
        <w:rPr>
          <w:rFonts w:ascii="PT Astra Serif" w:hAnsi="PT Astra Serif"/>
          <w:sz w:val="26"/>
          <w:szCs w:val="26"/>
        </w:rPr>
        <w:t>11 334,62</w:t>
      </w:r>
      <w:r w:rsidRPr="002963C4">
        <w:rPr>
          <w:rFonts w:ascii="PT Astra Serif" w:hAnsi="PT Astra Serif"/>
          <w:sz w:val="26"/>
          <w:szCs w:val="26"/>
        </w:rPr>
        <w:t xml:space="preserve"> тыс. руб.;</w:t>
      </w:r>
    </w:p>
    <w:p w:rsidR="001A67D9"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зарегистрировано право собственности Томской области на основании разрешений на ввод объектов в эксплуатацию в отношении 2 объектов общей площадью </w:t>
      </w:r>
      <w:r w:rsidR="00E670FC" w:rsidRPr="002963C4">
        <w:rPr>
          <w:rFonts w:ascii="PT Astra Serif" w:hAnsi="PT Astra Serif"/>
          <w:sz w:val="26"/>
          <w:szCs w:val="26"/>
        </w:rPr>
        <w:t xml:space="preserve">0,7 </w:t>
      </w:r>
      <w:r w:rsidR="007A48CE" w:rsidRPr="002963C4">
        <w:rPr>
          <w:rFonts w:ascii="PT Astra Serif" w:hAnsi="PT Astra Serif"/>
          <w:sz w:val="26"/>
          <w:szCs w:val="26"/>
        </w:rPr>
        <w:t xml:space="preserve">тыс. </w:t>
      </w:r>
      <w:r w:rsidRPr="002963C4">
        <w:rPr>
          <w:rFonts w:ascii="PT Astra Serif" w:hAnsi="PT Astra Serif"/>
          <w:sz w:val="26"/>
          <w:szCs w:val="26"/>
        </w:rPr>
        <w:t xml:space="preserve">кв.м общей первоначальной стоимостью </w:t>
      </w:r>
      <w:r w:rsidR="00E670FC" w:rsidRPr="002963C4">
        <w:rPr>
          <w:rFonts w:ascii="PT Astra Serif" w:hAnsi="PT Astra Serif"/>
          <w:sz w:val="26"/>
          <w:szCs w:val="26"/>
        </w:rPr>
        <w:t xml:space="preserve">225 405,6 </w:t>
      </w:r>
      <w:r w:rsidRPr="002963C4">
        <w:rPr>
          <w:rFonts w:ascii="PT Astra Serif" w:hAnsi="PT Astra Serif"/>
          <w:sz w:val="26"/>
          <w:szCs w:val="26"/>
        </w:rPr>
        <w:t>тыс. руб., объекты закреплены на праве оперативного управления за областным</w:t>
      </w:r>
      <w:r w:rsidR="001A67D9" w:rsidRPr="002963C4">
        <w:rPr>
          <w:rFonts w:ascii="PT Astra Serif" w:hAnsi="PT Astra Serif"/>
          <w:sz w:val="26"/>
          <w:szCs w:val="26"/>
        </w:rPr>
        <w:t>и государственными учреждениями;</w:t>
      </w:r>
    </w:p>
    <w:p w:rsidR="00E94C1F"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w:t>
      </w:r>
      <w:r w:rsidR="001A67D9" w:rsidRPr="002963C4">
        <w:rPr>
          <w:rFonts w:ascii="PT Astra Serif" w:hAnsi="PT Astra Serif"/>
          <w:sz w:val="26"/>
          <w:szCs w:val="26"/>
        </w:rPr>
        <w:t>– с иным принятием 7 объектов</w:t>
      </w:r>
      <w:r w:rsidR="00E670FC" w:rsidRPr="002963C4">
        <w:rPr>
          <w:rFonts w:ascii="PT Astra Serif" w:hAnsi="PT Astra Serif"/>
          <w:sz w:val="26"/>
          <w:szCs w:val="26"/>
        </w:rPr>
        <w:t xml:space="preserve"> общей площадью 3,6</w:t>
      </w:r>
      <w:r w:rsidR="001A67D9" w:rsidRPr="002963C4">
        <w:rPr>
          <w:rFonts w:ascii="PT Astra Serif" w:hAnsi="PT Astra Serif"/>
          <w:sz w:val="26"/>
          <w:szCs w:val="26"/>
        </w:rPr>
        <w:t xml:space="preserve"> тыс. кв.м общей пер</w:t>
      </w:r>
      <w:r w:rsidR="00E670FC" w:rsidRPr="002963C4">
        <w:rPr>
          <w:rFonts w:ascii="PT Astra Serif" w:hAnsi="PT Astra Serif"/>
          <w:sz w:val="26"/>
          <w:szCs w:val="26"/>
        </w:rPr>
        <w:t>воначальной стоимостью 18 964,2</w:t>
      </w:r>
      <w:r w:rsidR="001A67D9" w:rsidRPr="002963C4">
        <w:rPr>
          <w:rFonts w:ascii="PT Astra Serif" w:hAnsi="PT Astra Serif"/>
          <w:sz w:val="26"/>
          <w:szCs w:val="26"/>
        </w:rPr>
        <w:t xml:space="preserve"> тыс.руб. на основании определения Арбитражного суда Томской области от 01.10.2019 по делу № А67-4543</w:t>
      </w:r>
      <w:r w:rsidR="006917CB" w:rsidRPr="002963C4">
        <w:rPr>
          <w:rFonts w:ascii="PT Astra Serif" w:hAnsi="PT Astra Serif"/>
          <w:sz w:val="26"/>
          <w:szCs w:val="26"/>
        </w:rPr>
        <w:t>-49</w:t>
      </w:r>
      <w:r w:rsidR="001A67D9" w:rsidRPr="002963C4">
        <w:rPr>
          <w:rFonts w:ascii="PT Astra Serif" w:hAnsi="PT Astra Serif"/>
          <w:sz w:val="26"/>
          <w:szCs w:val="26"/>
        </w:rPr>
        <w:t xml:space="preserve">/2014. </w:t>
      </w:r>
      <w:r w:rsidR="000B173F" w:rsidRPr="002963C4">
        <w:rPr>
          <w:rFonts w:ascii="PT Astra Serif" w:hAnsi="PT Astra Serif"/>
          <w:sz w:val="26"/>
          <w:szCs w:val="26"/>
        </w:rPr>
        <w:t>За 3 объекта недвижимости, также подлежавших возврату в конкурсную массу ОГУП «Первомайское ДРСУ» на основании указанного определения Арбитражного суда Томской области, в связи с отсутствием возможности их возврата ООО «Первомайское ДРСУ» выплачена ОГУП «Первомайское ДРСУ» денежная компенсация в размере стоимости данных объектов недвижимости (461,3 тыс.руб.).</w:t>
      </w:r>
      <w:r w:rsidR="00E94C1F" w:rsidRPr="002963C4">
        <w:t xml:space="preserve"> </w:t>
      </w:r>
    </w:p>
    <w:p w:rsidR="00E94C1F" w:rsidRDefault="00E94C1F" w:rsidP="00B269BA">
      <w:pPr>
        <w:ind w:firstLine="709"/>
        <w:jc w:val="both"/>
        <w:rPr>
          <w:rFonts w:ascii="PT Astra Serif" w:hAnsi="PT Astra Serif"/>
          <w:sz w:val="26"/>
          <w:szCs w:val="26"/>
        </w:rPr>
      </w:pPr>
      <w:r w:rsidRPr="002963C4">
        <w:rPr>
          <w:rFonts w:ascii="PT Astra Serif" w:hAnsi="PT Astra Serif"/>
          <w:sz w:val="26"/>
          <w:szCs w:val="26"/>
        </w:rPr>
        <w:t xml:space="preserve">Кроме того Департамент по управлению государственной собственностью Томской области обратился в Арбитражный суд Томской области с исковым заявлением к </w:t>
      </w:r>
      <w:r w:rsidR="00CF261F">
        <w:rPr>
          <w:rFonts w:ascii="PT Astra Serif" w:hAnsi="PT Astra Serif"/>
          <w:sz w:val="26"/>
          <w:szCs w:val="26"/>
        </w:rPr>
        <w:br/>
      </w:r>
      <w:r w:rsidRPr="002963C4">
        <w:rPr>
          <w:rFonts w:ascii="PT Astra Serif" w:hAnsi="PT Astra Serif"/>
          <w:sz w:val="26"/>
          <w:szCs w:val="26"/>
        </w:rPr>
        <w:t xml:space="preserve">ООО </w:t>
      </w:r>
      <w:r w:rsidR="004073E1" w:rsidRPr="002963C4">
        <w:rPr>
          <w:rFonts w:ascii="PT Astra Serif" w:hAnsi="PT Astra Serif"/>
          <w:sz w:val="26"/>
          <w:szCs w:val="26"/>
        </w:rPr>
        <w:t>«</w:t>
      </w:r>
      <w:r w:rsidR="00EA45EF" w:rsidRPr="00CF261F">
        <w:rPr>
          <w:rFonts w:ascii="PT Astra Serif" w:hAnsi="PT Astra Serif"/>
          <w:sz w:val="26"/>
          <w:szCs w:val="26"/>
        </w:rPr>
        <w:t>Первомайское ДРСУ</w:t>
      </w:r>
      <w:r w:rsidR="004073E1" w:rsidRPr="00CF261F">
        <w:rPr>
          <w:rFonts w:ascii="PT Astra Serif" w:hAnsi="PT Astra Serif"/>
          <w:sz w:val="26"/>
          <w:szCs w:val="26"/>
        </w:rPr>
        <w:t>»</w:t>
      </w:r>
      <w:r w:rsidRPr="002963C4">
        <w:rPr>
          <w:rFonts w:ascii="PT Astra Serif" w:hAnsi="PT Astra Serif"/>
          <w:sz w:val="26"/>
          <w:szCs w:val="26"/>
        </w:rPr>
        <w:t xml:space="preserve"> и ООО </w:t>
      </w:r>
      <w:r w:rsidR="004073E1" w:rsidRPr="002963C4">
        <w:rPr>
          <w:rFonts w:ascii="PT Astra Serif" w:hAnsi="PT Astra Serif"/>
          <w:sz w:val="26"/>
          <w:szCs w:val="26"/>
        </w:rPr>
        <w:t>«</w:t>
      </w:r>
      <w:r w:rsidRPr="002963C4">
        <w:rPr>
          <w:rFonts w:ascii="PT Astra Serif" w:hAnsi="PT Astra Serif"/>
          <w:sz w:val="26"/>
          <w:szCs w:val="26"/>
        </w:rPr>
        <w:t>Сибирь</w:t>
      </w:r>
      <w:r w:rsidR="004073E1" w:rsidRPr="002963C4">
        <w:rPr>
          <w:rFonts w:ascii="PT Astra Serif" w:hAnsi="PT Astra Serif"/>
          <w:sz w:val="26"/>
          <w:szCs w:val="26"/>
        </w:rPr>
        <w:t>»</w:t>
      </w:r>
      <w:r w:rsidRPr="002963C4">
        <w:rPr>
          <w:rFonts w:ascii="PT Astra Serif" w:hAnsi="PT Astra Serif"/>
          <w:sz w:val="26"/>
          <w:szCs w:val="26"/>
        </w:rPr>
        <w:t xml:space="preserve"> о признании недействительными сделок по купле-продаже земельных участков с кадастровыми номерами №№ 70:12:0203002:672, 70:12:0202001:39, 70:12:0200038:228</w:t>
      </w:r>
      <w:r w:rsidR="00EA45EF">
        <w:rPr>
          <w:rFonts w:ascii="PT Astra Serif" w:hAnsi="PT Astra Serif"/>
          <w:sz w:val="26"/>
          <w:szCs w:val="26"/>
        </w:rPr>
        <w:t xml:space="preserve"> </w:t>
      </w:r>
      <w:r w:rsidR="00EA45EF" w:rsidRPr="00CF261F">
        <w:rPr>
          <w:rFonts w:ascii="PT Astra Serif" w:hAnsi="PT Astra Serif"/>
          <w:sz w:val="26"/>
          <w:szCs w:val="26"/>
        </w:rPr>
        <w:t>(под вышеуказанными 10 объектами недвижимости)</w:t>
      </w:r>
      <w:r w:rsidRPr="00CF261F">
        <w:rPr>
          <w:rFonts w:ascii="PT Astra Serif" w:hAnsi="PT Astra Serif"/>
          <w:sz w:val="26"/>
          <w:szCs w:val="26"/>
        </w:rPr>
        <w:t xml:space="preserve">, </w:t>
      </w:r>
      <w:r w:rsidRPr="00CF261F">
        <w:rPr>
          <w:rFonts w:ascii="PT Astra Serif" w:hAnsi="PT Astra Serif"/>
          <w:sz w:val="26"/>
          <w:szCs w:val="26"/>
        </w:rPr>
        <w:lastRenderedPageBreak/>
        <w:t>их истребовании из незаконного владения ответчиков и применении последствий недействительности сделок. Определением Арбитражного суда Томской области от 18.05.2020 по делу № А</w:t>
      </w:r>
      <w:r w:rsidR="00EA45EF" w:rsidRPr="00CF261F">
        <w:rPr>
          <w:rFonts w:ascii="PT Astra Serif" w:hAnsi="PT Astra Serif"/>
          <w:sz w:val="26"/>
          <w:szCs w:val="26"/>
        </w:rPr>
        <w:t>67-3401/2020 исковое заявление Д</w:t>
      </w:r>
      <w:r w:rsidRPr="00CF261F">
        <w:rPr>
          <w:rFonts w:ascii="PT Astra Serif" w:hAnsi="PT Astra Serif"/>
          <w:sz w:val="26"/>
          <w:szCs w:val="26"/>
        </w:rPr>
        <w:t>епартамента</w:t>
      </w:r>
      <w:r w:rsidRPr="002963C4">
        <w:rPr>
          <w:rFonts w:ascii="PT Astra Serif" w:hAnsi="PT Astra Serif"/>
          <w:sz w:val="26"/>
          <w:szCs w:val="26"/>
        </w:rPr>
        <w:t xml:space="preserve"> принято к производству суда.</w:t>
      </w:r>
      <w:r w:rsidRPr="00E94C1F">
        <w:rPr>
          <w:rFonts w:ascii="PT Astra Serif" w:hAnsi="PT Astra Serif"/>
          <w:sz w:val="26"/>
          <w:szCs w:val="26"/>
        </w:rPr>
        <w:t xml:space="preserve"> </w:t>
      </w:r>
    </w:p>
    <w:p w:rsidR="00DA6BBA" w:rsidRPr="002963C4" w:rsidRDefault="00167487" w:rsidP="00B269BA">
      <w:pPr>
        <w:ind w:firstLine="709"/>
        <w:jc w:val="both"/>
        <w:rPr>
          <w:rFonts w:ascii="PT Astra Serif" w:hAnsi="PT Astra Serif"/>
          <w:sz w:val="26"/>
          <w:szCs w:val="26"/>
        </w:rPr>
      </w:pPr>
      <w:r w:rsidRPr="002963C4">
        <w:rPr>
          <w:rFonts w:ascii="PT Astra Serif" w:hAnsi="PT Astra Serif"/>
          <w:sz w:val="26"/>
          <w:szCs w:val="26"/>
        </w:rPr>
        <w:t>Выбытие вышеназванных 7</w:t>
      </w:r>
      <w:r w:rsidR="00C85682" w:rsidRPr="002963C4">
        <w:rPr>
          <w:rFonts w:ascii="PT Astra Serif" w:hAnsi="PT Astra Serif"/>
          <w:sz w:val="26"/>
          <w:szCs w:val="26"/>
        </w:rPr>
        <w:t>4</w:t>
      </w:r>
      <w:r w:rsidR="00F56737" w:rsidRPr="002963C4">
        <w:rPr>
          <w:rFonts w:ascii="PT Astra Serif" w:hAnsi="PT Astra Serif"/>
          <w:sz w:val="26"/>
          <w:szCs w:val="26"/>
        </w:rPr>
        <w:t xml:space="preserve"> объектов недвижимого имущества</w:t>
      </w:r>
      <w:r w:rsidR="00BD1BAF" w:rsidRPr="002963C4">
        <w:rPr>
          <w:rFonts w:ascii="PT Astra Serif" w:hAnsi="PT Astra Serif"/>
          <w:sz w:val="26"/>
          <w:szCs w:val="26"/>
        </w:rPr>
        <w:t xml:space="preserve"> (за исключением земельных участков)</w:t>
      </w:r>
      <w:r w:rsidR="00F56737" w:rsidRPr="002963C4">
        <w:rPr>
          <w:rFonts w:ascii="PT Astra Serif" w:hAnsi="PT Astra Serif"/>
          <w:sz w:val="26"/>
          <w:szCs w:val="26"/>
        </w:rPr>
        <w:t xml:space="preserve"> произошло в связи:</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со сносом 7 объектов общей площадью </w:t>
      </w:r>
      <w:r w:rsidR="00E670FC" w:rsidRPr="002963C4">
        <w:rPr>
          <w:rFonts w:ascii="PT Astra Serif" w:hAnsi="PT Astra Serif"/>
          <w:sz w:val="26"/>
          <w:szCs w:val="26"/>
        </w:rPr>
        <w:t xml:space="preserve">1,2 </w:t>
      </w:r>
      <w:r w:rsidRPr="002963C4">
        <w:rPr>
          <w:rFonts w:ascii="PT Astra Serif" w:hAnsi="PT Astra Serif"/>
          <w:sz w:val="26"/>
          <w:szCs w:val="26"/>
        </w:rPr>
        <w:t xml:space="preserve">тыс. кв.м, общей первоначальной стоимостью </w:t>
      </w:r>
      <w:r w:rsidR="00167487" w:rsidRPr="002963C4">
        <w:rPr>
          <w:rFonts w:ascii="PT Astra Serif" w:hAnsi="PT Astra Serif"/>
          <w:sz w:val="26"/>
          <w:szCs w:val="26"/>
        </w:rPr>
        <w:t>13 393,6</w:t>
      </w:r>
      <w:r w:rsidRPr="002963C4">
        <w:rPr>
          <w:rFonts w:ascii="PT Astra Serif" w:hAnsi="PT Astra Serif"/>
          <w:sz w:val="26"/>
          <w:szCs w:val="26"/>
        </w:rPr>
        <w:t xml:space="preserve"> тыс. руб.;</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с приватизацией (на безвозмездной основе) </w:t>
      </w:r>
      <w:r w:rsidR="00167487" w:rsidRPr="002963C4">
        <w:rPr>
          <w:rFonts w:ascii="PT Astra Serif" w:hAnsi="PT Astra Serif"/>
          <w:sz w:val="26"/>
          <w:szCs w:val="26"/>
        </w:rPr>
        <w:t>3</w:t>
      </w:r>
      <w:r w:rsidRPr="002963C4">
        <w:rPr>
          <w:rFonts w:ascii="PT Astra Serif" w:hAnsi="PT Astra Serif"/>
          <w:sz w:val="26"/>
          <w:szCs w:val="26"/>
        </w:rPr>
        <w:t xml:space="preserve"> объектов общей площадью </w:t>
      </w:r>
      <w:r w:rsidR="0052098F" w:rsidRPr="002963C4">
        <w:rPr>
          <w:rFonts w:ascii="PT Astra Serif" w:hAnsi="PT Astra Serif"/>
          <w:sz w:val="26"/>
          <w:szCs w:val="26"/>
        </w:rPr>
        <w:br/>
      </w:r>
      <w:r w:rsidR="00E670FC" w:rsidRPr="002963C4">
        <w:rPr>
          <w:rFonts w:ascii="PT Astra Serif" w:hAnsi="PT Astra Serif"/>
          <w:sz w:val="26"/>
          <w:szCs w:val="26"/>
        </w:rPr>
        <w:t xml:space="preserve">0,2 </w:t>
      </w:r>
      <w:r w:rsidRPr="002963C4">
        <w:rPr>
          <w:rFonts w:ascii="PT Astra Serif" w:hAnsi="PT Astra Serif"/>
          <w:sz w:val="26"/>
          <w:szCs w:val="26"/>
        </w:rPr>
        <w:t>тыс. кв.м, общей пе</w:t>
      </w:r>
      <w:r w:rsidR="00E670FC" w:rsidRPr="002963C4">
        <w:rPr>
          <w:rFonts w:ascii="PT Astra Serif" w:hAnsi="PT Astra Serif"/>
          <w:sz w:val="26"/>
          <w:szCs w:val="26"/>
        </w:rPr>
        <w:t>рвоначальной стоимостью 5 788,5</w:t>
      </w:r>
      <w:r w:rsidRPr="002963C4">
        <w:rPr>
          <w:rFonts w:ascii="PT Astra Serif" w:hAnsi="PT Astra Serif"/>
          <w:sz w:val="26"/>
          <w:szCs w:val="26"/>
        </w:rPr>
        <w:t xml:space="preserve"> тыс. руб.;</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с приватизацией (на возмездной основе) </w:t>
      </w:r>
      <w:r w:rsidR="00167487" w:rsidRPr="002963C4">
        <w:rPr>
          <w:rFonts w:ascii="PT Astra Serif" w:hAnsi="PT Astra Serif"/>
          <w:sz w:val="26"/>
          <w:szCs w:val="26"/>
        </w:rPr>
        <w:t>12</w:t>
      </w:r>
      <w:r w:rsidRPr="002963C4">
        <w:rPr>
          <w:rFonts w:ascii="PT Astra Serif" w:hAnsi="PT Astra Serif"/>
          <w:sz w:val="26"/>
          <w:szCs w:val="26"/>
        </w:rPr>
        <w:t xml:space="preserve"> объектов общей площадью </w:t>
      </w:r>
      <w:r w:rsidRPr="002963C4">
        <w:rPr>
          <w:rFonts w:ascii="PT Astra Serif" w:hAnsi="PT Astra Serif"/>
          <w:sz w:val="26"/>
          <w:szCs w:val="26"/>
        </w:rPr>
        <w:br/>
      </w:r>
      <w:r w:rsidR="00E670FC" w:rsidRPr="002963C4">
        <w:rPr>
          <w:rFonts w:ascii="PT Astra Serif" w:hAnsi="PT Astra Serif"/>
          <w:sz w:val="26"/>
          <w:szCs w:val="26"/>
        </w:rPr>
        <w:t xml:space="preserve">5,5 </w:t>
      </w:r>
      <w:r w:rsidRPr="002963C4">
        <w:rPr>
          <w:rFonts w:ascii="PT Astra Serif" w:hAnsi="PT Astra Serif"/>
          <w:sz w:val="26"/>
          <w:szCs w:val="26"/>
        </w:rPr>
        <w:t xml:space="preserve">тыс. кв.м, общей первоначальной стоимостью </w:t>
      </w:r>
      <w:r w:rsidR="00E670FC" w:rsidRPr="002963C4">
        <w:rPr>
          <w:rFonts w:ascii="PT Astra Serif" w:hAnsi="PT Astra Serif"/>
          <w:sz w:val="26"/>
          <w:szCs w:val="26"/>
        </w:rPr>
        <w:t>29 289,1</w:t>
      </w:r>
      <w:r w:rsidRPr="002963C4">
        <w:rPr>
          <w:rFonts w:ascii="PT Astra Serif" w:hAnsi="PT Astra Serif"/>
          <w:sz w:val="26"/>
          <w:szCs w:val="26"/>
        </w:rPr>
        <w:t xml:space="preserve"> тыс. руб.; </w:t>
      </w:r>
    </w:p>
    <w:p w:rsidR="00DA6BBA" w:rsidRPr="002963C4" w:rsidRDefault="00DA6BBA" w:rsidP="00B269BA">
      <w:pPr>
        <w:ind w:firstLine="709"/>
        <w:jc w:val="both"/>
        <w:rPr>
          <w:rFonts w:ascii="PT Astra Serif" w:hAnsi="PT Astra Serif"/>
          <w:sz w:val="26"/>
          <w:szCs w:val="26"/>
        </w:rPr>
      </w:pPr>
      <w:r w:rsidRPr="002963C4">
        <w:rPr>
          <w:rFonts w:ascii="PT Astra Serif" w:hAnsi="PT Astra Serif"/>
          <w:sz w:val="26"/>
          <w:szCs w:val="26"/>
        </w:rPr>
        <w:t xml:space="preserve">– </w:t>
      </w:r>
      <w:r w:rsidR="00FC03A5" w:rsidRPr="002963C4">
        <w:rPr>
          <w:rFonts w:ascii="PT Astra Serif" w:hAnsi="PT Astra Serif"/>
          <w:sz w:val="26"/>
          <w:szCs w:val="26"/>
        </w:rPr>
        <w:t xml:space="preserve">с отчуждением областного государственного имущества на безвозмездной основе в муниципальную и федеральную собственность – 51 объект общей площадью </w:t>
      </w:r>
      <w:r w:rsidR="007A48CE" w:rsidRPr="002963C4">
        <w:rPr>
          <w:rFonts w:ascii="PT Astra Serif" w:hAnsi="PT Astra Serif"/>
          <w:sz w:val="26"/>
          <w:szCs w:val="26"/>
        </w:rPr>
        <w:br/>
      </w:r>
      <w:r w:rsidR="00E670FC" w:rsidRPr="002963C4">
        <w:rPr>
          <w:rFonts w:ascii="PT Astra Serif" w:hAnsi="PT Astra Serif"/>
          <w:sz w:val="26"/>
          <w:szCs w:val="26"/>
        </w:rPr>
        <w:t xml:space="preserve">4,6 </w:t>
      </w:r>
      <w:r w:rsidR="00FC03A5" w:rsidRPr="002963C4">
        <w:rPr>
          <w:rFonts w:ascii="PT Astra Serif" w:hAnsi="PT Astra Serif"/>
          <w:sz w:val="26"/>
          <w:szCs w:val="26"/>
        </w:rPr>
        <w:t>тыс. кв.м, общей пер</w:t>
      </w:r>
      <w:r w:rsidR="00E670FC" w:rsidRPr="002963C4">
        <w:rPr>
          <w:rFonts w:ascii="PT Astra Serif" w:hAnsi="PT Astra Serif"/>
          <w:sz w:val="26"/>
          <w:szCs w:val="26"/>
        </w:rPr>
        <w:t>воначальной стоимостью 57 507,5</w:t>
      </w:r>
      <w:r w:rsidR="00FC03A5" w:rsidRPr="002963C4">
        <w:rPr>
          <w:rFonts w:ascii="PT Astra Serif" w:hAnsi="PT Astra Serif"/>
          <w:sz w:val="26"/>
          <w:szCs w:val="26"/>
        </w:rPr>
        <w:t xml:space="preserve"> тыс.руб</w:t>
      </w:r>
      <w:r w:rsidR="00C85682" w:rsidRPr="002963C4">
        <w:rPr>
          <w:rFonts w:ascii="PT Astra Serif" w:hAnsi="PT Astra Serif"/>
          <w:sz w:val="26"/>
          <w:szCs w:val="26"/>
        </w:rPr>
        <w:t>.;</w:t>
      </w:r>
    </w:p>
    <w:p w:rsidR="00C85682" w:rsidRPr="00F336BC" w:rsidRDefault="00C85682" w:rsidP="00B269BA">
      <w:pPr>
        <w:ind w:firstLine="709"/>
        <w:jc w:val="both"/>
        <w:rPr>
          <w:rFonts w:ascii="PT Astra Serif" w:hAnsi="PT Astra Serif"/>
          <w:sz w:val="26"/>
          <w:szCs w:val="26"/>
        </w:rPr>
      </w:pPr>
      <w:r w:rsidRPr="002963C4">
        <w:rPr>
          <w:rFonts w:ascii="PT Astra Serif" w:hAnsi="PT Astra Serif"/>
          <w:sz w:val="26"/>
          <w:szCs w:val="26"/>
        </w:rPr>
        <w:t>– с вступлением в законную силу решения Томского районного суда Томской области от 25.06.2019</w:t>
      </w:r>
      <w:r w:rsidR="00B269BA" w:rsidRPr="002963C4">
        <w:rPr>
          <w:rFonts w:ascii="PT Astra Serif" w:hAnsi="PT Astra Serif"/>
          <w:sz w:val="26"/>
          <w:szCs w:val="26"/>
        </w:rPr>
        <w:t xml:space="preserve"> по делу № 2-537/2019</w:t>
      </w:r>
      <w:r w:rsidR="001435A6" w:rsidRPr="002963C4">
        <w:rPr>
          <w:rFonts w:ascii="PT Astra Serif" w:hAnsi="PT Astra Serif"/>
          <w:sz w:val="26"/>
          <w:szCs w:val="26"/>
        </w:rPr>
        <w:t>. На основании указанного решения и</w:t>
      </w:r>
      <w:r w:rsidR="00B269BA" w:rsidRPr="002963C4">
        <w:rPr>
          <w:rFonts w:ascii="PT Astra Serif" w:hAnsi="PT Astra Serif"/>
          <w:sz w:val="26"/>
          <w:szCs w:val="26"/>
        </w:rPr>
        <w:t>сключены</w:t>
      </w:r>
      <w:r w:rsidRPr="002963C4">
        <w:rPr>
          <w:rFonts w:ascii="PT Astra Serif" w:hAnsi="PT Astra Serif"/>
          <w:sz w:val="26"/>
          <w:szCs w:val="26"/>
        </w:rPr>
        <w:t xml:space="preserve"> из Реестра сведения о помещении, расположенном</w:t>
      </w:r>
      <w:r w:rsidRPr="00F336BC">
        <w:rPr>
          <w:rFonts w:ascii="PT Astra Serif" w:hAnsi="PT Astra Serif"/>
          <w:sz w:val="26"/>
          <w:szCs w:val="26"/>
        </w:rPr>
        <w:t xml:space="preserve"> по адресу: Российская Федерация, Томская область, Томский район, п. Аэропорт, ул. Лесавиа, д. 1, кв. 1, общей площадью 0,04 тыс. кв.м, стоимостью 77,3 тыс. руб.</w:t>
      </w:r>
    </w:p>
    <w:p w:rsidR="00480C6B" w:rsidRPr="00F336BC" w:rsidRDefault="00B47E7A" w:rsidP="00B269BA">
      <w:pPr>
        <w:ind w:firstLine="709"/>
        <w:jc w:val="both"/>
        <w:rPr>
          <w:rFonts w:ascii="PT Astra Serif" w:hAnsi="PT Astra Serif"/>
          <w:sz w:val="26"/>
          <w:szCs w:val="26"/>
        </w:rPr>
      </w:pPr>
      <w:r w:rsidRPr="00F336BC">
        <w:rPr>
          <w:rFonts w:ascii="PT Astra Serif" w:hAnsi="PT Astra Serif"/>
          <w:sz w:val="26"/>
          <w:szCs w:val="26"/>
        </w:rPr>
        <w:t xml:space="preserve">В части изменений, </w:t>
      </w:r>
      <w:r w:rsidR="00480C6B" w:rsidRPr="00F336BC">
        <w:rPr>
          <w:rFonts w:ascii="PT Astra Serif" w:hAnsi="PT Astra Serif"/>
          <w:sz w:val="26"/>
          <w:szCs w:val="26"/>
        </w:rPr>
        <w:t xml:space="preserve">касающихся земельных участков, общее количество земельных участков, учтенных в Реестре по состоянию на 01.01.2021, увеличилось по сравнению с началом отчетного года на 18 участков, их общая площадь уменьшилась на </w:t>
      </w:r>
      <w:r w:rsidR="007711CD" w:rsidRPr="00F336BC">
        <w:rPr>
          <w:rFonts w:ascii="PT Astra Serif" w:hAnsi="PT Astra Serif"/>
          <w:sz w:val="26"/>
          <w:szCs w:val="26"/>
        </w:rPr>
        <w:br/>
      </w:r>
      <w:r w:rsidR="00761805" w:rsidRPr="00761805">
        <w:rPr>
          <w:rFonts w:ascii="PT Astra Serif" w:hAnsi="PT Astra Serif"/>
          <w:sz w:val="26"/>
          <w:szCs w:val="26"/>
        </w:rPr>
        <w:t>17,8</w:t>
      </w:r>
      <w:r w:rsidR="00480C6B" w:rsidRPr="00761805">
        <w:rPr>
          <w:rFonts w:ascii="PT Astra Serif" w:hAnsi="PT Astra Serif"/>
          <w:sz w:val="26"/>
          <w:szCs w:val="26"/>
        </w:rPr>
        <w:t xml:space="preserve"> тыс. кв.м, а кадастровая стоимость увеличилась на </w:t>
      </w:r>
      <w:r w:rsidR="00761805" w:rsidRPr="00761805">
        <w:rPr>
          <w:rFonts w:ascii="PT Astra Serif" w:hAnsi="PT Astra Serif"/>
          <w:sz w:val="26"/>
          <w:szCs w:val="26"/>
        </w:rPr>
        <w:t>1 034 825,7</w:t>
      </w:r>
      <w:r w:rsidR="00480C6B" w:rsidRPr="00F336BC">
        <w:rPr>
          <w:rFonts w:ascii="PT Astra Serif" w:hAnsi="PT Astra Serif"/>
          <w:sz w:val="26"/>
          <w:szCs w:val="26"/>
        </w:rPr>
        <w:t xml:space="preserve"> тыс.</w:t>
      </w:r>
      <w:r w:rsidR="007A48CE" w:rsidRPr="00F336BC">
        <w:rPr>
          <w:rFonts w:ascii="PT Astra Serif" w:hAnsi="PT Astra Serif"/>
          <w:sz w:val="26"/>
          <w:szCs w:val="26"/>
        </w:rPr>
        <w:t xml:space="preserve"> </w:t>
      </w:r>
      <w:r w:rsidR="00480C6B" w:rsidRPr="00F336BC">
        <w:rPr>
          <w:rFonts w:ascii="PT Astra Serif" w:hAnsi="PT Astra Serif"/>
          <w:sz w:val="26"/>
          <w:szCs w:val="26"/>
        </w:rPr>
        <w:t xml:space="preserve">руб. </w:t>
      </w:r>
    </w:p>
    <w:p w:rsidR="00480C6B" w:rsidRPr="00761805" w:rsidRDefault="00480C6B" w:rsidP="00B269BA">
      <w:pPr>
        <w:ind w:firstLine="709"/>
        <w:jc w:val="both"/>
        <w:rPr>
          <w:rFonts w:ascii="PT Astra Serif" w:hAnsi="PT Astra Serif"/>
          <w:sz w:val="26"/>
          <w:szCs w:val="26"/>
        </w:rPr>
      </w:pPr>
      <w:r w:rsidRPr="00F336BC">
        <w:rPr>
          <w:rFonts w:ascii="PT Astra Serif" w:hAnsi="PT Astra Serif"/>
          <w:sz w:val="26"/>
          <w:szCs w:val="26"/>
        </w:rPr>
        <w:t xml:space="preserve">Изменение количества земельных участков по сравнению с прошлым годом произошло в связи с государственной регистрацией права собственности Томской области в </w:t>
      </w:r>
      <w:r w:rsidRPr="00761805">
        <w:rPr>
          <w:rFonts w:ascii="PT Astra Serif" w:hAnsi="PT Astra Serif"/>
          <w:sz w:val="26"/>
          <w:szCs w:val="26"/>
        </w:rPr>
        <w:t xml:space="preserve">отношении 77 объектов общей площадью </w:t>
      </w:r>
      <w:r w:rsidR="00761805" w:rsidRPr="00761805">
        <w:rPr>
          <w:rFonts w:ascii="PT Astra Serif" w:hAnsi="PT Astra Serif"/>
          <w:sz w:val="26"/>
          <w:szCs w:val="26"/>
        </w:rPr>
        <w:t>3 129,1</w:t>
      </w:r>
      <w:r w:rsidRPr="00761805">
        <w:rPr>
          <w:rFonts w:ascii="PT Astra Serif" w:hAnsi="PT Astra Serif"/>
          <w:sz w:val="26"/>
          <w:szCs w:val="26"/>
        </w:rPr>
        <w:t xml:space="preserve"> тыс. кв.м, кадастровой стоимостью </w:t>
      </w:r>
      <w:r w:rsidR="00761805" w:rsidRPr="00761805">
        <w:rPr>
          <w:rFonts w:ascii="PT Astra Serif" w:hAnsi="PT Astra Serif"/>
          <w:sz w:val="26"/>
          <w:szCs w:val="26"/>
        </w:rPr>
        <w:t>1 818 423,9</w:t>
      </w:r>
      <w:r w:rsidRPr="00761805">
        <w:rPr>
          <w:rFonts w:ascii="PT Astra Serif" w:hAnsi="PT Astra Serif"/>
          <w:sz w:val="26"/>
          <w:szCs w:val="26"/>
        </w:rPr>
        <w:t xml:space="preserve">  тыс. руб. и выбытием из собственности Томской области 59 объектов общей площадью </w:t>
      </w:r>
      <w:r w:rsidR="00761805" w:rsidRPr="00761805">
        <w:rPr>
          <w:rFonts w:ascii="PT Astra Serif" w:hAnsi="PT Astra Serif"/>
          <w:sz w:val="26"/>
          <w:szCs w:val="26"/>
        </w:rPr>
        <w:t>3 156,0</w:t>
      </w:r>
      <w:r w:rsidR="00CF261F">
        <w:rPr>
          <w:rFonts w:ascii="PT Astra Serif" w:hAnsi="PT Astra Serif"/>
          <w:sz w:val="26"/>
          <w:szCs w:val="26"/>
        </w:rPr>
        <w:t xml:space="preserve"> тыс. кв.м,</w:t>
      </w:r>
      <w:r w:rsidRPr="00761805">
        <w:rPr>
          <w:rFonts w:ascii="PT Astra Serif" w:hAnsi="PT Astra Serif"/>
          <w:sz w:val="26"/>
          <w:szCs w:val="26"/>
        </w:rPr>
        <w:t xml:space="preserve"> кадастровой стоимостью </w:t>
      </w:r>
      <w:r w:rsidR="00761805" w:rsidRPr="00761805">
        <w:rPr>
          <w:rFonts w:ascii="PT Astra Serif" w:hAnsi="PT Astra Serif"/>
          <w:sz w:val="26"/>
          <w:szCs w:val="26"/>
        </w:rPr>
        <w:t>656 777,5</w:t>
      </w:r>
      <w:r w:rsidRPr="00761805">
        <w:rPr>
          <w:rFonts w:ascii="PT Astra Serif" w:hAnsi="PT Astra Serif"/>
          <w:sz w:val="26"/>
          <w:szCs w:val="26"/>
        </w:rPr>
        <w:t xml:space="preserve"> тыс. руб.</w:t>
      </w:r>
    </w:p>
    <w:p w:rsidR="00480C6B" w:rsidRPr="00F336BC" w:rsidRDefault="00480C6B" w:rsidP="00B269BA">
      <w:pPr>
        <w:ind w:firstLine="709"/>
        <w:jc w:val="both"/>
        <w:rPr>
          <w:rFonts w:ascii="PT Astra Serif" w:hAnsi="PT Astra Serif"/>
          <w:sz w:val="26"/>
          <w:szCs w:val="26"/>
        </w:rPr>
      </w:pPr>
      <w:r w:rsidRPr="00761805">
        <w:rPr>
          <w:rFonts w:ascii="PT Astra Serif" w:hAnsi="PT Astra Serif"/>
          <w:sz w:val="26"/>
          <w:szCs w:val="26"/>
        </w:rPr>
        <w:t>Государственная регистрация права собственности Томской</w:t>
      </w:r>
      <w:r w:rsidRPr="00F336BC">
        <w:rPr>
          <w:rFonts w:ascii="PT Astra Serif" w:hAnsi="PT Astra Serif"/>
          <w:sz w:val="26"/>
          <w:szCs w:val="26"/>
        </w:rPr>
        <w:t xml:space="preserve"> области в отношении указанных 77 земел</w:t>
      </w:r>
      <w:r w:rsidR="005E71DC">
        <w:rPr>
          <w:rFonts w:ascii="PT Astra Serif" w:hAnsi="PT Astra Serif"/>
          <w:sz w:val="26"/>
          <w:szCs w:val="26"/>
        </w:rPr>
        <w:t>ьных участков площадью 3 129,1</w:t>
      </w:r>
      <w:r w:rsidRPr="00F336BC">
        <w:rPr>
          <w:rFonts w:ascii="PT Astra Serif" w:hAnsi="PT Astra Serif"/>
          <w:sz w:val="26"/>
          <w:szCs w:val="26"/>
        </w:rPr>
        <w:t xml:space="preserve"> тыс. кв.м, када</w:t>
      </w:r>
      <w:r w:rsidR="005E71DC">
        <w:rPr>
          <w:rFonts w:ascii="PT Astra Serif" w:hAnsi="PT Astra Serif"/>
          <w:sz w:val="26"/>
          <w:szCs w:val="26"/>
        </w:rPr>
        <w:t>стровой стоимостью 1 818 423,9</w:t>
      </w:r>
      <w:r w:rsidR="00CF261F">
        <w:rPr>
          <w:rFonts w:ascii="PT Astra Serif" w:hAnsi="PT Astra Serif"/>
          <w:sz w:val="26"/>
          <w:szCs w:val="26"/>
        </w:rPr>
        <w:t xml:space="preserve"> </w:t>
      </w:r>
      <w:r w:rsidRPr="00F336BC">
        <w:rPr>
          <w:rFonts w:ascii="PT Astra Serif" w:hAnsi="PT Astra Serif"/>
          <w:sz w:val="26"/>
          <w:szCs w:val="26"/>
        </w:rPr>
        <w:t>тыс. руб.осуществлена по следующим основаниям:</w:t>
      </w:r>
    </w:p>
    <w:p w:rsidR="00480C6B" w:rsidRPr="002963C4" w:rsidRDefault="00480C6B" w:rsidP="00B269BA">
      <w:pPr>
        <w:ind w:firstLine="709"/>
        <w:jc w:val="both"/>
        <w:rPr>
          <w:rFonts w:ascii="PT Astra Serif" w:hAnsi="PT Astra Serif"/>
          <w:sz w:val="26"/>
          <w:szCs w:val="26"/>
        </w:rPr>
      </w:pPr>
      <w:r w:rsidRPr="002963C4">
        <w:rPr>
          <w:rFonts w:ascii="PT Astra Serif" w:hAnsi="PT Astra Serif"/>
          <w:sz w:val="26"/>
          <w:szCs w:val="26"/>
        </w:rPr>
        <w:t>– 8 зе</w:t>
      </w:r>
      <w:r w:rsidR="005E71DC" w:rsidRPr="002963C4">
        <w:rPr>
          <w:rFonts w:ascii="PT Astra Serif" w:hAnsi="PT Astra Serif"/>
          <w:sz w:val="26"/>
          <w:szCs w:val="26"/>
        </w:rPr>
        <w:t>мельных участков площадью 36,3</w:t>
      </w:r>
      <w:r w:rsidRPr="002963C4">
        <w:rPr>
          <w:rFonts w:ascii="PT Astra Serif" w:hAnsi="PT Astra Serif"/>
          <w:sz w:val="26"/>
          <w:szCs w:val="26"/>
        </w:rPr>
        <w:t xml:space="preserve"> тыс. кв. м, к</w:t>
      </w:r>
      <w:r w:rsidR="006C18AB" w:rsidRPr="002963C4">
        <w:rPr>
          <w:rFonts w:ascii="PT Astra Serif" w:hAnsi="PT Astra Serif"/>
          <w:sz w:val="26"/>
          <w:szCs w:val="26"/>
        </w:rPr>
        <w:t>ад</w:t>
      </w:r>
      <w:r w:rsidR="005E71DC" w:rsidRPr="002963C4">
        <w:rPr>
          <w:rFonts w:ascii="PT Astra Serif" w:hAnsi="PT Astra Serif"/>
          <w:sz w:val="26"/>
          <w:szCs w:val="26"/>
        </w:rPr>
        <w:t xml:space="preserve">астровой стоимостью </w:t>
      </w:r>
      <w:r w:rsidR="00D06B57" w:rsidRPr="002963C4">
        <w:rPr>
          <w:rFonts w:ascii="PT Astra Serif" w:hAnsi="PT Astra Serif"/>
          <w:sz w:val="26"/>
          <w:szCs w:val="26"/>
        </w:rPr>
        <w:br/>
      </w:r>
      <w:r w:rsidR="005E71DC" w:rsidRPr="002963C4">
        <w:rPr>
          <w:rFonts w:ascii="PT Astra Serif" w:hAnsi="PT Astra Serif"/>
          <w:sz w:val="26"/>
          <w:szCs w:val="26"/>
        </w:rPr>
        <w:t>105</w:t>
      </w:r>
      <w:r w:rsidR="00D06B57" w:rsidRPr="002963C4">
        <w:rPr>
          <w:rFonts w:ascii="PT Astra Serif" w:hAnsi="PT Astra Serif"/>
          <w:sz w:val="26"/>
          <w:szCs w:val="26"/>
        </w:rPr>
        <w:t xml:space="preserve"> </w:t>
      </w:r>
      <w:r w:rsidR="005E71DC" w:rsidRPr="002963C4">
        <w:rPr>
          <w:rFonts w:ascii="PT Astra Serif" w:hAnsi="PT Astra Serif"/>
          <w:sz w:val="26"/>
          <w:szCs w:val="26"/>
        </w:rPr>
        <w:t>065,4</w:t>
      </w:r>
      <w:r w:rsidRPr="002963C4">
        <w:rPr>
          <w:rFonts w:ascii="PT Astra Serif" w:hAnsi="PT Astra Serif"/>
          <w:sz w:val="26"/>
          <w:szCs w:val="26"/>
        </w:rPr>
        <w:t xml:space="preserve"> тыс. руб. приняты по договорам пожертвования</w:t>
      </w:r>
      <w:r w:rsidR="00457827" w:rsidRPr="002963C4">
        <w:rPr>
          <w:rFonts w:ascii="PT Astra Serif" w:hAnsi="PT Astra Serif"/>
          <w:sz w:val="26"/>
          <w:szCs w:val="26"/>
        </w:rPr>
        <w:t>: из муниципальной собственности</w:t>
      </w:r>
      <w:r w:rsidR="004073E1" w:rsidRPr="002963C4">
        <w:rPr>
          <w:rFonts w:ascii="PT Astra Serif" w:hAnsi="PT Astra Serif"/>
          <w:sz w:val="26"/>
          <w:szCs w:val="26"/>
        </w:rPr>
        <w:t xml:space="preserve"> </w:t>
      </w:r>
      <w:r w:rsidR="00457827" w:rsidRPr="002963C4">
        <w:rPr>
          <w:rFonts w:ascii="PT Astra Serif" w:hAnsi="PT Astra Serif"/>
          <w:sz w:val="26"/>
          <w:szCs w:val="26"/>
        </w:rPr>
        <w:t>- 7</w:t>
      </w:r>
      <w:r w:rsidRPr="002963C4">
        <w:rPr>
          <w:rFonts w:ascii="PT Astra Serif" w:hAnsi="PT Astra Serif"/>
          <w:sz w:val="26"/>
          <w:szCs w:val="26"/>
        </w:rPr>
        <w:t xml:space="preserve"> земельных участков</w:t>
      </w:r>
      <w:r w:rsidR="00457827" w:rsidRPr="002963C4">
        <w:rPr>
          <w:rFonts w:ascii="PT Astra Serif" w:hAnsi="PT Astra Serif"/>
          <w:sz w:val="26"/>
          <w:szCs w:val="26"/>
        </w:rPr>
        <w:t xml:space="preserve"> площадью 34,</w:t>
      </w:r>
      <w:r w:rsidR="005E71DC" w:rsidRPr="002963C4">
        <w:rPr>
          <w:rFonts w:ascii="PT Astra Serif" w:hAnsi="PT Astra Serif"/>
          <w:sz w:val="26"/>
          <w:szCs w:val="26"/>
        </w:rPr>
        <w:t>7</w:t>
      </w:r>
      <w:r w:rsidR="00457827" w:rsidRPr="002963C4">
        <w:rPr>
          <w:rFonts w:ascii="PT Astra Serif" w:hAnsi="PT Astra Serif"/>
          <w:sz w:val="26"/>
          <w:szCs w:val="26"/>
        </w:rPr>
        <w:t xml:space="preserve"> тыс.кв.м, к</w:t>
      </w:r>
      <w:r w:rsidR="005E71DC" w:rsidRPr="002963C4">
        <w:rPr>
          <w:rFonts w:ascii="PT Astra Serif" w:hAnsi="PT Astra Serif"/>
          <w:sz w:val="26"/>
          <w:szCs w:val="26"/>
        </w:rPr>
        <w:t>адастровой стоимостью 89</w:t>
      </w:r>
      <w:r w:rsidR="00C45991" w:rsidRPr="002963C4">
        <w:rPr>
          <w:rFonts w:ascii="PT Astra Serif" w:hAnsi="PT Astra Serif"/>
          <w:sz w:val="26"/>
          <w:szCs w:val="26"/>
        </w:rPr>
        <w:t xml:space="preserve"> </w:t>
      </w:r>
      <w:r w:rsidR="005E71DC" w:rsidRPr="002963C4">
        <w:rPr>
          <w:rFonts w:ascii="PT Astra Serif" w:hAnsi="PT Astra Serif"/>
          <w:sz w:val="26"/>
          <w:szCs w:val="26"/>
        </w:rPr>
        <w:t>881,0</w:t>
      </w:r>
      <w:r w:rsidR="00457827" w:rsidRPr="002963C4">
        <w:rPr>
          <w:rFonts w:ascii="PT Astra Serif" w:hAnsi="PT Astra Serif"/>
          <w:sz w:val="26"/>
          <w:szCs w:val="26"/>
        </w:rPr>
        <w:t xml:space="preserve"> тыс.</w:t>
      </w:r>
      <w:r w:rsidR="00C45991" w:rsidRPr="002963C4">
        <w:rPr>
          <w:rFonts w:ascii="PT Astra Serif" w:hAnsi="PT Astra Serif"/>
          <w:sz w:val="26"/>
          <w:szCs w:val="26"/>
        </w:rPr>
        <w:t xml:space="preserve"> </w:t>
      </w:r>
      <w:r w:rsidR="00457827" w:rsidRPr="002963C4">
        <w:rPr>
          <w:rFonts w:ascii="PT Astra Serif" w:hAnsi="PT Astra Serif"/>
          <w:sz w:val="26"/>
          <w:szCs w:val="26"/>
        </w:rPr>
        <w:t xml:space="preserve">руб.; 1 земельный участок от АО «РЖД» площадью </w:t>
      </w:r>
      <w:r w:rsidR="005E71DC" w:rsidRPr="002963C4">
        <w:rPr>
          <w:rFonts w:ascii="PT Astra Serif" w:hAnsi="PT Astra Serif"/>
          <w:sz w:val="26"/>
          <w:szCs w:val="26"/>
        </w:rPr>
        <w:t>1,6</w:t>
      </w:r>
      <w:r w:rsidR="006C18AB" w:rsidRPr="002963C4">
        <w:rPr>
          <w:rFonts w:ascii="PT Astra Serif" w:hAnsi="PT Astra Serif"/>
          <w:sz w:val="26"/>
          <w:szCs w:val="26"/>
        </w:rPr>
        <w:t xml:space="preserve"> тыс. кв.м, к</w:t>
      </w:r>
      <w:r w:rsidR="005E71DC" w:rsidRPr="002963C4">
        <w:rPr>
          <w:rFonts w:ascii="PT Astra Serif" w:hAnsi="PT Astra Serif"/>
          <w:sz w:val="26"/>
          <w:szCs w:val="26"/>
        </w:rPr>
        <w:t>адастровой стоимостью 15 184,4</w:t>
      </w:r>
      <w:r w:rsidR="006C18AB" w:rsidRPr="002963C4">
        <w:rPr>
          <w:rFonts w:ascii="PT Astra Serif" w:hAnsi="PT Astra Serif"/>
          <w:sz w:val="26"/>
          <w:szCs w:val="26"/>
        </w:rPr>
        <w:t xml:space="preserve"> тыс.руб.</w:t>
      </w:r>
      <w:r w:rsidRPr="002963C4">
        <w:rPr>
          <w:rFonts w:ascii="PT Astra Serif" w:hAnsi="PT Astra Serif"/>
          <w:sz w:val="26"/>
          <w:szCs w:val="26"/>
        </w:rPr>
        <w:t>;</w:t>
      </w:r>
    </w:p>
    <w:p w:rsidR="00480C6B" w:rsidRPr="00F336BC" w:rsidRDefault="00480C6B" w:rsidP="00B269BA">
      <w:pPr>
        <w:ind w:firstLine="709"/>
        <w:jc w:val="both"/>
        <w:rPr>
          <w:rFonts w:ascii="PT Astra Serif" w:hAnsi="PT Astra Serif"/>
          <w:sz w:val="26"/>
          <w:szCs w:val="26"/>
        </w:rPr>
      </w:pPr>
      <w:r w:rsidRPr="002963C4">
        <w:rPr>
          <w:rFonts w:ascii="PT Astra Serif" w:hAnsi="PT Astra Serif"/>
          <w:sz w:val="26"/>
          <w:szCs w:val="26"/>
        </w:rPr>
        <w:t>– 6 з</w:t>
      </w:r>
      <w:r w:rsidR="005E71DC" w:rsidRPr="002963C4">
        <w:rPr>
          <w:rFonts w:ascii="PT Astra Serif" w:hAnsi="PT Astra Serif"/>
          <w:sz w:val="26"/>
          <w:szCs w:val="26"/>
        </w:rPr>
        <w:t>емельных участков площадью 9,4</w:t>
      </w:r>
      <w:r w:rsidRPr="002963C4">
        <w:rPr>
          <w:rFonts w:ascii="PT Astra Serif" w:hAnsi="PT Astra Serif"/>
          <w:sz w:val="26"/>
          <w:szCs w:val="26"/>
        </w:rPr>
        <w:t xml:space="preserve"> тыс. кв. м, к</w:t>
      </w:r>
      <w:r w:rsidR="005E71DC" w:rsidRPr="002963C4">
        <w:rPr>
          <w:rFonts w:ascii="PT Astra Serif" w:hAnsi="PT Astra Serif"/>
          <w:sz w:val="26"/>
          <w:szCs w:val="26"/>
        </w:rPr>
        <w:t xml:space="preserve">адастровой стоимостью </w:t>
      </w:r>
      <w:r w:rsidR="005E71DC" w:rsidRPr="002963C4">
        <w:rPr>
          <w:rFonts w:ascii="PT Astra Serif" w:hAnsi="PT Astra Serif"/>
          <w:sz w:val="26"/>
          <w:szCs w:val="26"/>
        </w:rPr>
        <w:br/>
        <w:t>3 333,2</w:t>
      </w:r>
      <w:r w:rsidRPr="002963C4">
        <w:rPr>
          <w:rFonts w:ascii="PT Astra Serif" w:hAnsi="PT Astra Serif"/>
          <w:sz w:val="26"/>
          <w:szCs w:val="26"/>
        </w:rPr>
        <w:t xml:space="preserve"> тыс. руб. приняты из муниципальной собственности в соответствии с Федеральным законом от 22.08.2004 № 122-ФЗ «О внесении изменений в законодательные акты Российской Федерации и признании утратившими силу некоторых законодательных</w:t>
      </w:r>
      <w:r w:rsidRPr="00F336BC">
        <w:rPr>
          <w:rFonts w:ascii="PT Astra Serif" w:hAnsi="PT Astra Serif"/>
          <w:sz w:val="26"/>
          <w:szCs w:val="26"/>
        </w:rPr>
        <w:t xml:space="preserve">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(3 земельных участка приняты с объектами недвижимости, 3 земельных участка без объектов недвижимости);</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18 земельных участков площадью 2</w:t>
      </w:r>
      <w:r w:rsidR="005E71DC">
        <w:rPr>
          <w:rFonts w:ascii="PT Astra Serif" w:hAnsi="PT Astra Serif"/>
          <w:sz w:val="26"/>
          <w:szCs w:val="26"/>
        </w:rPr>
        <w:t> </w:t>
      </w:r>
      <w:r w:rsidRPr="00F336BC">
        <w:rPr>
          <w:rFonts w:ascii="PT Astra Serif" w:hAnsi="PT Astra Serif"/>
          <w:sz w:val="26"/>
          <w:szCs w:val="26"/>
        </w:rPr>
        <w:t>75</w:t>
      </w:r>
      <w:r w:rsidR="005E71DC">
        <w:rPr>
          <w:rFonts w:ascii="PT Astra Serif" w:hAnsi="PT Astra Serif"/>
          <w:sz w:val="26"/>
          <w:szCs w:val="26"/>
        </w:rPr>
        <w:t>5,0</w:t>
      </w:r>
      <w:r w:rsidRPr="00F336BC">
        <w:rPr>
          <w:rFonts w:ascii="PT Astra Serif" w:hAnsi="PT Astra Serif"/>
          <w:sz w:val="26"/>
          <w:szCs w:val="26"/>
        </w:rPr>
        <w:t xml:space="preserve"> тыс. кв. м, к</w:t>
      </w:r>
      <w:r w:rsidR="005E71DC">
        <w:rPr>
          <w:rFonts w:ascii="PT Astra Serif" w:hAnsi="PT Astra Serif"/>
          <w:sz w:val="26"/>
          <w:szCs w:val="26"/>
        </w:rPr>
        <w:t>адастровой стоимостью 753128,6</w:t>
      </w:r>
      <w:r w:rsidRPr="00F336BC">
        <w:rPr>
          <w:rFonts w:ascii="PT Astra Serif" w:hAnsi="PT Astra Serif"/>
          <w:sz w:val="26"/>
          <w:szCs w:val="26"/>
        </w:rPr>
        <w:t xml:space="preserve"> тыс. руб. зарегистрированы как образованные при разделе, объединении земельных участков, находящихся в собственности Томской области;</w:t>
      </w:r>
    </w:p>
    <w:p w:rsidR="00480C6B" w:rsidRPr="00F336BC" w:rsidRDefault="003010CD" w:rsidP="00B269BA">
      <w:pPr>
        <w:ind w:firstLine="709"/>
        <w:jc w:val="both"/>
        <w:rPr>
          <w:rFonts w:ascii="PT Astra Serif" w:hAnsi="PT Astra Serif"/>
          <w:sz w:val="26"/>
          <w:szCs w:val="26"/>
        </w:rPr>
      </w:pPr>
      <w:r w:rsidRPr="00F336BC">
        <w:rPr>
          <w:rFonts w:ascii="PT Astra Serif" w:hAnsi="PT Astra Serif"/>
          <w:sz w:val="26"/>
          <w:szCs w:val="26"/>
        </w:rPr>
        <w:t>– 42 земельных участка</w:t>
      </w:r>
      <w:r w:rsidR="005E71DC">
        <w:rPr>
          <w:rFonts w:ascii="PT Astra Serif" w:hAnsi="PT Astra Serif"/>
          <w:sz w:val="26"/>
          <w:szCs w:val="26"/>
        </w:rPr>
        <w:t xml:space="preserve"> площадью 326,5</w:t>
      </w:r>
      <w:r w:rsidR="00480C6B" w:rsidRPr="00F336BC">
        <w:rPr>
          <w:rFonts w:ascii="PT Astra Serif" w:hAnsi="PT Astra Serif"/>
          <w:sz w:val="26"/>
          <w:szCs w:val="26"/>
        </w:rPr>
        <w:t xml:space="preserve"> тыс. кв. м ка</w:t>
      </w:r>
      <w:r w:rsidR="005E71DC">
        <w:rPr>
          <w:rFonts w:ascii="PT Astra Serif" w:hAnsi="PT Astra Serif"/>
          <w:sz w:val="26"/>
          <w:szCs w:val="26"/>
        </w:rPr>
        <w:t>дастровой стоимостью 956 894,4</w:t>
      </w:r>
      <w:r w:rsidR="00480C6B" w:rsidRPr="00F336BC">
        <w:rPr>
          <w:rFonts w:ascii="PT Astra Serif" w:hAnsi="PT Astra Serif"/>
          <w:sz w:val="26"/>
          <w:szCs w:val="26"/>
        </w:rPr>
        <w:t xml:space="preserve"> тыс. руб. </w:t>
      </w:r>
      <w:r w:rsidRPr="00F336BC">
        <w:rPr>
          <w:rFonts w:ascii="PT Astra Serif" w:hAnsi="PT Astra Serif"/>
          <w:sz w:val="26"/>
          <w:szCs w:val="26"/>
        </w:rPr>
        <w:t xml:space="preserve">зарегистрированы </w:t>
      </w:r>
      <w:r w:rsidR="00480C6B" w:rsidRPr="00F336BC">
        <w:rPr>
          <w:rFonts w:ascii="PT Astra Serif" w:hAnsi="PT Astra Serif"/>
          <w:sz w:val="26"/>
          <w:szCs w:val="26"/>
        </w:rPr>
        <w:t xml:space="preserve">в связи с </w:t>
      </w:r>
      <w:r w:rsidR="00480C6B" w:rsidRPr="00F336BC">
        <w:rPr>
          <w:rFonts w:ascii="PT Astra Serif" w:hAnsi="PT Astra Serif"/>
          <w:bCs/>
          <w:sz w:val="26"/>
          <w:szCs w:val="26"/>
        </w:rPr>
        <w:t xml:space="preserve">оформлением права собственности Томской области в порядке разграничения государственной собственности на землю </w:t>
      </w:r>
      <w:r w:rsidR="00480C6B" w:rsidRPr="00F336BC">
        <w:rPr>
          <w:rFonts w:ascii="PT Astra Serif" w:hAnsi="PT Astra Serif"/>
          <w:sz w:val="26"/>
          <w:szCs w:val="26"/>
        </w:rPr>
        <w:t xml:space="preserve">(п. 2 </w:t>
      </w:r>
      <w:r w:rsidR="00480C6B" w:rsidRPr="00F336BC">
        <w:rPr>
          <w:rFonts w:ascii="PT Astra Serif" w:hAnsi="PT Astra Serif"/>
          <w:sz w:val="26"/>
          <w:szCs w:val="26"/>
        </w:rPr>
        <w:lastRenderedPageBreak/>
        <w:t>ст. 3.1 Федерального закона от 25.10.2001 № 137-ФЗ «О введении в действие Земельного кодекса Российской Федерации»);</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xml:space="preserve">– 3 </w:t>
      </w:r>
      <w:r w:rsidR="005E71DC">
        <w:rPr>
          <w:rFonts w:ascii="PT Astra Serif" w:hAnsi="PT Astra Serif"/>
          <w:sz w:val="26"/>
          <w:szCs w:val="26"/>
        </w:rPr>
        <w:t>земельных участка площадью 1,9</w:t>
      </w:r>
      <w:r w:rsidRPr="00F336BC">
        <w:rPr>
          <w:rFonts w:ascii="PT Astra Serif" w:hAnsi="PT Astra Serif"/>
          <w:sz w:val="26"/>
          <w:szCs w:val="26"/>
        </w:rPr>
        <w:t xml:space="preserve"> тыс. кв.м кадастровой стоимостью </w:t>
      </w:r>
      <w:r w:rsidR="003E55BF" w:rsidRPr="00F336BC">
        <w:rPr>
          <w:rFonts w:ascii="PT Astra Serif" w:hAnsi="PT Astra Serif"/>
          <w:sz w:val="26"/>
          <w:szCs w:val="26"/>
        </w:rPr>
        <w:br/>
      </w:r>
      <w:r w:rsidR="005E71DC">
        <w:rPr>
          <w:rFonts w:ascii="PT Astra Serif" w:hAnsi="PT Astra Serif"/>
          <w:sz w:val="26"/>
          <w:szCs w:val="26"/>
        </w:rPr>
        <w:t>2,3</w:t>
      </w:r>
      <w:r w:rsidRPr="00F336BC">
        <w:rPr>
          <w:rFonts w:ascii="PT Astra Serif" w:hAnsi="PT Astra Serif"/>
          <w:sz w:val="26"/>
          <w:szCs w:val="26"/>
        </w:rPr>
        <w:t xml:space="preserve"> тыс.руб. приобретен</w:t>
      </w:r>
      <w:r w:rsidR="00BD1BAF" w:rsidRPr="00F336BC">
        <w:rPr>
          <w:rFonts w:ascii="PT Astra Serif" w:hAnsi="PT Astra Serif"/>
          <w:sz w:val="26"/>
          <w:szCs w:val="26"/>
        </w:rPr>
        <w:t>ы</w:t>
      </w:r>
      <w:r w:rsidRPr="00F336BC">
        <w:rPr>
          <w:rFonts w:ascii="PT Astra Serif" w:hAnsi="PT Astra Serif"/>
          <w:sz w:val="26"/>
          <w:szCs w:val="26"/>
        </w:rPr>
        <w:t xml:space="preserve"> путем изъятия для нужд Томской области (для стр</w:t>
      </w:r>
      <w:r w:rsidR="001435A6" w:rsidRPr="00F336BC">
        <w:rPr>
          <w:rFonts w:ascii="PT Astra Serif" w:hAnsi="PT Astra Serif"/>
          <w:sz w:val="26"/>
          <w:szCs w:val="26"/>
        </w:rPr>
        <w:t>оительства автомобильных дорог).</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В 2020 году исключены</w:t>
      </w:r>
      <w:r w:rsidR="00BD1BAF" w:rsidRPr="00F336BC">
        <w:rPr>
          <w:rFonts w:ascii="PT Astra Serif" w:hAnsi="PT Astra Serif"/>
          <w:sz w:val="26"/>
          <w:szCs w:val="26"/>
        </w:rPr>
        <w:t xml:space="preserve"> из Реестра 59 земельных участков</w:t>
      </w:r>
      <w:r w:rsidRPr="00F336BC">
        <w:rPr>
          <w:rFonts w:ascii="PT Astra Serif" w:hAnsi="PT Astra Serif"/>
          <w:sz w:val="26"/>
          <w:szCs w:val="26"/>
        </w:rPr>
        <w:t xml:space="preserve"> площадью </w:t>
      </w:r>
      <w:r w:rsidR="003E55BF" w:rsidRPr="00F336BC">
        <w:rPr>
          <w:rFonts w:ascii="PT Astra Serif" w:hAnsi="PT Astra Serif"/>
          <w:sz w:val="26"/>
          <w:szCs w:val="26"/>
        </w:rPr>
        <w:br/>
      </w:r>
      <w:r w:rsidR="00E047E3">
        <w:rPr>
          <w:rFonts w:ascii="PT Astra Serif" w:hAnsi="PT Astra Serif"/>
          <w:sz w:val="26"/>
          <w:szCs w:val="26"/>
        </w:rPr>
        <w:t>3 156,0</w:t>
      </w:r>
      <w:r w:rsidR="007711CD" w:rsidRPr="00F336BC">
        <w:rPr>
          <w:rFonts w:ascii="PT Astra Serif" w:hAnsi="PT Astra Serif"/>
          <w:sz w:val="26"/>
          <w:szCs w:val="26"/>
        </w:rPr>
        <w:t xml:space="preserve"> тыс. кв.м, </w:t>
      </w:r>
      <w:r w:rsidRPr="00F336BC">
        <w:rPr>
          <w:rFonts w:ascii="PT Astra Serif" w:hAnsi="PT Astra Serif"/>
          <w:sz w:val="26"/>
          <w:szCs w:val="26"/>
        </w:rPr>
        <w:t>ка</w:t>
      </w:r>
      <w:r w:rsidR="00E047E3">
        <w:rPr>
          <w:rFonts w:ascii="PT Astra Serif" w:hAnsi="PT Astra Serif"/>
          <w:sz w:val="26"/>
          <w:szCs w:val="26"/>
        </w:rPr>
        <w:t>дастровой стоимостью 656 777,5</w:t>
      </w:r>
      <w:r w:rsidRPr="00F336BC">
        <w:rPr>
          <w:rFonts w:ascii="PT Astra Serif" w:hAnsi="PT Astra Serif"/>
          <w:sz w:val="26"/>
          <w:szCs w:val="26"/>
        </w:rPr>
        <w:t xml:space="preserve"> тыс. руб. по следующим основаниям:</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5 зем</w:t>
      </w:r>
      <w:r w:rsidR="00E047E3">
        <w:rPr>
          <w:rFonts w:ascii="PT Astra Serif" w:hAnsi="PT Astra Serif"/>
          <w:sz w:val="26"/>
          <w:szCs w:val="26"/>
        </w:rPr>
        <w:t>ельных участков площадью 272,3</w:t>
      </w:r>
      <w:r w:rsidRPr="00F336BC">
        <w:rPr>
          <w:rFonts w:ascii="PT Astra Serif" w:hAnsi="PT Astra Serif"/>
          <w:sz w:val="26"/>
          <w:szCs w:val="26"/>
        </w:rPr>
        <w:t xml:space="preserve"> тыс. кв. м,</w:t>
      </w:r>
      <w:r w:rsidR="00E047E3">
        <w:rPr>
          <w:rFonts w:ascii="PT Astra Serif" w:hAnsi="PT Astra Serif"/>
          <w:sz w:val="26"/>
          <w:szCs w:val="26"/>
        </w:rPr>
        <w:t xml:space="preserve"> кадастровой стоимостью 1 474,5</w:t>
      </w:r>
      <w:r w:rsidRPr="00F336BC">
        <w:rPr>
          <w:rFonts w:ascii="PT Astra Serif" w:hAnsi="PT Astra Serif"/>
          <w:sz w:val="26"/>
          <w:szCs w:val="26"/>
        </w:rPr>
        <w:t xml:space="preserve"> тыс.руб. в результате их продажи в процессе приватизации (земельные участки по адресам: </w:t>
      </w:r>
      <w:r w:rsidR="009A49E1" w:rsidRPr="00F336BC">
        <w:rPr>
          <w:rFonts w:ascii="PT Astra Serif" w:hAnsi="PT Astra Serif"/>
          <w:sz w:val="26"/>
          <w:szCs w:val="26"/>
        </w:rPr>
        <w:t xml:space="preserve">Каргасокский район, </w:t>
      </w:r>
      <w:r w:rsidRPr="00F336BC">
        <w:rPr>
          <w:rFonts w:ascii="PT Astra Serif" w:hAnsi="PT Astra Serif"/>
          <w:sz w:val="26"/>
          <w:szCs w:val="26"/>
        </w:rPr>
        <w:t>с.</w:t>
      </w:r>
      <w:r w:rsidR="00EA45EF">
        <w:rPr>
          <w:rFonts w:ascii="PT Astra Serif" w:hAnsi="PT Astra Serif"/>
          <w:sz w:val="26"/>
          <w:szCs w:val="26"/>
        </w:rPr>
        <w:t xml:space="preserve"> </w:t>
      </w:r>
      <w:r w:rsidRPr="00F336BC">
        <w:rPr>
          <w:rFonts w:ascii="PT Astra Serif" w:hAnsi="PT Astra Serif"/>
          <w:sz w:val="26"/>
          <w:szCs w:val="26"/>
        </w:rPr>
        <w:t>Каргасок, ул.</w:t>
      </w:r>
      <w:r w:rsidR="00EA45EF">
        <w:rPr>
          <w:rFonts w:ascii="PT Astra Serif" w:hAnsi="PT Astra Serif"/>
          <w:sz w:val="26"/>
          <w:szCs w:val="26"/>
        </w:rPr>
        <w:t xml:space="preserve"> </w:t>
      </w:r>
      <w:r w:rsidRPr="00F336BC">
        <w:rPr>
          <w:rFonts w:ascii="PT Astra Serif" w:hAnsi="PT Astra Serif"/>
          <w:sz w:val="26"/>
          <w:szCs w:val="26"/>
        </w:rPr>
        <w:t>Киро</w:t>
      </w:r>
      <w:r w:rsidR="009A49E1" w:rsidRPr="00F336BC">
        <w:rPr>
          <w:rFonts w:ascii="PT Astra Serif" w:hAnsi="PT Astra Serif"/>
          <w:sz w:val="26"/>
          <w:szCs w:val="26"/>
        </w:rPr>
        <w:t>ва;</w:t>
      </w:r>
      <w:r w:rsidRPr="00F336BC">
        <w:rPr>
          <w:rFonts w:ascii="PT Astra Serif" w:hAnsi="PT Astra Serif"/>
          <w:sz w:val="26"/>
          <w:szCs w:val="26"/>
        </w:rPr>
        <w:t xml:space="preserve"> Шегарский район, </w:t>
      </w:r>
      <w:r w:rsidR="009A49E1" w:rsidRPr="00F336BC">
        <w:rPr>
          <w:rFonts w:ascii="PT Astra Serif" w:hAnsi="PT Astra Serif"/>
          <w:sz w:val="26"/>
          <w:szCs w:val="26"/>
        </w:rPr>
        <w:br/>
      </w:r>
      <w:r w:rsidRPr="00F336BC">
        <w:rPr>
          <w:rFonts w:ascii="PT Astra Serif" w:hAnsi="PT Astra Serif"/>
          <w:sz w:val="26"/>
          <w:szCs w:val="26"/>
        </w:rPr>
        <w:t>д. Тызырачево);</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xml:space="preserve">- 2 </w:t>
      </w:r>
      <w:r w:rsidR="0033378D" w:rsidRPr="00F336BC">
        <w:rPr>
          <w:rFonts w:ascii="PT Astra Serif" w:hAnsi="PT Astra Serif"/>
          <w:sz w:val="26"/>
          <w:szCs w:val="26"/>
        </w:rPr>
        <w:t>земельных участка площа</w:t>
      </w:r>
      <w:r w:rsidR="00E047E3">
        <w:rPr>
          <w:rFonts w:ascii="PT Astra Serif" w:hAnsi="PT Astra Serif"/>
          <w:sz w:val="26"/>
          <w:szCs w:val="26"/>
        </w:rPr>
        <w:t>дью 2,6</w:t>
      </w:r>
      <w:r w:rsidRPr="00F336BC">
        <w:rPr>
          <w:rFonts w:ascii="PT Astra Serif" w:hAnsi="PT Astra Serif"/>
          <w:sz w:val="26"/>
          <w:szCs w:val="26"/>
        </w:rPr>
        <w:t xml:space="preserve"> тыс. кв. м</w:t>
      </w:r>
      <w:r w:rsidR="00250584" w:rsidRPr="00F336BC">
        <w:rPr>
          <w:rFonts w:ascii="PT Astra Serif" w:hAnsi="PT Astra Serif"/>
          <w:sz w:val="26"/>
          <w:szCs w:val="26"/>
        </w:rPr>
        <w:t xml:space="preserve">, кадастровой стоимостью </w:t>
      </w:r>
      <w:r w:rsidR="007A48CE" w:rsidRPr="00F336BC">
        <w:rPr>
          <w:rFonts w:ascii="PT Astra Serif" w:hAnsi="PT Astra Serif"/>
          <w:sz w:val="26"/>
          <w:szCs w:val="26"/>
        </w:rPr>
        <w:br/>
      </w:r>
      <w:r w:rsidR="00E047E3">
        <w:rPr>
          <w:rFonts w:ascii="PT Astra Serif" w:hAnsi="PT Astra Serif"/>
          <w:sz w:val="26"/>
          <w:szCs w:val="26"/>
        </w:rPr>
        <w:t>187,5</w:t>
      </w:r>
      <w:r w:rsidRPr="00F336BC">
        <w:rPr>
          <w:rFonts w:ascii="PT Astra Serif" w:hAnsi="PT Astra Serif"/>
          <w:sz w:val="26"/>
          <w:szCs w:val="26"/>
        </w:rPr>
        <w:t xml:space="preserve"> тыс. руб. под объектами недвижимости </w:t>
      </w:r>
      <w:r w:rsidR="00011650" w:rsidRPr="00F336BC">
        <w:rPr>
          <w:rFonts w:ascii="PT Astra Serif" w:hAnsi="PT Astra Serif"/>
          <w:sz w:val="26"/>
          <w:szCs w:val="26"/>
        </w:rPr>
        <w:t xml:space="preserve">предоставлены </w:t>
      </w:r>
      <w:r w:rsidR="00BD1BAF" w:rsidRPr="00F336BC">
        <w:rPr>
          <w:rFonts w:ascii="PT Astra Serif" w:hAnsi="PT Astra Serif"/>
          <w:sz w:val="26"/>
          <w:szCs w:val="26"/>
        </w:rPr>
        <w:t xml:space="preserve"> за плату </w:t>
      </w:r>
      <w:r w:rsidRPr="00F336BC">
        <w:rPr>
          <w:rFonts w:ascii="PT Astra Serif" w:hAnsi="PT Astra Serif"/>
          <w:sz w:val="26"/>
          <w:szCs w:val="26"/>
        </w:rPr>
        <w:t xml:space="preserve">собственникам таких объектов-многодетным семьям (земельные участки по адресам: </w:t>
      </w:r>
      <w:r w:rsidR="009A49E1" w:rsidRPr="00F336BC">
        <w:rPr>
          <w:rFonts w:ascii="PT Astra Serif" w:hAnsi="PT Astra Serif"/>
          <w:sz w:val="26"/>
          <w:szCs w:val="26"/>
        </w:rPr>
        <w:t xml:space="preserve">Томский район, </w:t>
      </w:r>
      <w:r w:rsidR="009A49E1" w:rsidRPr="00F336BC">
        <w:rPr>
          <w:rFonts w:ascii="PT Astra Serif" w:hAnsi="PT Astra Serif"/>
          <w:sz w:val="26"/>
          <w:szCs w:val="26"/>
        </w:rPr>
        <w:br/>
      </w:r>
      <w:r w:rsidRPr="00F336BC">
        <w:rPr>
          <w:rFonts w:ascii="PT Astra Serif" w:hAnsi="PT Astra Serif"/>
          <w:sz w:val="26"/>
          <w:szCs w:val="26"/>
        </w:rPr>
        <w:t>с.</w:t>
      </w:r>
      <w:r w:rsidR="003E55BF" w:rsidRPr="00F336BC">
        <w:rPr>
          <w:rFonts w:ascii="PT Astra Serif" w:hAnsi="PT Astra Serif"/>
          <w:sz w:val="26"/>
          <w:szCs w:val="26"/>
        </w:rPr>
        <w:t xml:space="preserve"> </w:t>
      </w:r>
      <w:r w:rsidRPr="00F336BC">
        <w:rPr>
          <w:rFonts w:ascii="PT Astra Serif" w:hAnsi="PT Astra Serif"/>
          <w:sz w:val="26"/>
          <w:szCs w:val="26"/>
        </w:rPr>
        <w:t>Межениновка, ул.</w:t>
      </w:r>
      <w:r w:rsidR="003E55BF" w:rsidRPr="00F336BC">
        <w:rPr>
          <w:rFonts w:ascii="PT Astra Serif" w:hAnsi="PT Astra Serif"/>
          <w:sz w:val="26"/>
          <w:szCs w:val="26"/>
        </w:rPr>
        <w:t xml:space="preserve"> </w:t>
      </w:r>
      <w:r w:rsidR="009A49E1" w:rsidRPr="00F336BC">
        <w:rPr>
          <w:rFonts w:ascii="PT Astra Serif" w:hAnsi="PT Astra Serif"/>
          <w:sz w:val="26"/>
          <w:szCs w:val="26"/>
        </w:rPr>
        <w:t>Вокзальная, 28а-2;</w:t>
      </w:r>
      <w:r w:rsidRPr="00F336BC">
        <w:rPr>
          <w:rFonts w:ascii="PT Astra Serif" w:hAnsi="PT Astra Serif"/>
          <w:sz w:val="26"/>
          <w:szCs w:val="26"/>
        </w:rPr>
        <w:t xml:space="preserve"> Молчановский район, с. Могочино, ул. Чкалова, </w:t>
      </w:r>
      <w:r w:rsidR="00CF261F">
        <w:rPr>
          <w:rFonts w:ascii="PT Astra Serif" w:hAnsi="PT Astra Serif"/>
          <w:sz w:val="26"/>
          <w:szCs w:val="26"/>
        </w:rPr>
        <w:br/>
      </w:r>
      <w:r w:rsidRPr="00F336BC">
        <w:rPr>
          <w:rFonts w:ascii="PT Astra Serif" w:hAnsi="PT Astra Serif"/>
          <w:sz w:val="26"/>
          <w:szCs w:val="26"/>
        </w:rPr>
        <w:t>8-2);</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36 земельных уч</w:t>
      </w:r>
      <w:r w:rsidR="00E047E3">
        <w:rPr>
          <w:rFonts w:ascii="PT Astra Serif" w:hAnsi="PT Astra Serif"/>
          <w:sz w:val="26"/>
          <w:szCs w:val="26"/>
        </w:rPr>
        <w:t>астков площадью 2 731,2</w:t>
      </w:r>
      <w:r w:rsidRPr="00F336BC">
        <w:rPr>
          <w:rFonts w:ascii="PT Astra Serif" w:hAnsi="PT Astra Serif"/>
          <w:sz w:val="26"/>
          <w:szCs w:val="26"/>
        </w:rPr>
        <w:t xml:space="preserve"> тыс. кв. м, к</w:t>
      </w:r>
      <w:r w:rsidR="00E047E3">
        <w:rPr>
          <w:rFonts w:ascii="PT Astra Serif" w:hAnsi="PT Astra Serif"/>
          <w:sz w:val="26"/>
          <w:szCs w:val="26"/>
        </w:rPr>
        <w:t>адастровой стоимостью 615069,3</w:t>
      </w:r>
      <w:r w:rsidRPr="00F336BC">
        <w:rPr>
          <w:rFonts w:ascii="PT Astra Serif" w:hAnsi="PT Astra Serif"/>
          <w:sz w:val="26"/>
          <w:szCs w:val="26"/>
        </w:rPr>
        <w:t xml:space="preserve"> тыс. руб. в результате их раздела, объединения в целях уточнения границ муниципальных образований, передачи учредениям, передачи дорог в федеральную собственность;</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14 земельных участ</w:t>
      </w:r>
      <w:r w:rsidR="00E047E3">
        <w:rPr>
          <w:rFonts w:ascii="PT Astra Serif" w:hAnsi="PT Astra Serif"/>
          <w:sz w:val="26"/>
          <w:szCs w:val="26"/>
        </w:rPr>
        <w:t>ов площадью 142,2</w:t>
      </w:r>
      <w:r w:rsidRPr="00F336BC">
        <w:rPr>
          <w:rFonts w:ascii="PT Astra Serif" w:hAnsi="PT Astra Serif"/>
          <w:sz w:val="26"/>
          <w:szCs w:val="26"/>
        </w:rPr>
        <w:t xml:space="preserve"> тыс. кв. м, ка</w:t>
      </w:r>
      <w:r w:rsidR="00E047E3">
        <w:rPr>
          <w:rFonts w:ascii="PT Astra Serif" w:hAnsi="PT Astra Serif"/>
          <w:sz w:val="26"/>
          <w:szCs w:val="26"/>
        </w:rPr>
        <w:t xml:space="preserve">дастровой стоимостью </w:t>
      </w:r>
      <w:r w:rsidR="00E047E3">
        <w:rPr>
          <w:rFonts w:ascii="PT Astra Serif" w:hAnsi="PT Astra Serif"/>
          <w:sz w:val="26"/>
          <w:szCs w:val="26"/>
        </w:rPr>
        <w:br/>
        <w:t>39 189,0</w:t>
      </w:r>
      <w:r w:rsidRPr="00F336BC">
        <w:rPr>
          <w:rFonts w:ascii="PT Astra Serif" w:hAnsi="PT Astra Serif"/>
          <w:sz w:val="26"/>
          <w:szCs w:val="26"/>
        </w:rPr>
        <w:t xml:space="preserve"> тыс. руб. переданы в муниципальную собственность по договорам пожертвования: </w:t>
      </w:r>
      <w:r w:rsidR="00224380" w:rsidRPr="00F336BC">
        <w:rPr>
          <w:rFonts w:ascii="PT Astra Serif" w:hAnsi="PT Astra Serif"/>
          <w:sz w:val="26"/>
          <w:szCs w:val="26"/>
        </w:rPr>
        <w:t>6</w:t>
      </w:r>
      <w:r w:rsidRPr="00F336BC">
        <w:rPr>
          <w:rFonts w:ascii="PT Astra Serif" w:hAnsi="PT Astra Serif"/>
          <w:sz w:val="26"/>
          <w:szCs w:val="26"/>
        </w:rPr>
        <w:t xml:space="preserve"> земельных участков без объектов недвижимости по адресам: </w:t>
      </w:r>
      <w:r w:rsidR="007A48CE" w:rsidRPr="00F336BC">
        <w:rPr>
          <w:rFonts w:ascii="PT Astra Serif" w:hAnsi="PT Astra Serif"/>
          <w:sz w:val="26"/>
          <w:szCs w:val="26"/>
        </w:rPr>
        <w:br/>
      </w:r>
      <w:r w:rsidR="009A49E1" w:rsidRPr="00F336BC">
        <w:rPr>
          <w:rFonts w:ascii="PT Astra Serif" w:hAnsi="PT Astra Serif"/>
          <w:sz w:val="26"/>
          <w:szCs w:val="26"/>
        </w:rPr>
        <w:t>Асиновский район, с. Батурино, ул. Клубная, 31;</w:t>
      </w:r>
      <w:r w:rsidRPr="00F336BC">
        <w:rPr>
          <w:rFonts w:ascii="PT Astra Serif" w:hAnsi="PT Astra Serif"/>
          <w:sz w:val="26"/>
          <w:szCs w:val="26"/>
        </w:rPr>
        <w:t xml:space="preserve"> Зырянский район</w:t>
      </w:r>
      <w:r w:rsidR="009A49E1" w:rsidRPr="00F336BC">
        <w:rPr>
          <w:rFonts w:ascii="PT Astra Serif" w:hAnsi="PT Astra Serif"/>
          <w:sz w:val="26"/>
          <w:szCs w:val="26"/>
        </w:rPr>
        <w:t>, с. Зырянское, ул. К.Маркса, 8;</w:t>
      </w:r>
      <w:r w:rsidRPr="00F336BC">
        <w:rPr>
          <w:rFonts w:ascii="PT Astra Serif" w:hAnsi="PT Astra Serif"/>
          <w:sz w:val="26"/>
          <w:szCs w:val="26"/>
        </w:rPr>
        <w:t xml:space="preserve"> Томский район, с. Курлек, ул. Трактовая, № 98д</w:t>
      </w:r>
      <w:r w:rsidR="009A49E1" w:rsidRPr="00F336BC">
        <w:rPr>
          <w:rFonts w:ascii="PT Astra Serif" w:hAnsi="PT Astra Serif"/>
          <w:sz w:val="26"/>
          <w:szCs w:val="26"/>
        </w:rPr>
        <w:t xml:space="preserve">; </w:t>
      </w:r>
      <w:r w:rsidRPr="00F336BC">
        <w:rPr>
          <w:rFonts w:ascii="PT Astra Serif" w:hAnsi="PT Astra Serif"/>
          <w:sz w:val="26"/>
          <w:szCs w:val="26"/>
        </w:rPr>
        <w:t xml:space="preserve"> </w:t>
      </w:r>
      <w:r w:rsidR="009A49E1" w:rsidRPr="00F336BC">
        <w:rPr>
          <w:rFonts w:ascii="PT Astra Serif" w:hAnsi="PT Astra Serif"/>
          <w:sz w:val="26"/>
          <w:szCs w:val="26"/>
        </w:rPr>
        <w:t xml:space="preserve">Томский район, </w:t>
      </w:r>
      <w:r w:rsidRPr="00F336BC">
        <w:rPr>
          <w:rFonts w:ascii="PT Astra Serif" w:hAnsi="PT Astra Serif"/>
          <w:sz w:val="26"/>
          <w:szCs w:val="26"/>
        </w:rPr>
        <w:t>с.</w:t>
      </w:r>
      <w:r w:rsidR="009A49E1" w:rsidRPr="00F336BC">
        <w:rPr>
          <w:rFonts w:ascii="PT Astra Serif" w:hAnsi="PT Astra Serif"/>
          <w:sz w:val="26"/>
          <w:szCs w:val="26"/>
        </w:rPr>
        <w:t xml:space="preserve"> Курлек, ул. Трактовая, № 98д/1; Томский район,</w:t>
      </w:r>
      <w:r w:rsidRPr="00F336BC">
        <w:rPr>
          <w:rFonts w:ascii="PT Astra Serif" w:hAnsi="PT Astra Serif"/>
          <w:sz w:val="26"/>
          <w:szCs w:val="26"/>
        </w:rPr>
        <w:t xml:space="preserve"> с.</w:t>
      </w:r>
      <w:r w:rsidR="007A48CE" w:rsidRPr="00F336BC">
        <w:rPr>
          <w:rFonts w:ascii="PT Astra Serif" w:hAnsi="PT Astra Serif"/>
          <w:sz w:val="26"/>
          <w:szCs w:val="26"/>
        </w:rPr>
        <w:t xml:space="preserve"> </w:t>
      </w:r>
      <w:r w:rsidRPr="00F336BC">
        <w:rPr>
          <w:rFonts w:ascii="PT Astra Serif" w:hAnsi="PT Astra Serif"/>
          <w:sz w:val="26"/>
          <w:szCs w:val="26"/>
        </w:rPr>
        <w:t xml:space="preserve">Курлек, ул.Сибирская, 28; </w:t>
      </w:r>
      <w:r w:rsidR="00224380" w:rsidRPr="00F336BC">
        <w:rPr>
          <w:rFonts w:ascii="PT Astra Serif" w:hAnsi="PT Astra Serif"/>
          <w:sz w:val="26"/>
          <w:szCs w:val="26"/>
        </w:rPr>
        <w:t>8</w:t>
      </w:r>
      <w:r w:rsidRPr="00F336BC">
        <w:rPr>
          <w:rFonts w:ascii="PT Astra Serif" w:hAnsi="PT Astra Serif"/>
          <w:sz w:val="26"/>
          <w:szCs w:val="26"/>
        </w:rPr>
        <w:t xml:space="preserve"> земельных участков переданы в муниципальную собственность вместе с объектами недвижимости;</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 xml:space="preserve">– 2 </w:t>
      </w:r>
      <w:r w:rsidR="00E047E3">
        <w:rPr>
          <w:rFonts w:ascii="PT Astra Serif" w:hAnsi="PT Astra Serif"/>
          <w:sz w:val="26"/>
          <w:szCs w:val="26"/>
        </w:rPr>
        <w:t>земельных участка площадью 7,7</w:t>
      </w:r>
      <w:r w:rsidRPr="00F336BC">
        <w:rPr>
          <w:rFonts w:ascii="PT Astra Serif" w:hAnsi="PT Astra Serif"/>
          <w:sz w:val="26"/>
          <w:szCs w:val="26"/>
        </w:rPr>
        <w:t xml:space="preserve"> тыс. кв. м, кадастровой стоимостью </w:t>
      </w:r>
      <w:r w:rsidR="007A48CE" w:rsidRPr="00F336BC">
        <w:rPr>
          <w:rFonts w:ascii="PT Astra Serif" w:hAnsi="PT Astra Serif"/>
          <w:sz w:val="26"/>
          <w:szCs w:val="26"/>
        </w:rPr>
        <w:br/>
      </w:r>
      <w:r w:rsidR="00E047E3">
        <w:rPr>
          <w:rFonts w:ascii="PT Astra Serif" w:hAnsi="PT Astra Serif"/>
          <w:sz w:val="26"/>
          <w:szCs w:val="26"/>
        </w:rPr>
        <w:t>857,2</w:t>
      </w:r>
      <w:r w:rsidRPr="00F336BC">
        <w:rPr>
          <w:rFonts w:ascii="PT Astra Serif" w:hAnsi="PT Astra Serif"/>
          <w:sz w:val="26"/>
          <w:szCs w:val="26"/>
        </w:rPr>
        <w:t xml:space="preserve"> тыс. руб. переданы в муниципальную собственность в соответствии с Федеральным законом от 22.08.2004 № 122-ФЗ (земельные участки по адресам: </w:t>
      </w:r>
      <w:r w:rsidR="00205C8C" w:rsidRPr="00F336BC">
        <w:rPr>
          <w:rFonts w:ascii="PT Astra Serif" w:hAnsi="PT Astra Serif"/>
          <w:sz w:val="26"/>
          <w:szCs w:val="26"/>
        </w:rPr>
        <w:t xml:space="preserve">Асиновсикй район, </w:t>
      </w:r>
      <w:r w:rsidR="00E60620">
        <w:rPr>
          <w:rFonts w:ascii="PT Astra Serif" w:hAnsi="PT Astra Serif"/>
          <w:sz w:val="26"/>
          <w:szCs w:val="26"/>
        </w:rPr>
        <w:br/>
      </w:r>
      <w:r w:rsidRPr="00F336BC">
        <w:rPr>
          <w:rFonts w:ascii="PT Astra Serif" w:hAnsi="PT Astra Serif"/>
          <w:sz w:val="26"/>
          <w:szCs w:val="26"/>
        </w:rPr>
        <w:t>г.</w:t>
      </w:r>
      <w:r w:rsidR="00205C8C" w:rsidRPr="00F336BC">
        <w:rPr>
          <w:rFonts w:ascii="PT Astra Serif" w:hAnsi="PT Astra Serif"/>
          <w:sz w:val="26"/>
          <w:szCs w:val="26"/>
        </w:rPr>
        <w:t xml:space="preserve"> Асино, ул. им. Гончарова, 46/9;</w:t>
      </w:r>
      <w:r w:rsidRPr="00F336BC">
        <w:rPr>
          <w:rFonts w:ascii="PT Astra Serif" w:hAnsi="PT Astra Serif"/>
          <w:sz w:val="26"/>
          <w:szCs w:val="26"/>
        </w:rPr>
        <w:t xml:space="preserve"> Шегарский район, с. Вороновка, </w:t>
      </w:r>
      <w:r w:rsidR="00205C8C" w:rsidRPr="00F336BC">
        <w:rPr>
          <w:rFonts w:ascii="PT Astra Serif" w:hAnsi="PT Astra Serif"/>
          <w:sz w:val="26"/>
          <w:szCs w:val="26"/>
        </w:rPr>
        <w:br/>
      </w:r>
      <w:r w:rsidR="00667D35" w:rsidRPr="00F336BC">
        <w:rPr>
          <w:rFonts w:ascii="PT Astra Serif" w:hAnsi="PT Astra Serif"/>
          <w:sz w:val="26"/>
          <w:szCs w:val="26"/>
        </w:rPr>
        <w:t xml:space="preserve">ул. Заречная, 4, </w:t>
      </w:r>
      <w:r w:rsidRPr="00F336BC">
        <w:rPr>
          <w:rFonts w:ascii="PT Astra Serif" w:hAnsi="PT Astra Serif"/>
          <w:sz w:val="26"/>
          <w:szCs w:val="26"/>
        </w:rPr>
        <w:t>стр. 6).</w:t>
      </w:r>
    </w:p>
    <w:p w:rsidR="00480C6B" w:rsidRPr="00F336BC" w:rsidRDefault="00480C6B" w:rsidP="00B269BA">
      <w:pPr>
        <w:ind w:firstLine="709"/>
        <w:jc w:val="both"/>
        <w:rPr>
          <w:rFonts w:ascii="PT Astra Serif" w:hAnsi="PT Astra Serif"/>
          <w:sz w:val="26"/>
          <w:szCs w:val="26"/>
        </w:rPr>
      </w:pPr>
      <w:r w:rsidRPr="00F336BC">
        <w:rPr>
          <w:rFonts w:ascii="PT Astra Serif" w:hAnsi="PT Astra Serif"/>
          <w:sz w:val="26"/>
          <w:szCs w:val="26"/>
        </w:rPr>
        <w:t>Кроме того, в 2020 году проводились работы по уточнению площадей земельных участков, находящихся в собственности Томской области, в результате чего их общая</w:t>
      </w:r>
      <w:r w:rsidR="00E047E3">
        <w:rPr>
          <w:rFonts w:ascii="PT Astra Serif" w:hAnsi="PT Astra Serif"/>
          <w:sz w:val="26"/>
          <w:szCs w:val="26"/>
        </w:rPr>
        <w:t xml:space="preserve"> площадь увеличилась на 9,1</w:t>
      </w:r>
      <w:r w:rsidRPr="00F336BC">
        <w:rPr>
          <w:rFonts w:ascii="PT Astra Serif" w:hAnsi="PT Astra Serif"/>
          <w:sz w:val="26"/>
          <w:szCs w:val="26"/>
        </w:rPr>
        <w:t xml:space="preserve"> тыс. кв. м. Также в течение 2020 года уточнялась кадастровая стоимость земельных участков в результате изменения характеристик земельных участков, а также оспаривания кадастровой стоимости земельных участков и установления её в размере рыночной, в связи с чем кадастровая стои</w:t>
      </w:r>
      <w:r w:rsidR="00E047E3">
        <w:rPr>
          <w:rFonts w:ascii="PT Astra Serif" w:hAnsi="PT Astra Serif"/>
          <w:sz w:val="26"/>
          <w:szCs w:val="26"/>
        </w:rPr>
        <w:t>мость уменьшилась на 126 820,7</w:t>
      </w:r>
      <w:r w:rsidRPr="00F336BC">
        <w:rPr>
          <w:rFonts w:ascii="PT Astra Serif" w:hAnsi="PT Astra Serif"/>
          <w:sz w:val="26"/>
          <w:szCs w:val="26"/>
        </w:rPr>
        <w:t xml:space="preserve"> тыс. руб. </w:t>
      </w:r>
    </w:p>
    <w:p w:rsidR="00BD1BAF" w:rsidRPr="002963C4" w:rsidRDefault="00F56737" w:rsidP="00B269BA">
      <w:pPr>
        <w:ind w:firstLine="709"/>
        <w:jc w:val="both"/>
        <w:rPr>
          <w:rFonts w:ascii="PT Astra Serif" w:hAnsi="PT Astra Serif"/>
          <w:sz w:val="26"/>
          <w:szCs w:val="26"/>
        </w:rPr>
      </w:pPr>
      <w:r w:rsidRPr="00F336BC">
        <w:rPr>
          <w:rFonts w:ascii="PT Astra Serif" w:hAnsi="PT Astra Serif"/>
          <w:sz w:val="26"/>
          <w:szCs w:val="26"/>
        </w:rPr>
        <w:t xml:space="preserve">Изменение количества движимого имущества по сравнению с прошлым годом произошло в </w:t>
      </w:r>
      <w:r w:rsidRPr="002963C4">
        <w:rPr>
          <w:rFonts w:ascii="PT Astra Serif" w:hAnsi="PT Astra Serif"/>
          <w:sz w:val="26"/>
          <w:szCs w:val="26"/>
        </w:rPr>
        <w:t>связи с</w:t>
      </w:r>
      <w:r w:rsidR="00BD1BAF" w:rsidRPr="002963C4">
        <w:rPr>
          <w:rFonts w:ascii="PT Astra Serif" w:hAnsi="PT Astra Serif"/>
          <w:sz w:val="26"/>
          <w:szCs w:val="26"/>
        </w:rPr>
        <w:t>:</w:t>
      </w:r>
    </w:p>
    <w:p w:rsidR="00BD1BAF" w:rsidRPr="00F336BC" w:rsidRDefault="00BD1BAF" w:rsidP="00B269BA">
      <w:pPr>
        <w:ind w:firstLine="709"/>
        <w:jc w:val="both"/>
        <w:rPr>
          <w:rFonts w:ascii="PT Astra Serif" w:hAnsi="PT Astra Serif"/>
          <w:sz w:val="26"/>
          <w:szCs w:val="26"/>
        </w:rPr>
      </w:pPr>
      <w:r w:rsidRPr="002963C4">
        <w:rPr>
          <w:rFonts w:ascii="PT Astra Serif" w:hAnsi="PT Astra Serif"/>
          <w:sz w:val="26"/>
          <w:szCs w:val="26"/>
        </w:rPr>
        <w:t>–</w:t>
      </w:r>
      <w:r w:rsidR="00F56737" w:rsidRPr="002963C4">
        <w:rPr>
          <w:rFonts w:ascii="PT Astra Serif" w:hAnsi="PT Astra Serif"/>
          <w:sz w:val="26"/>
          <w:szCs w:val="26"/>
        </w:rPr>
        <w:t xml:space="preserve"> принятием в собственность Томской области объектов общей первоначальной стоимостью </w:t>
      </w:r>
      <w:r w:rsidR="00ED0CDE" w:rsidRPr="002963C4">
        <w:rPr>
          <w:rFonts w:ascii="PT Astra Serif" w:hAnsi="PT Astra Serif"/>
          <w:sz w:val="26"/>
          <w:szCs w:val="26"/>
        </w:rPr>
        <w:t xml:space="preserve">3 121 304,2 </w:t>
      </w:r>
      <w:r w:rsidR="00F56737" w:rsidRPr="002963C4">
        <w:rPr>
          <w:rFonts w:ascii="PT Astra Serif" w:hAnsi="PT Astra Serif"/>
          <w:sz w:val="26"/>
          <w:szCs w:val="26"/>
        </w:rPr>
        <w:t>тыс. руб.</w:t>
      </w:r>
      <w:r w:rsidR="00C45991" w:rsidRPr="002963C4">
        <w:rPr>
          <w:rFonts w:ascii="PT Astra Serif" w:hAnsi="PT Astra Serif"/>
          <w:sz w:val="26"/>
          <w:szCs w:val="26"/>
        </w:rPr>
        <w:t>;</w:t>
      </w:r>
    </w:p>
    <w:p w:rsidR="00F56737" w:rsidRPr="002963C4" w:rsidRDefault="00BD1BAF" w:rsidP="00B269BA">
      <w:pPr>
        <w:ind w:firstLine="709"/>
        <w:jc w:val="both"/>
        <w:rPr>
          <w:rFonts w:ascii="PT Astra Serif" w:hAnsi="PT Astra Serif"/>
          <w:sz w:val="26"/>
          <w:szCs w:val="26"/>
        </w:rPr>
      </w:pPr>
      <w:r w:rsidRPr="00F336BC">
        <w:rPr>
          <w:rFonts w:ascii="PT Astra Serif" w:hAnsi="PT Astra Serif"/>
          <w:sz w:val="26"/>
          <w:szCs w:val="26"/>
        </w:rPr>
        <w:t>–</w:t>
      </w:r>
      <w:r w:rsidR="00F56737" w:rsidRPr="00F336BC">
        <w:rPr>
          <w:rFonts w:ascii="PT Astra Serif" w:hAnsi="PT Astra Serif"/>
          <w:sz w:val="26"/>
          <w:szCs w:val="26"/>
        </w:rPr>
        <w:t xml:space="preserve"> </w:t>
      </w:r>
      <w:r w:rsidR="00F56737" w:rsidRPr="002963C4">
        <w:rPr>
          <w:rFonts w:ascii="PT Astra Serif" w:hAnsi="PT Astra Serif"/>
          <w:sz w:val="26"/>
          <w:szCs w:val="26"/>
        </w:rPr>
        <w:t xml:space="preserve">выбытием из собственности Томской области объектов общей первоначальной стоимостью </w:t>
      </w:r>
      <w:r w:rsidR="002371DE" w:rsidRPr="002963C4">
        <w:rPr>
          <w:rFonts w:ascii="PT Astra Serif" w:hAnsi="PT Astra Serif"/>
          <w:sz w:val="26"/>
          <w:szCs w:val="26"/>
        </w:rPr>
        <w:t>742 443,8</w:t>
      </w:r>
      <w:r w:rsidR="00F56737" w:rsidRPr="002963C4">
        <w:rPr>
          <w:rFonts w:ascii="PT Astra Serif" w:hAnsi="PT Astra Serif"/>
          <w:sz w:val="26"/>
          <w:szCs w:val="26"/>
        </w:rPr>
        <w:t xml:space="preserve"> тыс. руб.</w:t>
      </w:r>
      <w:r w:rsidRPr="002963C4">
        <w:rPr>
          <w:rFonts w:ascii="PT Astra Serif" w:hAnsi="PT Astra Serif"/>
          <w:sz w:val="26"/>
          <w:szCs w:val="26"/>
        </w:rPr>
        <w:t>;</w:t>
      </w:r>
    </w:p>
    <w:p w:rsidR="00BD1BAF" w:rsidRPr="00F336BC" w:rsidRDefault="00BD1BAF" w:rsidP="00B269BA">
      <w:pPr>
        <w:ind w:firstLine="709"/>
        <w:jc w:val="both"/>
        <w:rPr>
          <w:rFonts w:ascii="PT Astra Serif" w:hAnsi="PT Astra Serif"/>
          <w:sz w:val="26"/>
          <w:szCs w:val="26"/>
        </w:rPr>
      </w:pPr>
      <w:r w:rsidRPr="002963C4">
        <w:rPr>
          <w:rFonts w:ascii="PT Astra Serif" w:hAnsi="PT Astra Serif"/>
          <w:sz w:val="26"/>
          <w:szCs w:val="26"/>
        </w:rPr>
        <w:t>– изменениями в Реестре в отношении движимого имущества на основании уточненной документации в сторону увеличения его первоначал</w:t>
      </w:r>
      <w:r w:rsidR="009D38A4" w:rsidRPr="002963C4">
        <w:rPr>
          <w:rFonts w:ascii="PT Astra Serif" w:hAnsi="PT Astra Serif"/>
          <w:sz w:val="26"/>
          <w:szCs w:val="26"/>
        </w:rPr>
        <w:t>ь</w:t>
      </w:r>
      <w:r w:rsidR="00F0139B" w:rsidRPr="002963C4">
        <w:rPr>
          <w:rFonts w:ascii="PT Astra Serif" w:hAnsi="PT Astra Serif"/>
          <w:sz w:val="26"/>
          <w:szCs w:val="26"/>
        </w:rPr>
        <w:t>ной стоимости на сумму 45 442,3</w:t>
      </w:r>
      <w:r w:rsidRPr="002963C4">
        <w:rPr>
          <w:rFonts w:ascii="PT Astra Serif" w:hAnsi="PT Astra Serif"/>
          <w:sz w:val="26"/>
          <w:szCs w:val="26"/>
        </w:rPr>
        <w:t xml:space="preserve"> тыс.</w:t>
      </w:r>
      <w:r w:rsidRPr="00F336BC">
        <w:rPr>
          <w:rFonts w:ascii="PT Astra Serif" w:hAnsi="PT Astra Serif"/>
          <w:sz w:val="26"/>
          <w:szCs w:val="26"/>
        </w:rPr>
        <w:t xml:space="preserve"> руб.</w:t>
      </w:r>
    </w:p>
    <w:p w:rsidR="005842AC" w:rsidRPr="00F336BC" w:rsidRDefault="005842AC" w:rsidP="00B269BA">
      <w:pPr>
        <w:ind w:firstLine="709"/>
        <w:jc w:val="both"/>
        <w:rPr>
          <w:rFonts w:ascii="PT Astra Serif" w:hAnsi="PT Astra Serif"/>
          <w:sz w:val="26"/>
          <w:szCs w:val="26"/>
        </w:rPr>
      </w:pPr>
      <w:r w:rsidRPr="00F336BC">
        <w:rPr>
          <w:rFonts w:ascii="PT Astra Serif" w:hAnsi="PT Astra Serif"/>
          <w:sz w:val="26"/>
          <w:szCs w:val="26"/>
        </w:rPr>
        <w:t>Принятие в собственность Томской области объектов движимого имущества осуществлено по следующим основаниям:</w:t>
      </w:r>
    </w:p>
    <w:p w:rsidR="005842AC" w:rsidRPr="002963C4" w:rsidRDefault="005842AC" w:rsidP="00B269BA">
      <w:pPr>
        <w:ind w:firstLine="709"/>
        <w:jc w:val="both"/>
        <w:rPr>
          <w:rFonts w:ascii="PT Astra Serif" w:hAnsi="PT Astra Serif"/>
          <w:sz w:val="26"/>
          <w:szCs w:val="26"/>
        </w:rPr>
      </w:pPr>
      <w:r w:rsidRPr="00F336BC">
        <w:rPr>
          <w:rFonts w:ascii="PT Astra Serif" w:hAnsi="PT Astra Serif"/>
          <w:sz w:val="26"/>
          <w:szCs w:val="26"/>
        </w:rPr>
        <w:t xml:space="preserve">– приобретение на возмездной основе указанных объектов общей первоначальной </w:t>
      </w:r>
      <w:r w:rsidRPr="002963C4">
        <w:rPr>
          <w:rFonts w:ascii="PT Astra Serif" w:hAnsi="PT Astra Serif"/>
          <w:sz w:val="26"/>
          <w:szCs w:val="26"/>
        </w:rPr>
        <w:t xml:space="preserve">стоимостью </w:t>
      </w:r>
      <w:r w:rsidR="00297EFB" w:rsidRPr="002963C4">
        <w:rPr>
          <w:rFonts w:ascii="PT Astra Serif" w:hAnsi="PT Astra Serif"/>
          <w:sz w:val="26"/>
          <w:szCs w:val="26"/>
        </w:rPr>
        <w:t xml:space="preserve">2 911 001,1 </w:t>
      </w:r>
      <w:r w:rsidRPr="002963C4">
        <w:rPr>
          <w:rFonts w:ascii="PT Astra Serif" w:hAnsi="PT Astra Serif"/>
          <w:sz w:val="26"/>
          <w:szCs w:val="26"/>
        </w:rPr>
        <w:t xml:space="preserve">тыс. руб.; </w:t>
      </w:r>
    </w:p>
    <w:p w:rsidR="00F56737" w:rsidRPr="002963C4" w:rsidRDefault="00F56737" w:rsidP="00B269BA">
      <w:pPr>
        <w:ind w:firstLine="709"/>
        <w:jc w:val="both"/>
        <w:rPr>
          <w:rFonts w:ascii="PT Astra Serif" w:hAnsi="PT Astra Serif"/>
          <w:sz w:val="26"/>
          <w:szCs w:val="26"/>
        </w:rPr>
      </w:pPr>
      <w:r w:rsidRPr="002963C4">
        <w:rPr>
          <w:rFonts w:ascii="PT Astra Serif" w:hAnsi="PT Astra Serif"/>
          <w:sz w:val="26"/>
          <w:szCs w:val="26"/>
        </w:rPr>
        <w:lastRenderedPageBreak/>
        <w:t xml:space="preserve">– приобретение на безвозмездной основе объектов общей первоначальной </w:t>
      </w:r>
      <w:r w:rsidR="00937CC8" w:rsidRPr="002963C4">
        <w:rPr>
          <w:rFonts w:ascii="PT Astra Serif" w:hAnsi="PT Astra Serif"/>
          <w:sz w:val="26"/>
          <w:szCs w:val="26"/>
        </w:rPr>
        <w:t xml:space="preserve">стоимостью </w:t>
      </w:r>
      <w:r w:rsidR="00C45991" w:rsidRPr="002963C4">
        <w:rPr>
          <w:rFonts w:ascii="PT Astra Serif" w:hAnsi="PT Astra Serif"/>
          <w:sz w:val="26"/>
          <w:szCs w:val="26"/>
        </w:rPr>
        <w:t xml:space="preserve">197 975,9 </w:t>
      </w:r>
      <w:r w:rsidR="00937CC8" w:rsidRPr="002963C4">
        <w:rPr>
          <w:rFonts w:ascii="PT Astra Serif" w:hAnsi="PT Astra Serif"/>
          <w:sz w:val="26"/>
          <w:szCs w:val="26"/>
        </w:rPr>
        <w:t>тыс. руб.</w:t>
      </w:r>
      <w:r w:rsidRPr="002963C4">
        <w:rPr>
          <w:rFonts w:ascii="PT Astra Serif" w:hAnsi="PT Astra Serif"/>
          <w:sz w:val="26"/>
          <w:szCs w:val="26"/>
        </w:rPr>
        <w:t>;</w:t>
      </w:r>
    </w:p>
    <w:p w:rsidR="00F56737" w:rsidRPr="002963C4" w:rsidRDefault="00F56737" w:rsidP="00B269BA">
      <w:pPr>
        <w:ind w:firstLine="709"/>
        <w:jc w:val="both"/>
        <w:rPr>
          <w:rFonts w:ascii="PT Astra Serif" w:hAnsi="PT Astra Serif"/>
          <w:sz w:val="26"/>
          <w:szCs w:val="26"/>
        </w:rPr>
      </w:pPr>
      <w:r w:rsidRPr="002963C4">
        <w:rPr>
          <w:rFonts w:ascii="PT Astra Serif" w:hAnsi="PT Astra Serif"/>
          <w:sz w:val="26"/>
          <w:szCs w:val="26"/>
        </w:rPr>
        <w:t>– принято (выявлено) по результатам проведенных инвентаризаций движимое имущество первоначал</w:t>
      </w:r>
      <w:r w:rsidR="00F71CE5" w:rsidRPr="002963C4">
        <w:rPr>
          <w:rFonts w:ascii="PT Astra Serif" w:hAnsi="PT Astra Serif"/>
          <w:sz w:val="26"/>
          <w:szCs w:val="26"/>
        </w:rPr>
        <w:t xml:space="preserve">ьной стоимостью </w:t>
      </w:r>
      <w:r w:rsidR="00297EFB" w:rsidRPr="002963C4">
        <w:rPr>
          <w:rFonts w:ascii="PT Astra Serif" w:hAnsi="PT Astra Serif"/>
          <w:sz w:val="26"/>
          <w:szCs w:val="26"/>
        </w:rPr>
        <w:t>12 327,2</w:t>
      </w:r>
      <w:r w:rsidR="00F71CE5" w:rsidRPr="002963C4">
        <w:rPr>
          <w:rFonts w:ascii="PT Astra Serif" w:hAnsi="PT Astra Serif"/>
          <w:sz w:val="26"/>
          <w:szCs w:val="26"/>
        </w:rPr>
        <w:t xml:space="preserve"> тыс. руб</w:t>
      </w:r>
      <w:r w:rsidRPr="002963C4">
        <w:rPr>
          <w:rFonts w:ascii="PT Astra Serif" w:hAnsi="PT Astra Serif"/>
          <w:sz w:val="26"/>
          <w:szCs w:val="26"/>
        </w:rPr>
        <w:t>.</w:t>
      </w:r>
    </w:p>
    <w:p w:rsidR="005842AC" w:rsidRPr="00F336BC" w:rsidRDefault="005842AC" w:rsidP="00B269BA">
      <w:pPr>
        <w:ind w:firstLine="709"/>
        <w:jc w:val="both"/>
        <w:rPr>
          <w:rFonts w:ascii="PT Astra Serif" w:hAnsi="PT Astra Serif"/>
          <w:sz w:val="26"/>
          <w:szCs w:val="26"/>
        </w:rPr>
      </w:pPr>
      <w:r w:rsidRPr="002963C4">
        <w:rPr>
          <w:rFonts w:ascii="PT Astra Serif" w:hAnsi="PT Astra Serif"/>
          <w:sz w:val="26"/>
          <w:szCs w:val="26"/>
        </w:rPr>
        <w:t>Выбытие объектов движимого</w:t>
      </w:r>
      <w:r w:rsidRPr="00F336BC">
        <w:rPr>
          <w:rFonts w:ascii="PT Astra Serif" w:hAnsi="PT Astra Serif"/>
          <w:sz w:val="26"/>
          <w:szCs w:val="26"/>
        </w:rPr>
        <w:t xml:space="preserve"> имущества произошло в связи:</w:t>
      </w:r>
    </w:p>
    <w:p w:rsidR="00F56737" w:rsidRPr="00F336BC" w:rsidRDefault="00F56737" w:rsidP="00B269BA">
      <w:pPr>
        <w:ind w:firstLine="709"/>
        <w:jc w:val="both"/>
        <w:rPr>
          <w:rFonts w:ascii="PT Astra Serif" w:hAnsi="PT Astra Serif"/>
          <w:sz w:val="26"/>
          <w:szCs w:val="26"/>
        </w:rPr>
      </w:pPr>
      <w:r w:rsidRPr="00F336BC">
        <w:rPr>
          <w:rFonts w:ascii="PT Astra Serif" w:hAnsi="PT Astra Serif"/>
          <w:sz w:val="26"/>
          <w:szCs w:val="26"/>
        </w:rPr>
        <w:t xml:space="preserve">– со списанием, ликвидацией имущества общей первоначальной стоимостью </w:t>
      </w:r>
      <w:r w:rsidR="00592878" w:rsidRPr="00F336BC">
        <w:rPr>
          <w:rFonts w:ascii="PT Astra Serif" w:hAnsi="PT Astra Serif"/>
          <w:sz w:val="26"/>
          <w:szCs w:val="26"/>
        </w:rPr>
        <w:br/>
      </w:r>
      <w:r w:rsidR="009D38A4" w:rsidRPr="002963C4">
        <w:rPr>
          <w:rFonts w:ascii="PT Astra Serif" w:hAnsi="PT Astra Serif"/>
          <w:sz w:val="26"/>
          <w:szCs w:val="26"/>
        </w:rPr>
        <w:t>556 628,</w:t>
      </w:r>
      <w:r w:rsidR="00297EFB" w:rsidRPr="002963C4">
        <w:rPr>
          <w:rFonts w:ascii="PT Astra Serif" w:hAnsi="PT Astra Serif"/>
          <w:sz w:val="26"/>
          <w:szCs w:val="26"/>
        </w:rPr>
        <w:t>3</w:t>
      </w:r>
      <w:r w:rsidRPr="002963C4">
        <w:rPr>
          <w:rFonts w:ascii="PT Astra Serif" w:hAnsi="PT Astra Serif"/>
          <w:sz w:val="26"/>
          <w:szCs w:val="26"/>
        </w:rPr>
        <w:t xml:space="preserve"> тыс. руб.;</w:t>
      </w:r>
    </w:p>
    <w:p w:rsidR="005842AC" w:rsidRPr="002963C4" w:rsidRDefault="005842AC" w:rsidP="00B269BA">
      <w:pPr>
        <w:ind w:firstLine="709"/>
        <w:jc w:val="both"/>
        <w:rPr>
          <w:rFonts w:ascii="PT Astra Serif" w:hAnsi="PT Astra Serif"/>
          <w:sz w:val="26"/>
          <w:szCs w:val="26"/>
        </w:rPr>
      </w:pPr>
      <w:r w:rsidRPr="00F336BC">
        <w:rPr>
          <w:rFonts w:ascii="PT Astra Serif" w:hAnsi="PT Astra Serif"/>
          <w:sz w:val="26"/>
          <w:szCs w:val="26"/>
        </w:rPr>
        <w:t xml:space="preserve">– </w:t>
      </w:r>
      <w:r w:rsidR="00FC03A5" w:rsidRPr="00F336BC">
        <w:rPr>
          <w:rFonts w:ascii="PT Astra Serif" w:hAnsi="PT Astra Serif"/>
          <w:sz w:val="26"/>
          <w:szCs w:val="26"/>
        </w:rPr>
        <w:t>с отчуждением областного государственного имущества на безвозмездной основе</w:t>
      </w:r>
      <w:r w:rsidR="00D82766" w:rsidRPr="00F336BC">
        <w:rPr>
          <w:rFonts w:ascii="PT Astra Serif" w:hAnsi="PT Astra Serif"/>
          <w:sz w:val="26"/>
          <w:szCs w:val="26"/>
        </w:rPr>
        <w:t xml:space="preserve"> </w:t>
      </w:r>
      <w:r w:rsidR="00EE0AC2" w:rsidRPr="00F336BC">
        <w:rPr>
          <w:rFonts w:ascii="PT Astra Serif" w:hAnsi="PT Astra Serif"/>
          <w:sz w:val="26"/>
          <w:szCs w:val="26"/>
        </w:rPr>
        <w:t xml:space="preserve">– на </w:t>
      </w:r>
      <w:r w:rsidR="00EE0AC2" w:rsidRPr="002963C4">
        <w:rPr>
          <w:rFonts w:ascii="PT Astra Serif" w:hAnsi="PT Astra Serif"/>
          <w:sz w:val="26"/>
          <w:szCs w:val="26"/>
        </w:rPr>
        <w:t>сумму 165</w:t>
      </w:r>
      <w:r w:rsidR="00D82766" w:rsidRPr="002963C4">
        <w:rPr>
          <w:rFonts w:ascii="PT Astra Serif" w:hAnsi="PT Astra Serif"/>
          <w:sz w:val="26"/>
          <w:szCs w:val="26"/>
        </w:rPr>
        <w:t> 821,0</w:t>
      </w:r>
      <w:r w:rsidR="00FC03A5" w:rsidRPr="002963C4">
        <w:rPr>
          <w:rFonts w:ascii="PT Astra Serif" w:hAnsi="PT Astra Serif"/>
          <w:sz w:val="26"/>
          <w:szCs w:val="26"/>
        </w:rPr>
        <w:t xml:space="preserve"> тыс. руб.</w:t>
      </w:r>
      <w:r w:rsidRPr="002963C4">
        <w:rPr>
          <w:rFonts w:ascii="PT Astra Serif" w:hAnsi="PT Astra Serif"/>
          <w:sz w:val="26"/>
          <w:szCs w:val="26"/>
        </w:rPr>
        <w:t>;</w:t>
      </w:r>
    </w:p>
    <w:p w:rsidR="005842AC" w:rsidRDefault="005842AC" w:rsidP="00B269BA">
      <w:pPr>
        <w:ind w:firstLine="709"/>
        <w:jc w:val="both"/>
        <w:rPr>
          <w:rFonts w:ascii="PT Astra Serif" w:hAnsi="PT Astra Serif"/>
          <w:sz w:val="26"/>
          <w:szCs w:val="26"/>
        </w:rPr>
      </w:pPr>
      <w:r w:rsidRPr="002963C4">
        <w:rPr>
          <w:rFonts w:ascii="PT Astra Serif" w:hAnsi="PT Astra Serif"/>
          <w:sz w:val="26"/>
          <w:szCs w:val="26"/>
        </w:rPr>
        <w:t>– с отчуждением областного государственного</w:t>
      </w:r>
      <w:r w:rsidR="007A29A3" w:rsidRPr="002963C4">
        <w:rPr>
          <w:rFonts w:ascii="PT Astra Serif" w:hAnsi="PT Astra Serif"/>
          <w:sz w:val="26"/>
          <w:szCs w:val="26"/>
        </w:rPr>
        <w:t xml:space="preserve"> имущества на возмездной основе</w:t>
      </w:r>
      <w:r w:rsidRPr="002963C4">
        <w:rPr>
          <w:rFonts w:ascii="PT Astra Serif" w:hAnsi="PT Astra Serif"/>
          <w:sz w:val="26"/>
          <w:szCs w:val="26"/>
        </w:rPr>
        <w:t xml:space="preserve"> – на сумму </w:t>
      </w:r>
      <w:r w:rsidR="00297EFB" w:rsidRPr="002963C4">
        <w:rPr>
          <w:rFonts w:ascii="PT Astra Serif" w:hAnsi="PT Astra Serif"/>
          <w:sz w:val="26"/>
          <w:szCs w:val="26"/>
        </w:rPr>
        <w:t>19 994,5</w:t>
      </w:r>
      <w:r w:rsidRPr="002963C4">
        <w:rPr>
          <w:rFonts w:ascii="PT Astra Serif" w:hAnsi="PT Astra Serif"/>
          <w:sz w:val="26"/>
          <w:szCs w:val="26"/>
        </w:rPr>
        <w:t xml:space="preserve"> тыс. руб.</w:t>
      </w:r>
    </w:p>
    <w:p w:rsidR="00EA45EF" w:rsidRPr="002963C4" w:rsidRDefault="00EA45EF" w:rsidP="00B269BA">
      <w:pPr>
        <w:ind w:firstLine="709"/>
        <w:jc w:val="both"/>
        <w:rPr>
          <w:rFonts w:ascii="PT Astra Serif" w:hAnsi="PT Astra Serif"/>
          <w:sz w:val="26"/>
          <w:szCs w:val="26"/>
        </w:rPr>
      </w:pPr>
      <w:r w:rsidRPr="002963C4">
        <w:rPr>
          <w:rFonts w:ascii="PT Astra Serif" w:hAnsi="PT Astra Serif"/>
          <w:sz w:val="26"/>
          <w:szCs w:val="26"/>
        </w:rPr>
        <w:t xml:space="preserve">Кроме того, </w:t>
      </w:r>
      <w:r>
        <w:rPr>
          <w:rFonts w:ascii="PT Astra Serif" w:hAnsi="PT Astra Serif"/>
          <w:sz w:val="26"/>
          <w:szCs w:val="26"/>
        </w:rPr>
        <w:t xml:space="preserve">в собственность Томской области </w:t>
      </w:r>
      <w:r w:rsidRPr="002963C4">
        <w:rPr>
          <w:rFonts w:ascii="PT Astra Serif" w:hAnsi="PT Astra Serif"/>
          <w:sz w:val="26"/>
          <w:szCs w:val="26"/>
        </w:rPr>
        <w:t>принято иное имущество (обыкновенные бездокументарные акции</w:t>
      </w:r>
      <w:r>
        <w:rPr>
          <w:rFonts w:ascii="PT Astra Serif" w:hAnsi="PT Astra Serif"/>
          <w:sz w:val="26"/>
          <w:szCs w:val="26"/>
        </w:rPr>
        <w:t xml:space="preserve"> (3 699 523,0 тыс. руб.) и исклю</w:t>
      </w:r>
      <w:r w:rsidRPr="002963C4">
        <w:rPr>
          <w:rFonts w:ascii="PT Astra Serif" w:hAnsi="PT Astra Serif"/>
          <w:sz w:val="26"/>
          <w:szCs w:val="26"/>
        </w:rPr>
        <w:t>чительное право на программное обеспечение (604,7 тыс. руб.) общей стоимостью 3 700 127,7 тыс. руб.</w:t>
      </w:r>
      <w:r>
        <w:rPr>
          <w:rFonts w:ascii="PT Astra Serif" w:hAnsi="PT Astra Serif"/>
          <w:sz w:val="26"/>
          <w:szCs w:val="26"/>
        </w:rPr>
        <w:t xml:space="preserve"> (в таблице 1 отчета объект - исклю</w:t>
      </w:r>
      <w:r w:rsidRPr="002963C4">
        <w:rPr>
          <w:rFonts w:ascii="PT Astra Serif" w:hAnsi="PT Astra Serif"/>
          <w:sz w:val="26"/>
          <w:szCs w:val="26"/>
        </w:rPr>
        <w:t>чительное право на программное обеспечение</w:t>
      </w:r>
      <w:r>
        <w:rPr>
          <w:rFonts w:ascii="PT Astra Serif" w:hAnsi="PT Astra Serif"/>
          <w:sz w:val="26"/>
          <w:szCs w:val="26"/>
        </w:rPr>
        <w:t xml:space="preserve"> - учтен в движимом имуществе).</w:t>
      </w:r>
    </w:p>
    <w:p w:rsidR="00D75956" w:rsidRPr="00F336BC" w:rsidRDefault="00D75956" w:rsidP="00A755AC">
      <w:pPr>
        <w:ind w:firstLine="709"/>
        <w:jc w:val="both"/>
        <w:rPr>
          <w:rFonts w:ascii="PT Astra Serif" w:hAnsi="PT Astra Serif"/>
          <w:sz w:val="26"/>
          <w:szCs w:val="26"/>
        </w:rPr>
      </w:pPr>
      <w:r w:rsidRPr="002963C4">
        <w:rPr>
          <w:rFonts w:ascii="PT Astra Serif" w:hAnsi="PT Astra Serif"/>
          <w:color w:val="000000" w:themeColor="text1"/>
          <w:sz w:val="26"/>
          <w:szCs w:val="26"/>
        </w:rPr>
        <w:t>По информации областных структур</w:t>
      </w:r>
      <w:r w:rsidRPr="002963C4">
        <w:rPr>
          <w:rStyle w:val="af3"/>
          <w:rFonts w:ascii="PT Astra Serif" w:hAnsi="PT Astra Serif"/>
          <w:color w:val="000000" w:themeColor="text1"/>
          <w:sz w:val="26"/>
          <w:szCs w:val="26"/>
        </w:rPr>
        <w:footnoteReference w:id="1"/>
      </w:r>
      <w:r w:rsidRPr="002963C4">
        <w:rPr>
          <w:rFonts w:ascii="PT Astra Serif" w:hAnsi="PT Astra Serif"/>
          <w:color w:val="000000" w:themeColor="text1"/>
          <w:sz w:val="26"/>
          <w:szCs w:val="26"/>
        </w:rPr>
        <w:t>, по состоянию на 01.01.202</w:t>
      </w:r>
      <w:r w:rsidR="004357CB" w:rsidRPr="002963C4">
        <w:rPr>
          <w:rFonts w:ascii="PT Astra Serif" w:hAnsi="PT Astra Serif"/>
          <w:color w:val="000000" w:themeColor="text1"/>
          <w:sz w:val="26"/>
          <w:szCs w:val="26"/>
        </w:rPr>
        <w:t>1</w:t>
      </w:r>
      <w:r w:rsidRPr="002963C4">
        <w:rPr>
          <w:rFonts w:ascii="PT Astra Serif" w:hAnsi="PT Astra Serif"/>
          <w:color w:val="000000" w:themeColor="text1"/>
          <w:sz w:val="26"/>
          <w:szCs w:val="26"/>
        </w:rPr>
        <w:t xml:space="preserve"> год, ими используются на праве безвозмездного пользования помещения общей площадью </w:t>
      </w:r>
      <w:r w:rsidR="00A755AC" w:rsidRPr="002963C4">
        <w:rPr>
          <w:rFonts w:ascii="PT Astra Serif" w:hAnsi="PT Astra Serif"/>
          <w:color w:val="000000" w:themeColor="text1"/>
          <w:sz w:val="26"/>
          <w:szCs w:val="26"/>
        </w:rPr>
        <w:br/>
      </w:r>
      <w:r w:rsidR="001116B5" w:rsidRPr="002963C4">
        <w:rPr>
          <w:rFonts w:ascii="PT Astra Serif" w:hAnsi="PT Astra Serif"/>
          <w:color w:val="000000" w:themeColor="text1"/>
          <w:sz w:val="26"/>
          <w:szCs w:val="26"/>
        </w:rPr>
        <w:t>71 219,</w:t>
      </w:r>
      <w:r w:rsidR="004357CB" w:rsidRPr="002963C4">
        <w:rPr>
          <w:rFonts w:ascii="PT Astra Serif" w:hAnsi="PT Astra Serif"/>
          <w:color w:val="000000" w:themeColor="text1"/>
          <w:sz w:val="26"/>
          <w:szCs w:val="26"/>
        </w:rPr>
        <w:t>1</w:t>
      </w:r>
      <w:r w:rsidR="001116B5" w:rsidRPr="002963C4">
        <w:rPr>
          <w:rFonts w:ascii="PT Astra Serif" w:hAnsi="PT Astra Serif"/>
          <w:color w:val="000000" w:themeColor="text1"/>
          <w:sz w:val="26"/>
          <w:szCs w:val="26"/>
        </w:rPr>
        <w:t xml:space="preserve"> кв. м (52 877,</w:t>
      </w:r>
      <w:r w:rsidR="004357CB" w:rsidRPr="002963C4">
        <w:rPr>
          <w:rFonts w:ascii="PT Astra Serif" w:hAnsi="PT Astra Serif"/>
          <w:color w:val="000000" w:themeColor="text1"/>
          <w:sz w:val="26"/>
          <w:szCs w:val="26"/>
        </w:rPr>
        <w:t>3</w:t>
      </w:r>
      <w:r w:rsidR="00170189" w:rsidRPr="002963C4">
        <w:rPr>
          <w:rFonts w:ascii="PT Astra Serif" w:hAnsi="PT Astra Serif"/>
          <w:color w:val="000000" w:themeColor="text1"/>
          <w:sz w:val="26"/>
          <w:szCs w:val="26"/>
        </w:rPr>
        <w:t xml:space="preserve"> </w:t>
      </w:r>
      <w:r w:rsidRPr="002963C4">
        <w:rPr>
          <w:rFonts w:ascii="PT Astra Serif" w:hAnsi="PT Astra Serif"/>
          <w:color w:val="000000" w:themeColor="text1"/>
          <w:sz w:val="26"/>
          <w:szCs w:val="26"/>
        </w:rPr>
        <w:t xml:space="preserve">– областными государственными учреждениями, </w:t>
      </w:r>
      <w:r w:rsidR="004357CB" w:rsidRPr="002963C4">
        <w:rPr>
          <w:rFonts w:ascii="PT Astra Serif" w:hAnsi="PT Astra Serif"/>
          <w:color w:val="000000" w:themeColor="text1"/>
          <w:sz w:val="26"/>
          <w:szCs w:val="26"/>
        </w:rPr>
        <w:t xml:space="preserve">18 243,3 </w:t>
      </w:r>
      <w:r w:rsidRPr="002963C4">
        <w:rPr>
          <w:rFonts w:ascii="PT Astra Serif" w:hAnsi="PT Astra Serif"/>
          <w:color w:val="000000" w:themeColor="text1"/>
          <w:sz w:val="26"/>
          <w:szCs w:val="26"/>
        </w:rPr>
        <w:t xml:space="preserve">кв. м – органами государственной власти Томской области, </w:t>
      </w:r>
      <w:r w:rsidR="004357CB" w:rsidRPr="002963C4">
        <w:rPr>
          <w:rFonts w:ascii="PT Astra Serif" w:hAnsi="PT Astra Serif"/>
          <w:color w:val="000000" w:themeColor="text1"/>
          <w:sz w:val="26"/>
          <w:szCs w:val="26"/>
        </w:rPr>
        <w:t xml:space="preserve">98,5 </w:t>
      </w:r>
      <w:r w:rsidRPr="002963C4">
        <w:rPr>
          <w:rFonts w:ascii="PT Astra Serif" w:hAnsi="PT Astra Serif"/>
          <w:color w:val="000000" w:themeColor="text1"/>
          <w:sz w:val="26"/>
          <w:szCs w:val="26"/>
        </w:rPr>
        <w:t>кв. м – областными</w:t>
      </w:r>
      <w:r w:rsidRPr="00F336BC">
        <w:rPr>
          <w:rFonts w:ascii="PT Astra Serif" w:hAnsi="PT Astra Serif"/>
          <w:color w:val="000000" w:themeColor="text1"/>
          <w:sz w:val="26"/>
          <w:szCs w:val="26"/>
        </w:rPr>
        <w:t xml:space="preserve"> государственными унитарными предприятиями), аренды –</w:t>
      </w:r>
      <w:r w:rsidR="00EA45EF">
        <w:rPr>
          <w:rFonts w:ascii="PT Astra Serif" w:hAnsi="PT Astra Serif"/>
          <w:color w:val="000000" w:themeColor="text1"/>
          <w:sz w:val="26"/>
          <w:szCs w:val="26"/>
        </w:rPr>
        <w:t xml:space="preserve"> </w:t>
      </w:r>
      <w:r w:rsidR="00E117CF" w:rsidRPr="00E117CF">
        <w:rPr>
          <w:rFonts w:ascii="PT Astra Serif" w:hAnsi="PT Astra Serif"/>
          <w:color w:val="000000" w:themeColor="text1"/>
          <w:sz w:val="26"/>
          <w:szCs w:val="26"/>
        </w:rPr>
        <w:t>33</w:t>
      </w:r>
      <w:r w:rsidR="00A44806">
        <w:rPr>
          <w:rFonts w:ascii="PT Astra Serif" w:hAnsi="PT Astra Serif"/>
          <w:color w:val="000000" w:themeColor="text1"/>
          <w:sz w:val="26"/>
          <w:szCs w:val="26"/>
        </w:rPr>
        <w:t xml:space="preserve"> </w:t>
      </w:r>
      <w:r w:rsidR="00E117CF" w:rsidRPr="00E117CF">
        <w:rPr>
          <w:rFonts w:ascii="PT Astra Serif" w:hAnsi="PT Astra Serif"/>
          <w:color w:val="000000" w:themeColor="text1"/>
          <w:sz w:val="26"/>
          <w:szCs w:val="26"/>
        </w:rPr>
        <w:t>532,1</w:t>
      </w:r>
      <w:r w:rsidR="00E117CF">
        <w:rPr>
          <w:rFonts w:ascii="PT Astra Serif" w:hAnsi="PT Astra Serif"/>
          <w:color w:val="000000" w:themeColor="text1"/>
          <w:sz w:val="26"/>
          <w:szCs w:val="26"/>
        </w:rPr>
        <w:t xml:space="preserve"> </w:t>
      </w:r>
      <w:r w:rsidRPr="00F336BC">
        <w:rPr>
          <w:rFonts w:ascii="PT Astra Serif" w:hAnsi="PT Astra Serif"/>
          <w:color w:val="000000" w:themeColor="text1"/>
          <w:sz w:val="26"/>
          <w:szCs w:val="26"/>
        </w:rPr>
        <w:t>кв. м (</w:t>
      </w:r>
      <w:r w:rsidR="00E117CF" w:rsidRPr="00E117CF">
        <w:rPr>
          <w:rFonts w:ascii="PT Astra Serif" w:hAnsi="PT Astra Serif"/>
          <w:color w:val="000000" w:themeColor="text1"/>
          <w:sz w:val="26"/>
          <w:szCs w:val="26"/>
        </w:rPr>
        <w:t>23</w:t>
      </w:r>
      <w:r w:rsidR="00A44806">
        <w:rPr>
          <w:rFonts w:ascii="PT Astra Serif" w:hAnsi="PT Astra Serif"/>
          <w:color w:val="000000" w:themeColor="text1"/>
          <w:sz w:val="26"/>
          <w:szCs w:val="26"/>
        </w:rPr>
        <w:t xml:space="preserve"> </w:t>
      </w:r>
      <w:r w:rsidR="00E117CF" w:rsidRPr="00E117CF">
        <w:rPr>
          <w:rFonts w:ascii="PT Astra Serif" w:hAnsi="PT Astra Serif"/>
          <w:color w:val="000000" w:themeColor="text1"/>
          <w:sz w:val="26"/>
          <w:szCs w:val="26"/>
        </w:rPr>
        <w:t>376,5</w:t>
      </w:r>
      <w:r w:rsidR="00E117CF">
        <w:rPr>
          <w:rFonts w:ascii="PT Astra Serif" w:hAnsi="PT Astra Serif"/>
          <w:color w:val="000000" w:themeColor="text1"/>
          <w:sz w:val="26"/>
          <w:szCs w:val="26"/>
        </w:rPr>
        <w:t xml:space="preserve"> </w:t>
      </w:r>
      <w:r w:rsidRPr="00F336BC">
        <w:rPr>
          <w:rFonts w:ascii="PT Astra Serif" w:hAnsi="PT Astra Serif"/>
          <w:color w:val="000000" w:themeColor="text1"/>
          <w:sz w:val="26"/>
          <w:szCs w:val="26"/>
        </w:rPr>
        <w:t>кв. м</w:t>
      </w:r>
      <w:r w:rsidRPr="00F336BC">
        <w:rPr>
          <w:rFonts w:ascii="PT Astra Serif" w:hAnsi="PT Astra Serif"/>
          <w:sz w:val="26"/>
          <w:szCs w:val="26"/>
        </w:rPr>
        <w:t xml:space="preserve"> – областными государственными учреждениями, </w:t>
      </w:r>
      <w:r w:rsidR="00E117CF" w:rsidRPr="00E117CF">
        <w:rPr>
          <w:rFonts w:ascii="PT Astra Serif" w:hAnsi="PT Astra Serif"/>
          <w:sz w:val="26"/>
          <w:szCs w:val="26"/>
        </w:rPr>
        <w:t>5</w:t>
      </w:r>
      <w:r w:rsidR="00A44806">
        <w:rPr>
          <w:rFonts w:ascii="PT Astra Serif" w:hAnsi="PT Astra Serif"/>
          <w:sz w:val="26"/>
          <w:szCs w:val="26"/>
        </w:rPr>
        <w:t xml:space="preserve"> </w:t>
      </w:r>
      <w:r w:rsidR="00E117CF" w:rsidRPr="00E117CF">
        <w:rPr>
          <w:rFonts w:ascii="PT Astra Serif" w:hAnsi="PT Astra Serif"/>
          <w:sz w:val="26"/>
          <w:szCs w:val="26"/>
        </w:rPr>
        <w:t>228,1</w:t>
      </w:r>
      <w:r w:rsidR="00E117CF">
        <w:rPr>
          <w:rFonts w:ascii="PT Astra Serif" w:hAnsi="PT Astra Serif"/>
          <w:sz w:val="26"/>
          <w:szCs w:val="26"/>
        </w:rPr>
        <w:t xml:space="preserve"> </w:t>
      </w:r>
      <w:r w:rsidRPr="00F336BC">
        <w:rPr>
          <w:rFonts w:ascii="PT Astra Serif" w:hAnsi="PT Astra Serif"/>
          <w:sz w:val="26"/>
          <w:szCs w:val="26"/>
        </w:rPr>
        <w:t>кв. м – органами государс</w:t>
      </w:r>
      <w:r w:rsidR="00C63C1F" w:rsidRPr="00F336BC">
        <w:rPr>
          <w:rFonts w:ascii="PT Astra Serif" w:hAnsi="PT Astra Serif"/>
          <w:sz w:val="26"/>
          <w:szCs w:val="26"/>
        </w:rPr>
        <w:t>твенной власти Томской области,</w:t>
      </w:r>
      <w:r w:rsidRPr="00F336BC">
        <w:rPr>
          <w:rFonts w:ascii="PT Astra Serif" w:hAnsi="PT Astra Serif"/>
          <w:sz w:val="26"/>
          <w:szCs w:val="26"/>
        </w:rPr>
        <w:t xml:space="preserve"> </w:t>
      </w:r>
      <w:r w:rsidR="00E117CF" w:rsidRPr="00E117CF">
        <w:rPr>
          <w:rFonts w:ascii="PT Astra Serif" w:hAnsi="PT Astra Serif"/>
          <w:sz w:val="26"/>
          <w:szCs w:val="26"/>
        </w:rPr>
        <w:t>4</w:t>
      </w:r>
      <w:r w:rsidR="00A44806">
        <w:rPr>
          <w:rFonts w:ascii="PT Astra Serif" w:hAnsi="PT Astra Serif"/>
          <w:sz w:val="26"/>
          <w:szCs w:val="26"/>
        </w:rPr>
        <w:t xml:space="preserve"> </w:t>
      </w:r>
      <w:r w:rsidR="00E117CF" w:rsidRPr="00E117CF">
        <w:rPr>
          <w:rFonts w:ascii="PT Astra Serif" w:hAnsi="PT Astra Serif"/>
          <w:sz w:val="26"/>
          <w:szCs w:val="26"/>
        </w:rPr>
        <w:t>927,5</w:t>
      </w:r>
      <w:r w:rsidR="00E117CF">
        <w:rPr>
          <w:rFonts w:ascii="PT Astra Serif" w:hAnsi="PT Astra Serif"/>
          <w:sz w:val="26"/>
          <w:szCs w:val="26"/>
        </w:rPr>
        <w:t xml:space="preserve"> </w:t>
      </w:r>
      <w:r w:rsidRPr="00F336BC">
        <w:rPr>
          <w:rFonts w:ascii="PT Astra Serif" w:hAnsi="PT Astra Serif"/>
          <w:sz w:val="26"/>
          <w:szCs w:val="26"/>
        </w:rPr>
        <w:t>кв. м – областными государственными унитарными предприятиями).</w:t>
      </w:r>
    </w:p>
    <w:p w:rsidR="00A17587" w:rsidRPr="00F336BC" w:rsidRDefault="00A17587" w:rsidP="00A755AC">
      <w:pPr>
        <w:ind w:firstLine="709"/>
        <w:jc w:val="both"/>
        <w:rPr>
          <w:rFonts w:ascii="PT Astra Serif" w:hAnsi="PT Astra Serif"/>
          <w:sz w:val="26"/>
          <w:szCs w:val="26"/>
        </w:rPr>
      </w:pPr>
      <w:r w:rsidRPr="00F336BC">
        <w:rPr>
          <w:rFonts w:ascii="PT Astra Serif" w:hAnsi="PT Astra Serif"/>
          <w:sz w:val="26"/>
          <w:szCs w:val="26"/>
        </w:rPr>
        <w:t xml:space="preserve">Общий объем средств, направленных в 2020 году на покрытие расходов на аренду, составил </w:t>
      </w:r>
      <w:r w:rsidR="00E117CF" w:rsidRPr="00F336BC">
        <w:rPr>
          <w:rFonts w:ascii="PT Astra Serif" w:hAnsi="PT Astra Serif"/>
          <w:sz w:val="26"/>
          <w:szCs w:val="26"/>
        </w:rPr>
        <w:t xml:space="preserve">147 893,4 </w:t>
      </w:r>
      <w:r w:rsidRPr="00F336BC">
        <w:rPr>
          <w:rFonts w:ascii="PT Astra Serif" w:hAnsi="PT Astra Serif"/>
          <w:sz w:val="26"/>
          <w:szCs w:val="26"/>
        </w:rPr>
        <w:t>тыс. руб., из них затраты на НДС, эксплуатацию и коммунальные услуги –</w:t>
      </w:r>
      <w:r w:rsidR="00E117CF">
        <w:rPr>
          <w:rFonts w:ascii="PT Astra Serif" w:hAnsi="PT Astra Serif"/>
          <w:sz w:val="26"/>
          <w:szCs w:val="26"/>
        </w:rPr>
        <w:t>19 480,4</w:t>
      </w:r>
      <w:r w:rsidR="00E117CF" w:rsidRPr="00F336BC">
        <w:rPr>
          <w:rFonts w:ascii="PT Astra Serif" w:hAnsi="PT Astra Serif"/>
          <w:sz w:val="26"/>
          <w:szCs w:val="26"/>
        </w:rPr>
        <w:t xml:space="preserve"> </w:t>
      </w:r>
      <w:r w:rsidRPr="00F336BC">
        <w:rPr>
          <w:rFonts w:ascii="PT Astra Serif" w:hAnsi="PT Astra Serif"/>
          <w:sz w:val="26"/>
          <w:szCs w:val="26"/>
        </w:rPr>
        <w:t>тыс. руб.</w:t>
      </w:r>
      <w:r w:rsidR="00861B46" w:rsidRPr="00F336BC">
        <w:rPr>
          <w:rFonts w:ascii="PT Astra Serif" w:hAnsi="PT Astra Serif"/>
          <w:sz w:val="26"/>
          <w:szCs w:val="26"/>
        </w:rPr>
        <w:t xml:space="preserve"> </w:t>
      </w:r>
    </w:p>
    <w:p w:rsidR="00C86E07" w:rsidRPr="00F336BC" w:rsidRDefault="00C86E07" w:rsidP="00A755AC">
      <w:pPr>
        <w:ind w:firstLine="709"/>
        <w:jc w:val="both"/>
        <w:rPr>
          <w:rFonts w:ascii="PT Astra Serif" w:hAnsi="PT Astra Serif"/>
          <w:sz w:val="26"/>
          <w:szCs w:val="26"/>
        </w:rPr>
      </w:pPr>
      <w:r w:rsidRPr="00F336BC">
        <w:rPr>
          <w:rFonts w:ascii="PT Astra Serif" w:hAnsi="PT Astra Serif"/>
          <w:sz w:val="26"/>
          <w:szCs w:val="26"/>
        </w:rPr>
        <w:t xml:space="preserve">Общая площадь объектов недвижимого имущества, предоставленных в безвозмездное пользование, </w:t>
      </w:r>
      <w:r w:rsidRPr="002963C4">
        <w:rPr>
          <w:rFonts w:ascii="PT Astra Serif" w:hAnsi="PT Astra Serif"/>
          <w:sz w:val="26"/>
          <w:szCs w:val="26"/>
        </w:rPr>
        <w:t xml:space="preserve">составила </w:t>
      </w:r>
      <w:r w:rsidR="003F48AC" w:rsidRPr="002963C4">
        <w:rPr>
          <w:rFonts w:ascii="PT Astra Serif" w:hAnsi="PT Astra Serif"/>
          <w:sz w:val="26"/>
          <w:szCs w:val="26"/>
        </w:rPr>
        <w:t xml:space="preserve">106 016,9 </w:t>
      </w:r>
      <w:r w:rsidRPr="002963C4">
        <w:rPr>
          <w:rFonts w:ascii="PT Astra Serif" w:hAnsi="PT Astra Serif"/>
          <w:sz w:val="26"/>
          <w:szCs w:val="26"/>
        </w:rPr>
        <w:t xml:space="preserve">кв. м (из них </w:t>
      </w:r>
      <w:r w:rsidR="003F48AC" w:rsidRPr="002963C4">
        <w:rPr>
          <w:rFonts w:ascii="PT Astra Serif" w:hAnsi="PT Astra Serif"/>
          <w:sz w:val="26"/>
          <w:szCs w:val="26"/>
        </w:rPr>
        <w:t xml:space="preserve">47 215,4 </w:t>
      </w:r>
      <w:r w:rsidRPr="002963C4">
        <w:rPr>
          <w:rFonts w:ascii="PT Astra Serif" w:hAnsi="PT Astra Serif"/>
          <w:sz w:val="26"/>
          <w:szCs w:val="26"/>
        </w:rPr>
        <w:t>кв. м областным структурам), в том числе:</w:t>
      </w:r>
    </w:p>
    <w:p w:rsidR="00C86E07" w:rsidRPr="00F336BC" w:rsidRDefault="00C86E07" w:rsidP="00A755AC">
      <w:pPr>
        <w:ind w:firstLine="709"/>
        <w:jc w:val="both"/>
        <w:rPr>
          <w:rFonts w:ascii="PT Astra Serif" w:hAnsi="PT Astra Serif"/>
          <w:sz w:val="26"/>
          <w:szCs w:val="26"/>
        </w:rPr>
      </w:pPr>
      <w:r w:rsidRPr="00F336BC">
        <w:rPr>
          <w:rFonts w:ascii="PT Astra Serif" w:hAnsi="PT Astra Serif"/>
          <w:sz w:val="26"/>
          <w:szCs w:val="26"/>
        </w:rPr>
        <w:t xml:space="preserve">- областными государственными учреждениями </w:t>
      </w:r>
      <w:r w:rsidRPr="002963C4">
        <w:rPr>
          <w:rFonts w:ascii="PT Astra Serif" w:hAnsi="PT Astra Serif"/>
          <w:sz w:val="26"/>
          <w:szCs w:val="26"/>
        </w:rPr>
        <w:t xml:space="preserve">– </w:t>
      </w:r>
      <w:r w:rsidR="003F48AC" w:rsidRPr="002963C4">
        <w:rPr>
          <w:rFonts w:ascii="PT Astra Serif" w:hAnsi="PT Astra Serif"/>
          <w:sz w:val="26"/>
          <w:szCs w:val="26"/>
        </w:rPr>
        <w:t xml:space="preserve">74 183,6 </w:t>
      </w:r>
      <w:r w:rsidRPr="002963C4">
        <w:rPr>
          <w:rFonts w:ascii="PT Astra Serif" w:hAnsi="PT Astra Serif"/>
          <w:sz w:val="26"/>
          <w:szCs w:val="26"/>
        </w:rPr>
        <w:t xml:space="preserve">кв. м (из них </w:t>
      </w:r>
      <w:r w:rsidR="002963C4">
        <w:rPr>
          <w:rFonts w:ascii="PT Astra Serif" w:hAnsi="PT Astra Serif"/>
          <w:sz w:val="26"/>
          <w:szCs w:val="26"/>
        </w:rPr>
        <w:br/>
      </w:r>
      <w:r w:rsidR="003F48AC" w:rsidRPr="002963C4">
        <w:rPr>
          <w:rFonts w:ascii="PT Astra Serif" w:hAnsi="PT Astra Serif"/>
          <w:sz w:val="26"/>
          <w:szCs w:val="26"/>
        </w:rPr>
        <w:t xml:space="preserve">43 141,8 </w:t>
      </w:r>
      <w:r w:rsidRPr="002963C4">
        <w:rPr>
          <w:rFonts w:ascii="PT Astra Serif" w:hAnsi="PT Astra Serif"/>
          <w:sz w:val="26"/>
          <w:szCs w:val="26"/>
        </w:rPr>
        <w:t>кв. м областным структурам);</w:t>
      </w:r>
    </w:p>
    <w:p w:rsidR="00C86E07" w:rsidRPr="00F336BC" w:rsidRDefault="00C86E07" w:rsidP="00A755AC">
      <w:pPr>
        <w:ind w:firstLine="709"/>
        <w:jc w:val="both"/>
        <w:rPr>
          <w:rFonts w:ascii="PT Astra Serif" w:hAnsi="PT Astra Serif"/>
          <w:sz w:val="26"/>
          <w:szCs w:val="26"/>
        </w:rPr>
      </w:pPr>
      <w:r w:rsidRPr="00F336BC">
        <w:rPr>
          <w:rFonts w:ascii="PT Astra Serif" w:hAnsi="PT Astra Serif"/>
          <w:sz w:val="26"/>
          <w:szCs w:val="26"/>
        </w:rPr>
        <w:t xml:space="preserve">- органами государственной власти Томской области – 9 360,3 кв. м (из них </w:t>
      </w:r>
      <w:r w:rsidR="002963C4">
        <w:rPr>
          <w:rFonts w:ascii="PT Astra Serif" w:hAnsi="PT Astra Serif"/>
          <w:sz w:val="26"/>
          <w:szCs w:val="26"/>
        </w:rPr>
        <w:br/>
      </w:r>
      <w:r w:rsidRPr="00F336BC">
        <w:rPr>
          <w:rFonts w:ascii="PT Astra Serif" w:hAnsi="PT Astra Serif"/>
          <w:sz w:val="26"/>
          <w:szCs w:val="26"/>
        </w:rPr>
        <w:t>3 526,5 кв. м областным структурам);</w:t>
      </w:r>
    </w:p>
    <w:p w:rsidR="00C86E07" w:rsidRPr="00F336BC" w:rsidRDefault="00C86E07" w:rsidP="00A755AC">
      <w:pPr>
        <w:ind w:firstLine="709"/>
        <w:jc w:val="both"/>
        <w:rPr>
          <w:rFonts w:ascii="PT Astra Serif" w:hAnsi="PT Astra Serif"/>
          <w:sz w:val="26"/>
          <w:szCs w:val="26"/>
        </w:rPr>
      </w:pPr>
      <w:r w:rsidRPr="00F336BC">
        <w:rPr>
          <w:rFonts w:ascii="PT Astra Serif" w:hAnsi="PT Astra Serif"/>
          <w:sz w:val="26"/>
          <w:szCs w:val="26"/>
        </w:rPr>
        <w:t>- областными государственными унитарными предприятиями – 1 186,3 кв. м (из них 455,0 кв. м областным структурам);</w:t>
      </w:r>
    </w:p>
    <w:p w:rsidR="00C86E07" w:rsidRPr="00F336BC" w:rsidRDefault="00C86E07" w:rsidP="00A755AC">
      <w:pPr>
        <w:ind w:firstLine="709"/>
        <w:jc w:val="both"/>
        <w:rPr>
          <w:rFonts w:ascii="PT Astra Serif" w:hAnsi="PT Astra Serif"/>
          <w:sz w:val="26"/>
          <w:szCs w:val="26"/>
        </w:rPr>
      </w:pPr>
      <w:r w:rsidRPr="00F336BC">
        <w:rPr>
          <w:rFonts w:ascii="PT Astra Serif" w:hAnsi="PT Astra Serif"/>
          <w:sz w:val="26"/>
          <w:szCs w:val="26"/>
        </w:rPr>
        <w:t>- из Казны Томской области – 21 286,</w:t>
      </w:r>
      <w:r w:rsidR="00EC79B3">
        <w:rPr>
          <w:rFonts w:ascii="PT Astra Serif" w:hAnsi="PT Astra Serif"/>
          <w:sz w:val="26"/>
          <w:szCs w:val="26"/>
        </w:rPr>
        <w:t>7</w:t>
      </w:r>
      <w:r w:rsidRPr="00F336BC">
        <w:rPr>
          <w:rFonts w:ascii="PT Astra Serif" w:hAnsi="PT Astra Serif"/>
          <w:sz w:val="26"/>
          <w:szCs w:val="26"/>
        </w:rPr>
        <w:t xml:space="preserve"> кв. м (из них 92,1 кв. м областным структурам).</w:t>
      </w:r>
    </w:p>
    <w:p w:rsidR="003D69D0" w:rsidRPr="002963C4" w:rsidRDefault="003D69D0" w:rsidP="00A755AC">
      <w:pPr>
        <w:ind w:firstLine="709"/>
        <w:jc w:val="both"/>
        <w:rPr>
          <w:rFonts w:ascii="PT Astra Serif" w:hAnsi="PT Astra Serif"/>
          <w:sz w:val="26"/>
          <w:szCs w:val="26"/>
        </w:rPr>
      </w:pPr>
      <w:r w:rsidRPr="002963C4">
        <w:rPr>
          <w:rFonts w:ascii="PT Astra Serif" w:hAnsi="PT Astra Serif"/>
          <w:sz w:val="26"/>
          <w:szCs w:val="26"/>
        </w:rPr>
        <w:t>Общая площадь объектов недвижимого имущества, предоставленных в ар</w:t>
      </w:r>
      <w:r w:rsidR="007128A4" w:rsidRPr="002963C4">
        <w:rPr>
          <w:rFonts w:ascii="PT Astra Serif" w:hAnsi="PT Astra Serif"/>
          <w:sz w:val="26"/>
          <w:szCs w:val="26"/>
        </w:rPr>
        <w:t xml:space="preserve">енду, составила </w:t>
      </w:r>
      <w:r w:rsidR="00254C49" w:rsidRPr="002963C4">
        <w:rPr>
          <w:rFonts w:ascii="PT Astra Serif" w:hAnsi="PT Astra Serif"/>
          <w:sz w:val="26"/>
          <w:szCs w:val="26"/>
        </w:rPr>
        <w:t xml:space="preserve">19 881,3 </w:t>
      </w:r>
      <w:r w:rsidR="007128A4" w:rsidRPr="002963C4">
        <w:rPr>
          <w:rFonts w:ascii="PT Astra Serif" w:hAnsi="PT Astra Serif"/>
          <w:sz w:val="26"/>
          <w:szCs w:val="26"/>
        </w:rPr>
        <w:t>кв. м</w:t>
      </w:r>
      <w:r w:rsidRPr="002963C4">
        <w:rPr>
          <w:rFonts w:ascii="PT Astra Serif" w:hAnsi="PT Astra Serif"/>
          <w:sz w:val="26"/>
          <w:szCs w:val="26"/>
        </w:rPr>
        <w:t xml:space="preserve"> (из них </w:t>
      </w:r>
      <w:r w:rsidR="006A0EBB" w:rsidRPr="002963C4">
        <w:rPr>
          <w:rFonts w:ascii="PT Astra Serif" w:hAnsi="PT Astra Serif"/>
          <w:sz w:val="26"/>
          <w:szCs w:val="26"/>
        </w:rPr>
        <w:t>154,3</w:t>
      </w:r>
      <w:r w:rsidRPr="002963C4">
        <w:rPr>
          <w:rFonts w:ascii="PT Astra Serif" w:hAnsi="PT Astra Serif"/>
          <w:sz w:val="26"/>
          <w:szCs w:val="26"/>
        </w:rPr>
        <w:t xml:space="preserve"> кв. м областным структурам), в том числе: </w:t>
      </w:r>
    </w:p>
    <w:p w:rsidR="003D69D0" w:rsidRPr="002963C4" w:rsidRDefault="003D69D0" w:rsidP="00A755AC">
      <w:pPr>
        <w:ind w:firstLine="709"/>
        <w:jc w:val="both"/>
        <w:rPr>
          <w:rFonts w:ascii="PT Astra Serif" w:hAnsi="PT Astra Serif"/>
          <w:sz w:val="26"/>
          <w:szCs w:val="26"/>
        </w:rPr>
      </w:pPr>
      <w:r w:rsidRPr="002963C4">
        <w:rPr>
          <w:rFonts w:ascii="PT Astra Serif" w:hAnsi="PT Astra Serif"/>
          <w:sz w:val="26"/>
          <w:szCs w:val="26"/>
        </w:rPr>
        <w:t>– областными государственными учреждениями –</w:t>
      </w:r>
      <w:r w:rsidR="00254C49" w:rsidRPr="002963C4">
        <w:rPr>
          <w:rFonts w:ascii="PT Astra Serif" w:hAnsi="PT Astra Serif"/>
          <w:sz w:val="26"/>
          <w:szCs w:val="26"/>
        </w:rPr>
        <w:t xml:space="preserve">15 275,8 </w:t>
      </w:r>
      <w:r w:rsidRPr="002963C4">
        <w:rPr>
          <w:rFonts w:ascii="PT Astra Serif" w:hAnsi="PT Astra Serif"/>
          <w:sz w:val="26"/>
          <w:szCs w:val="26"/>
        </w:rPr>
        <w:t xml:space="preserve">кв. м (из них </w:t>
      </w:r>
      <w:r w:rsidR="006A0EBB" w:rsidRPr="002963C4">
        <w:rPr>
          <w:rFonts w:ascii="PT Astra Serif" w:hAnsi="PT Astra Serif"/>
          <w:sz w:val="26"/>
          <w:szCs w:val="26"/>
        </w:rPr>
        <w:t>100,3</w:t>
      </w:r>
      <w:r w:rsidRPr="002963C4">
        <w:rPr>
          <w:rFonts w:ascii="PT Astra Serif" w:hAnsi="PT Astra Serif"/>
          <w:sz w:val="26"/>
          <w:szCs w:val="26"/>
        </w:rPr>
        <w:t xml:space="preserve"> кв. м областным структурам);</w:t>
      </w:r>
    </w:p>
    <w:p w:rsidR="003D69D0" w:rsidRPr="002963C4" w:rsidRDefault="003D69D0" w:rsidP="00A755AC">
      <w:pPr>
        <w:ind w:firstLine="709"/>
        <w:jc w:val="both"/>
        <w:rPr>
          <w:rFonts w:ascii="PT Astra Serif" w:hAnsi="PT Astra Serif"/>
          <w:sz w:val="26"/>
          <w:szCs w:val="26"/>
        </w:rPr>
      </w:pPr>
      <w:r w:rsidRPr="002963C4">
        <w:rPr>
          <w:rFonts w:ascii="PT Astra Serif" w:hAnsi="PT Astra Serif"/>
          <w:sz w:val="26"/>
          <w:szCs w:val="26"/>
        </w:rPr>
        <w:t>– органами государственн</w:t>
      </w:r>
      <w:r w:rsidR="009079DC" w:rsidRPr="002963C4">
        <w:rPr>
          <w:rFonts w:ascii="PT Astra Serif" w:hAnsi="PT Astra Serif"/>
          <w:sz w:val="26"/>
          <w:szCs w:val="26"/>
        </w:rPr>
        <w:t>ой власти Томской области –</w:t>
      </w:r>
      <w:r w:rsidR="00254C49" w:rsidRPr="002963C4">
        <w:rPr>
          <w:rFonts w:ascii="PT Astra Serif" w:hAnsi="PT Astra Serif"/>
          <w:sz w:val="26"/>
          <w:szCs w:val="26"/>
        </w:rPr>
        <w:t xml:space="preserve">454,6 </w:t>
      </w:r>
      <w:r w:rsidRPr="002963C4">
        <w:rPr>
          <w:rFonts w:ascii="PT Astra Serif" w:hAnsi="PT Astra Serif"/>
          <w:sz w:val="26"/>
          <w:szCs w:val="26"/>
        </w:rPr>
        <w:t>кв. м (из них 54 кв. м областному государственному учреждению);</w:t>
      </w:r>
    </w:p>
    <w:p w:rsidR="003D69D0" w:rsidRPr="002963C4" w:rsidRDefault="003D69D0" w:rsidP="00A755AC">
      <w:pPr>
        <w:ind w:firstLine="709"/>
        <w:jc w:val="both"/>
        <w:rPr>
          <w:rFonts w:ascii="PT Astra Serif" w:hAnsi="PT Astra Serif"/>
          <w:sz w:val="26"/>
          <w:szCs w:val="26"/>
        </w:rPr>
      </w:pPr>
      <w:r w:rsidRPr="002963C4">
        <w:rPr>
          <w:rFonts w:ascii="PT Astra Serif" w:hAnsi="PT Astra Serif"/>
          <w:sz w:val="26"/>
          <w:szCs w:val="26"/>
        </w:rPr>
        <w:t>– областными государственными унитарными предприятиями –</w:t>
      </w:r>
      <w:r w:rsidR="00254C49" w:rsidRPr="002963C4">
        <w:rPr>
          <w:rFonts w:ascii="PT Astra Serif" w:hAnsi="PT Astra Serif"/>
          <w:sz w:val="26"/>
          <w:szCs w:val="26"/>
        </w:rPr>
        <w:t xml:space="preserve">3 196,4 </w:t>
      </w:r>
      <w:r w:rsidRPr="002963C4">
        <w:rPr>
          <w:rFonts w:ascii="PT Astra Serif" w:hAnsi="PT Astra Serif"/>
          <w:sz w:val="26"/>
          <w:szCs w:val="26"/>
        </w:rPr>
        <w:t>кв. м;</w:t>
      </w:r>
    </w:p>
    <w:p w:rsidR="003D69D0" w:rsidRPr="002963C4" w:rsidRDefault="003D69D0" w:rsidP="00A755AC">
      <w:pPr>
        <w:ind w:firstLine="709"/>
        <w:jc w:val="both"/>
        <w:rPr>
          <w:rFonts w:ascii="PT Astra Serif" w:hAnsi="PT Astra Serif"/>
          <w:sz w:val="26"/>
          <w:szCs w:val="26"/>
        </w:rPr>
      </w:pPr>
      <w:r w:rsidRPr="002963C4">
        <w:rPr>
          <w:rFonts w:ascii="PT Astra Serif" w:hAnsi="PT Astra Serif"/>
          <w:sz w:val="26"/>
          <w:szCs w:val="26"/>
        </w:rPr>
        <w:t>– из Казны Томской области –</w:t>
      </w:r>
      <w:r w:rsidR="00254C49" w:rsidRPr="002963C4">
        <w:rPr>
          <w:rFonts w:ascii="PT Astra Serif" w:hAnsi="PT Astra Serif"/>
          <w:sz w:val="26"/>
          <w:szCs w:val="26"/>
        </w:rPr>
        <w:t>954,5</w:t>
      </w:r>
      <w:r w:rsidRPr="002963C4">
        <w:rPr>
          <w:rFonts w:ascii="PT Astra Serif" w:hAnsi="PT Astra Serif"/>
          <w:sz w:val="26"/>
          <w:szCs w:val="26"/>
        </w:rPr>
        <w:t xml:space="preserve"> кв. м.</w:t>
      </w:r>
    </w:p>
    <w:p w:rsidR="006A3951" w:rsidRPr="00F336BC" w:rsidRDefault="00003A5F" w:rsidP="00A755AC">
      <w:pPr>
        <w:ind w:firstLine="709"/>
        <w:jc w:val="both"/>
        <w:rPr>
          <w:rFonts w:ascii="PT Astra Serif" w:hAnsi="PT Astra Serif"/>
          <w:sz w:val="26"/>
          <w:szCs w:val="26"/>
        </w:rPr>
      </w:pPr>
      <w:r w:rsidRPr="002963C4">
        <w:rPr>
          <w:rFonts w:ascii="PT Astra Serif" w:hAnsi="PT Astra Serif"/>
          <w:bCs/>
          <w:sz w:val="26"/>
          <w:szCs w:val="26"/>
        </w:rPr>
        <w:t>Сведения по имуществу областных государственных учреждений</w:t>
      </w:r>
      <w:r w:rsidRPr="00F336BC">
        <w:rPr>
          <w:rFonts w:ascii="PT Astra Serif" w:hAnsi="PT Astra Serif"/>
          <w:bCs/>
          <w:sz w:val="26"/>
          <w:szCs w:val="26"/>
        </w:rPr>
        <w:t xml:space="preserve"> и площади объектов недвижимости, предоставленных ими в безвозмездное пользование и аренду, а </w:t>
      </w:r>
      <w:r w:rsidRPr="00F336BC">
        <w:rPr>
          <w:rFonts w:ascii="PT Astra Serif" w:hAnsi="PT Astra Serif"/>
          <w:bCs/>
          <w:sz w:val="26"/>
          <w:szCs w:val="26"/>
        </w:rPr>
        <w:lastRenderedPageBreak/>
        <w:t>также арендуемых и безвозмездно используемых по состоянию на 01.01.2021 года</w:t>
      </w:r>
      <w:r w:rsidR="003D69D0" w:rsidRPr="00F336BC">
        <w:rPr>
          <w:rFonts w:ascii="PT Astra Serif" w:hAnsi="PT Astra Serif"/>
          <w:sz w:val="26"/>
          <w:szCs w:val="26"/>
        </w:rPr>
        <w:t xml:space="preserve"> в отраслевом разре</w:t>
      </w:r>
      <w:r w:rsidR="00E975AA" w:rsidRPr="00F336BC">
        <w:rPr>
          <w:rFonts w:ascii="PT Astra Serif" w:hAnsi="PT Astra Serif"/>
          <w:sz w:val="26"/>
          <w:szCs w:val="26"/>
        </w:rPr>
        <w:t>зе представлены в Приложении № 1</w:t>
      </w:r>
      <w:r w:rsidR="003D69D0" w:rsidRPr="00F336BC">
        <w:rPr>
          <w:rFonts w:ascii="PT Astra Serif" w:hAnsi="PT Astra Serif"/>
          <w:sz w:val="26"/>
          <w:szCs w:val="26"/>
        </w:rPr>
        <w:t>.</w:t>
      </w:r>
    </w:p>
    <w:p w:rsidR="00861B46" w:rsidRPr="00F336BC" w:rsidRDefault="00861B46" w:rsidP="00861B46">
      <w:pPr>
        <w:jc w:val="both"/>
        <w:rPr>
          <w:rFonts w:ascii="PT Astra Serif" w:hAnsi="PT Astra Serif"/>
          <w:b/>
          <w:caps/>
          <w:sz w:val="26"/>
          <w:szCs w:val="26"/>
        </w:rPr>
      </w:pPr>
      <w:r w:rsidRPr="00F336BC">
        <w:rPr>
          <w:rFonts w:ascii="PT Astra Serif" w:hAnsi="PT Astra Serif"/>
          <w:b/>
          <w:caps/>
          <w:sz w:val="26"/>
          <w:szCs w:val="26"/>
        </w:rPr>
        <w:t xml:space="preserve">            </w:t>
      </w:r>
    </w:p>
    <w:p w:rsidR="000D17B7" w:rsidRPr="00F336BC" w:rsidRDefault="005A3C77" w:rsidP="004514BA">
      <w:pPr>
        <w:jc w:val="center"/>
        <w:rPr>
          <w:rFonts w:ascii="PT Astra Serif" w:hAnsi="PT Astra Serif"/>
          <w:b/>
          <w:caps/>
          <w:sz w:val="26"/>
          <w:szCs w:val="26"/>
        </w:rPr>
      </w:pPr>
      <w:r w:rsidRPr="00F336BC">
        <w:rPr>
          <w:rFonts w:ascii="PT Astra Serif" w:hAnsi="PT Astra Serif"/>
          <w:b/>
          <w:caps/>
          <w:sz w:val="26"/>
          <w:szCs w:val="26"/>
        </w:rPr>
        <w:t>2. Областные государственные учреждения и иные организации, созданные на основе или с ИСПОЛЬЗОВАНИЕМ</w:t>
      </w:r>
      <w:r w:rsidR="000D17B7" w:rsidRPr="00F336BC">
        <w:rPr>
          <w:rFonts w:ascii="PT Astra Serif" w:hAnsi="PT Astra Serif"/>
          <w:b/>
          <w:caps/>
          <w:sz w:val="26"/>
          <w:szCs w:val="26"/>
        </w:rPr>
        <w:t xml:space="preserve"> областного государственного имущества</w:t>
      </w:r>
    </w:p>
    <w:p w:rsidR="00452884" w:rsidRPr="00F336BC" w:rsidRDefault="00452884" w:rsidP="00B269BA">
      <w:pPr>
        <w:tabs>
          <w:tab w:val="left" w:pos="851"/>
        </w:tabs>
        <w:jc w:val="center"/>
        <w:rPr>
          <w:rFonts w:ascii="PT Astra Serif" w:hAnsi="PT Astra Serif"/>
          <w:b/>
          <w:caps/>
          <w:sz w:val="26"/>
          <w:szCs w:val="26"/>
        </w:rPr>
      </w:pPr>
    </w:p>
    <w:p w:rsidR="00D72243" w:rsidRPr="00F336BC" w:rsidRDefault="00D72243" w:rsidP="00B269BA">
      <w:pPr>
        <w:jc w:val="center"/>
        <w:rPr>
          <w:rFonts w:ascii="PT Astra Serif" w:hAnsi="PT Astra Serif"/>
          <w:b/>
          <w:sz w:val="26"/>
          <w:szCs w:val="26"/>
        </w:rPr>
      </w:pPr>
      <w:r w:rsidRPr="00F336BC">
        <w:rPr>
          <w:rFonts w:ascii="PT Astra Serif" w:hAnsi="PT Astra Serif"/>
          <w:b/>
          <w:sz w:val="26"/>
          <w:szCs w:val="26"/>
        </w:rPr>
        <w:t>2.1. Областные государственные унитарные предприятия</w:t>
      </w:r>
    </w:p>
    <w:p w:rsidR="00DE1F6F" w:rsidRPr="00F336BC" w:rsidRDefault="00DE1F6F" w:rsidP="00B269BA">
      <w:pPr>
        <w:jc w:val="center"/>
        <w:rPr>
          <w:rFonts w:ascii="PT Astra Serif" w:hAnsi="PT Astra Serif"/>
          <w:b/>
          <w:sz w:val="26"/>
          <w:szCs w:val="26"/>
        </w:rPr>
      </w:pP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По состоянию на 01.01.2020 государственный сектор экономики был представлен 5 областными государственными унитарными предприятиями (далее - ОГУП). В течение 2020 года изменения в составе и структуре ОГУП не осуществлялись.</w:t>
      </w: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Таким образом, по состоянию на 01.01.2021 в Томской области имеется 5 ОГУП</w:t>
      </w:r>
      <w:r w:rsidR="00B449F7" w:rsidRPr="00CF261F">
        <w:rPr>
          <w:rFonts w:ascii="PT Astra Serif" w:hAnsi="PT Astra Serif"/>
          <w:sz w:val="26"/>
          <w:szCs w:val="26"/>
        </w:rPr>
        <w:t xml:space="preserve"> (</w:t>
      </w:r>
      <w:r w:rsidR="00003A5F" w:rsidRPr="00CF261F">
        <w:rPr>
          <w:rFonts w:ascii="PT Astra Serif" w:hAnsi="PT Astra Serif"/>
          <w:sz w:val="26"/>
          <w:szCs w:val="26"/>
        </w:rPr>
        <w:t xml:space="preserve">Приложение № </w:t>
      </w:r>
      <w:r w:rsidR="00E975AA" w:rsidRPr="00CF261F">
        <w:rPr>
          <w:rFonts w:ascii="PT Astra Serif" w:hAnsi="PT Astra Serif"/>
          <w:sz w:val="26"/>
          <w:szCs w:val="26"/>
        </w:rPr>
        <w:t>2</w:t>
      </w:r>
      <w:r w:rsidR="00B449F7" w:rsidRPr="00CF261F">
        <w:rPr>
          <w:rFonts w:ascii="PT Astra Serif" w:hAnsi="PT Astra Serif"/>
          <w:sz w:val="26"/>
          <w:szCs w:val="26"/>
        </w:rPr>
        <w:t>)</w:t>
      </w:r>
      <w:r w:rsidRPr="00CF261F">
        <w:rPr>
          <w:rFonts w:ascii="PT Astra Serif" w:hAnsi="PT Astra Serif"/>
          <w:sz w:val="26"/>
          <w:szCs w:val="26"/>
        </w:rPr>
        <w:t xml:space="preserve">: </w:t>
      </w: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 xml:space="preserve">- ГУП ТО «Областное ДРСУ» и ОГУП «Кожевниковское ДРСУ» - предприятия дорожного хозяйства (дорожные ремонтно-строительные управления), расположенные в г. Томске и районах Томской области и обслуживающие автомобильные дороги федерального, регионального, межмуниципального и местного значения, из них ГУП ТО «Областное ДРСУ» имеет 4 филиала </w:t>
      </w:r>
      <w:r w:rsidR="00D53289" w:rsidRPr="00CF261F">
        <w:rPr>
          <w:rFonts w:ascii="PT Astra Serif" w:hAnsi="PT Astra Serif"/>
          <w:sz w:val="26"/>
          <w:szCs w:val="26"/>
        </w:rPr>
        <w:t xml:space="preserve">без образования юридического лица </w:t>
      </w:r>
      <w:r w:rsidRPr="00CF261F">
        <w:rPr>
          <w:rFonts w:ascii="PT Astra Serif" w:hAnsi="PT Astra Serif"/>
          <w:sz w:val="26"/>
          <w:szCs w:val="26"/>
        </w:rPr>
        <w:t>(в г. Асино</w:t>
      </w:r>
      <w:r w:rsidR="00003A5F" w:rsidRPr="00CF261F">
        <w:rPr>
          <w:rFonts w:ascii="PT Astra Serif" w:hAnsi="PT Astra Serif"/>
          <w:sz w:val="26"/>
          <w:szCs w:val="26"/>
        </w:rPr>
        <w:t xml:space="preserve"> Асиновского района</w:t>
      </w:r>
      <w:r w:rsidRPr="00CF261F">
        <w:rPr>
          <w:rFonts w:ascii="PT Astra Serif" w:hAnsi="PT Astra Serif"/>
          <w:sz w:val="26"/>
          <w:szCs w:val="26"/>
        </w:rPr>
        <w:t>, с. Чажемто Колпашевского района, с. Нелюбино Томского района, с. Кривошеино Кривошеинского района); предприятия находятся в ведомственном подчинении Департамента транспорта, дорожной деятельности и связи Томской области;</w:t>
      </w: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 xml:space="preserve">- ОГУП «Областной аптечный склад» – предприятие, осуществляющее фармацевтическую деятельность и расположенное в г. Томске; </w:t>
      </w:r>
      <w:r w:rsidR="00B84D6A" w:rsidRPr="00CF261F">
        <w:rPr>
          <w:rFonts w:ascii="PT Astra Serif" w:hAnsi="PT Astra Serif"/>
          <w:sz w:val="26"/>
          <w:szCs w:val="26"/>
        </w:rPr>
        <w:t xml:space="preserve">имеет 4 филиала </w:t>
      </w:r>
      <w:r w:rsidR="00FB4E56" w:rsidRPr="00CF261F">
        <w:rPr>
          <w:rFonts w:ascii="PT Astra Serif" w:hAnsi="PT Astra Serif"/>
          <w:sz w:val="26"/>
          <w:szCs w:val="26"/>
        </w:rPr>
        <w:t xml:space="preserve">без образования юридического лица </w:t>
      </w:r>
      <w:r w:rsidR="00B84D6A" w:rsidRPr="00CF261F">
        <w:rPr>
          <w:rFonts w:ascii="PT Astra Serif" w:hAnsi="PT Astra Serif"/>
          <w:sz w:val="26"/>
          <w:szCs w:val="26"/>
        </w:rPr>
        <w:t>(в ЗАТО Северск,</w:t>
      </w:r>
      <w:r w:rsidRPr="00CF261F">
        <w:rPr>
          <w:rFonts w:ascii="PT Astra Serif" w:hAnsi="PT Astra Serif"/>
          <w:sz w:val="26"/>
          <w:szCs w:val="26"/>
        </w:rPr>
        <w:t xml:space="preserve"> с. Перво</w:t>
      </w:r>
      <w:r w:rsidR="00FB4E56" w:rsidRPr="00CF261F">
        <w:rPr>
          <w:rFonts w:ascii="PT Astra Serif" w:hAnsi="PT Astra Serif"/>
          <w:sz w:val="26"/>
          <w:szCs w:val="26"/>
        </w:rPr>
        <w:t xml:space="preserve">майское Первомайского </w:t>
      </w:r>
      <w:r w:rsidR="00B84D6A" w:rsidRPr="00CF261F">
        <w:rPr>
          <w:rFonts w:ascii="PT Astra Serif" w:hAnsi="PT Astra Serif"/>
          <w:sz w:val="26"/>
          <w:szCs w:val="26"/>
        </w:rPr>
        <w:t>района</w:t>
      </w:r>
      <w:r w:rsidRPr="00CF261F">
        <w:rPr>
          <w:rFonts w:ascii="PT Astra Serif" w:hAnsi="PT Astra Serif"/>
          <w:sz w:val="26"/>
          <w:szCs w:val="26"/>
        </w:rPr>
        <w:t xml:space="preserve">, </w:t>
      </w:r>
      <w:r w:rsidR="00B84D6A" w:rsidRPr="00CF261F">
        <w:rPr>
          <w:rFonts w:ascii="PT Astra Serif" w:hAnsi="PT Astra Serif"/>
          <w:sz w:val="26"/>
          <w:szCs w:val="26"/>
        </w:rPr>
        <w:t>с. Бакчар Бакчарского района</w:t>
      </w:r>
      <w:r w:rsidRPr="00CF261F">
        <w:rPr>
          <w:rFonts w:ascii="PT Astra Serif" w:hAnsi="PT Astra Serif"/>
          <w:sz w:val="26"/>
          <w:szCs w:val="26"/>
        </w:rPr>
        <w:t>, с. Александров</w:t>
      </w:r>
      <w:r w:rsidR="00B84D6A" w:rsidRPr="00CF261F">
        <w:rPr>
          <w:rFonts w:ascii="PT Astra Serif" w:hAnsi="PT Astra Serif"/>
          <w:sz w:val="26"/>
          <w:szCs w:val="26"/>
        </w:rPr>
        <w:t>ское Александровского района</w:t>
      </w:r>
      <w:r w:rsidRPr="00CF261F">
        <w:rPr>
          <w:rFonts w:ascii="PT Astra Serif" w:hAnsi="PT Astra Serif"/>
          <w:sz w:val="26"/>
          <w:szCs w:val="26"/>
        </w:rPr>
        <w:t xml:space="preserve">); находится в ведомственном подчинении Департамента здравоохранения Томской области; </w:t>
      </w: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 ОГУП «Бакчарское» – предприятие сельского хозяйства, занимающееся выращиванием плодовых и ягодных культур и расположенное в Бакчарском районе Томской области; находится в ведомственном подчинении Департамента по социально-экономическому развитию села Томской области;</w:t>
      </w:r>
    </w:p>
    <w:p w:rsidR="00DE1F6F" w:rsidRPr="00CF261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 xml:space="preserve">- ОГУП «Первомайское ДРСУ» определением Арбитражного суда Томской области от 05.09.2014 (Дело № А67-4543/2014) признано несостоятельным (банкротом), в настоящее время в отношении него в соответствии с решением Арбитражного суда Томской области от 12.03.2015 ведется процедура банкротства - конкурсное производство; определением Арбитражного суда Томской области от </w:t>
      </w:r>
      <w:r w:rsidR="00927ADA" w:rsidRPr="00CF261F">
        <w:rPr>
          <w:rFonts w:ascii="PT Astra Serif" w:hAnsi="PT Astra Serif"/>
          <w:sz w:val="26"/>
          <w:szCs w:val="26"/>
        </w:rPr>
        <w:t>11.05.</w:t>
      </w:r>
      <w:r w:rsidRPr="00CF261F">
        <w:rPr>
          <w:rFonts w:ascii="PT Astra Serif" w:hAnsi="PT Astra Serif"/>
          <w:sz w:val="26"/>
          <w:szCs w:val="26"/>
        </w:rPr>
        <w:t xml:space="preserve">2021 </w:t>
      </w:r>
      <w:r w:rsidR="00927ADA" w:rsidRPr="00CF261F">
        <w:rPr>
          <w:rFonts w:ascii="PT Astra Serif" w:hAnsi="PT Astra Serif"/>
          <w:sz w:val="26"/>
          <w:szCs w:val="26"/>
        </w:rPr>
        <w:t xml:space="preserve">по делу </w:t>
      </w:r>
      <w:r w:rsidR="00372B95" w:rsidRPr="00CF261F">
        <w:rPr>
          <w:rFonts w:ascii="PT Astra Serif" w:hAnsi="PT Astra Serif"/>
          <w:sz w:val="26"/>
          <w:szCs w:val="26"/>
        </w:rPr>
        <w:br/>
      </w:r>
      <w:r w:rsidR="00927ADA" w:rsidRPr="00CF261F">
        <w:rPr>
          <w:rFonts w:ascii="PT Astra Serif" w:hAnsi="PT Astra Serif"/>
          <w:sz w:val="26"/>
          <w:szCs w:val="26"/>
        </w:rPr>
        <w:t xml:space="preserve">№ А67-4543/2014 </w:t>
      </w:r>
      <w:r w:rsidRPr="00CF261F">
        <w:rPr>
          <w:rFonts w:ascii="PT Astra Serif" w:hAnsi="PT Astra Serif"/>
          <w:sz w:val="26"/>
          <w:szCs w:val="26"/>
        </w:rPr>
        <w:t>срок конкурсного производства продлен до 04.0</w:t>
      </w:r>
      <w:r w:rsidR="00927ADA" w:rsidRPr="00CF261F">
        <w:rPr>
          <w:rFonts w:ascii="PT Astra Serif" w:hAnsi="PT Astra Serif"/>
          <w:sz w:val="26"/>
          <w:szCs w:val="26"/>
        </w:rPr>
        <w:t>8</w:t>
      </w:r>
      <w:r w:rsidRPr="00CF261F">
        <w:rPr>
          <w:rFonts w:ascii="PT Astra Serif" w:hAnsi="PT Astra Serif"/>
          <w:sz w:val="26"/>
          <w:szCs w:val="26"/>
        </w:rPr>
        <w:t>.2021. В течение 2020 года хозяйственная деятельность предприятием не осуществлялась.</w:t>
      </w:r>
    </w:p>
    <w:p w:rsidR="00DE1F6F" w:rsidRDefault="00DE1F6F" w:rsidP="00A755AC">
      <w:pPr>
        <w:autoSpaceDE w:val="0"/>
        <w:autoSpaceDN w:val="0"/>
        <w:adjustRightInd w:val="0"/>
        <w:ind w:firstLine="709"/>
        <w:jc w:val="both"/>
        <w:rPr>
          <w:rFonts w:ascii="PT Astra Serif" w:hAnsi="PT Astra Serif"/>
          <w:sz w:val="26"/>
          <w:szCs w:val="26"/>
        </w:rPr>
      </w:pPr>
      <w:r w:rsidRPr="00CF261F">
        <w:rPr>
          <w:rFonts w:ascii="PT Astra Serif" w:hAnsi="PT Astra Serif"/>
          <w:sz w:val="26"/>
          <w:szCs w:val="26"/>
        </w:rPr>
        <w:t xml:space="preserve">В 2021 году действующие областные государственные унитарные предприятия продолжат деятельность в существующей организационно-правовой форме. В соответствии с Федеральным </w:t>
      </w:r>
      <w:hyperlink r:id="rId11" w:history="1">
        <w:r w:rsidRPr="00CF261F">
          <w:rPr>
            <w:rFonts w:ascii="PT Astra Serif" w:hAnsi="PT Astra Serif"/>
            <w:sz w:val="26"/>
            <w:szCs w:val="26"/>
          </w:rPr>
          <w:t>законом</w:t>
        </w:r>
      </w:hyperlink>
      <w:r w:rsidRPr="00CF261F">
        <w:rPr>
          <w:rFonts w:ascii="PT Astra Serif" w:hAnsi="PT Astra Serif"/>
          <w:sz w:val="26"/>
          <w:szCs w:val="26"/>
        </w:rPr>
        <w:t xml:space="preserve"> от 27.12.2019 № 485-ФЗ «О внесении изменений в Федеральный закон «О государственных и муниципальных унитарных предприятиях» и в Федеральный закон «О защите конкуренции» в срок до 01.01.2025 государственные унитарные предприятия Томской области за исключением ОГУП «Бакчарское», которое осуществляет деятельность на территории, приравненной к районам Крайнего Севера, подлежат реорганизации либо ликвидации.</w:t>
      </w:r>
    </w:p>
    <w:p w:rsidR="00CF261F" w:rsidRPr="00CF261F" w:rsidRDefault="00CF261F" w:rsidP="00A755AC">
      <w:pPr>
        <w:autoSpaceDE w:val="0"/>
        <w:autoSpaceDN w:val="0"/>
        <w:adjustRightInd w:val="0"/>
        <w:ind w:firstLine="709"/>
        <w:jc w:val="both"/>
        <w:rPr>
          <w:rFonts w:ascii="PT Astra Serif" w:hAnsi="PT Astra Serif"/>
          <w:sz w:val="26"/>
          <w:szCs w:val="26"/>
        </w:rPr>
      </w:pPr>
    </w:p>
    <w:p w:rsidR="007C7636" w:rsidRPr="00F336BC" w:rsidRDefault="007C7636" w:rsidP="007C7636">
      <w:pPr>
        <w:jc w:val="center"/>
        <w:rPr>
          <w:rFonts w:ascii="PT Astra Serif" w:hAnsi="PT Astra Serif"/>
          <w:b/>
          <w:color w:val="000000" w:themeColor="text1"/>
          <w:sz w:val="26"/>
          <w:szCs w:val="26"/>
        </w:rPr>
      </w:pPr>
      <w:r w:rsidRPr="00F336BC">
        <w:rPr>
          <w:rFonts w:ascii="PT Astra Serif" w:hAnsi="PT Astra Serif"/>
          <w:b/>
          <w:color w:val="000000" w:themeColor="text1"/>
          <w:sz w:val="26"/>
          <w:szCs w:val="26"/>
        </w:rPr>
        <w:t>2.2. Областные государственные учреждения</w:t>
      </w:r>
    </w:p>
    <w:p w:rsidR="007C7636" w:rsidRPr="00F336BC" w:rsidRDefault="007C7636" w:rsidP="007C7636">
      <w:pPr>
        <w:jc w:val="center"/>
        <w:rPr>
          <w:rFonts w:ascii="PT Astra Serif" w:hAnsi="PT Astra Serif"/>
          <w:b/>
          <w:i/>
          <w:color w:val="000000" w:themeColor="text1"/>
          <w:sz w:val="26"/>
          <w:szCs w:val="26"/>
        </w:rPr>
      </w:pP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xml:space="preserve">По состоянию на 01.01.2020 перечень областных государственных учреждений состоял из 256 учреждений, в том числе 70 областных государственных автономных учреждений, 81 областное государственное казенное учреждение, 105 областных </w:t>
      </w:r>
      <w:r w:rsidRPr="00F336BC">
        <w:rPr>
          <w:rFonts w:ascii="PT Astra Serif" w:hAnsi="PT Astra Serif"/>
          <w:bCs/>
          <w:sz w:val="26"/>
          <w:szCs w:val="26"/>
        </w:rPr>
        <w:lastRenderedPageBreak/>
        <w:t>государственных бюджетных учреждений. В зависимости от целей создания все областные учреждения условно разделены на две группы:</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учреждения социальной сферы - учреждения здравоохранения и фармации, социальной защиты населения, образования, семьи и детей, труда и занятости населения, культуры, физкультуры и спорта;</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учреждения, обеспечивающие деятельность органов государственной власти и исполнение полномочий Томской области, как субъекта Российской Федерации - учреждения ветеринарии; учреждения транспорта; учреждения строительства; учреждения лесного хозяйства; прочие учреждения.</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В структуре областных государственных учреждений в 2020 году произошли следующие изменения:</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1) создано:</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областное государственное автономное учреждение здравоохранения «Шегарская районная больница» путем изменения типа существующего областного государственного бюджетного учреждения здравоохранения «Шегарская районная больница»;</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областное государственное автономное учреждение здравоохранения «Томская клиническая психиатрическая больница» путем изменения типа существующего областного государственного бюджетного учреждения здравоохранения «Томская клиническая психиатрическая больница»;</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2) реорганизовано:</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 xml:space="preserve">- </w:t>
      </w:r>
      <w:r w:rsidRPr="00F336BC">
        <w:rPr>
          <w:rFonts w:ascii="PT Astra Serif" w:hAnsi="PT Astra Serif" w:cs="PT Astra Serif"/>
          <w:sz w:val="26"/>
          <w:szCs w:val="26"/>
        </w:rPr>
        <w:t xml:space="preserve">областное государственное автономное учреждение здравоохранения «Поликлиника № 3» </w:t>
      </w:r>
      <w:r w:rsidRPr="00F336BC">
        <w:rPr>
          <w:rFonts w:ascii="PT Astra Serif" w:hAnsi="PT Astra Serif"/>
          <w:bCs/>
          <w:sz w:val="26"/>
          <w:szCs w:val="26"/>
        </w:rPr>
        <w:t xml:space="preserve">в форме присоединения к </w:t>
      </w:r>
      <w:r w:rsidRPr="00F336BC">
        <w:rPr>
          <w:rFonts w:ascii="PT Astra Serif" w:hAnsi="PT Astra Serif" w:cs="PT Astra Serif"/>
          <w:sz w:val="26"/>
          <w:szCs w:val="26"/>
        </w:rPr>
        <w:t>областному государственному автономному учреждению здравоохранения «Поликлиника № 10»</w:t>
      </w:r>
      <w:r w:rsidRPr="00F336BC">
        <w:rPr>
          <w:rFonts w:ascii="PT Astra Serif" w:hAnsi="PT Astra Serif"/>
          <w:bCs/>
          <w:sz w:val="26"/>
          <w:szCs w:val="26"/>
        </w:rPr>
        <w:t>;</w:t>
      </w:r>
    </w:p>
    <w:p w:rsidR="001632EC" w:rsidRPr="00F336BC" w:rsidRDefault="001632EC" w:rsidP="00A755AC">
      <w:pPr>
        <w:autoSpaceDE w:val="0"/>
        <w:autoSpaceDN w:val="0"/>
        <w:adjustRightInd w:val="0"/>
        <w:ind w:firstLine="709"/>
        <w:jc w:val="both"/>
        <w:rPr>
          <w:rFonts w:ascii="PT Astra Serif" w:hAnsi="PT Astra Serif" w:cs="PT Astra Serif"/>
          <w:sz w:val="26"/>
          <w:szCs w:val="26"/>
        </w:rPr>
      </w:pPr>
      <w:r w:rsidRPr="00F336BC">
        <w:rPr>
          <w:rFonts w:ascii="PT Astra Serif" w:hAnsi="PT Astra Serif"/>
          <w:bCs/>
          <w:sz w:val="26"/>
          <w:szCs w:val="26"/>
        </w:rPr>
        <w:t xml:space="preserve">- </w:t>
      </w:r>
      <w:r w:rsidRPr="00F336BC">
        <w:rPr>
          <w:rFonts w:ascii="PT Astra Serif" w:hAnsi="PT Astra Serif" w:cs="PT Astra Serif"/>
          <w:sz w:val="26"/>
          <w:szCs w:val="26"/>
        </w:rPr>
        <w:t xml:space="preserve">областное государственное автономное учреждение здравоохранения «Томский областной центр дезинфекции» </w:t>
      </w:r>
      <w:r w:rsidRPr="00F336BC">
        <w:rPr>
          <w:rFonts w:ascii="PT Astra Serif" w:hAnsi="PT Astra Serif"/>
          <w:bCs/>
          <w:sz w:val="26"/>
          <w:szCs w:val="26"/>
        </w:rPr>
        <w:t xml:space="preserve">в форме присоединения к </w:t>
      </w:r>
      <w:r w:rsidRPr="00F336BC">
        <w:rPr>
          <w:rFonts w:ascii="PT Astra Serif" w:hAnsi="PT Astra Serif" w:cs="PT Astra Serif"/>
          <w:sz w:val="26"/>
          <w:szCs w:val="26"/>
        </w:rPr>
        <w:t>областному государственному автономному учреждению здравоохранения «Томская областная клиническая больница»;</w:t>
      </w:r>
    </w:p>
    <w:p w:rsidR="001632EC" w:rsidRPr="00F336BC" w:rsidRDefault="001632EC" w:rsidP="00A755AC">
      <w:pPr>
        <w:autoSpaceDE w:val="0"/>
        <w:autoSpaceDN w:val="0"/>
        <w:adjustRightInd w:val="0"/>
        <w:ind w:firstLine="709"/>
        <w:jc w:val="both"/>
        <w:rPr>
          <w:rFonts w:ascii="PT Astra Serif" w:hAnsi="PT Astra Serif" w:cs="PT Astra Serif"/>
          <w:sz w:val="26"/>
          <w:szCs w:val="26"/>
        </w:rPr>
      </w:pPr>
      <w:r w:rsidRPr="00F336BC">
        <w:rPr>
          <w:rFonts w:ascii="PT Astra Serif" w:hAnsi="PT Astra Serif" w:cs="PT Astra Serif"/>
          <w:sz w:val="26"/>
          <w:szCs w:val="26"/>
        </w:rPr>
        <w:t xml:space="preserve">- областное государственное бюджетное учреждение здравоохранения особого типа «Медицинский центр мобилизационных резервов «Резерв» </w:t>
      </w:r>
      <w:r w:rsidRPr="00F336BC">
        <w:rPr>
          <w:rFonts w:ascii="PT Astra Serif" w:hAnsi="PT Astra Serif"/>
          <w:bCs/>
          <w:sz w:val="26"/>
          <w:szCs w:val="26"/>
        </w:rPr>
        <w:t xml:space="preserve">в форме присоединения к </w:t>
      </w:r>
      <w:r w:rsidRPr="00F336BC">
        <w:rPr>
          <w:rFonts w:ascii="PT Astra Serif" w:hAnsi="PT Astra Serif" w:cs="PT Astra Serif"/>
          <w:sz w:val="26"/>
          <w:szCs w:val="26"/>
        </w:rPr>
        <w:t>областному государственному бюджетному учреждению здравоохранения «Территориальный центр медицины катастроф»;</w:t>
      </w:r>
    </w:p>
    <w:p w:rsidR="001632EC" w:rsidRPr="00F336BC" w:rsidRDefault="001632EC" w:rsidP="00A755AC">
      <w:pPr>
        <w:autoSpaceDE w:val="0"/>
        <w:autoSpaceDN w:val="0"/>
        <w:adjustRightInd w:val="0"/>
        <w:ind w:firstLine="709"/>
        <w:jc w:val="both"/>
        <w:rPr>
          <w:rFonts w:ascii="PT Astra Serif" w:hAnsi="PT Astra Serif" w:cs="PT Astra Serif"/>
          <w:sz w:val="26"/>
          <w:szCs w:val="26"/>
        </w:rPr>
      </w:pPr>
      <w:r w:rsidRPr="00F336BC">
        <w:rPr>
          <w:rFonts w:ascii="PT Astra Serif" w:hAnsi="PT Astra Serif" w:cs="PT Astra Serif"/>
          <w:sz w:val="26"/>
          <w:szCs w:val="26"/>
        </w:rPr>
        <w:t xml:space="preserve">3) ликвидировано: </w:t>
      </w:r>
    </w:p>
    <w:p w:rsidR="001632EC" w:rsidRDefault="001632EC" w:rsidP="00A755AC">
      <w:pPr>
        <w:autoSpaceDE w:val="0"/>
        <w:autoSpaceDN w:val="0"/>
        <w:adjustRightInd w:val="0"/>
        <w:ind w:firstLine="709"/>
        <w:jc w:val="both"/>
        <w:rPr>
          <w:rFonts w:ascii="PT Astra Serif" w:hAnsi="PT Astra Serif" w:cs="PT Astra Serif"/>
          <w:sz w:val="26"/>
          <w:szCs w:val="26"/>
        </w:rPr>
      </w:pPr>
      <w:r w:rsidRPr="00F336BC">
        <w:rPr>
          <w:rFonts w:ascii="PT Astra Serif" w:hAnsi="PT Astra Serif" w:cs="PT Astra Serif"/>
          <w:sz w:val="26"/>
          <w:szCs w:val="26"/>
        </w:rPr>
        <w:t>- областное государственное бюджетное специализированное учреждение «Фонд государственного имущества Томской области».</w:t>
      </w:r>
    </w:p>
    <w:p w:rsidR="001632EC" w:rsidRPr="00F336BC" w:rsidRDefault="001632EC" w:rsidP="00A755AC">
      <w:pPr>
        <w:autoSpaceDE w:val="0"/>
        <w:autoSpaceDN w:val="0"/>
        <w:adjustRightInd w:val="0"/>
        <w:ind w:firstLine="709"/>
        <w:jc w:val="both"/>
        <w:rPr>
          <w:rFonts w:ascii="PT Astra Serif" w:hAnsi="PT Astra Serif"/>
          <w:bCs/>
          <w:sz w:val="26"/>
          <w:szCs w:val="26"/>
        </w:rPr>
      </w:pPr>
      <w:r w:rsidRPr="00F336BC">
        <w:rPr>
          <w:rFonts w:ascii="PT Astra Serif" w:hAnsi="PT Astra Serif"/>
          <w:bCs/>
          <w:sz w:val="26"/>
          <w:szCs w:val="26"/>
        </w:rPr>
        <w:t>Таким образом, по состоянию на 01.01.2021 в перечне областных государственных учреждений числится 252 областн</w:t>
      </w:r>
      <w:r w:rsidR="00003A5F" w:rsidRPr="00F336BC">
        <w:rPr>
          <w:rFonts w:ascii="PT Astra Serif" w:hAnsi="PT Astra Serif"/>
          <w:bCs/>
          <w:sz w:val="26"/>
          <w:szCs w:val="26"/>
        </w:rPr>
        <w:t>ых государственных учреждения (Т</w:t>
      </w:r>
      <w:r w:rsidRPr="00F336BC">
        <w:rPr>
          <w:rFonts w:ascii="PT Astra Serif" w:hAnsi="PT Astra Serif"/>
          <w:bCs/>
          <w:sz w:val="26"/>
          <w:szCs w:val="26"/>
        </w:rPr>
        <w:t>аблица 2), в том числе 70 областных государственных автономных учреждений, 81 областное государственное казенное учреждение, 101 областное государственное бюджетное учреждение.</w:t>
      </w:r>
    </w:p>
    <w:p w:rsidR="001632EC" w:rsidRDefault="001632EC" w:rsidP="001632EC">
      <w:pPr>
        <w:ind w:firstLine="720"/>
        <w:jc w:val="right"/>
        <w:rPr>
          <w:rFonts w:ascii="PT Astra Serif" w:hAnsi="PT Astra Serif"/>
          <w:sz w:val="26"/>
          <w:szCs w:val="26"/>
        </w:rPr>
      </w:pPr>
      <w:r w:rsidRPr="00F336BC">
        <w:rPr>
          <w:rFonts w:ascii="PT Astra Serif" w:hAnsi="PT Astra Serif"/>
          <w:sz w:val="26"/>
          <w:szCs w:val="26"/>
        </w:rPr>
        <w:t>Таблица 2</w:t>
      </w:r>
    </w:p>
    <w:p w:rsidR="00CF261F" w:rsidRDefault="00CF261F" w:rsidP="001632EC">
      <w:pPr>
        <w:ind w:firstLine="720"/>
        <w:jc w:val="right"/>
        <w:rPr>
          <w:rFonts w:ascii="PT Astra Serif" w:hAnsi="PT Astra Serif"/>
          <w:sz w:val="26"/>
          <w:szCs w:val="26"/>
        </w:rPr>
      </w:pPr>
    </w:p>
    <w:p w:rsidR="001632EC" w:rsidRPr="00F336BC" w:rsidRDefault="001632EC" w:rsidP="001632EC">
      <w:pPr>
        <w:jc w:val="center"/>
        <w:rPr>
          <w:rFonts w:ascii="PT Astra Serif" w:hAnsi="PT Astra Serif"/>
          <w:sz w:val="26"/>
          <w:szCs w:val="26"/>
        </w:rPr>
      </w:pPr>
      <w:r w:rsidRPr="00F336BC">
        <w:rPr>
          <w:rFonts w:ascii="PT Astra Serif" w:hAnsi="PT Astra Serif"/>
          <w:sz w:val="26"/>
          <w:szCs w:val="26"/>
        </w:rPr>
        <w:t>Отраслевая структура областных государственных учреждений на 01.01.2021</w:t>
      </w:r>
    </w:p>
    <w:tbl>
      <w:tblPr>
        <w:tblW w:w="10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650"/>
        <w:gridCol w:w="709"/>
        <w:gridCol w:w="1134"/>
        <w:gridCol w:w="992"/>
        <w:gridCol w:w="992"/>
        <w:gridCol w:w="1673"/>
      </w:tblGrid>
      <w:tr w:rsidR="001632EC" w:rsidRPr="00F336BC" w:rsidTr="00CF261F">
        <w:trPr>
          <w:jc w:val="center"/>
        </w:trPr>
        <w:tc>
          <w:tcPr>
            <w:tcW w:w="4650" w:type="dxa"/>
            <w:vMerge w:val="restart"/>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Отраслевая принадлежность</w:t>
            </w:r>
          </w:p>
        </w:tc>
        <w:tc>
          <w:tcPr>
            <w:tcW w:w="3827" w:type="dxa"/>
            <w:gridSpan w:val="4"/>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Количество учреждений, ед.</w:t>
            </w:r>
          </w:p>
        </w:tc>
        <w:tc>
          <w:tcPr>
            <w:tcW w:w="1673" w:type="dxa"/>
            <w:vMerge w:val="restart"/>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Средне-списочная численность в 2020 году, чел.</w:t>
            </w:r>
          </w:p>
        </w:tc>
      </w:tr>
      <w:tr w:rsidR="001632EC" w:rsidRPr="00F336BC" w:rsidTr="00CF261F">
        <w:trPr>
          <w:jc w:val="center"/>
        </w:trPr>
        <w:tc>
          <w:tcPr>
            <w:tcW w:w="4650" w:type="dxa"/>
            <w:vMerge/>
            <w:vAlign w:val="center"/>
          </w:tcPr>
          <w:p w:rsidR="001632EC" w:rsidRPr="00F336BC" w:rsidRDefault="001632EC" w:rsidP="00CF261F">
            <w:pPr>
              <w:jc w:val="center"/>
              <w:rPr>
                <w:rFonts w:ascii="PT Astra Serif" w:hAnsi="PT Astra Serif"/>
                <w:b/>
                <w:sz w:val="22"/>
                <w:szCs w:val="22"/>
              </w:rPr>
            </w:pPr>
          </w:p>
        </w:tc>
        <w:tc>
          <w:tcPr>
            <w:tcW w:w="709"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всего</w:t>
            </w:r>
          </w:p>
        </w:tc>
        <w:tc>
          <w:tcPr>
            <w:tcW w:w="1134" w:type="dxa"/>
          </w:tcPr>
          <w:p w:rsidR="001632EC" w:rsidRPr="00F336BC" w:rsidRDefault="00CF261F" w:rsidP="00CF261F">
            <w:pPr>
              <w:ind w:left="-10" w:right="-56"/>
              <w:jc w:val="center"/>
              <w:rPr>
                <w:rFonts w:ascii="PT Astra Serif" w:hAnsi="PT Astra Serif"/>
                <w:b/>
                <w:sz w:val="22"/>
                <w:szCs w:val="22"/>
              </w:rPr>
            </w:pPr>
            <w:r w:rsidRPr="00F336BC">
              <w:rPr>
                <w:rFonts w:ascii="PT Astra Serif" w:hAnsi="PT Astra Serif"/>
                <w:b/>
                <w:sz w:val="22"/>
                <w:szCs w:val="22"/>
              </w:rPr>
              <w:t>А</w:t>
            </w:r>
            <w:r w:rsidR="001632EC" w:rsidRPr="00F336BC">
              <w:rPr>
                <w:rFonts w:ascii="PT Astra Serif" w:hAnsi="PT Astra Serif"/>
                <w:b/>
                <w:sz w:val="22"/>
                <w:szCs w:val="22"/>
              </w:rPr>
              <w:t>втоном</w:t>
            </w:r>
            <w:r>
              <w:rPr>
                <w:rFonts w:ascii="PT Astra Serif" w:hAnsi="PT Astra Serif"/>
                <w:b/>
                <w:sz w:val="22"/>
                <w:szCs w:val="22"/>
              </w:rPr>
              <w:t>-</w:t>
            </w:r>
            <w:r w:rsidR="001632EC" w:rsidRPr="00F336BC">
              <w:rPr>
                <w:rFonts w:ascii="PT Astra Serif" w:hAnsi="PT Astra Serif"/>
                <w:b/>
                <w:sz w:val="22"/>
                <w:szCs w:val="22"/>
              </w:rPr>
              <w:t>ные</w:t>
            </w:r>
          </w:p>
        </w:tc>
        <w:tc>
          <w:tcPr>
            <w:tcW w:w="992" w:type="dxa"/>
          </w:tcPr>
          <w:p w:rsidR="001632EC" w:rsidRPr="00F336BC" w:rsidRDefault="00CF261F" w:rsidP="00CF261F">
            <w:pPr>
              <w:ind w:left="-10" w:right="-56"/>
              <w:jc w:val="center"/>
              <w:rPr>
                <w:rFonts w:ascii="PT Astra Serif" w:hAnsi="PT Astra Serif"/>
                <w:b/>
                <w:sz w:val="22"/>
                <w:szCs w:val="22"/>
              </w:rPr>
            </w:pPr>
            <w:r w:rsidRPr="00F336BC">
              <w:rPr>
                <w:rFonts w:ascii="PT Astra Serif" w:hAnsi="PT Astra Serif"/>
                <w:b/>
                <w:sz w:val="22"/>
                <w:szCs w:val="22"/>
              </w:rPr>
              <w:t>Б</w:t>
            </w:r>
            <w:r w:rsidR="001632EC" w:rsidRPr="00F336BC">
              <w:rPr>
                <w:rFonts w:ascii="PT Astra Serif" w:hAnsi="PT Astra Serif"/>
                <w:b/>
                <w:sz w:val="22"/>
                <w:szCs w:val="22"/>
              </w:rPr>
              <w:t>юджет</w:t>
            </w:r>
            <w:r>
              <w:rPr>
                <w:rFonts w:ascii="PT Astra Serif" w:hAnsi="PT Astra Serif"/>
                <w:b/>
                <w:sz w:val="22"/>
                <w:szCs w:val="22"/>
              </w:rPr>
              <w:t>-</w:t>
            </w:r>
            <w:r w:rsidR="001632EC" w:rsidRPr="00F336BC">
              <w:rPr>
                <w:rFonts w:ascii="PT Astra Serif" w:hAnsi="PT Astra Serif"/>
                <w:b/>
                <w:sz w:val="22"/>
                <w:szCs w:val="22"/>
              </w:rPr>
              <w:t>ные</w:t>
            </w:r>
          </w:p>
        </w:tc>
        <w:tc>
          <w:tcPr>
            <w:tcW w:w="992" w:type="dxa"/>
          </w:tcPr>
          <w:p w:rsidR="001632EC" w:rsidRPr="00F336BC" w:rsidRDefault="00CF261F" w:rsidP="00CF261F">
            <w:pPr>
              <w:ind w:left="-10" w:right="-56"/>
              <w:jc w:val="center"/>
              <w:rPr>
                <w:rFonts w:ascii="PT Astra Serif" w:hAnsi="PT Astra Serif"/>
                <w:b/>
                <w:sz w:val="22"/>
                <w:szCs w:val="22"/>
              </w:rPr>
            </w:pPr>
            <w:r>
              <w:rPr>
                <w:rFonts w:ascii="PT Astra Serif" w:hAnsi="PT Astra Serif"/>
                <w:b/>
                <w:sz w:val="22"/>
                <w:szCs w:val="22"/>
              </w:rPr>
              <w:t>Казен-</w:t>
            </w:r>
            <w:r w:rsidR="001632EC" w:rsidRPr="00F336BC">
              <w:rPr>
                <w:rFonts w:ascii="PT Astra Serif" w:hAnsi="PT Astra Serif"/>
                <w:b/>
                <w:sz w:val="22"/>
                <w:szCs w:val="22"/>
              </w:rPr>
              <w:t>ные</w:t>
            </w:r>
          </w:p>
        </w:tc>
        <w:tc>
          <w:tcPr>
            <w:tcW w:w="1673" w:type="dxa"/>
            <w:vMerge/>
          </w:tcPr>
          <w:p w:rsidR="001632EC" w:rsidRPr="00F336BC" w:rsidRDefault="001632EC" w:rsidP="00CF261F">
            <w:pPr>
              <w:jc w:val="center"/>
              <w:rPr>
                <w:rFonts w:ascii="PT Astra Serif" w:hAnsi="PT Astra Serif"/>
                <w:b/>
                <w:sz w:val="22"/>
                <w:szCs w:val="22"/>
              </w:rPr>
            </w:pPr>
          </w:p>
        </w:tc>
      </w:tr>
      <w:tr w:rsidR="001632EC" w:rsidRPr="00F336BC" w:rsidTr="00CF261F">
        <w:trPr>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здравоохранения и фармации</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65</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37</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27</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19 813</w:t>
            </w:r>
          </w:p>
        </w:tc>
      </w:tr>
      <w:tr w:rsidR="001632EC" w:rsidRPr="00F336BC" w:rsidTr="00CF261F">
        <w:trPr>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социальной защиты населения</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39</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4</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10</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25</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2 348</w:t>
            </w:r>
          </w:p>
        </w:tc>
      </w:tr>
      <w:tr w:rsidR="001632EC" w:rsidRPr="00F336BC" w:rsidTr="00CF261F">
        <w:trPr>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общего образования</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15</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10</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4</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946</w:t>
            </w:r>
          </w:p>
        </w:tc>
      </w:tr>
      <w:tr w:rsidR="001632EC" w:rsidRPr="00F336BC" w:rsidTr="00CF261F">
        <w:trPr>
          <w:trHeight w:val="239"/>
          <w:jc w:val="center"/>
        </w:trPr>
        <w:tc>
          <w:tcPr>
            <w:tcW w:w="4650" w:type="dxa"/>
            <w:vAlign w:val="center"/>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профессионального образования</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24</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24</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2 706</w:t>
            </w:r>
          </w:p>
        </w:tc>
      </w:tr>
      <w:tr w:rsidR="001632EC" w:rsidRPr="00F336BC" w:rsidTr="00CF261F">
        <w:trPr>
          <w:trHeight w:val="53"/>
          <w:jc w:val="center"/>
        </w:trPr>
        <w:tc>
          <w:tcPr>
            <w:tcW w:w="4650" w:type="dxa"/>
            <w:vAlign w:val="center"/>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семьи и детей</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25</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23</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1 360</w:t>
            </w:r>
          </w:p>
        </w:tc>
      </w:tr>
      <w:tr w:rsidR="001632EC" w:rsidRPr="00F336BC" w:rsidTr="00CF261F">
        <w:trPr>
          <w:trHeight w:val="133"/>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труда и занятости населения</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18</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18</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375</w:t>
            </w:r>
          </w:p>
        </w:tc>
      </w:tr>
      <w:tr w:rsidR="001632EC" w:rsidRPr="00F336BC" w:rsidTr="00CF261F">
        <w:trPr>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культуры</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23</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1 487</w:t>
            </w:r>
          </w:p>
        </w:tc>
      </w:tr>
      <w:tr w:rsidR="001632EC" w:rsidRPr="00F336BC" w:rsidTr="00CF261F">
        <w:trPr>
          <w:jc w:val="center"/>
        </w:trPr>
        <w:tc>
          <w:tcPr>
            <w:tcW w:w="4650" w:type="dxa"/>
          </w:tcPr>
          <w:p w:rsidR="001632EC" w:rsidRPr="00F336BC" w:rsidRDefault="001632EC" w:rsidP="00CF261F">
            <w:pPr>
              <w:jc w:val="both"/>
              <w:rPr>
                <w:rFonts w:ascii="PT Astra Serif" w:hAnsi="PT Astra Serif"/>
                <w:sz w:val="22"/>
                <w:szCs w:val="22"/>
              </w:rPr>
            </w:pPr>
            <w:r w:rsidRPr="00F336BC">
              <w:rPr>
                <w:rFonts w:ascii="PT Astra Serif" w:hAnsi="PT Astra Serif"/>
                <w:sz w:val="22"/>
                <w:szCs w:val="22"/>
              </w:rPr>
              <w:t>– учреждения физкультуры и спорта</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4</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4</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279</w:t>
            </w:r>
          </w:p>
        </w:tc>
      </w:tr>
      <w:tr w:rsidR="001632EC" w:rsidRPr="00F336BC" w:rsidTr="00CF261F">
        <w:trPr>
          <w:jc w:val="center"/>
        </w:trPr>
        <w:tc>
          <w:tcPr>
            <w:tcW w:w="4650" w:type="dxa"/>
          </w:tcPr>
          <w:p w:rsidR="001632EC" w:rsidRPr="00F336BC" w:rsidRDefault="001632EC" w:rsidP="00CF261F">
            <w:pPr>
              <w:rPr>
                <w:rFonts w:ascii="PT Astra Serif" w:hAnsi="PT Astra Serif"/>
                <w:b/>
                <w:sz w:val="22"/>
                <w:szCs w:val="22"/>
              </w:rPr>
            </w:pPr>
            <w:r w:rsidRPr="00F336BC">
              <w:rPr>
                <w:rFonts w:ascii="PT Astra Serif" w:hAnsi="PT Astra Serif"/>
                <w:b/>
                <w:sz w:val="22"/>
                <w:szCs w:val="22"/>
              </w:rPr>
              <w:t xml:space="preserve">Итого по учреждениям социальной сферы </w:t>
            </w:r>
          </w:p>
        </w:tc>
        <w:tc>
          <w:tcPr>
            <w:tcW w:w="709"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213</w:t>
            </w:r>
          </w:p>
        </w:tc>
        <w:tc>
          <w:tcPr>
            <w:tcW w:w="1134"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67</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73</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73</w:t>
            </w:r>
          </w:p>
        </w:tc>
        <w:tc>
          <w:tcPr>
            <w:tcW w:w="1673"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29 314</w:t>
            </w:r>
          </w:p>
        </w:tc>
      </w:tr>
      <w:tr w:rsidR="001632EC" w:rsidRPr="00F336BC" w:rsidTr="00CF261F">
        <w:trPr>
          <w:jc w:val="center"/>
        </w:trPr>
        <w:tc>
          <w:tcPr>
            <w:tcW w:w="4650" w:type="dxa"/>
          </w:tcPr>
          <w:p w:rsidR="001632EC" w:rsidRPr="00F336BC" w:rsidRDefault="001632EC" w:rsidP="00CF261F">
            <w:pPr>
              <w:rPr>
                <w:rFonts w:ascii="PT Astra Serif" w:hAnsi="PT Astra Serif"/>
                <w:sz w:val="22"/>
                <w:szCs w:val="22"/>
              </w:rPr>
            </w:pPr>
            <w:r w:rsidRPr="00F336BC">
              <w:rPr>
                <w:rFonts w:ascii="PT Astra Serif" w:hAnsi="PT Astra Serif"/>
                <w:sz w:val="22"/>
                <w:szCs w:val="22"/>
              </w:rPr>
              <w:lastRenderedPageBreak/>
              <w:t>– учреждения ветеринарии</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16</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16</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572</w:t>
            </w:r>
          </w:p>
        </w:tc>
      </w:tr>
      <w:tr w:rsidR="001632EC" w:rsidRPr="00F336BC" w:rsidTr="00CF261F">
        <w:trPr>
          <w:jc w:val="center"/>
        </w:trPr>
        <w:tc>
          <w:tcPr>
            <w:tcW w:w="4650" w:type="dxa"/>
          </w:tcPr>
          <w:p w:rsidR="001632EC" w:rsidRPr="00F336BC" w:rsidRDefault="001632EC" w:rsidP="00CF261F">
            <w:pPr>
              <w:rPr>
                <w:rFonts w:ascii="PT Astra Serif" w:hAnsi="PT Astra Serif"/>
                <w:sz w:val="22"/>
                <w:szCs w:val="22"/>
              </w:rPr>
            </w:pPr>
            <w:r w:rsidRPr="00F336BC">
              <w:rPr>
                <w:rFonts w:ascii="PT Astra Serif" w:hAnsi="PT Astra Serif"/>
                <w:sz w:val="22"/>
                <w:szCs w:val="22"/>
              </w:rPr>
              <w:t xml:space="preserve">– учреждения транспорта </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206</w:t>
            </w:r>
          </w:p>
        </w:tc>
      </w:tr>
      <w:tr w:rsidR="001632EC" w:rsidRPr="00F336BC" w:rsidTr="00CF261F">
        <w:trPr>
          <w:trHeight w:val="174"/>
          <w:jc w:val="center"/>
        </w:trPr>
        <w:tc>
          <w:tcPr>
            <w:tcW w:w="4650" w:type="dxa"/>
          </w:tcPr>
          <w:p w:rsidR="001632EC" w:rsidRPr="00F336BC" w:rsidRDefault="001632EC" w:rsidP="00CF261F">
            <w:pPr>
              <w:rPr>
                <w:rFonts w:ascii="PT Astra Serif" w:hAnsi="PT Astra Serif"/>
                <w:sz w:val="22"/>
                <w:szCs w:val="22"/>
              </w:rPr>
            </w:pPr>
            <w:r w:rsidRPr="00F336BC">
              <w:rPr>
                <w:rFonts w:ascii="PT Astra Serif" w:hAnsi="PT Astra Serif"/>
                <w:sz w:val="22"/>
                <w:szCs w:val="22"/>
              </w:rPr>
              <w:t xml:space="preserve">– учреждения строительства </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2</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108</w:t>
            </w:r>
          </w:p>
        </w:tc>
      </w:tr>
      <w:tr w:rsidR="001632EC" w:rsidRPr="00F336BC" w:rsidTr="00CF261F">
        <w:trPr>
          <w:jc w:val="center"/>
        </w:trPr>
        <w:tc>
          <w:tcPr>
            <w:tcW w:w="4650" w:type="dxa"/>
          </w:tcPr>
          <w:p w:rsidR="001632EC" w:rsidRPr="00F336BC" w:rsidRDefault="001632EC" w:rsidP="00CF261F">
            <w:pPr>
              <w:ind w:right="-108"/>
              <w:rPr>
                <w:rFonts w:ascii="PT Astra Serif" w:hAnsi="PT Astra Serif"/>
                <w:sz w:val="22"/>
                <w:szCs w:val="22"/>
              </w:rPr>
            </w:pPr>
            <w:r w:rsidRPr="00F336BC">
              <w:rPr>
                <w:rFonts w:ascii="PT Astra Serif" w:hAnsi="PT Astra Serif"/>
                <w:sz w:val="22"/>
                <w:szCs w:val="22"/>
              </w:rPr>
              <w:t>– учреждения лесного хозяйства</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3</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728</w:t>
            </w:r>
          </w:p>
        </w:tc>
      </w:tr>
      <w:tr w:rsidR="001632EC" w:rsidRPr="00F336BC" w:rsidTr="00CF261F">
        <w:trPr>
          <w:jc w:val="center"/>
        </w:trPr>
        <w:tc>
          <w:tcPr>
            <w:tcW w:w="4650" w:type="dxa"/>
          </w:tcPr>
          <w:p w:rsidR="001632EC" w:rsidRPr="00F336BC" w:rsidRDefault="001632EC" w:rsidP="00CF261F">
            <w:pPr>
              <w:rPr>
                <w:rFonts w:ascii="PT Astra Serif" w:hAnsi="PT Astra Serif"/>
                <w:sz w:val="22"/>
                <w:szCs w:val="22"/>
              </w:rPr>
            </w:pPr>
            <w:r w:rsidRPr="00F336BC">
              <w:rPr>
                <w:rFonts w:ascii="PT Astra Serif" w:hAnsi="PT Astra Serif"/>
                <w:sz w:val="22"/>
                <w:szCs w:val="22"/>
              </w:rPr>
              <w:t xml:space="preserve">– учреждения прочих отраслей </w:t>
            </w:r>
          </w:p>
        </w:tc>
        <w:tc>
          <w:tcPr>
            <w:tcW w:w="709"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16</w:t>
            </w:r>
          </w:p>
        </w:tc>
        <w:tc>
          <w:tcPr>
            <w:tcW w:w="1134"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11</w:t>
            </w:r>
          </w:p>
        </w:tc>
        <w:tc>
          <w:tcPr>
            <w:tcW w:w="992"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4</w:t>
            </w:r>
          </w:p>
        </w:tc>
        <w:tc>
          <w:tcPr>
            <w:tcW w:w="1673" w:type="dxa"/>
            <w:vAlign w:val="center"/>
          </w:tcPr>
          <w:p w:rsidR="001632EC" w:rsidRPr="00F336BC" w:rsidRDefault="001632EC" w:rsidP="00CF261F">
            <w:pPr>
              <w:jc w:val="center"/>
              <w:rPr>
                <w:rFonts w:ascii="PT Astra Serif" w:hAnsi="PT Astra Serif"/>
                <w:sz w:val="22"/>
                <w:szCs w:val="22"/>
              </w:rPr>
            </w:pPr>
            <w:r w:rsidRPr="00F336BC">
              <w:rPr>
                <w:rFonts w:ascii="PT Astra Serif" w:hAnsi="PT Astra Serif"/>
                <w:sz w:val="22"/>
                <w:szCs w:val="22"/>
              </w:rPr>
              <w:t>1 994</w:t>
            </w:r>
          </w:p>
        </w:tc>
      </w:tr>
      <w:tr w:rsidR="001632EC" w:rsidRPr="00F336BC" w:rsidTr="00CF261F">
        <w:trPr>
          <w:jc w:val="center"/>
        </w:trPr>
        <w:tc>
          <w:tcPr>
            <w:tcW w:w="4650" w:type="dxa"/>
          </w:tcPr>
          <w:p w:rsidR="001632EC" w:rsidRPr="00F336BC" w:rsidRDefault="001632EC" w:rsidP="00CF261F">
            <w:pPr>
              <w:rPr>
                <w:rFonts w:ascii="PT Astra Serif" w:hAnsi="PT Astra Serif"/>
                <w:b/>
                <w:sz w:val="22"/>
                <w:szCs w:val="22"/>
              </w:rPr>
            </w:pPr>
            <w:r w:rsidRPr="00F336BC">
              <w:rPr>
                <w:rFonts w:ascii="PT Astra Serif" w:hAnsi="PT Astra Serif"/>
                <w:b/>
                <w:sz w:val="22"/>
                <w:szCs w:val="22"/>
              </w:rPr>
              <w:t>Итого по иным учреждениям</w:t>
            </w:r>
            <w:r w:rsidRPr="00F336BC">
              <w:rPr>
                <w:rFonts w:ascii="PT Astra Serif" w:hAnsi="PT Astra Serif"/>
                <w:i/>
                <w:sz w:val="22"/>
                <w:szCs w:val="22"/>
              </w:rPr>
              <w:t xml:space="preserve">, </w:t>
            </w:r>
            <w:r w:rsidRPr="00F336BC">
              <w:rPr>
                <w:rFonts w:ascii="PT Astra Serif" w:hAnsi="PT Astra Serif"/>
                <w:b/>
                <w:sz w:val="22"/>
                <w:szCs w:val="22"/>
              </w:rPr>
              <w:t xml:space="preserve">обеспечивающим исполнение полномочий Томской области </w:t>
            </w:r>
          </w:p>
        </w:tc>
        <w:tc>
          <w:tcPr>
            <w:tcW w:w="709"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39</w:t>
            </w:r>
          </w:p>
        </w:tc>
        <w:tc>
          <w:tcPr>
            <w:tcW w:w="1134"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3</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28</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8</w:t>
            </w:r>
          </w:p>
        </w:tc>
        <w:tc>
          <w:tcPr>
            <w:tcW w:w="1673"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 xml:space="preserve">3 608 </w:t>
            </w:r>
          </w:p>
        </w:tc>
      </w:tr>
      <w:tr w:rsidR="001632EC" w:rsidRPr="00F336BC" w:rsidTr="00CF261F">
        <w:trPr>
          <w:jc w:val="center"/>
        </w:trPr>
        <w:tc>
          <w:tcPr>
            <w:tcW w:w="4650" w:type="dxa"/>
          </w:tcPr>
          <w:p w:rsidR="001632EC" w:rsidRPr="00F336BC" w:rsidRDefault="001632EC" w:rsidP="00CF261F">
            <w:pPr>
              <w:jc w:val="right"/>
              <w:rPr>
                <w:rFonts w:ascii="PT Astra Serif" w:hAnsi="PT Astra Serif"/>
                <w:b/>
                <w:sz w:val="22"/>
                <w:szCs w:val="22"/>
              </w:rPr>
            </w:pPr>
            <w:r w:rsidRPr="00F336BC">
              <w:rPr>
                <w:rFonts w:ascii="PT Astra Serif" w:hAnsi="PT Astra Serif"/>
                <w:b/>
                <w:sz w:val="22"/>
                <w:szCs w:val="22"/>
              </w:rPr>
              <w:t>ИТОГО:</w:t>
            </w:r>
          </w:p>
        </w:tc>
        <w:tc>
          <w:tcPr>
            <w:tcW w:w="709"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252</w:t>
            </w:r>
          </w:p>
        </w:tc>
        <w:tc>
          <w:tcPr>
            <w:tcW w:w="1134"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70</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101</w:t>
            </w:r>
          </w:p>
        </w:tc>
        <w:tc>
          <w:tcPr>
            <w:tcW w:w="992"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81</w:t>
            </w:r>
          </w:p>
        </w:tc>
        <w:tc>
          <w:tcPr>
            <w:tcW w:w="1673" w:type="dxa"/>
            <w:vAlign w:val="center"/>
          </w:tcPr>
          <w:p w:rsidR="001632EC" w:rsidRPr="00F336BC" w:rsidRDefault="001632EC" w:rsidP="00CF261F">
            <w:pPr>
              <w:jc w:val="center"/>
              <w:rPr>
                <w:rFonts w:ascii="PT Astra Serif" w:hAnsi="PT Astra Serif"/>
                <w:b/>
                <w:sz w:val="22"/>
                <w:szCs w:val="22"/>
              </w:rPr>
            </w:pPr>
            <w:r w:rsidRPr="00F336BC">
              <w:rPr>
                <w:rFonts w:ascii="PT Astra Serif" w:hAnsi="PT Astra Serif"/>
                <w:b/>
                <w:sz w:val="22"/>
                <w:szCs w:val="22"/>
              </w:rPr>
              <w:t>32 922</w:t>
            </w:r>
          </w:p>
        </w:tc>
      </w:tr>
    </w:tbl>
    <w:p w:rsidR="00EC3696" w:rsidRPr="00F336BC" w:rsidRDefault="00EC3696" w:rsidP="00A755AC">
      <w:pPr>
        <w:autoSpaceDE w:val="0"/>
        <w:autoSpaceDN w:val="0"/>
        <w:adjustRightInd w:val="0"/>
        <w:ind w:firstLine="709"/>
        <w:jc w:val="both"/>
        <w:rPr>
          <w:rFonts w:ascii="PT Astra Serif" w:hAnsi="PT Astra Serif"/>
          <w:sz w:val="26"/>
          <w:szCs w:val="26"/>
        </w:rPr>
      </w:pP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В 2020 году среднесписочная численность работающих в областных государственных учреждениях по сравнению с аналогичным периодом 2019 года увеличилась на 63 чел. (0,2 %) и составила 32 922 чел.</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Увеличение среднесписочной численности работающих по сравнению с 2019 годом произошло в учреждениях социальной сферы (0,3%); в учреждениях, обеспечивающих иные полномочия Томской области, наблюдается сокращение среднесписочной численности работающих (0,5%).</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Среднесписочная численность работающих в учреждениях социальной сферы составила 29 314 чел. (89,0%), в иных учреждениях, обеспечивающих исполнение полномочий Томской области, – 3 608 чел. (11,0%).</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Увеличение среднесписочной численности работников социальной сферы наблюдается во всех отраслях, за исключением учреждений здравоохранения и фармации (среднесписочная численность сократилась на 0,1%), учреждений семьи и детей (среднесписочная численность сократилась на 1,9%) и учреждений физической культуры и спорта (среднесписочная численность сократилась на 1,4%), что обусловлено как замещением вакантных должностей, так и передачей в 2020 году функций и полномочий учредителя Областного государственного бюджетного профессионального образовательного учреждения «Томский лесотехнический техникум» от Департамента лесного хозяйства Томской области, входящего в состав иных учреждений, обеспечивающих исполнение полномочий Томской области, к Департаменту профессионального образования Томской области.</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Сокращение среднесписочной численности работников:</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 учреждений здравоохранения и фармации обусловлено частичным сокращением работников в результате проведения реорганизации ряда учреждений здравоохранения, а также увольнением работников в период сложившейся эпидемиологической обстановки на территории Томской области (по сравнению с 2019 годом среднесписочная численность сократилась на 0,1% (23 чел.);</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 учреждений семьи и детей, физической культуры и спорта обусловлено естественной текучестью кадров.</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Сокращение среднесписочной численности работников учреждений, обеспечивающих исполнение полномочий Томской области, в основном обусловлено передачей в 2020 году функций и полномочий учредителя Областного государственного бюджетного профессионального образовательного учреждения «Томский лесотехнический техникум» от Департамента лесного хозяйства Томской области к Департаменту профессионального образования Томской области.</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 xml:space="preserve">Уровень среднемесячной заработной платы работников областных государственных учреждений в 2020 году по сравнению с 2019 годом увеличился на 10,8 % и составил </w:t>
      </w:r>
      <w:r w:rsidRPr="002963C4">
        <w:rPr>
          <w:rFonts w:ascii="PT Astra Serif" w:hAnsi="PT Astra Serif"/>
          <w:sz w:val="26"/>
          <w:szCs w:val="26"/>
        </w:rPr>
        <w:br/>
        <w:t>41 662,4 руб. (по отраслям варьируется в пределах от 29 325,8 руб. (учреждения физической культуры и спорта) до 48 348,9 руб. (учреждения строительства), уровень среднемесячной заработной платы руководителей увеличился на 18,4 % и составил 83 258,8 руб. (по отраслям варьируется в пределах от 59 089,0 руб. (учреждения семьи и детей) до 125 046,3 руб. (учреждения здравоохранения).</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lastRenderedPageBreak/>
        <w:t>Отношение среднемесячной заработной платы руководителей областных государственных учреждений к среднемесячной заработной плате работников составило 2,0 (в 2019 г. - 1,9), по отраслям варьируется в пределах от 1,8 (учреждения социальной защиты населения) до 3,1 (учреждения лесного хозяйства).</w:t>
      </w:r>
    </w:p>
    <w:p w:rsidR="001D2661" w:rsidRPr="002963C4" w:rsidRDefault="001D2661" w:rsidP="001D2661">
      <w:pPr>
        <w:autoSpaceDE w:val="0"/>
        <w:autoSpaceDN w:val="0"/>
        <w:adjustRightInd w:val="0"/>
        <w:ind w:firstLine="709"/>
        <w:jc w:val="both"/>
        <w:rPr>
          <w:rFonts w:ascii="PT Astra Serif" w:hAnsi="PT Astra Serif"/>
          <w:sz w:val="26"/>
          <w:szCs w:val="26"/>
        </w:rPr>
      </w:pPr>
      <w:r w:rsidRPr="002963C4">
        <w:rPr>
          <w:rFonts w:ascii="PT Astra Serif" w:hAnsi="PT Astra Serif"/>
          <w:sz w:val="26"/>
          <w:szCs w:val="26"/>
        </w:rPr>
        <w:t xml:space="preserve">Справочно: уровень прожиточного минимума трудоспособного населения по Томской области в IV-м квартале 2020 года, утвержденный </w:t>
      </w:r>
      <w:hyperlink r:id="rId12" w:history="1">
        <w:r w:rsidRPr="002963C4">
          <w:rPr>
            <w:rFonts w:ascii="PT Astra Serif" w:hAnsi="PT Astra Serif"/>
            <w:sz w:val="26"/>
            <w:szCs w:val="26"/>
          </w:rPr>
          <w:t>распоряжением</w:t>
        </w:r>
      </w:hyperlink>
      <w:r w:rsidRPr="002963C4">
        <w:rPr>
          <w:rFonts w:ascii="PT Astra Serif" w:hAnsi="PT Astra Serif"/>
          <w:sz w:val="26"/>
          <w:szCs w:val="26"/>
        </w:rPr>
        <w:t xml:space="preserve"> Губернатора Томской области от 29.01.2021 № 17-р, составил 12 566 руб.</w:t>
      </w:r>
    </w:p>
    <w:p w:rsidR="001632EC" w:rsidRPr="002963C4" w:rsidRDefault="001632EC" w:rsidP="001632EC">
      <w:pPr>
        <w:autoSpaceDE w:val="0"/>
        <w:autoSpaceDN w:val="0"/>
        <w:adjustRightInd w:val="0"/>
        <w:ind w:firstLine="539"/>
        <w:jc w:val="both"/>
        <w:rPr>
          <w:rFonts w:ascii="PT Astra Serif" w:hAnsi="PT Astra Serif"/>
          <w:sz w:val="26"/>
          <w:szCs w:val="26"/>
        </w:rPr>
      </w:pPr>
    </w:p>
    <w:p w:rsidR="006466D2" w:rsidRPr="00F336BC" w:rsidRDefault="006466D2" w:rsidP="00463796">
      <w:pPr>
        <w:pStyle w:val="3"/>
        <w:spacing w:after="0"/>
        <w:jc w:val="center"/>
        <w:rPr>
          <w:rFonts w:ascii="PT Astra Serif" w:hAnsi="PT Astra Serif"/>
          <w:b/>
          <w:bCs/>
          <w:sz w:val="26"/>
          <w:szCs w:val="26"/>
        </w:rPr>
      </w:pPr>
      <w:r w:rsidRPr="00F336BC">
        <w:rPr>
          <w:rFonts w:ascii="PT Astra Serif" w:hAnsi="PT Astra Serif"/>
          <w:b/>
          <w:bCs/>
          <w:sz w:val="26"/>
          <w:szCs w:val="26"/>
        </w:rPr>
        <w:t>Анализ состава имущества областных государственных учреждений</w:t>
      </w:r>
    </w:p>
    <w:p w:rsidR="00366E15" w:rsidRPr="00F336BC" w:rsidRDefault="00366E15" w:rsidP="001D2661">
      <w:pPr>
        <w:ind w:firstLine="709"/>
        <w:jc w:val="center"/>
        <w:rPr>
          <w:rFonts w:ascii="PT Astra Serif" w:hAnsi="PT Astra Serif"/>
          <w:sz w:val="26"/>
          <w:szCs w:val="26"/>
        </w:rPr>
      </w:pPr>
    </w:p>
    <w:p w:rsidR="007E5693" w:rsidRPr="000C4E38" w:rsidRDefault="000B7BD8" w:rsidP="00A755AC">
      <w:pPr>
        <w:ind w:firstLine="709"/>
        <w:jc w:val="both"/>
        <w:rPr>
          <w:rFonts w:ascii="PT Astra Serif" w:hAnsi="PT Astra Serif"/>
          <w:color w:val="000000"/>
          <w:sz w:val="26"/>
          <w:szCs w:val="26"/>
        </w:rPr>
      </w:pPr>
      <w:r w:rsidRPr="00F336BC">
        <w:rPr>
          <w:rFonts w:ascii="PT Astra Serif" w:hAnsi="PT Astra Serif"/>
          <w:sz w:val="26"/>
          <w:szCs w:val="26"/>
        </w:rPr>
        <w:t>По состоянию на 01.01.2021</w:t>
      </w:r>
      <w:r w:rsidR="007E5693" w:rsidRPr="00F336BC">
        <w:rPr>
          <w:rFonts w:ascii="PT Astra Serif" w:hAnsi="PT Astra Serif"/>
          <w:sz w:val="26"/>
          <w:szCs w:val="26"/>
        </w:rPr>
        <w:t xml:space="preserve"> общая площадь объектов недвижимого имущества, закрепленных за областными государственными учреждениями на праве оперативного управления</w:t>
      </w:r>
      <w:r w:rsidR="000B4BDC" w:rsidRPr="00F336BC">
        <w:rPr>
          <w:rFonts w:ascii="PT Astra Serif" w:hAnsi="PT Astra Serif"/>
          <w:sz w:val="26"/>
          <w:szCs w:val="26"/>
        </w:rPr>
        <w:t>, с учетом долей</w:t>
      </w:r>
      <w:r w:rsidR="007E5693" w:rsidRPr="00F336BC">
        <w:rPr>
          <w:rFonts w:ascii="PT Astra Serif" w:hAnsi="PT Astra Serif"/>
          <w:sz w:val="26"/>
          <w:szCs w:val="26"/>
        </w:rPr>
        <w:t xml:space="preserve">, составила </w:t>
      </w:r>
      <w:r w:rsidR="00372B95" w:rsidRPr="000C4E38">
        <w:rPr>
          <w:rFonts w:ascii="PT Astra Serif" w:hAnsi="PT Astra Serif"/>
          <w:color w:val="000000"/>
          <w:sz w:val="26"/>
          <w:szCs w:val="26"/>
        </w:rPr>
        <w:t>1 328,4</w:t>
      </w:r>
      <w:r w:rsidR="007E5693" w:rsidRPr="000C4E38">
        <w:rPr>
          <w:rFonts w:ascii="PT Astra Serif" w:hAnsi="PT Astra Serif"/>
          <w:bCs/>
          <w:color w:val="000000"/>
          <w:sz w:val="26"/>
          <w:szCs w:val="26"/>
        </w:rPr>
        <w:t xml:space="preserve"> </w:t>
      </w:r>
      <w:r w:rsidR="007E5693" w:rsidRPr="000C4E38">
        <w:rPr>
          <w:rFonts w:ascii="PT Astra Serif" w:hAnsi="PT Astra Serif"/>
          <w:bCs/>
          <w:sz w:val="26"/>
          <w:szCs w:val="26"/>
        </w:rPr>
        <w:t xml:space="preserve">тыс. </w:t>
      </w:r>
      <w:r w:rsidR="000B4BDC" w:rsidRPr="000C4E38">
        <w:rPr>
          <w:rFonts w:ascii="PT Astra Serif" w:hAnsi="PT Astra Serif"/>
          <w:sz w:val="26"/>
          <w:szCs w:val="26"/>
        </w:rPr>
        <w:t xml:space="preserve">кв. м </w:t>
      </w:r>
      <w:r w:rsidR="00E975AA" w:rsidRPr="000C4E38">
        <w:rPr>
          <w:rFonts w:ascii="PT Astra Serif" w:hAnsi="PT Astra Serif"/>
          <w:sz w:val="26"/>
          <w:szCs w:val="26"/>
        </w:rPr>
        <w:t>(Приложение № 1</w:t>
      </w:r>
      <w:r w:rsidR="007E5693" w:rsidRPr="000C4E38">
        <w:rPr>
          <w:rFonts w:ascii="PT Astra Serif" w:hAnsi="PT Astra Serif"/>
          <w:sz w:val="26"/>
          <w:szCs w:val="26"/>
        </w:rPr>
        <w:t>).</w:t>
      </w:r>
    </w:p>
    <w:p w:rsidR="007E5693" w:rsidRPr="000C4E38" w:rsidRDefault="007E5693" w:rsidP="00A755AC">
      <w:pPr>
        <w:pStyle w:val="3"/>
        <w:spacing w:after="0"/>
        <w:ind w:firstLine="709"/>
        <w:jc w:val="both"/>
        <w:rPr>
          <w:rFonts w:ascii="PT Astra Serif" w:hAnsi="PT Astra Serif"/>
          <w:sz w:val="26"/>
          <w:szCs w:val="26"/>
        </w:rPr>
      </w:pPr>
      <w:r w:rsidRPr="000C4E38">
        <w:rPr>
          <w:rFonts w:ascii="PT Astra Serif" w:hAnsi="PT Astra Serif"/>
          <w:sz w:val="26"/>
          <w:szCs w:val="26"/>
        </w:rPr>
        <w:t>Первоначальная стоимость имущества, закрепленного за областными государственными учреждениями на праве оперативного управления, по состоянию на 01.01</w:t>
      </w:r>
      <w:r w:rsidR="00095DF3" w:rsidRPr="000C4E38">
        <w:rPr>
          <w:rFonts w:ascii="PT Astra Serif" w:hAnsi="PT Astra Serif"/>
          <w:sz w:val="26"/>
          <w:szCs w:val="26"/>
        </w:rPr>
        <w:t>.2021</w:t>
      </w:r>
      <w:r w:rsidRPr="000C4E38">
        <w:rPr>
          <w:rFonts w:ascii="PT Astra Serif" w:hAnsi="PT Astra Serif"/>
          <w:sz w:val="26"/>
          <w:szCs w:val="26"/>
        </w:rPr>
        <w:t xml:space="preserve"> составила </w:t>
      </w:r>
      <w:r w:rsidR="00372B95" w:rsidRPr="000C4E38">
        <w:rPr>
          <w:rFonts w:ascii="PT Astra Serif" w:hAnsi="PT Astra Serif"/>
          <w:sz w:val="26"/>
          <w:szCs w:val="26"/>
        </w:rPr>
        <w:t>76 358 098,1</w:t>
      </w:r>
      <w:r w:rsidRPr="000C4E38">
        <w:rPr>
          <w:rFonts w:ascii="PT Astra Serif" w:hAnsi="PT Astra Serif"/>
          <w:sz w:val="26"/>
          <w:szCs w:val="26"/>
        </w:rPr>
        <w:t xml:space="preserve"> тыс. руб. (в том числе объектов недвижимого имущества – </w:t>
      </w:r>
      <w:r w:rsidR="00372B95" w:rsidRPr="000C4E38">
        <w:rPr>
          <w:rFonts w:ascii="PT Astra Serif" w:hAnsi="PT Astra Serif"/>
          <w:bCs/>
          <w:color w:val="000000"/>
          <w:sz w:val="26"/>
          <w:szCs w:val="26"/>
        </w:rPr>
        <w:t>59 227 319,8</w:t>
      </w:r>
      <w:r w:rsidR="002B5561" w:rsidRPr="000C4E38">
        <w:rPr>
          <w:rFonts w:ascii="PT Astra Serif" w:hAnsi="PT Astra Serif"/>
          <w:bCs/>
          <w:color w:val="000000"/>
          <w:sz w:val="26"/>
          <w:szCs w:val="26"/>
        </w:rPr>
        <w:t xml:space="preserve"> </w:t>
      </w:r>
      <w:r w:rsidRPr="000C4E38">
        <w:rPr>
          <w:rFonts w:ascii="PT Astra Serif" w:hAnsi="PT Astra Serif"/>
          <w:sz w:val="26"/>
          <w:szCs w:val="26"/>
        </w:rPr>
        <w:t xml:space="preserve">тыс. руб.), остаточная стоимость – </w:t>
      </w:r>
      <w:r w:rsidR="00AD6DEC" w:rsidRPr="000C4E38">
        <w:rPr>
          <w:rFonts w:ascii="PT Astra Serif" w:hAnsi="PT Astra Serif"/>
          <w:sz w:val="26"/>
          <w:szCs w:val="26"/>
        </w:rPr>
        <w:t>23 836 029,</w:t>
      </w:r>
      <w:r w:rsidR="007E2340" w:rsidRPr="000C4E38">
        <w:rPr>
          <w:rFonts w:ascii="PT Astra Serif" w:hAnsi="PT Astra Serif"/>
          <w:sz w:val="26"/>
          <w:szCs w:val="26"/>
        </w:rPr>
        <w:t>7</w:t>
      </w:r>
      <w:r w:rsidRPr="000C4E38">
        <w:rPr>
          <w:rFonts w:ascii="PT Astra Serif" w:hAnsi="PT Astra Serif"/>
          <w:sz w:val="26"/>
          <w:szCs w:val="26"/>
        </w:rPr>
        <w:t xml:space="preserve"> тыс. руб. (в том числе объектов недвижимого имущества – </w:t>
      </w:r>
      <w:r w:rsidR="00AD6DEC" w:rsidRPr="000C4E38">
        <w:rPr>
          <w:rFonts w:ascii="PT Astra Serif" w:hAnsi="PT Astra Serif"/>
          <w:bCs/>
          <w:color w:val="000000"/>
          <w:sz w:val="26"/>
          <w:szCs w:val="26"/>
        </w:rPr>
        <w:t>19 256 041,</w:t>
      </w:r>
      <w:r w:rsidR="007E2340" w:rsidRPr="000C4E38">
        <w:rPr>
          <w:rFonts w:ascii="PT Astra Serif" w:hAnsi="PT Astra Serif"/>
          <w:bCs/>
          <w:color w:val="000000"/>
          <w:sz w:val="26"/>
          <w:szCs w:val="26"/>
        </w:rPr>
        <w:t>3</w:t>
      </w:r>
      <w:r w:rsidR="00A538CD" w:rsidRPr="000C4E38">
        <w:rPr>
          <w:rFonts w:ascii="PT Astra Serif" w:hAnsi="PT Astra Serif"/>
          <w:bCs/>
          <w:color w:val="000000"/>
          <w:sz w:val="26"/>
          <w:szCs w:val="26"/>
        </w:rPr>
        <w:t xml:space="preserve"> </w:t>
      </w:r>
      <w:r w:rsidRPr="000C4E38">
        <w:rPr>
          <w:rFonts w:ascii="PT Astra Serif" w:hAnsi="PT Astra Serif"/>
          <w:sz w:val="26"/>
          <w:szCs w:val="26"/>
        </w:rPr>
        <w:t>тыс. руб.).</w:t>
      </w:r>
    </w:p>
    <w:p w:rsidR="002B5561" w:rsidRPr="00F336BC" w:rsidRDefault="007E5693" w:rsidP="00A755AC">
      <w:pPr>
        <w:pStyle w:val="3"/>
        <w:widowControl w:val="0"/>
        <w:spacing w:after="0"/>
        <w:ind w:firstLine="709"/>
        <w:jc w:val="both"/>
        <w:rPr>
          <w:rFonts w:ascii="PT Astra Serif" w:hAnsi="PT Astra Serif"/>
          <w:sz w:val="26"/>
          <w:szCs w:val="26"/>
        </w:rPr>
      </w:pPr>
      <w:r w:rsidRPr="000C4E38">
        <w:rPr>
          <w:rFonts w:ascii="PT Astra Serif" w:hAnsi="PT Astra Serif"/>
          <w:sz w:val="26"/>
          <w:szCs w:val="26"/>
        </w:rPr>
        <w:t>Амортизация (исчисленный в денежном выражении износ) объектов недвижимого и</w:t>
      </w:r>
      <w:r w:rsidR="00095DF3" w:rsidRPr="000C4E38">
        <w:rPr>
          <w:rFonts w:ascii="PT Astra Serif" w:hAnsi="PT Astra Serif"/>
          <w:sz w:val="26"/>
          <w:szCs w:val="26"/>
        </w:rPr>
        <w:t>му</w:t>
      </w:r>
      <w:r w:rsidR="00604BC7" w:rsidRPr="000C4E38">
        <w:rPr>
          <w:rFonts w:ascii="PT Astra Serif" w:hAnsi="PT Astra Serif"/>
          <w:sz w:val="26"/>
          <w:szCs w:val="26"/>
        </w:rPr>
        <w:t>щества учреждений составила 67,5</w:t>
      </w:r>
      <w:r w:rsidRPr="000C4E38">
        <w:rPr>
          <w:rFonts w:ascii="PT Astra Serif" w:hAnsi="PT Astra Serif"/>
          <w:sz w:val="26"/>
          <w:szCs w:val="26"/>
        </w:rPr>
        <w:t xml:space="preserve"> %, объектов движимого имущества – </w:t>
      </w:r>
      <w:r w:rsidR="00A538CD" w:rsidRPr="000C4E38">
        <w:rPr>
          <w:rFonts w:ascii="PT Astra Serif" w:hAnsi="PT Astra Serif"/>
          <w:sz w:val="26"/>
          <w:szCs w:val="26"/>
        </w:rPr>
        <w:t>73</w:t>
      </w:r>
      <w:r w:rsidR="00A538CD" w:rsidRPr="00F336BC">
        <w:rPr>
          <w:rFonts w:ascii="PT Astra Serif" w:hAnsi="PT Astra Serif"/>
          <w:sz w:val="26"/>
          <w:szCs w:val="26"/>
        </w:rPr>
        <w:t>,3</w:t>
      </w:r>
      <w:r w:rsidRPr="00F336BC">
        <w:rPr>
          <w:rFonts w:ascii="PT Astra Serif" w:hAnsi="PT Astra Serif"/>
          <w:sz w:val="26"/>
          <w:szCs w:val="26"/>
        </w:rPr>
        <w:t xml:space="preserve"> %.</w:t>
      </w:r>
    </w:p>
    <w:p w:rsidR="007E5693" w:rsidRPr="00F336BC" w:rsidRDefault="007E5693" w:rsidP="00A755AC">
      <w:pPr>
        <w:pStyle w:val="3"/>
        <w:widowControl w:val="0"/>
        <w:spacing w:after="0"/>
        <w:ind w:firstLine="709"/>
        <w:jc w:val="both"/>
        <w:rPr>
          <w:rFonts w:ascii="PT Astra Serif" w:hAnsi="PT Astra Serif"/>
          <w:sz w:val="26"/>
          <w:szCs w:val="26"/>
        </w:rPr>
      </w:pPr>
      <w:r w:rsidRPr="00F336BC">
        <w:rPr>
          <w:rFonts w:ascii="PT Astra Serif" w:hAnsi="PT Astra Serif"/>
          <w:sz w:val="26"/>
          <w:szCs w:val="26"/>
        </w:rPr>
        <w:t>Наиболее высокая степень амортизации объектов недвижимого имущества наблюдается в учреждениях следующих отраслей:</w:t>
      </w:r>
    </w:p>
    <w:p w:rsidR="007E5693" w:rsidRPr="00F336BC" w:rsidRDefault="007E5693" w:rsidP="00A755AC">
      <w:pPr>
        <w:pStyle w:val="3"/>
        <w:widowControl w:val="0"/>
        <w:spacing w:after="0"/>
        <w:ind w:firstLine="709"/>
        <w:jc w:val="both"/>
        <w:rPr>
          <w:rFonts w:ascii="PT Astra Serif" w:hAnsi="PT Astra Serif"/>
          <w:sz w:val="26"/>
          <w:szCs w:val="26"/>
        </w:rPr>
      </w:pPr>
      <w:r w:rsidRPr="00F336BC">
        <w:rPr>
          <w:rFonts w:ascii="PT Astra Serif" w:hAnsi="PT Astra Serif"/>
          <w:sz w:val="26"/>
          <w:szCs w:val="26"/>
        </w:rPr>
        <w:t>–</w:t>
      </w:r>
      <w:r w:rsidRPr="00F336BC">
        <w:rPr>
          <w:rFonts w:ascii="PT Astra Serif" w:hAnsi="PT Astra Serif"/>
          <w:iCs/>
          <w:sz w:val="26"/>
          <w:szCs w:val="26"/>
        </w:rPr>
        <w:t xml:space="preserve"> лесное хозяйство – </w:t>
      </w:r>
      <w:r w:rsidR="00095DF3" w:rsidRPr="00F336BC">
        <w:rPr>
          <w:rFonts w:ascii="PT Astra Serif" w:hAnsi="PT Astra Serif"/>
          <w:sz w:val="26"/>
          <w:szCs w:val="26"/>
        </w:rPr>
        <w:t>94,0</w:t>
      </w:r>
      <w:r w:rsidRPr="00F336BC">
        <w:rPr>
          <w:rFonts w:ascii="PT Astra Serif" w:hAnsi="PT Astra Serif"/>
          <w:sz w:val="26"/>
          <w:szCs w:val="26"/>
        </w:rPr>
        <w:t xml:space="preserve"> % (в том числе: ОГАУ «Томское лесохозяйственное прои</w:t>
      </w:r>
      <w:r w:rsidR="002B5561" w:rsidRPr="00F336BC">
        <w:rPr>
          <w:rFonts w:ascii="PT Astra Serif" w:hAnsi="PT Astra Serif"/>
          <w:sz w:val="26"/>
          <w:szCs w:val="26"/>
        </w:rPr>
        <w:t>зводственное объединение» – 99,5</w:t>
      </w:r>
      <w:r w:rsidRPr="00F336BC">
        <w:rPr>
          <w:rFonts w:ascii="PT Astra Serif" w:hAnsi="PT Astra Serif"/>
          <w:sz w:val="26"/>
          <w:szCs w:val="26"/>
        </w:rPr>
        <w:t xml:space="preserve"> %, </w:t>
      </w:r>
      <w:r w:rsidR="002B5561" w:rsidRPr="00F336BC">
        <w:rPr>
          <w:rFonts w:ascii="PT Astra Serif" w:hAnsi="PT Astra Serif"/>
          <w:sz w:val="26"/>
          <w:szCs w:val="26"/>
        </w:rPr>
        <w:t xml:space="preserve">ОГСБУ «Томская база авиационной охраны лесов» – 85,3 %, </w:t>
      </w:r>
      <w:r w:rsidRPr="00F336BC">
        <w:rPr>
          <w:rFonts w:ascii="PT Astra Serif" w:hAnsi="PT Astra Serif"/>
          <w:sz w:val="26"/>
          <w:szCs w:val="26"/>
        </w:rPr>
        <w:t>ОГКУ «Т</w:t>
      </w:r>
      <w:r w:rsidR="002B5561" w:rsidRPr="00F336BC">
        <w:rPr>
          <w:rFonts w:ascii="PT Astra Serif" w:hAnsi="PT Astra Serif"/>
          <w:sz w:val="26"/>
          <w:szCs w:val="26"/>
        </w:rPr>
        <w:t>омское управление лесами» – 82,9</w:t>
      </w:r>
      <w:r w:rsidRPr="00F336BC">
        <w:rPr>
          <w:rFonts w:ascii="PT Astra Serif" w:hAnsi="PT Astra Serif"/>
          <w:sz w:val="26"/>
          <w:szCs w:val="26"/>
        </w:rPr>
        <w:t xml:space="preserve"> %); </w:t>
      </w:r>
    </w:p>
    <w:p w:rsidR="007E5693" w:rsidRPr="00F336BC" w:rsidRDefault="007E5693" w:rsidP="00A755AC">
      <w:pPr>
        <w:pStyle w:val="3"/>
        <w:widowControl w:val="0"/>
        <w:spacing w:after="0"/>
        <w:ind w:firstLine="709"/>
        <w:jc w:val="both"/>
        <w:rPr>
          <w:rFonts w:ascii="PT Astra Serif" w:hAnsi="PT Astra Serif"/>
          <w:sz w:val="26"/>
          <w:szCs w:val="26"/>
        </w:rPr>
      </w:pPr>
      <w:r w:rsidRPr="00F336BC">
        <w:rPr>
          <w:rFonts w:ascii="PT Astra Serif" w:hAnsi="PT Astra Serif"/>
          <w:sz w:val="26"/>
          <w:szCs w:val="26"/>
        </w:rPr>
        <w:t>–</w:t>
      </w:r>
      <w:r w:rsidRPr="00F336BC">
        <w:rPr>
          <w:rFonts w:ascii="PT Astra Serif" w:hAnsi="PT Astra Serif"/>
          <w:iCs/>
          <w:sz w:val="26"/>
          <w:szCs w:val="26"/>
        </w:rPr>
        <w:t xml:space="preserve"> транспорт </w:t>
      </w:r>
      <w:r w:rsidRPr="00F336BC">
        <w:rPr>
          <w:rFonts w:ascii="PT Astra Serif" w:hAnsi="PT Astra Serif"/>
          <w:sz w:val="26"/>
          <w:szCs w:val="26"/>
        </w:rPr>
        <w:t xml:space="preserve">– </w:t>
      </w:r>
      <w:r w:rsidR="0032059B" w:rsidRPr="00F336BC">
        <w:rPr>
          <w:rFonts w:ascii="PT Astra Serif" w:hAnsi="PT Astra Serif"/>
          <w:sz w:val="26"/>
          <w:szCs w:val="26"/>
        </w:rPr>
        <w:t>75,7</w:t>
      </w:r>
      <w:r w:rsidRPr="00F336BC">
        <w:rPr>
          <w:rFonts w:ascii="PT Astra Serif" w:hAnsi="PT Astra Serif"/>
          <w:sz w:val="26"/>
          <w:szCs w:val="26"/>
        </w:rPr>
        <w:t xml:space="preserve"> % (в том числе: ОГКУ «Управление автомобильн</w:t>
      </w:r>
      <w:r w:rsidR="0032059B" w:rsidRPr="00F336BC">
        <w:rPr>
          <w:rFonts w:ascii="PT Astra Serif" w:hAnsi="PT Astra Serif"/>
          <w:sz w:val="26"/>
          <w:szCs w:val="26"/>
        </w:rPr>
        <w:t>ых дорог Томской области» – 75,7</w:t>
      </w:r>
      <w:r w:rsidRPr="00F336BC">
        <w:rPr>
          <w:rFonts w:ascii="PT Astra Serif" w:hAnsi="PT Astra Serif"/>
          <w:sz w:val="26"/>
          <w:szCs w:val="26"/>
        </w:rPr>
        <w:t xml:space="preserve"> %);</w:t>
      </w:r>
    </w:p>
    <w:p w:rsidR="007E5693" w:rsidRPr="00F336BC" w:rsidRDefault="007E5693" w:rsidP="00A755AC">
      <w:pPr>
        <w:pStyle w:val="3"/>
        <w:spacing w:after="0"/>
        <w:ind w:firstLine="709"/>
        <w:jc w:val="both"/>
        <w:rPr>
          <w:rFonts w:ascii="PT Astra Serif" w:hAnsi="PT Astra Serif"/>
          <w:sz w:val="26"/>
          <w:szCs w:val="26"/>
        </w:rPr>
      </w:pPr>
      <w:r w:rsidRPr="00F336BC">
        <w:rPr>
          <w:rFonts w:ascii="PT Astra Serif" w:hAnsi="PT Astra Serif"/>
          <w:sz w:val="26"/>
          <w:szCs w:val="26"/>
        </w:rPr>
        <w:t>–</w:t>
      </w:r>
      <w:r w:rsidRPr="00F336BC">
        <w:rPr>
          <w:rFonts w:ascii="PT Astra Serif" w:hAnsi="PT Astra Serif"/>
          <w:iCs/>
          <w:sz w:val="26"/>
          <w:szCs w:val="26"/>
        </w:rPr>
        <w:t xml:space="preserve"> занятость на</w:t>
      </w:r>
      <w:r w:rsidR="0032059B" w:rsidRPr="00F336BC">
        <w:rPr>
          <w:rFonts w:ascii="PT Astra Serif" w:hAnsi="PT Astra Serif"/>
          <w:iCs/>
          <w:sz w:val="26"/>
          <w:szCs w:val="26"/>
        </w:rPr>
        <w:t>селения – 69,7</w:t>
      </w:r>
      <w:r w:rsidRPr="00F336BC">
        <w:rPr>
          <w:rFonts w:ascii="PT Astra Serif" w:hAnsi="PT Astra Serif"/>
          <w:iCs/>
          <w:sz w:val="26"/>
          <w:szCs w:val="26"/>
        </w:rPr>
        <w:t xml:space="preserve"> </w:t>
      </w:r>
      <w:r w:rsidRPr="00F336BC">
        <w:rPr>
          <w:rFonts w:ascii="PT Astra Serif" w:hAnsi="PT Astra Serif"/>
          <w:sz w:val="26"/>
          <w:szCs w:val="26"/>
        </w:rPr>
        <w:t>% (в том числе: ОГКУ «Центр занятости населения Александровского района» – 100 %, ОГКУ «Центр занятости населения города Колпашево» – 100 %, ОГКУ «Центр занятости населения Тегульдетского района» – 100 %, ОГКУ «Центр занятости населения Чаинского района» – 100%, ОГКУ «Центр занятости насел</w:t>
      </w:r>
      <w:r w:rsidR="0032059B" w:rsidRPr="00F336BC">
        <w:rPr>
          <w:rFonts w:ascii="PT Astra Serif" w:hAnsi="PT Astra Serif"/>
          <w:sz w:val="26"/>
          <w:szCs w:val="26"/>
        </w:rPr>
        <w:t>ения Шегарского района» – 100 %</w:t>
      </w:r>
      <w:r w:rsidRPr="00F336BC">
        <w:rPr>
          <w:rFonts w:ascii="PT Astra Serif" w:hAnsi="PT Astra Serif"/>
          <w:sz w:val="26"/>
          <w:szCs w:val="26"/>
        </w:rPr>
        <w:t>);</w:t>
      </w:r>
    </w:p>
    <w:p w:rsidR="007E5693" w:rsidRPr="000C4E38" w:rsidRDefault="007E5693" w:rsidP="00A755AC">
      <w:pPr>
        <w:pStyle w:val="3"/>
        <w:widowControl w:val="0"/>
        <w:spacing w:after="0"/>
        <w:ind w:firstLine="709"/>
        <w:jc w:val="both"/>
        <w:rPr>
          <w:rFonts w:ascii="PT Astra Serif" w:hAnsi="PT Astra Serif"/>
          <w:sz w:val="26"/>
          <w:szCs w:val="26"/>
        </w:rPr>
      </w:pPr>
      <w:r w:rsidRPr="00F336BC">
        <w:rPr>
          <w:rFonts w:ascii="PT Astra Serif" w:hAnsi="PT Astra Serif"/>
          <w:sz w:val="26"/>
          <w:szCs w:val="26"/>
        </w:rPr>
        <w:t xml:space="preserve">– </w:t>
      </w:r>
      <w:r w:rsidRPr="00F336BC">
        <w:rPr>
          <w:rFonts w:ascii="PT Astra Serif" w:hAnsi="PT Astra Serif"/>
          <w:iCs/>
          <w:sz w:val="26"/>
          <w:szCs w:val="26"/>
        </w:rPr>
        <w:t xml:space="preserve">ветеринария </w:t>
      </w:r>
      <w:r w:rsidR="00210567" w:rsidRPr="00F336BC">
        <w:rPr>
          <w:rFonts w:ascii="PT Astra Serif" w:hAnsi="PT Astra Serif"/>
          <w:sz w:val="26"/>
          <w:szCs w:val="26"/>
        </w:rPr>
        <w:t>– 68,4</w:t>
      </w:r>
      <w:r w:rsidRPr="00F336BC">
        <w:rPr>
          <w:rFonts w:ascii="PT Astra Serif" w:hAnsi="PT Astra Serif"/>
          <w:sz w:val="26"/>
          <w:szCs w:val="26"/>
        </w:rPr>
        <w:t xml:space="preserve"> % (в том числе: ОГБУ «Чаинское районное</w:t>
      </w:r>
      <w:r w:rsidR="00CC3DE1" w:rsidRPr="00F336BC">
        <w:rPr>
          <w:rFonts w:ascii="PT Astra Serif" w:hAnsi="PT Astra Serif"/>
          <w:sz w:val="26"/>
          <w:szCs w:val="26"/>
        </w:rPr>
        <w:t xml:space="preserve"> ветеринарное управление» – 100</w:t>
      </w:r>
      <w:r w:rsidRPr="00F336BC">
        <w:rPr>
          <w:rFonts w:ascii="PT Astra Serif" w:hAnsi="PT Astra Serif"/>
          <w:sz w:val="26"/>
          <w:szCs w:val="26"/>
        </w:rPr>
        <w:t xml:space="preserve"> %, </w:t>
      </w:r>
      <w:r w:rsidR="00CC3DE1" w:rsidRPr="00F336BC">
        <w:rPr>
          <w:rFonts w:ascii="PT Astra Serif" w:hAnsi="PT Astra Serif"/>
          <w:sz w:val="26"/>
          <w:szCs w:val="26"/>
        </w:rPr>
        <w:t xml:space="preserve">ОГБУ «Зырянское межрайонное ветеринарное управление» – 98,2 %, </w:t>
      </w:r>
      <w:r w:rsidR="00270D44" w:rsidRPr="00F336BC">
        <w:rPr>
          <w:rFonts w:ascii="PT Astra Serif" w:hAnsi="PT Astra Serif"/>
          <w:sz w:val="26"/>
          <w:szCs w:val="26"/>
        </w:rPr>
        <w:t xml:space="preserve">ОГБУ «Асиновское районное ветеринарное управление» – 96,3 %, </w:t>
      </w:r>
      <w:r w:rsidRPr="00F336BC">
        <w:rPr>
          <w:rFonts w:ascii="PT Astra Serif" w:hAnsi="PT Astra Serif"/>
          <w:sz w:val="26"/>
          <w:szCs w:val="26"/>
        </w:rPr>
        <w:t xml:space="preserve">ОГБУ «Кривошеинское межрайонное ветеринарное </w:t>
      </w:r>
      <w:r w:rsidRPr="000C4E38">
        <w:rPr>
          <w:rFonts w:ascii="PT Astra Serif" w:hAnsi="PT Astra Serif"/>
          <w:sz w:val="26"/>
          <w:szCs w:val="26"/>
        </w:rPr>
        <w:t>управление» – 9</w:t>
      </w:r>
      <w:r w:rsidR="00CC3DE1" w:rsidRPr="000C4E38">
        <w:rPr>
          <w:rFonts w:ascii="PT Astra Serif" w:hAnsi="PT Astra Serif"/>
          <w:sz w:val="26"/>
          <w:szCs w:val="26"/>
        </w:rPr>
        <w:t>6,2</w:t>
      </w:r>
      <w:r w:rsidRPr="000C4E38">
        <w:rPr>
          <w:rFonts w:ascii="PT Astra Serif" w:hAnsi="PT Astra Serif"/>
          <w:sz w:val="26"/>
          <w:szCs w:val="26"/>
        </w:rPr>
        <w:t xml:space="preserve"> %, ОГБУ «Кожевниковское межрайонное</w:t>
      </w:r>
      <w:r w:rsidR="00CC3DE1" w:rsidRPr="000C4E38">
        <w:rPr>
          <w:rFonts w:ascii="PT Astra Serif" w:hAnsi="PT Astra Serif"/>
          <w:sz w:val="26"/>
          <w:szCs w:val="26"/>
        </w:rPr>
        <w:t xml:space="preserve"> ветеринарное управление» – 93,8</w:t>
      </w:r>
      <w:r w:rsidRPr="000C4E38">
        <w:rPr>
          <w:rFonts w:ascii="PT Astra Serif" w:hAnsi="PT Astra Serif"/>
          <w:sz w:val="26"/>
          <w:szCs w:val="26"/>
        </w:rPr>
        <w:t xml:space="preserve"> %)</w:t>
      </w:r>
      <w:r w:rsidR="00240B7B" w:rsidRPr="000C4E38">
        <w:rPr>
          <w:rFonts w:ascii="PT Astra Serif" w:hAnsi="PT Astra Serif"/>
          <w:sz w:val="26"/>
          <w:szCs w:val="26"/>
        </w:rPr>
        <w:t>.</w:t>
      </w:r>
    </w:p>
    <w:p w:rsidR="00FC03A5" w:rsidRPr="000C4E38" w:rsidRDefault="00FC03A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sz w:val="26"/>
          <w:szCs w:val="26"/>
        </w:rPr>
        <w:t xml:space="preserve">Кроме того, по информации областных государственных учреждений, в 2020 году ими было направлено на капитальный </w:t>
      </w:r>
      <w:r w:rsidRPr="000C4E38">
        <w:rPr>
          <w:rFonts w:ascii="PT Astra Serif" w:hAnsi="PT Astra Serif"/>
          <w:color w:val="000000" w:themeColor="text1"/>
          <w:sz w:val="26"/>
          <w:szCs w:val="26"/>
        </w:rPr>
        <w:t xml:space="preserve">ремонт </w:t>
      </w:r>
      <w:r w:rsidR="007E2340" w:rsidRPr="000C4E38">
        <w:rPr>
          <w:rFonts w:ascii="PT Astra Serif" w:hAnsi="PT Astra Serif"/>
          <w:color w:val="000000" w:themeColor="text1"/>
          <w:sz w:val="26"/>
          <w:szCs w:val="26"/>
        </w:rPr>
        <w:t xml:space="preserve">157 823,3 </w:t>
      </w:r>
      <w:r w:rsidRPr="000C4E38">
        <w:rPr>
          <w:rFonts w:ascii="PT Astra Serif" w:hAnsi="PT Astra Serif"/>
          <w:color w:val="000000" w:themeColor="text1"/>
          <w:sz w:val="26"/>
          <w:szCs w:val="26"/>
        </w:rPr>
        <w:t>тыс</w:t>
      </w:r>
      <w:r w:rsidRPr="000C4E38">
        <w:rPr>
          <w:rFonts w:ascii="PT Astra Serif" w:hAnsi="PT Astra Serif"/>
          <w:sz w:val="26"/>
          <w:szCs w:val="26"/>
        </w:rPr>
        <w:t>. руб. (</w:t>
      </w:r>
      <w:r w:rsidRPr="000C4E38">
        <w:rPr>
          <w:rFonts w:ascii="PT Astra Serif" w:hAnsi="PT Astra Serif"/>
          <w:color w:val="000000" w:themeColor="text1"/>
          <w:sz w:val="26"/>
          <w:szCs w:val="26"/>
        </w:rPr>
        <w:t>Приложение №</w:t>
      </w:r>
      <w:r w:rsidR="0060504A" w:rsidRPr="000C4E38">
        <w:rPr>
          <w:rFonts w:ascii="PT Astra Serif" w:hAnsi="PT Astra Serif"/>
          <w:color w:val="000000" w:themeColor="text1"/>
          <w:sz w:val="26"/>
          <w:szCs w:val="26"/>
        </w:rPr>
        <w:t xml:space="preserve"> 3</w:t>
      </w:r>
      <w:r w:rsidRPr="000C4E38">
        <w:rPr>
          <w:rFonts w:ascii="PT Astra Serif" w:hAnsi="PT Astra Serif"/>
          <w:color w:val="000000" w:themeColor="text1"/>
          <w:sz w:val="26"/>
          <w:szCs w:val="26"/>
        </w:rPr>
        <w:t>), в том числе:</w:t>
      </w:r>
    </w:p>
    <w:p w:rsidR="00FC03A5" w:rsidRPr="000C4E38" w:rsidRDefault="00FC03A5" w:rsidP="00A755AC">
      <w:pPr>
        <w:autoSpaceDE w:val="0"/>
        <w:autoSpaceDN w:val="0"/>
        <w:adjustRightInd w:val="0"/>
        <w:ind w:firstLine="709"/>
        <w:jc w:val="both"/>
        <w:outlineLvl w:val="3"/>
        <w:rPr>
          <w:rFonts w:ascii="PT Astra Serif" w:hAnsi="PT Astra Serif"/>
          <w:sz w:val="26"/>
          <w:szCs w:val="26"/>
        </w:rPr>
      </w:pPr>
      <w:r w:rsidRPr="000C4E38">
        <w:rPr>
          <w:rFonts w:ascii="PT Astra Serif" w:hAnsi="PT Astra Serif"/>
          <w:color w:val="000000" w:themeColor="text1"/>
          <w:sz w:val="26"/>
          <w:szCs w:val="26"/>
        </w:rPr>
        <w:t>из средств областного бюджета –</w:t>
      </w:r>
      <w:r w:rsidR="007E2340" w:rsidRPr="000C4E38">
        <w:rPr>
          <w:rFonts w:ascii="PT Astra Serif" w:hAnsi="PT Astra Serif"/>
          <w:color w:val="000000" w:themeColor="text1"/>
          <w:sz w:val="26"/>
          <w:szCs w:val="26"/>
        </w:rPr>
        <w:t xml:space="preserve">135 793,1 </w:t>
      </w:r>
      <w:r w:rsidRPr="000C4E38">
        <w:rPr>
          <w:rFonts w:ascii="PT Astra Serif" w:hAnsi="PT Astra Serif"/>
          <w:color w:val="000000" w:themeColor="text1"/>
          <w:sz w:val="26"/>
          <w:szCs w:val="26"/>
        </w:rPr>
        <w:t>тыс</w:t>
      </w:r>
      <w:r w:rsidRPr="000C4E38">
        <w:rPr>
          <w:rFonts w:ascii="PT Astra Serif" w:hAnsi="PT Astra Serif"/>
          <w:sz w:val="26"/>
          <w:szCs w:val="26"/>
        </w:rPr>
        <w:t>. руб.;</w:t>
      </w:r>
    </w:p>
    <w:p w:rsidR="00FC03A5" w:rsidRPr="000C4E38" w:rsidRDefault="00FC03A5" w:rsidP="00A755AC">
      <w:pPr>
        <w:autoSpaceDE w:val="0"/>
        <w:autoSpaceDN w:val="0"/>
        <w:adjustRightInd w:val="0"/>
        <w:ind w:firstLine="709"/>
        <w:jc w:val="both"/>
        <w:outlineLvl w:val="3"/>
        <w:rPr>
          <w:rFonts w:ascii="PT Astra Serif" w:hAnsi="PT Astra Serif"/>
          <w:sz w:val="26"/>
          <w:szCs w:val="26"/>
        </w:rPr>
      </w:pPr>
      <w:r w:rsidRPr="000C4E38">
        <w:rPr>
          <w:rFonts w:ascii="PT Astra Serif" w:hAnsi="PT Astra Serif"/>
          <w:sz w:val="26"/>
          <w:szCs w:val="26"/>
        </w:rPr>
        <w:t xml:space="preserve">за счет приносящей доход </w:t>
      </w:r>
      <w:r w:rsidRPr="000C4E38">
        <w:rPr>
          <w:rFonts w:ascii="PT Astra Serif" w:hAnsi="PT Astra Serif"/>
          <w:color w:val="000000" w:themeColor="text1"/>
          <w:sz w:val="26"/>
          <w:szCs w:val="26"/>
        </w:rPr>
        <w:t>деятельности –</w:t>
      </w:r>
      <w:r w:rsidR="007E2340" w:rsidRPr="000C4E38">
        <w:rPr>
          <w:rFonts w:ascii="PT Astra Serif" w:hAnsi="PT Astra Serif"/>
          <w:color w:val="000000" w:themeColor="text1"/>
          <w:sz w:val="26"/>
          <w:szCs w:val="26"/>
        </w:rPr>
        <w:t xml:space="preserve">17 661,6 </w:t>
      </w:r>
      <w:r w:rsidRPr="000C4E38">
        <w:rPr>
          <w:rFonts w:ascii="PT Astra Serif" w:hAnsi="PT Astra Serif"/>
          <w:color w:val="000000" w:themeColor="text1"/>
          <w:sz w:val="26"/>
          <w:szCs w:val="26"/>
        </w:rPr>
        <w:t xml:space="preserve">тыс. </w:t>
      </w:r>
      <w:r w:rsidRPr="000C4E38">
        <w:rPr>
          <w:rFonts w:ascii="PT Astra Serif" w:hAnsi="PT Astra Serif"/>
          <w:sz w:val="26"/>
          <w:szCs w:val="26"/>
        </w:rPr>
        <w:t>руб.;</w:t>
      </w:r>
    </w:p>
    <w:p w:rsidR="00FC03A5" w:rsidRPr="000C4E38" w:rsidRDefault="00FC03A5" w:rsidP="00A755AC">
      <w:pPr>
        <w:autoSpaceDE w:val="0"/>
        <w:autoSpaceDN w:val="0"/>
        <w:adjustRightInd w:val="0"/>
        <w:ind w:firstLine="709"/>
        <w:jc w:val="both"/>
        <w:outlineLvl w:val="3"/>
        <w:rPr>
          <w:rFonts w:ascii="PT Astra Serif" w:hAnsi="PT Astra Serif"/>
          <w:sz w:val="26"/>
          <w:szCs w:val="26"/>
        </w:rPr>
      </w:pPr>
      <w:r w:rsidRPr="000C4E38">
        <w:rPr>
          <w:rFonts w:ascii="PT Astra Serif" w:hAnsi="PT Astra Serif"/>
          <w:sz w:val="26"/>
          <w:szCs w:val="26"/>
        </w:rPr>
        <w:t>за счет средств федерального бюджета –</w:t>
      </w:r>
      <w:r w:rsidR="007E2340" w:rsidRPr="000C4E38">
        <w:rPr>
          <w:rFonts w:ascii="PT Astra Serif" w:hAnsi="PT Astra Serif"/>
          <w:sz w:val="26"/>
          <w:szCs w:val="26"/>
        </w:rPr>
        <w:t xml:space="preserve">4 258,6 </w:t>
      </w:r>
      <w:r w:rsidRPr="000C4E38">
        <w:rPr>
          <w:rFonts w:ascii="PT Astra Serif" w:hAnsi="PT Astra Serif"/>
          <w:sz w:val="26"/>
          <w:szCs w:val="26"/>
        </w:rPr>
        <w:t>тыс. руб.;</w:t>
      </w:r>
    </w:p>
    <w:p w:rsidR="00FC03A5" w:rsidRPr="000C4E38" w:rsidRDefault="00FC03A5" w:rsidP="00A755AC">
      <w:pPr>
        <w:autoSpaceDE w:val="0"/>
        <w:autoSpaceDN w:val="0"/>
        <w:adjustRightInd w:val="0"/>
        <w:ind w:firstLine="709"/>
        <w:jc w:val="both"/>
        <w:outlineLvl w:val="3"/>
        <w:rPr>
          <w:rFonts w:ascii="PT Astra Serif" w:hAnsi="PT Astra Serif"/>
          <w:sz w:val="26"/>
          <w:szCs w:val="26"/>
        </w:rPr>
      </w:pPr>
      <w:r w:rsidRPr="000C4E38">
        <w:rPr>
          <w:rFonts w:ascii="PT Astra Serif" w:hAnsi="PT Astra Serif"/>
          <w:sz w:val="26"/>
          <w:szCs w:val="26"/>
        </w:rPr>
        <w:t>за счет иных ист</w:t>
      </w:r>
      <w:r w:rsidR="007E2340" w:rsidRPr="000C4E38">
        <w:rPr>
          <w:rFonts w:ascii="PT Astra Serif" w:hAnsi="PT Astra Serif"/>
          <w:sz w:val="26"/>
          <w:szCs w:val="26"/>
        </w:rPr>
        <w:t>очников – 110,0</w:t>
      </w:r>
      <w:r w:rsidRPr="000C4E38">
        <w:rPr>
          <w:rFonts w:ascii="PT Astra Serif" w:hAnsi="PT Astra Serif"/>
          <w:sz w:val="26"/>
          <w:szCs w:val="26"/>
        </w:rPr>
        <w:t xml:space="preserve"> тыс. руб.</w:t>
      </w:r>
    </w:p>
    <w:p w:rsidR="00FC03A5" w:rsidRPr="000C4E38" w:rsidRDefault="00FC03A5" w:rsidP="00A755AC">
      <w:pPr>
        <w:autoSpaceDE w:val="0"/>
        <w:autoSpaceDN w:val="0"/>
        <w:adjustRightInd w:val="0"/>
        <w:ind w:firstLine="709"/>
        <w:jc w:val="both"/>
        <w:outlineLvl w:val="3"/>
        <w:rPr>
          <w:rFonts w:ascii="PT Astra Serif" w:hAnsi="PT Astra Serif"/>
          <w:sz w:val="26"/>
          <w:szCs w:val="26"/>
        </w:rPr>
      </w:pPr>
      <w:r w:rsidRPr="000C4E38">
        <w:rPr>
          <w:rFonts w:ascii="PT Astra Serif" w:hAnsi="PT Astra Serif"/>
          <w:sz w:val="26"/>
          <w:szCs w:val="26"/>
        </w:rPr>
        <w:t xml:space="preserve">Наибольшее количество средств на капитальный ремонт объектов недвижимого имущества в расчете на </w:t>
      </w:r>
      <w:smartTag w:uri="urn:schemas-microsoft-com:office:smarttags" w:element="metricconverter">
        <w:smartTagPr>
          <w:attr w:name="ProductID" w:val="1 кв. м"/>
        </w:smartTagPr>
        <w:r w:rsidRPr="000C4E38">
          <w:rPr>
            <w:rFonts w:ascii="PT Astra Serif" w:hAnsi="PT Astra Serif"/>
            <w:sz w:val="26"/>
            <w:szCs w:val="26"/>
          </w:rPr>
          <w:t>1 кв. м</w:t>
        </w:r>
      </w:smartTag>
      <w:r w:rsidRPr="000C4E38">
        <w:rPr>
          <w:rFonts w:ascii="PT Astra Serif" w:hAnsi="PT Astra Serif"/>
          <w:sz w:val="26"/>
          <w:szCs w:val="26"/>
        </w:rPr>
        <w:t xml:space="preserve"> общей площади направлено учреждениями:</w:t>
      </w:r>
    </w:p>
    <w:p w:rsidR="00FC03A5" w:rsidRPr="00F336BC" w:rsidRDefault="00FC03A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транспорта –</w:t>
      </w:r>
      <w:r w:rsidR="007E2340" w:rsidRPr="000C4E38">
        <w:rPr>
          <w:rFonts w:ascii="PT Astra Serif" w:hAnsi="PT Astra Serif"/>
          <w:color w:val="000000" w:themeColor="text1"/>
          <w:sz w:val="26"/>
          <w:szCs w:val="26"/>
        </w:rPr>
        <w:t xml:space="preserve">9 446,4 </w:t>
      </w:r>
      <w:r w:rsidRPr="000C4E38">
        <w:rPr>
          <w:rFonts w:ascii="PT Astra Serif" w:hAnsi="PT Astra Serif"/>
          <w:color w:val="000000" w:themeColor="text1"/>
          <w:sz w:val="26"/>
          <w:szCs w:val="26"/>
        </w:rPr>
        <w:t>руб. (средства областного бюджета);</w:t>
      </w:r>
    </w:p>
    <w:p w:rsidR="00FC03A5" w:rsidRPr="00F336BC" w:rsidRDefault="00FC03A5" w:rsidP="00A755AC">
      <w:pPr>
        <w:autoSpaceDE w:val="0"/>
        <w:autoSpaceDN w:val="0"/>
        <w:adjustRightInd w:val="0"/>
        <w:ind w:firstLine="709"/>
        <w:jc w:val="both"/>
        <w:outlineLvl w:val="3"/>
        <w:rPr>
          <w:rFonts w:ascii="PT Astra Serif" w:hAnsi="PT Astra Serif"/>
          <w:color w:val="000000" w:themeColor="text1"/>
          <w:sz w:val="26"/>
          <w:szCs w:val="26"/>
        </w:rPr>
      </w:pPr>
      <w:r w:rsidRPr="00F336BC">
        <w:rPr>
          <w:rFonts w:ascii="PT Astra Serif" w:hAnsi="PT Astra Serif"/>
          <w:color w:val="000000" w:themeColor="text1"/>
          <w:sz w:val="26"/>
          <w:szCs w:val="26"/>
        </w:rPr>
        <w:t>занятости населения –</w:t>
      </w:r>
      <w:r w:rsidR="007E2340">
        <w:rPr>
          <w:rFonts w:ascii="PT Astra Serif" w:hAnsi="PT Astra Serif"/>
          <w:color w:val="000000" w:themeColor="text1"/>
          <w:sz w:val="26"/>
          <w:szCs w:val="26"/>
        </w:rPr>
        <w:t xml:space="preserve">413,0 </w:t>
      </w:r>
      <w:r w:rsidRPr="00F336BC">
        <w:rPr>
          <w:rFonts w:ascii="PT Astra Serif" w:hAnsi="PT Astra Serif"/>
          <w:color w:val="000000" w:themeColor="text1"/>
          <w:sz w:val="26"/>
          <w:szCs w:val="26"/>
        </w:rPr>
        <w:t>руб. (средства областного бюджета);</w:t>
      </w:r>
    </w:p>
    <w:p w:rsidR="00C6448C" w:rsidRPr="000C4E38" w:rsidRDefault="00C6448C" w:rsidP="00A755AC">
      <w:pPr>
        <w:autoSpaceDE w:val="0"/>
        <w:autoSpaceDN w:val="0"/>
        <w:adjustRightInd w:val="0"/>
        <w:ind w:firstLine="709"/>
        <w:jc w:val="both"/>
        <w:outlineLvl w:val="3"/>
        <w:rPr>
          <w:rFonts w:ascii="PT Astra Serif" w:hAnsi="PT Astra Serif"/>
          <w:color w:val="000000" w:themeColor="text1"/>
          <w:sz w:val="26"/>
          <w:szCs w:val="26"/>
        </w:rPr>
      </w:pPr>
      <w:r w:rsidRPr="00F336BC">
        <w:rPr>
          <w:rFonts w:ascii="PT Astra Serif" w:hAnsi="PT Astra Serif"/>
          <w:color w:val="000000" w:themeColor="text1"/>
          <w:sz w:val="26"/>
          <w:szCs w:val="26"/>
        </w:rPr>
        <w:t xml:space="preserve">общего </w:t>
      </w:r>
      <w:r w:rsidRPr="000C4E38">
        <w:rPr>
          <w:rFonts w:ascii="PT Astra Serif" w:hAnsi="PT Astra Serif"/>
          <w:color w:val="000000" w:themeColor="text1"/>
          <w:sz w:val="26"/>
          <w:szCs w:val="26"/>
        </w:rPr>
        <w:t>образования  –</w:t>
      </w:r>
      <w:r w:rsidR="007E2340" w:rsidRPr="000C4E38">
        <w:rPr>
          <w:rFonts w:ascii="PT Astra Serif" w:hAnsi="PT Astra Serif"/>
          <w:color w:val="000000" w:themeColor="text1"/>
          <w:sz w:val="26"/>
          <w:szCs w:val="26"/>
        </w:rPr>
        <w:t>163,7</w:t>
      </w:r>
      <w:r w:rsidRPr="000C4E38">
        <w:rPr>
          <w:rFonts w:ascii="PT Astra Serif" w:hAnsi="PT Astra Serif"/>
          <w:color w:val="000000" w:themeColor="text1"/>
          <w:sz w:val="26"/>
          <w:szCs w:val="26"/>
        </w:rPr>
        <w:t xml:space="preserve"> руб. (средства областного бюджета);</w:t>
      </w:r>
    </w:p>
    <w:p w:rsidR="00C6448C" w:rsidRPr="000C4E38" w:rsidRDefault="00C6448C"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социальной защиты населения –</w:t>
      </w:r>
      <w:r w:rsidR="007E2340" w:rsidRPr="000C4E38">
        <w:rPr>
          <w:rFonts w:ascii="PT Astra Serif" w:hAnsi="PT Astra Serif"/>
          <w:color w:val="000000" w:themeColor="text1"/>
          <w:sz w:val="26"/>
          <w:szCs w:val="26"/>
        </w:rPr>
        <w:t xml:space="preserve">149,1 </w:t>
      </w:r>
      <w:r w:rsidRPr="000C4E38">
        <w:rPr>
          <w:rFonts w:ascii="PT Astra Serif" w:hAnsi="PT Astra Serif"/>
          <w:color w:val="000000" w:themeColor="text1"/>
          <w:sz w:val="26"/>
          <w:szCs w:val="26"/>
        </w:rPr>
        <w:t>руб. (средства областного бюджета);</w:t>
      </w:r>
    </w:p>
    <w:p w:rsidR="00C6448C" w:rsidRPr="000C4E38" w:rsidRDefault="00C6448C"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 xml:space="preserve">прочее - </w:t>
      </w:r>
      <w:r w:rsidR="007E2340" w:rsidRPr="000C4E38">
        <w:rPr>
          <w:rFonts w:ascii="PT Astra Serif" w:hAnsi="PT Astra Serif"/>
          <w:color w:val="000000" w:themeColor="text1"/>
          <w:sz w:val="26"/>
          <w:szCs w:val="26"/>
        </w:rPr>
        <w:t xml:space="preserve">149,0 </w:t>
      </w:r>
      <w:r w:rsidRPr="000C4E38">
        <w:rPr>
          <w:rFonts w:ascii="PT Astra Serif" w:hAnsi="PT Astra Serif"/>
          <w:color w:val="000000" w:themeColor="text1"/>
          <w:sz w:val="26"/>
          <w:szCs w:val="26"/>
        </w:rPr>
        <w:t xml:space="preserve">руб. (в том числе из средств  областного бюджета </w:t>
      </w:r>
      <w:r w:rsidR="007E2340" w:rsidRPr="000C4E38">
        <w:rPr>
          <w:rFonts w:ascii="PT Astra Serif" w:hAnsi="PT Astra Serif"/>
          <w:color w:val="000000" w:themeColor="text1"/>
          <w:sz w:val="26"/>
          <w:szCs w:val="26"/>
        </w:rPr>
        <w:t xml:space="preserve">99,9 </w:t>
      </w:r>
      <w:r w:rsidRPr="000C4E38">
        <w:rPr>
          <w:rFonts w:ascii="PT Astra Serif" w:hAnsi="PT Astra Serif"/>
          <w:color w:val="000000" w:themeColor="text1"/>
          <w:sz w:val="26"/>
          <w:szCs w:val="26"/>
        </w:rPr>
        <w:t>руб.);</w:t>
      </w:r>
    </w:p>
    <w:p w:rsidR="00832175" w:rsidRPr="000C4E38" w:rsidRDefault="0083217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 xml:space="preserve">физической культуры и спорта - </w:t>
      </w:r>
      <w:r w:rsidR="007E2340" w:rsidRPr="000C4E38">
        <w:rPr>
          <w:rFonts w:ascii="PT Astra Serif" w:hAnsi="PT Astra Serif"/>
          <w:color w:val="000000" w:themeColor="text1"/>
          <w:sz w:val="26"/>
          <w:szCs w:val="26"/>
        </w:rPr>
        <w:t xml:space="preserve">110,7 </w:t>
      </w:r>
      <w:r w:rsidRPr="000C4E38">
        <w:rPr>
          <w:rFonts w:ascii="PT Astra Serif" w:hAnsi="PT Astra Serif"/>
          <w:color w:val="000000" w:themeColor="text1"/>
          <w:sz w:val="26"/>
          <w:szCs w:val="26"/>
        </w:rPr>
        <w:t>руб. (средства  областного бюджета);</w:t>
      </w:r>
    </w:p>
    <w:p w:rsidR="00C6448C" w:rsidRPr="000C4E38" w:rsidRDefault="00C6448C"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lastRenderedPageBreak/>
        <w:t>ветеринарии –</w:t>
      </w:r>
      <w:r w:rsidR="00894234" w:rsidRPr="000C4E38">
        <w:rPr>
          <w:rFonts w:ascii="PT Astra Serif" w:hAnsi="PT Astra Serif"/>
          <w:color w:val="000000" w:themeColor="text1"/>
          <w:sz w:val="26"/>
          <w:szCs w:val="26"/>
        </w:rPr>
        <w:t xml:space="preserve">96,2 </w:t>
      </w:r>
      <w:r w:rsidRPr="000C4E38">
        <w:rPr>
          <w:rFonts w:ascii="PT Astra Serif" w:hAnsi="PT Astra Serif"/>
          <w:color w:val="000000" w:themeColor="text1"/>
          <w:sz w:val="26"/>
          <w:szCs w:val="26"/>
        </w:rPr>
        <w:t>руб. (средства от</w:t>
      </w:r>
      <w:r w:rsidR="00832175" w:rsidRPr="000C4E38">
        <w:rPr>
          <w:rFonts w:ascii="PT Astra Serif" w:hAnsi="PT Astra Serif"/>
          <w:color w:val="000000" w:themeColor="text1"/>
          <w:sz w:val="26"/>
          <w:szCs w:val="26"/>
        </w:rPr>
        <w:t xml:space="preserve"> приносящей доход деятельности).</w:t>
      </w:r>
    </w:p>
    <w:p w:rsidR="00FC03A5" w:rsidRPr="000C4E38" w:rsidRDefault="00FC03A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Наименьший объем средств направлен учреждениями:</w:t>
      </w:r>
    </w:p>
    <w:p w:rsidR="00832175" w:rsidRPr="000C4E38" w:rsidRDefault="0083217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здравоохранения –</w:t>
      </w:r>
      <w:r w:rsidR="00894234" w:rsidRPr="000C4E38">
        <w:rPr>
          <w:rFonts w:ascii="PT Astra Serif" w:hAnsi="PT Astra Serif"/>
          <w:color w:val="000000" w:themeColor="text1"/>
          <w:sz w:val="26"/>
          <w:szCs w:val="26"/>
        </w:rPr>
        <w:t xml:space="preserve">70,1 </w:t>
      </w:r>
      <w:r w:rsidRPr="000C4E38">
        <w:rPr>
          <w:rFonts w:ascii="PT Astra Serif" w:hAnsi="PT Astra Serif"/>
          <w:color w:val="000000" w:themeColor="text1"/>
          <w:sz w:val="26"/>
          <w:szCs w:val="26"/>
        </w:rPr>
        <w:t xml:space="preserve">руб. (в том числе из средств  областного бюджета </w:t>
      </w:r>
      <w:r w:rsidR="00894234" w:rsidRPr="000C4E38">
        <w:rPr>
          <w:rFonts w:ascii="PT Astra Serif" w:hAnsi="PT Astra Serif"/>
          <w:color w:val="000000" w:themeColor="text1"/>
          <w:sz w:val="26"/>
          <w:szCs w:val="26"/>
        </w:rPr>
        <w:t xml:space="preserve">69,2 </w:t>
      </w:r>
      <w:r w:rsidRPr="000C4E38">
        <w:rPr>
          <w:rFonts w:ascii="PT Astra Serif" w:hAnsi="PT Astra Serif"/>
          <w:color w:val="000000" w:themeColor="text1"/>
          <w:sz w:val="26"/>
          <w:szCs w:val="26"/>
        </w:rPr>
        <w:t>руб.);</w:t>
      </w:r>
    </w:p>
    <w:p w:rsidR="00832175" w:rsidRPr="000C4E38" w:rsidRDefault="0083217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 xml:space="preserve">профессионального образования - </w:t>
      </w:r>
      <w:r w:rsidR="00894234" w:rsidRPr="000C4E38">
        <w:rPr>
          <w:rFonts w:ascii="PT Astra Serif" w:hAnsi="PT Astra Serif"/>
          <w:color w:val="000000" w:themeColor="text1"/>
          <w:sz w:val="26"/>
          <w:szCs w:val="26"/>
        </w:rPr>
        <w:t xml:space="preserve">67,5 </w:t>
      </w:r>
      <w:r w:rsidRPr="000C4E38">
        <w:rPr>
          <w:rFonts w:ascii="PT Astra Serif" w:hAnsi="PT Astra Serif"/>
          <w:color w:val="000000" w:themeColor="text1"/>
          <w:sz w:val="26"/>
          <w:szCs w:val="26"/>
        </w:rPr>
        <w:t xml:space="preserve">руб. (в том числе из средств областного бюджета </w:t>
      </w:r>
      <w:r w:rsidR="00894234" w:rsidRPr="000C4E38">
        <w:rPr>
          <w:rFonts w:ascii="PT Astra Serif" w:hAnsi="PT Astra Serif"/>
          <w:color w:val="000000" w:themeColor="text1"/>
          <w:sz w:val="26"/>
          <w:szCs w:val="26"/>
        </w:rPr>
        <w:t xml:space="preserve">22,4 </w:t>
      </w:r>
      <w:r w:rsidRPr="000C4E38">
        <w:rPr>
          <w:rFonts w:ascii="PT Astra Serif" w:hAnsi="PT Astra Serif"/>
          <w:color w:val="000000" w:themeColor="text1"/>
          <w:sz w:val="26"/>
          <w:szCs w:val="26"/>
        </w:rPr>
        <w:t>руб.);</w:t>
      </w:r>
    </w:p>
    <w:p w:rsidR="00832175" w:rsidRPr="000C4E38" w:rsidRDefault="00832175" w:rsidP="00A755AC">
      <w:pPr>
        <w:autoSpaceDE w:val="0"/>
        <w:autoSpaceDN w:val="0"/>
        <w:adjustRightInd w:val="0"/>
        <w:ind w:firstLine="709"/>
        <w:jc w:val="both"/>
        <w:outlineLvl w:val="3"/>
        <w:rPr>
          <w:rFonts w:ascii="PT Astra Serif" w:hAnsi="PT Astra Serif"/>
          <w:color w:val="000000" w:themeColor="text1"/>
          <w:sz w:val="26"/>
          <w:szCs w:val="26"/>
        </w:rPr>
      </w:pPr>
      <w:r w:rsidRPr="000C4E38">
        <w:rPr>
          <w:rFonts w:ascii="PT Astra Serif" w:hAnsi="PT Astra Serif"/>
          <w:color w:val="000000" w:themeColor="text1"/>
          <w:sz w:val="26"/>
          <w:szCs w:val="26"/>
        </w:rPr>
        <w:t xml:space="preserve">семьи и детей - </w:t>
      </w:r>
      <w:r w:rsidR="00894234" w:rsidRPr="000C4E38">
        <w:rPr>
          <w:rFonts w:ascii="PT Astra Serif" w:hAnsi="PT Astra Serif"/>
          <w:color w:val="000000" w:themeColor="text1"/>
          <w:sz w:val="26"/>
          <w:szCs w:val="26"/>
        </w:rPr>
        <w:t xml:space="preserve">69,3 </w:t>
      </w:r>
      <w:r w:rsidR="009C4ABE" w:rsidRPr="000C4E38">
        <w:rPr>
          <w:rFonts w:ascii="PT Astra Serif" w:hAnsi="PT Astra Serif"/>
          <w:color w:val="000000" w:themeColor="text1"/>
          <w:sz w:val="26"/>
          <w:szCs w:val="26"/>
        </w:rPr>
        <w:t xml:space="preserve">руб. </w:t>
      </w:r>
      <w:r w:rsidRPr="000C4E38">
        <w:rPr>
          <w:rFonts w:ascii="PT Astra Serif" w:hAnsi="PT Astra Serif"/>
          <w:color w:val="000000" w:themeColor="text1"/>
          <w:sz w:val="26"/>
          <w:szCs w:val="26"/>
        </w:rPr>
        <w:t>(средства областного бюджета).</w:t>
      </w:r>
    </w:p>
    <w:p w:rsidR="00FC03A5" w:rsidRPr="000C4E38" w:rsidRDefault="00FC03A5" w:rsidP="00A755AC">
      <w:pPr>
        <w:ind w:firstLine="709"/>
        <w:jc w:val="both"/>
        <w:rPr>
          <w:rFonts w:ascii="PT Astra Serif" w:hAnsi="PT Astra Serif"/>
          <w:sz w:val="26"/>
          <w:szCs w:val="26"/>
        </w:rPr>
      </w:pPr>
      <w:r w:rsidRPr="000C4E38">
        <w:rPr>
          <w:rFonts w:ascii="PT Astra Serif" w:hAnsi="PT Astra Serif"/>
          <w:sz w:val="26"/>
          <w:szCs w:val="26"/>
        </w:rPr>
        <w:t xml:space="preserve">Капитальный ремонт областных объектов недвижимого имущества в 2020 году не производился учреждениями следующих </w:t>
      </w:r>
      <w:r w:rsidRPr="000C4E38">
        <w:rPr>
          <w:rFonts w:ascii="PT Astra Serif" w:hAnsi="PT Astra Serif"/>
          <w:color w:val="000000" w:themeColor="text1"/>
          <w:sz w:val="26"/>
          <w:szCs w:val="26"/>
        </w:rPr>
        <w:t>отраслей: лесное хозяйство, строительство, культура.</w:t>
      </w:r>
    </w:p>
    <w:p w:rsidR="00FC03A5" w:rsidRPr="000C4E38" w:rsidRDefault="00FC03A5" w:rsidP="00A755AC">
      <w:pPr>
        <w:ind w:firstLine="709"/>
        <w:jc w:val="both"/>
        <w:rPr>
          <w:rFonts w:ascii="PT Astra Serif" w:hAnsi="PT Astra Serif"/>
          <w:sz w:val="26"/>
          <w:szCs w:val="26"/>
        </w:rPr>
      </w:pPr>
      <w:r w:rsidRPr="000C4E38">
        <w:rPr>
          <w:rFonts w:ascii="PT Astra Serif" w:hAnsi="PT Astra Serif"/>
          <w:sz w:val="26"/>
          <w:szCs w:val="26"/>
        </w:rPr>
        <w:t xml:space="preserve">Областными государственными автономными учреждениями в отчетном периоде на проведение капитального ремонта областных объектов недвижимого имущества направлено </w:t>
      </w:r>
      <w:r w:rsidR="00894234" w:rsidRPr="000C4E38">
        <w:rPr>
          <w:rFonts w:ascii="PT Astra Serif" w:hAnsi="PT Astra Serif"/>
          <w:sz w:val="26"/>
          <w:szCs w:val="26"/>
        </w:rPr>
        <w:t xml:space="preserve">30 407,7 </w:t>
      </w:r>
      <w:r w:rsidRPr="000C4E38">
        <w:rPr>
          <w:rFonts w:ascii="PT Astra Serif" w:hAnsi="PT Astra Serif"/>
          <w:sz w:val="26"/>
          <w:szCs w:val="26"/>
        </w:rPr>
        <w:t>т</w:t>
      </w:r>
      <w:r w:rsidR="00894234" w:rsidRPr="000C4E38">
        <w:rPr>
          <w:rFonts w:ascii="PT Astra Serif" w:hAnsi="PT Astra Serif"/>
          <w:sz w:val="26"/>
          <w:szCs w:val="26"/>
        </w:rPr>
        <w:t>ыс. руб., в том числе 150,0</w:t>
      </w:r>
      <w:r w:rsidRPr="000C4E38">
        <w:rPr>
          <w:rFonts w:ascii="PT Astra Serif" w:hAnsi="PT Astra Serif"/>
          <w:sz w:val="26"/>
          <w:szCs w:val="26"/>
        </w:rPr>
        <w:t xml:space="preserve"> тыс. руб. из средств, полученных от осуществления приносящей доход деятельности. </w:t>
      </w:r>
    </w:p>
    <w:p w:rsidR="00FC03A5" w:rsidRPr="000C4E38" w:rsidRDefault="00FC03A5" w:rsidP="00A755AC">
      <w:pPr>
        <w:ind w:firstLine="709"/>
        <w:jc w:val="both"/>
        <w:rPr>
          <w:rFonts w:ascii="PT Astra Serif" w:hAnsi="PT Astra Serif"/>
          <w:sz w:val="26"/>
          <w:szCs w:val="26"/>
        </w:rPr>
      </w:pPr>
      <w:r w:rsidRPr="000C4E38">
        <w:rPr>
          <w:rFonts w:ascii="PT Astra Serif" w:hAnsi="PT Astra Serif"/>
          <w:sz w:val="26"/>
          <w:szCs w:val="26"/>
        </w:rPr>
        <w:t>В 20</w:t>
      </w:r>
      <w:r w:rsidR="00604BC7" w:rsidRPr="000C4E38">
        <w:rPr>
          <w:rFonts w:ascii="PT Astra Serif" w:hAnsi="PT Astra Serif"/>
          <w:sz w:val="26"/>
          <w:szCs w:val="26"/>
        </w:rPr>
        <w:t>19</w:t>
      </w:r>
      <w:r w:rsidRPr="000C4E38">
        <w:rPr>
          <w:rFonts w:ascii="PT Astra Serif" w:hAnsi="PT Astra Serif"/>
          <w:sz w:val="26"/>
          <w:szCs w:val="26"/>
        </w:rPr>
        <w:t xml:space="preserve"> году объемы средств </w:t>
      </w:r>
      <w:r w:rsidRPr="000C4E38">
        <w:rPr>
          <w:rFonts w:ascii="PT Astra Serif" w:hAnsi="PT Astra Serif"/>
          <w:color w:val="000000" w:themeColor="text1"/>
          <w:sz w:val="26"/>
          <w:szCs w:val="26"/>
        </w:rPr>
        <w:t xml:space="preserve">составили </w:t>
      </w:r>
      <w:r w:rsidR="00894234" w:rsidRPr="000C4E38">
        <w:rPr>
          <w:rFonts w:ascii="PT Astra Serif" w:hAnsi="PT Astra Serif"/>
          <w:color w:val="000000" w:themeColor="text1"/>
          <w:sz w:val="26"/>
          <w:szCs w:val="26"/>
        </w:rPr>
        <w:t xml:space="preserve">36 180,3 </w:t>
      </w:r>
      <w:r w:rsidRPr="000C4E38">
        <w:rPr>
          <w:rFonts w:ascii="PT Astra Serif" w:hAnsi="PT Astra Serif"/>
          <w:bCs/>
          <w:color w:val="000000" w:themeColor="text1"/>
          <w:sz w:val="26"/>
          <w:szCs w:val="26"/>
        </w:rPr>
        <w:t>тыс. руб.</w:t>
      </w:r>
      <w:r w:rsidRPr="000C4E38">
        <w:rPr>
          <w:rFonts w:ascii="PT Astra Serif" w:hAnsi="PT Astra Serif"/>
          <w:color w:val="000000" w:themeColor="text1"/>
          <w:sz w:val="26"/>
          <w:szCs w:val="26"/>
        </w:rPr>
        <w:t xml:space="preserve"> и </w:t>
      </w:r>
      <w:r w:rsidR="00894234" w:rsidRPr="000C4E38">
        <w:rPr>
          <w:rFonts w:ascii="PT Astra Serif" w:hAnsi="PT Astra Serif"/>
          <w:color w:val="000000" w:themeColor="text1"/>
          <w:sz w:val="26"/>
          <w:szCs w:val="26"/>
        </w:rPr>
        <w:t xml:space="preserve">1 445,2 </w:t>
      </w:r>
      <w:r w:rsidRPr="000C4E38">
        <w:rPr>
          <w:rFonts w:ascii="PT Astra Serif" w:hAnsi="PT Astra Serif"/>
          <w:color w:val="000000" w:themeColor="text1"/>
          <w:sz w:val="26"/>
          <w:szCs w:val="26"/>
        </w:rPr>
        <w:t>тыс. руб</w:t>
      </w:r>
      <w:r w:rsidRPr="000C4E38">
        <w:rPr>
          <w:rFonts w:ascii="PT Astra Serif" w:hAnsi="PT Astra Serif"/>
          <w:sz w:val="26"/>
          <w:szCs w:val="26"/>
        </w:rPr>
        <w:t xml:space="preserve">. соответственно. </w:t>
      </w:r>
    </w:p>
    <w:p w:rsidR="00FC03A5" w:rsidRPr="00F336BC" w:rsidRDefault="00CF261F" w:rsidP="00A755AC">
      <w:pPr>
        <w:autoSpaceDE w:val="0"/>
        <w:autoSpaceDN w:val="0"/>
        <w:adjustRightInd w:val="0"/>
        <w:ind w:firstLine="709"/>
        <w:jc w:val="both"/>
        <w:outlineLvl w:val="3"/>
        <w:rPr>
          <w:rFonts w:ascii="PT Astra Serif" w:hAnsi="PT Astra Serif"/>
          <w:sz w:val="26"/>
          <w:szCs w:val="26"/>
        </w:rPr>
      </w:pPr>
      <w:hyperlink r:id="rId13" w:history="1">
        <w:r w:rsidR="00FC03A5" w:rsidRPr="000C4E38">
          <w:rPr>
            <w:rFonts w:ascii="PT Astra Serif" w:hAnsi="PT Astra Serif"/>
            <w:sz w:val="26"/>
            <w:szCs w:val="26"/>
          </w:rPr>
          <w:t>Соотношение</w:t>
        </w:r>
      </w:hyperlink>
      <w:r w:rsidR="00FC03A5" w:rsidRPr="000C4E38">
        <w:rPr>
          <w:rFonts w:ascii="PT Astra Serif" w:hAnsi="PT Astra Serif"/>
          <w:sz w:val="26"/>
          <w:szCs w:val="26"/>
        </w:rPr>
        <w:t xml:space="preserve"> объемов средств, направленных областными государственными</w:t>
      </w:r>
      <w:r w:rsidR="00FC03A5" w:rsidRPr="00F336BC">
        <w:rPr>
          <w:rFonts w:ascii="PT Astra Serif" w:hAnsi="PT Astra Serif"/>
          <w:sz w:val="26"/>
          <w:szCs w:val="26"/>
        </w:rPr>
        <w:t xml:space="preserve"> учреждениями на капитальный ремонт в 2019 году и 2020 году, приведено в диаграмме 1.</w:t>
      </w:r>
    </w:p>
    <w:p w:rsidR="00EC3696" w:rsidRPr="00F336BC" w:rsidRDefault="00EC3696" w:rsidP="00A755AC">
      <w:pPr>
        <w:autoSpaceDE w:val="0"/>
        <w:autoSpaceDN w:val="0"/>
        <w:adjustRightInd w:val="0"/>
        <w:ind w:firstLine="709"/>
        <w:jc w:val="both"/>
        <w:outlineLvl w:val="3"/>
        <w:rPr>
          <w:rFonts w:ascii="PT Astra Serif" w:hAnsi="PT Astra Serif"/>
          <w:sz w:val="26"/>
          <w:szCs w:val="26"/>
        </w:rPr>
      </w:pPr>
    </w:p>
    <w:p w:rsidR="00FC03A5" w:rsidRPr="00F336BC" w:rsidRDefault="00FC03A5" w:rsidP="00FC03A5">
      <w:pPr>
        <w:pStyle w:val="3"/>
        <w:spacing w:after="0"/>
        <w:jc w:val="both"/>
        <w:rPr>
          <w:rFonts w:ascii="PT Astra Serif" w:hAnsi="PT Astra Serif"/>
          <w:b/>
          <w:sz w:val="26"/>
          <w:szCs w:val="26"/>
        </w:rPr>
      </w:pPr>
      <w:r w:rsidRPr="00F336BC">
        <w:rPr>
          <w:rFonts w:ascii="PT Astra Serif" w:hAnsi="PT Astra Serif"/>
          <w:noProof/>
        </w:rPr>
        <w:drawing>
          <wp:inline distT="0" distB="0" distL="0" distR="0" wp14:anchorId="2844833D" wp14:editId="676B74C7">
            <wp:extent cx="6553200" cy="36957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C3696" w:rsidRPr="00F336BC" w:rsidRDefault="00FC03A5" w:rsidP="00EC3696">
      <w:pPr>
        <w:pStyle w:val="3"/>
        <w:spacing w:after="0"/>
        <w:ind w:firstLine="720"/>
        <w:jc w:val="center"/>
        <w:rPr>
          <w:rFonts w:ascii="PT Astra Serif" w:hAnsi="PT Astra Serif"/>
          <w:sz w:val="26"/>
          <w:szCs w:val="26"/>
        </w:rPr>
      </w:pPr>
      <w:r w:rsidRPr="00F336BC">
        <w:rPr>
          <w:rFonts w:ascii="PT Astra Serif" w:hAnsi="PT Astra Serif"/>
          <w:sz w:val="26"/>
          <w:szCs w:val="26"/>
        </w:rPr>
        <w:t>Диаграмма 1</w:t>
      </w:r>
    </w:p>
    <w:p w:rsidR="00FC03A5" w:rsidRPr="00F336BC" w:rsidRDefault="00FC03A5" w:rsidP="00EC3696">
      <w:pPr>
        <w:pStyle w:val="3"/>
        <w:spacing w:after="0"/>
        <w:ind w:firstLine="720"/>
        <w:jc w:val="center"/>
        <w:rPr>
          <w:rFonts w:ascii="PT Astra Serif" w:hAnsi="PT Astra Serif"/>
          <w:color w:val="FF0000"/>
          <w:sz w:val="26"/>
          <w:szCs w:val="26"/>
        </w:rPr>
      </w:pPr>
      <w:r w:rsidRPr="00F336BC">
        <w:rPr>
          <w:rFonts w:ascii="PT Astra Serif" w:hAnsi="PT Astra Serif"/>
          <w:sz w:val="26"/>
          <w:szCs w:val="26"/>
        </w:rPr>
        <w:t>Соотношение объемов средств, направленных областными государственными учреждениями на капитальный ремонт областных объектов недвижимого имущества в 2019 году и 2020 году</w:t>
      </w:r>
    </w:p>
    <w:p w:rsidR="00FC03A5" w:rsidRPr="00F336BC" w:rsidRDefault="00FC03A5" w:rsidP="00FC03A5">
      <w:pPr>
        <w:pStyle w:val="3"/>
        <w:spacing w:after="0"/>
        <w:ind w:firstLine="720"/>
        <w:jc w:val="both"/>
        <w:rPr>
          <w:rFonts w:ascii="PT Astra Serif" w:hAnsi="PT Astra Serif"/>
          <w:sz w:val="26"/>
          <w:szCs w:val="26"/>
        </w:rPr>
      </w:pPr>
    </w:p>
    <w:p w:rsidR="00FC03A5" w:rsidRPr="000C4E38" w:rsidRDefault="00FC03A5" w:rsidP="00FC03A5">
      <w:pPr>
        <w:ind w:firstLine="720"/>
        <w:jc w:val="both"/>
        <w:rPr>
          <w:rFonts w:ascii="PT Astra Serif" w:hAnsi="PT Astra Serif"/>
          <w:sz w:val="26"/>
          <w:szCs w:val="26"/>
        </w:rPr>
      </w:pPr>
      <w:r w:rsidRPr="000C4E38">
        <w:rPr>
          <w:rFonts w:ascii="PT Astra Serif" w:hAnsi="PT Astra Serif"/>
          <w:sz w:val="26"/>
          <w:szCs w:val="26"/>
        </w:rPr>
        <w:t>Объем средств, направленных на капитальный ремонт в 2020 году, больше объема средств, направленных на теже цели в 2019 году, в 1,99 раз</w:t>
      </w:r>
      <w:bookmarkStart w:id="13" w:name="_GoBack"/>
      <w:bookmarkEnd w:id="13"/>
      <w:r w:rsidR="00270D44" w:rsidRPr="000C4E38">
        <w:rPr>
          <w:rFonts w:ascii="PT Astra Serif" w:hAnsi="PT Astra Serif"/>
          <w:sz w:val="26"/>
          <w:szCs w:val="26"/>
        </w:rPr>
        <w:t>а</w:t>
      </w:r>
      <w:r w:rsidRPr="000C4E38">
        <w:rPr>
          <w:rFonts w:ascii="PT Astra Serif" w:hAnsi="PT Astra Serif"/>
          <w:sz w:val="26"/>
          <w:szCs w:val="26"/>
        </w:rPr>
        <w:t xml:space="preserve">. </w:t>
      </w:r>
    </w:p>
    <w:p w:rsidR="00FC03A5" w:rsidRPr="000C4E38" w:rsidRDefault="00FC03A5" w:rsidP="00FC03A5">
      <w:pPr>
        <w:ind w:firstLine="720"/>
        <w:jc w:val="both"/>
        <w:rPr>
          <w:rFonts w:ascii="PT Astra Serif" w:hAnsi="PT Astra Serif"/>
          <w:sz w:val="26"/>
          <w:szCs w:val="26"/>
        </w:rPr>
      </w:pPr>
      <w:r w:rsidRPr="000C4E38">
        <w:rPr>
          <w:rFonts w:ascii="PT Astra Serif" w:hAnsi="PT Astra Serif"/>
          <w:sz w:val="26"/>
          <w:szCs w:val="26"/>
        </w:rPr>
        <w:t>Динамика выделения денежных средств на капитальный ремонт областных объектов недвижимого имущества в период с 2011 года по 2020 год приведена в диаграмме 2.</w:t>
      </w:r>
    </w:p>
    <w:p w:rsidR="00FC03A5" w:rsidRPr="000C4E38" w:rsidRDefault="00FC03A5" w:rsidP="00FC03A5">
      <w:pPr>
        <w:pStyle w:val="3"/>
        <w:spacing w:after="0"/>
        <w:jc w:val="both"/>
        <w:rPr>
          <w:rFonts w:ascii="PT Astra Serif" w:hAnsi="PT Astra Serif"/>
          <w:color w:val="FF0000"/>
          <w:sz w:val="26"/>
          <w:szCs w:val="26"/>
        </w:rPr>
      </w:pPr>
      <w:r w:rsidRPr="000C4E38">
        <w:rPr>
          <w:rFonts w:ascii="PT Astra Serif" w:hAnsi="PT Astra Serif"/>
          <w:noProof/>
        </w:rPr>
        <w:lastRenderedPageBreak/>
        <w:drawing>
          <wp:inline distT="0" distB="0" distL="0" distR="0" wp14:anchorId="73403C66" wp14:editId="025A0647">
            <wp:extent cx="6554419" cy="2713939"/>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C3696" w:rsidRPr="000C4E38" w:rsidRDefault="00EC3696" w:rsidP="00EC3696">
      <w:pPr>
        <w:pStyle w:val="3"/>
        <w:spacing w:after="0"/>
        <w:ind w:firstLine="720"/>
        <w:jc w:val="center"/>
        <w:rPr>
          <w:rFonts w:ascii="PT Astra Serif" w:hAnsi="PT Astra Serif"/>
          <w:bCs/>
          <w:color w:val="000000" w:themeColor="text1"/>
          <w:sz w:val="26"/>
          <w:szCs w:val="26"/>
        </w:rPr>
      </w:pPr>
      <w:r w:rsidRPr="000C4E38">
        <w:rPr>
          <w:rFonts w:ascii="PT Astra Serif" w:hAnsi="PT Astra Serif"/>
          <w:bCs/>
          <w:color w:val="000000" w:themeColor="text1"/>
          <w:sz w:val="26"/>
          <w:szCs w:val="26"/>
        </w:rPr>
        <w:t>Диаграмма 2</w:t>
      </w:r>
    </w:p>
    <w:p w:rsidR="00FC03A5" w:rsidRPr="000C4E38" w:rsidRDefault="00FC03A5" w:rsidP="00EC3696">
      <w:pPr>
        <w:pStyle w:val="3"/>
        <w:spacing w:after="0"/>
        <w:ind w:firstLine="720"/>
        <w:jc w:val="center"/>
        <w:rPr>
          <w:rFonts w:ascii="PT Astra Serif" w:hAnsi="PT Astra Serif"/>
          <w:color w:val="000000" w:themeColor="text1"/>
          <w:sz w:val="26"/>
          <w:szCs w:val="26"/>
        </w:rPr>
      </w:pPr>
      <w:r w:rsidRPr="000C4E38">
        <w:rPr>
          <w:rFonts w:ascii="PT Astra Serif" w:hAnsi="PT Astra Serif"/>
          <w:color w:val="000000" w:themeColor="text1"/>
          <w:sz w:val="26"/>
          <w:szCs w:val="26"/>
        </w:rPr>
        <w:t>Соотношение объемов средств, направленных на капитальный ремонт областных объектов недвижимого имущества, в</w:t>
      </w:r>
      <w:r w:rsidR="006640A5" w:rsidRPr="000C4E38">
        <w:rPr>
          <w:rFonts w:ascii="PT Astra Serif" w:hAnsi="PT Astra Serif"/>
          <w:color w:val="000000" w:themeColor="text1"/>
          <w:sz w:val="26"/>
          <w:szCs w:val="26"/>
        </w:rPr>
        <w:t xml:space="preserve"> период с 2011 года по 2020 год</w:t>
      </w:r>
    </w:p>
    <w:p w:rsidR="00F03663" w:rsidRPr="000C4E38" w:rsidRDefault="00F03663" w:rsidP="00EC3696">
      <w:pPr>
        <w:pStyle w:val="3"/>
        <w:spacing w:after="0"/>
        <w:ind w:firstLine="720"/>
        <w:jc w:val="center"/>
        <w:rPr>
          <w:rFonts w:ascii="PT Astra Serif" w:hAnsi="PT Astra Serif"/>
          <w:color w:val="000000" w:themeColor="text1"/>
          <w:sz w:val="26"/>
          <w:szCs w:val="26"/>
        </w:rPr>
      </w:pPr>
    </w:p>
    <w:p w:rsidR="001D2661" w:rsidRPr="000C4E38" w:rsidRDefault="001D2661" w:rsidP="001D2661">
      <w:pPr>
        <w:jc w:val="center"/>
        <w:rPr>
          <w:rFonts w:ascii="PT Astra Serif" w:hAnsi="PT Astra Serif"/>
          <w:b/>
          <w:sz w:val="26"/>
          <w:szCs w:val="26"/>
        </w:rPr>
      </w:pPr>
      <w:r w:rsidRPr="000C4E38">
        <w:rPr>
          <w:rFonts w:ascii="PT Astra Serif" w:hAnsi="PT Astra Serif"/>
          <w:b/>
          <w:sz w:val="26"/>
          <w:szCs w:val="26"/>
        </w:rPr>
        <w:t>Анализ финансового состояния областных государственных учреждений</w:t>
      </w:r>
    </w:p>
    <w:p w:rsidR="001D2661" w:rsidRPr="000C4E38" w:rsidRDefault="001D2661" w:rsidP="001D2661">
      <w:pPr>
        <w:ind w:firstLine="709"/>
        <w:jc w:val="both"/>
        <w:rPr>
          <w:rFonts w:ascii="PT Astra Serif" w:hAnsi="PT Astra Serif"/>
          <w:bCs/>
          <w:sz w:val="26"/>
          <w:szCs w:val="26"/>
        </w:rPr>
      </w:pP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Финансирование деятельности областных государственных учреждений осуществляется из 3-х источников:</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а) средства областного бюджета (в том числе субсидии на выполнение государственного задания, бюджетные инвестиции, субсидии на иные цели и бюджетное финансирование по смете);</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б) средства от приносящей доход деятельности учреждений (в том числе от оказания государственных услуг (выполнения работ), предоставление которых осуществляется на платной основе);</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 xml:space="preserve">в) иные поступления (в том числе благотворительные взносы и пожертвования). </w:t>
      </w:r>
    </w:p>
    <w:p w:rsidR="001D2661" w:rsidRPr="000C4E38" w:rsidRDefault="001D2661" w:rsidP="001D2661">
      <w:pPr>
        <w:ind w:firstLine="709"/>
        <w:jc w:val="both"/>
        <w:rPr>
          <w:rFonts w:ascii="PT Astra Serif" w:hAnsi="PT Astra Serif"/>
          <w:bCs/>
          <w:i/>
          <w:sz w:val="26"/>
          <w:szCs w:val="26"/>
        </w:rPr>
      </w:pPr>
      <w:r w:rsidRPr="000C4E38">
        <w:rPr>
          <w:rFonts w:ascii="PT Astra Serif" w:hAnsi="PT Astra Serif"/>
          <w:bCs/>
          <w:sz w:val="26"/>
          <w:szCs w:val="26"/>
        </w:rPr>
        <w:t>Структура источников финансирования учреждений в отраслевом разрезе за 2020 год представлена в</w:t>
      </w:r>
      <w:r w:rsidRPr="000C4E38">
        <w:rPr>
          <w:rFonts w:ascii="PT Astra Serif" w:hAnsi="PT Astra Serif"/>
          <w:bCs/>
          <w:i/>
          <w:sz w:val="26"/>
          <w:szCs w:val="26"/>
        </w:rPr>
        <w:t xml:space="preserve"> </w:t>
      </w:r>
      <w:r w:rsidRPr="000C4E38">
        <w:rPr>
          <w:rFonts w:ascii="PT Astra Serif" w:hAnsi="PT Astra Serif"/>
          <w:bCs/>
          <w:sz w:val="26"/>
          <w:szCs w:val="26"/>
        </w:rPr>
        <w:t>Приложении № 4.</w:t>
      </w:r>
    </w:p>
    <w:p w:rsidR="001D2661" w:rsidRPr="000C4E38" w:rsidRDefault="001D2661" w:rsidP="001D2661">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Общий объем финансирования областных государственных учреждений в 2020 году увеличился на 29,6 % по сравнению с 2019 годом и составил 44 708 191, 7 тыс. руб. (в 2019 году – 34 490 768,1 тыс. руб.). Это в основном обусловлено увеличением финансирования учреждений: здравоохранения, транспорта, занятости населения, физической культуры и спорта.</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 xml:space="preserve"> Структура финансирования областных государственных учреждений в 2020 году представлена на диаграмме 3. </w:t>
      </w:r>
    </w:p>
    <w:p w:rsidR="001D2661" w:rsidRPr="000C4E38" w:rsidRDefault="001D2661" w:rsidP="001D2661">
      <w:pPr>
        <w:ind w:firstLine="709"/>
        <w:jc w:val="both"/>
        <w:rPr>
          <w:rFonts w:ascii="PT Astra Serif" w:hAnsi="PT Astra Serif"/>
          <w:bCs/>
          <w:sz w:val="26"/>
          <w:szCs w:val="26"/>
        </w:rPr>
      </w:pPr>
    </w:p>
    <w:p w:rsidR="001D2661" w:rsidRPr="000C4E38" w:rsidRDefault="001D2661" w:rsidP="001D2661">
      <w:pPr>
        <w:jc w:val="center"/>
        <w:rPr>
          <w:rFonts w:ascii="PT Astra Serif" w:hAnsi="PT Astra Serif"/>
          <w:b/>
          <w:bCs/>
          <w:sz w:val="12"/>
          <w:szCs w:val="12"/>
        </w:rPr>
      </w:pPr>
      <w:r w:rsidRPr="000C4E38">
        <w:rPr>
          <w:rFonts w:ascii="PT Astra Serif" w:hAnsi="PT Astra Serif"/>
          <w:bCs/>
          <w:noProof/>
          <w:sz w:val="26"/>
          <w:szCs w:val="26"/>
          <w:bdr w:val="single" w:sz="4" w:space="0" w:color="auto"/>
        </w:rPr>
        <w:drawing>
          <wp:inline distT="0" distB="0" distL="0" distR="0" wp14:anchorId="52AF7096" wp14:editId="2F7F1D70">
            <wp:extent cx="6361070" cy="2216506"/>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Диаграмма 3</w:t>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lastRenderedPageBreak/>
        <w:t xml:space="preserve">Структура финансирования областных государственных учреждений в 2020 году </w:t>
      </w:r>
    </w:p>
    <w:p w:rsidR="001D2661" w:rsidRPr="000C4E38" w:rsidRDefault="001D2661" w:rsidP="001D2661">
      <w:pPr>
        <w:jc w:val="center"/>
        <w:rPr>
          <w:rFonts w:ascii="PT Astra Serif" w:hAnsi="PT Astra Serif"/>
          <w:bCs/>
          <w:sz w:val="26"/>
          <w:szCs w:val="26"/>
        </w:rPr>
      </w:pPr>
    </w:p>
    <w:p w:rsidR="001D2661" w:rsidRPr="000C4E38" w:rsidRDefault="001D2661" w:rsidP="001D2661">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xml:space="preserve">По сравнению с 2019 годом доля средств областного бюджета в общем объеме финансирования увеличилась на 4,9 % и составила 55 % (2019 г. - 50,1 %), доля средств от приносящей доход </w:t>
      </w:r>
      <w:r w:rsidR="00180B93">
        <w:rPr>
          <w:rFonts w:ascii="PT Astra Serif" w:hAnsi="PT Astra Serif"/>
          <w:sz w:val="26"/>
          <w:szCs w:val="26"/>
        </w:rPr>
        <w:t>деятельности  сократилась на 3,3</w:t>
      </w:r>
      <w:r w:rsidRPr="000C4E38">
        <w:rPr>
          <w:rFonts w:ascii="PT Astra Serif" w:hAnsi="PT Astra Serif"/>
          <w:sz w:val="26"/>
          <w:szCs w:val="26"/>
        </w:rPr>
        <w:t xml:space="preserve"> % и </w:t>
      </w:r>
      <w:r w:rsidR="00180B93">
        <w:rPr>
          <w:rFonts w:ascii="PT Astra Serif" w:hAnsi="PT Astra Serif"/>
          <w:sz w:val="26"/>
          <w:szCs w:val="26"/>
        </w:rPr>
        <w:t>составила 7,4 % (2019 г. - 10,7</w:t>
      </w:r>
      <w:r w:rsidRPr="000C4E38">
        <w:rPr>
          <w:rFonts w:ascii="PT Astra Serif" w:hAnsi="PT Astra Serif"/>
          <w:sz w:val="26"/>
          <w:szCs w:val="26"/>
        </w:rPr>
        <w:t xml:space="preserve"> %), доля иных поступлений в общем объеме финансирования также сократилась и составила 37,6 % (2019 г. - 39,2 %, в основном за счет финансирования из Фонда медицинского страхования учреждений здравоохранения). Данное изменение структуры финансирования областных государственных учреждений в основном обусловлено увеличением бюджетного финансирования в 2020 году областных государственных учреждений здравоохранения в рамках реализации мероприятий по профилактике и борьбе с новой коронавирусной инфекцией </w:t>
      </w:r>
      <w:r w:rsidRPr="000C4E38">
        <w:rPr>
          <w:rFonts w:ascii="PT Astra Serif" w:hAnsi="PT Astra Serif"/>
          <w:sz w:val="26"/>
          <w:szCs w:val="26"/>
          <w:lang w:val="en-US"/>
        </w:rPr>
        <w:t>COVID</w:t>
      </w:r>
      <w:r w:rsidRPr="000C4E38">
        <w:rPr>
          <w:rFonts w:ascii="PT Astra Serif" w:hAnsi="PT Astra Serif"/>
          <w:sz w:val="26"/>
          <w:szCs w:val="26"/>
        </w:rPr>
        <w:t xml:space="preserve"> – 19.</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 xml:space="preserve"> Структура финансирования областных государственных учреждений в 2019 году и 2020 году представлена на диаграмме 4. </w:t>
      </w:r>
    </w:p>
    <w:p w:rsidR="001D2661" w:rsidRPr="000C4E38" w:rsidRDefault="001D2661" w:rsidP="001D2661">
      <w:pPr>
        <w:jc w:val="center"/>
        <w:rPr>
          <w:rFonts w:ascii="PT Astra Serif" w:hAnsi="PT Astra Serif"/>
          <w:b/>
          <w:bCs/>
          <w:sz w:val="26"/>
          <w:szCs w:val="26"/>
        </w:rPr>
      </w:pPr>
      <w:r w:rsidRPr="000C4E38">
        <w:rPr>
          <w:rFonts w:ascii="PT Astra Serif" w:hAnsi="PT Astra Serif"/>
          <w:b/>
          <w:noProof/>
          <w:sz w:val="26"/>
          <w:szCs w:val="26"/>
        </w:rPr>
        <w:drawing>
          <wp:inline distT="0" distB="0" distL="0" distR="0" wp14:anchorId="3A990E3B" wp14:editId="1CC3BE49">
            <wp:extent cx="5645427" cy="2099144"/>
            <wp:effectExtent l="0" t="0" r="0" b="0"/>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Диаграмма 4</w:t>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Структура финансирования учреждений в 2019 году и 2020 году</w:t>
      </w:r>
    </w:p>
    <w:p w:rsidR="001D2661" w:rsidRPr="000C4E38" w:rsidRDefault="001D2661" w:rsidP="001D2661">
      <w:pPr>
        <w:jc w:val="center"/>
        <w:rPr>
          <w:rFonts w:ascii="PT Astra Serif" w:hAnsi="PT Astra Serif"/>
          <w:bCs/>
          <w:sz w:val="26"/>
          <w:szCs w:val="26"/>
        </w:rPr>
      </w:pPr>
    </w:p>
    <w:p w:rsidR="001D2661" w:rsidRPr="000C4E38" w:rsidRDefault="001D2661" w:rsidP="001D2661">
      <w:pPr>
        <w:ind w:firstLine="720"/>
        <w:jc w:val="both"/>
        <w:rPr>
          <w:rFonts w:ascii="PT Astra Serif" w:hAnsi="PT Astra Serif"/>
          <w:sz w:val="26"/>
          <w:szCs w:val="26"/>
        </w:rPr>
      </w:pPr>
      <w:r w:rsidRPr="000C4E38">
        <w:rPr>
          <w:rFonts w:ascii="PT Astra Serif" w:hAnsi="PT Astra Serif"/>
          <w:sz w:val="26"/>
          <w:szCs w:val="26"/>
        </w:rPr>
        <w:t xml:space="preserve">Следует отметить, что учреждения труда и занятости на 100 % финансируются за счет средств областного бюджета, учреждения транспорта, семьи и детей, общего образования </w:t>
      </w:r>
      <w:r w:rsidRPr="000C4E38">
        <w:rPr>
          <w:rFonts w:ascii="PT Astra Serif" w:hAnsi="PT Astra Serif"/>
          <w:bCs/>
          <w:sz w:val="26"/>
          <w:szCs w:val="26"/>
        </w:rPr>
        <w:t>–</w:t>
      </w:r>
      <w:r w:rsidRPr="000C4E38">
        <w:rPr>
          <w:rFonts w:ascii="PT Astra Serif" w:hAnsi="PT Astra Serif"/>
          <w:sz w:val="26"/>
          <w:szCs w:val="26"/>
        </w:rPr>
        <w:t xml:space="preserve"> более чем на 90 %. </w:t>
      </w:r>
    </w:p>
    <w:p w:rsidR="001D2661" w:rsidRPr="000C4E38" w:rsidRDefault="001D2661" w:rsidP="001D2661">
      <w:pPr>
        <w:autoSpaceDE w:val="0"/>
        <w:autoSpaceDN w:val="0"/>
        <w:adjustRightInd w:val="0"/>
        <w:ind w:firstLine="720"/>
        <w:jc w:val="both"/>
        <w:rPr>
          <w:rFonts w:ascii="PT Astra Serif" w:hAnsi="PT Astra Serif"/>
          <w:bCs/>
          <w:sz w:val="26"/>
          <w:szCs w:val="26"/>
        </w:rPr>
      </w:pPr>
      <w:r w:rsidRPr="000C4E38">
        <w:rPr>
          <w:rFonts w:ascii="PT Astra Serif" w:hAnsi="PT Astra Serif"/>
          <w:bCs/>
          <w:sz w:val="26"/>
          <w:szCs w:val="26"/>
        </w:rPr>
        <w:t>В общем объёме бюджетного финансирования областных государственных учреждений основную долю составляют средства субсидии на выполнение государственного задания (для казенных учреждений – объем бюджетного финансирования по смете) – 57,9 %, доля субсидий на иные цели составила 41,9 %, доля бюджетных инвестиций – 0,2 % (бюджетные инвестиции: ОГБПОУ «Томский техникум водного транспорта и судоходства» - приобретение зданий для размещения профессиональных образовательных организаций; ОГКУ «Специализированное монтажно-экплуатационное учреждение Томской области» - строительство опор двойного назначения на автомобильной дороге Томск – Аникино в Томском районе Томской области; ОГБУ «Психоневрологический интернат Томского района», ОГБУ «Психоневрологический интернат Колпашевского района», ОГАУ «Комплексный центр социального обслуживания населения ЗАТО «Северск», ОГБУ «Итатский дом-интернат для престарелых и инвалидов» - на капитальный ремонт зданий, ОГБУЗ «Чаинская районная больница» - на разработку проектно-сметной документации на строительство канализационных очистных сооружений).</w:t>
      </w:r>
    </w:p>
    <w:p w:rsidR="001D2661" w:rsidRPr="000C4E38" w:rsidRDefault="001D2661" w:rsidP="001D2661">
      <w:pPr>
        <w:ind w:firstLine="720"/>
        <w:jc w:val="both"/>
        <w:rPr>
          <w:rFonts w:ascii="PT Astra Serif" w:hAnsi="PT Astra Serif"/>
          <w:bCs/>
          <w:sz w:val="26"/>
          <w:szCs w:val="26"/>
        </w:rPr>
      </w:pPr>
      <w:r w:rsidRPr="000C4E38">
        <w:rPr>
          <w:rFonts w:ascii="PT Astra Serif" w:hAnsi="PT Astra Serif"/>
          <w:bCs/>
          <w:sz w:val="26"/>
          <w:szCs w:val="26"/>
        </w:rPr>
        <w:t>Распределение бюджетного финансирования по отраслям в 2020 году представлено на диаграмме 5.</w:t>
      </w:r>
    </w:p>
    <w:p w:rsidR="001D2661" w:rsidRPr="000C4E38" w:rsidRDefault="001D2661" w:rsidP="001D2661">
      <w:pPr>
        <w:ind w:left="-180"/>
        <w:jc w:val="center"/>
        <w:rPr>
          <w:rFonts w:ascii="PT Astra Serif" w:hAnsi="PT Astra Serif"/>
          <w:bCs/>
          <w:sz w:val="26"/>
          <w:szCs w:val="26"/>
        </w:rPr>
      </w:pPr>
      <w:r w:rsidRPr="000C4E38">
        <w:rPr>
          <w:rFonts w:ascii="PT Astra Serif" w:hAnsi="PT Astra Serif"/>
          <w:bCs/>
          <w:noProof/>
          <w:sz w:val="26"/>
          <w:szCs w:val="26"/>
        </w:rPr>
        <w:lastRenderedPageBreak/>
        <w:drawing>
          <wp:inline distT="0" distB="0" distL="0" distR="0" wp14:anchorId="1C67A9A0" wp14:editId="4FE30DF4">
            <wp:extent cx="6273579" cy="2910178"/>
            <wp:effectExtent l="0" t="0" r="0" b="5080"/>
            <wp:docPr id="9" name="Диаграмма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D2661" w:rsidRPr="000C4E38" w:rsidRDefault="001D2661" w:rsidP="001D2661">
      <w:pPr>
        <w:jc w:val="center"/>
        <w:rPr>
          <w:rFonts w:ascii="PT Astra Serif" w:hAnsi="PT Astra Serif"/>
          <w:bCs/>
          <w:sz w:val="6"/>
          <w:szCs w:val="6"/>
        </w:rPr>
      </w:pPr>
    </w:p>
    <w:p w:rsidR="001D2661" w:rsidRPr="000C4E38" w:rsidRDefault="001D2661" w:rsidP="001D2661">
      <w:pPr>
        <w:jc w:val="center"/>
        <w:rPr>
          <w:rFonts w:ascii="PT Astra Serif" w:hAnsi="PT Astra Serif"/>
          <w:bCs/>
          <w:sz w:val="6"/>
          <w:szCs w:val="6"/>
        </w:rPr>
      </w:pPr>
    </w:p>
    <w:p w:rsidR="001D2661" w:rsidRPr="000C4E38" w:rsidRDefault="001D2661" w:rsidP="001D2661">
      <w:pPr>
        <w:jc w:val="center"/>
        <w:rPr>
          <w:rFonts w:ascii="PT Astra Serif" w:hAnsi="PT Astra Serif"/>
          <w:b/>
          <w:bCs/>
          <w:sz w:val="26"/>
          <w:szCs w:val="26"/>
        </w:rPr>
      </w:pPr>
      <w:r w:rsidRPr="000C4E38">
        <w:rPr>
          <w:rFonts w:ascii="PT Astra Serif" w:hAnsi="PT Astra Serif"/>
          <w:bCs/>
          <w:sz w:val="26"/>
          <w:szCs w:val="26"/>
        </w:rPr>
        <w:t>Диаграмма 5</w:t>
      </w:r>
      <w:r w:rsidRPr="000C4E38">
        <w:rPr>
          <w:rFonts w:ascii="PT Astra Serif" w:hAnsi="PT Astra Serif"/>
          <w:b/>
          <w:bCs/>
          <w:sz w:val="26"/>
          <w:szCs w:val="26"/>
        </w:rPr>
        <w:t xml:space="preserve"> </w:t>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Распределение бюджетного финансирования по отраслям в 2020 году</w:t>
      </w:r>
    </w:p>
    <w:p w:rsidR="001D2661" w:rsidRPr="000C4E38" w:rsidRDefault="001D2661" w:rsidP="001D2661">
      <w:pPr>
        <w:jc w:val="center"/>
        <w:rPr>
          <w:rFonts w:ascii="PT Astra Serif" w:hAnsi="PT Astra Serif"/>
          <w:bCs/>
          <w:sz w:val="26"/>
          <w:szCs w:val="26"/>
        </w:rPr>
      </w:pP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Наиболее высокий удельный вес в общем объеме бюджетного финансирования в 2020 году имеют учреждения социальной сферы – 70,3 % в том числе:</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здравоохранения – 34,3 %;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профессионального образования – 8,9 %;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социальной защиты населения – 5,9 %;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культуры – 4,4 %;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семьи и детей – 4,0 %;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труда и занятости населения – 8,4 %;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общего образования – 3,2 %;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sz w:val="26"/>
          <w:szCs w:val="26"/>
        </w:rPr>
        <w:t>–</w:t>
      </w:r>
      <w:r w:rsidRPr="000C4E38">
        <w:rPr>
          <w:rFonts w:ascii="PT Astra Serif" w:hAnsi="PT Astra Serif"/>
          <w:bCs/>
          <w:sz w:val="26"/>
          <w:szCs w:val="26"/>
        </w:rPr>
        <w:t xml:space="preserve"> физической культуры и спорта– 1,2 %.</w:t>
      </w:r>
    </w:p>
    <w:p w:rsidR="001D2661" w:rsidRPr="000C4E38" w:rsidRDefault="001D2661" w:rsidP="001D2661">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xml:space="preserve">Общий объем средств, полученных областными государственными учреждениями от осуществления приносящей доход деятельности в 2020 году, сократился на 9,6 % по сравнению с 2019 годом и составил 3 311 058,1 тыс. руб. (в 2019 году – </w:t>
      </w:r>
      <w:r w:rsidR="00CF261F">
        <w:rPr>
          <w:rFonts w:ascii="PT Astra Serif" w:hAnsi="PT Astra Serif"/>
          <w:sz w:val="26"/>
          <w:szCs w:val="26"/>
        </w:rPr>
        <w:br/>
      </w:r>
      <w:r w:rsidRPr="000C4E38">
        <w:rPr>
          <w:rFonts w:ascii="PT Astra Serif" w:hAnsi="PT Astra Serif"/>
          <w:sz w:val="26"/>
          <w:szCs w:val="26"/>
        </w:rPr>
        <w:t xml:space="preserve">3 661 910,6 тыс. руб.), что обусловлено пандемией новой коронавирусной инфекции </w:t>
      </w:r>
      <w:r w:rsidRPr="000C4E38">
        <w:rPr>
          <w:rFonts w:ascii="PT Astra Serif" w:hAnsi="PT Astra Serif"/>
          <w:sz w:val="26"/>
          <w:szCs w:val="26"/>
          <w:lang w:val="en-US"/>
        </w:rPr>
        <w:t>COVID</w:t>
      </w:r>
      <w:r w:rsidRPr="000C4E38">
        <w:rPr>
          <w:rFonts w:ascii="PT Astra Serif" w:hAnsi="PT Astra Serif"/>
          <w:sz w:val="26"/>
          <w:szCs w:val="26"/>
        </w:rPr>
        <w:t xml:space="preserve"> – 19 и введенными в связи с ней ограничениями. </w:t>
      </w:r>
    </w:p>
    <w:p w:rsidR="001D2661" w:rsidRPr="000C4E38" w:rsidRDefault="001D2661" w:rsidP="001D2661">
      <w:pPr>
        <w:ind w:firstLine="709"/>
        <w:jc w:val="both"/>
        <w:rPr>
          <w:rFonts w:ascii="PT Astra Serif" w:hAnsi="PT Astra Serif"/>
          <w:sz w:val="26"/>
          <w:szCs w:val="26"/>
        </w:rPr>
      </w:pPr>
      <w:r w:rsidRPr="000C4E38">
        <w:rPr>
          <w:rFonts w:ascii="PT Astra Serif" w:hAnsi="PT Astra Serif"/>
          <w:sz w:val="26"/>
          <w:szCs w:val="26"/>
        </w:rPr>
        <w:t xml:space="preserve">Сокращение объема приносящей доход деятельности наблюдается во всех отраслях, за исключением отрасли зравоохранения, ветеринарии, строительства, транспорта. </w:t>
      </w:r>
    </w:p>
    <w:p w:rsidR="001D2661" w:rsidRPr="000C4E38" w:rsidRDefault="001D2661" w:rsidP="001D2661">
      <w:pPr>
        <w:ind w:firstLine="709"/>
        <w:jc w:val="both"/>
        <w:rPr>
          <w:rFonts w:ascii="PT Astra Serif" w:hAnsi="PT Astra Serif"/>
          <w:sz w:val="26"/>
          <w:szCs w:val="26"/>
        </w:rPr>
      </w:pPr>
      <w:r w:rsidRPr="000C4E38">
        <w:rPr>
          <w:rFonts w:ascii="PT Astra Serif" w:hAnsi="PT Astra Serif"/>
          <w:sz w:val="26"/>
          <w:szCs w:val="26"/>
        </w:rPr>
        <w:t>Наибольшее падение объема приносящей доход деятельности наблюдается в отраслях культуры (доходы сократились на 217 028,2 тыс. руб.), лесного хозяйства (доходы сократились на 150 885, 2 тыс. руб.).</w:t>
      </w:r>
    </w:p>
    <w:p w:rsidR="001D2661" w:rsidRPr="000C4E38" w:rsidRDefault="001D2661" w:rsidP="001D2661">
      <w:pPr>
        <w:ind w:firstLine="709"/>
        <w:jc w:val="both"/>
        <w:rPr>
          <w:rFonts w:ascii="PT Astra Serif" w:hAnsi="PT Astra Serif"/>
          <w:sz w:val="26"/>
          <w:szCs w:val="26"/>
        </w:rPr>
      </w:pPr>
      <w:r w:rsidRPr="000C4E38">
        <w:rPr>
          <w:rFonts w:ascii="PT Astra Serif" w:hAnsi="PT Astra Serif"/>
          <w:sz w:val="26"/>
          <w:szCs w:val="26"/>
        </w:rPr>
        <w:t>Увеличение объема приносящей доход деятельности областных государственных учреждений здравоохранения (на 9,5 %) в основном обусловлено осуществлением ими за плату ПЦР – диагостики коронавирусной инфекции.</w:t>
      </w:r>
    </w:p>
    <w:p w:rsidR="001D2661" w:rsidRPr="000C4E38" w:rsidRDefault="001D2661" w:rsidP="001D2661">
      <w:pPr>
        <w:ind w:firstLine="709"/>
        <w:jc w:val="both"/>
        <w:rPr>
          <w:rFonts w:ascii="PT Astra Serif" w:hAnsi="PT Astra Serif"/>
          <w:sz w:val="26"/>
          <w:szCs w:val="26"/>
        </w:rPr>
      </w:pPr>
      <w:r w:rsidRPr="000C4E38">
        <w:rPr>
          <w:rFonts w:ascii="PT Astra Serif" w:hAnsi="PT Astra Serif"/>
          <w:sz w:val="26"/>
          <w:szCs w:val="26"/>
        </w:rPr>
        <w:t>Увеличение объема приносящей доход деятельности учреждений строительства (на 6,8 %) связано с увеличением объема оказываемых ОГАУ «Томскгосэкпертиза» платных услуг.</w:t>
      </w:r>
    </w:p>
    <w:p w:rsidR="001D2661" w:rsidRPr="000C4E38" w:rsidRDefault="001D2661" w:rsidP="001D2661">
      <w:pPr>
        <w:ind w:firstLine="709"/>
        <w:jc w:val="both"/>
        <w:rPr>
          <w:rFonts w:ascii="PT Astra Serif" w:hAnsi="PT Astra Serif"/>
          <w:sz w:val="26"/>
          <w:szCs w:val="26"/>
        </w:rPr>
      </w:pPr>
      <w:r w:rsidRPr="000C4E38">
        <w:rPr>
          <w:rFonts w:ascii="PT Astra Serif" w:hAnsi="PT Astra Serif"/>
          <w:sz w:val="26"/>
          <w:szCs w:val="26"/>
        </w:rPr>
        <w:t>Увеличение доходов учреждений ветеринарии (на 4,7 %) обусловлено как расширением спектра, так и увеличением объема оказываемых услуг.</w:t>
      </w:r>
    </w:p>
    <w:p w:rsidR="001D2661" w:rsidRPr="000C4E38" w:rsidRDefault="001D2661" w:rsidP="001D2661">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xml:space="preserve">Рост приносящей доход деятельности учреждений транспорта обусловлен вхождением в 2020 году в отрасль </w:t>
      </w:r>
      <w:r w:rsidRPr="000C4E38">
        <w:rPr>
          <w:rFonts w:ascii="PT Astra Serif" w:hAnsi="PT Astra Serif"/>
          <w:bCs/>
          <w:sz w:val="26"/>
          <w:szCs w:val="26"/>
        </w:rPr>
        <w:t xml:space="preserve">ОГКУ «Специализированное монтажно-экплуатационное учреждение Томской области» (в связи передачей функций и полномочий учредителя данного учреждения от </w:t>
      </w:r>
      <w:r w:rsidRPr="000C4E38">
        <w:rPr>
          <w:rFonts w:ascii="PT Astra Serif" w:hAnsi="PT Astra Serif"/>
          <w:sz w:val="26"/>
          <w:szCs w:val="26"/>
        </w:rPr>
        <w:t xml:space="preserve">Департамента финансово-ресурсного </w:t>
      </w:r>
      <w:r w:rsidRPr="000C4E38">
        <w:rPr>
          <w:rFonts w:ascii="PT Astra Serif" w:hAnsi="PT Astra Serif"/>
          <w:sz w:val="26"/>
          <w:szCs w:val="26"/>
        </w:rPr>
        <w:lastRenderedPageBreak/>
        <w:t>обеспечения Администрации Томской области Департаменту транспорта, дорожной деятельности и связи Томской области).</w:t>
      </w:r>
    </w:p>
    <w:p w:rsidR="001D2661" w:rsidRPr="000C4E38" w:rsidRDefault="001D2661" w:rsidP="001D2661">
      <w:pPr>
        <w:pStyle w:val="a4"/>
        <w:tabs>
          <w:tab w:val="left" w:pos="567"/>
        </w:tabs>
        <w:spacing w:after="0"/>
        <w:ind w:left="0" w:firstLine="709"/>
        <w:jc w:val="both"/>
        <w:rPr>
          <w:rFonts w:ascii="PT Astra Serif" w:hAnsi="PT Astra Serif"/>
          <w:sz w:val="26"/>
          <w:szCs w:val="26"/>
        </w:rPr>
      </w:pPr>
      <w:r w:rsidRPr="000C4E38">
        <w:rPr>
          <w:rFonts w:ascii="PT Astra Serif" w:hAnsi="PT Astra Serif"/>
          <w:sz w:val="26"/>
          <w:szCs w:val="26"/>
        </w:rPr>
        <w:t>В общем объёме средств от пр</w:t>
      </w:r>
      <w:r w:rsidR="00180B93">
        <w:rPr>
          <w:rFonts w:ascii="PT Astra Serif" w:hAnsi="PT Astra Serif"/>
          <w:sz w:val="26"/>
          <w:szCs w:val="26"/>
        </w:rPr>
        <w:t>иносящей доход деятельности 75,4</w:t>
      </w:r>
      <w:r w:rsidRPr="000C4E38">
        <w:rPr>
          <w:rFonts w:ascii="PT Astra Serif" w:hAnsi="PT Astra Serif"/>
          <w:sz w:val="26"/>
          <w:szCs w:val="26"/>
        </w:rPr>
        <w:t xml:space="preserve"> % – доходы от оказания учреждениями государственных услуг (выполнения работ), предоставление которых осуществляется на платной основе; 24,6 % – доходы от иной приносящей доход деятельности (в том числе 2,4 % доходы от сдачи имущества в аренду).</w:t>
      </w:r>
    </w:p>
    <w:p w:rsidR="001D2661" w:rsidRPr="000C4E38" w:rsidRDefault="001D2661" w:rsidP="001D2661">
      <w:pPr>
        <w:pStyle w:val="a4"/>
        <w:tabs>
          <w:tab w:val="left" w:pos="567"/>
        </w:tabs>
        <w:spacing w:after="0"/>
        <w:ind w:left="0" w:firstLine="709"/>
        <w:jc w:val="both"/>
        <w:rPr>
          <w:rFonts w:ascii="PT Astra Serif" w:hAnsi="PT Astra Serif"/>
          <w:sz w:val="26"/>
          <w:szCs w:val="26"/>
        </w:rPr>
      </w:pPr>
      <w:r w:rsidRPr="000C4E38">
        <w:rPr>
          <w:rFonts w:ascii="PT Astra Serif" w:hAnsi="PT Astra Serif"/>
          <w:sz w:val="26"/>
          <w:szCs w:val="26"/>
        </w:rPr>
        <w:t xml:space="preserve">Наибольшая доля средств от  приносящей доход деятельности в общем объеме финансирования наблюдается в учреждениях строительства – 55,2 %, ветеринарии – </w:t>
      </w:r>
      <w:r w:rsidR="00CF261F">
        <w:rPr>
          <w:rFonts w:ascii="PT Astra Serif" w:hAnsi="PT Astra Serif"/>
          <w:sz w:val="26"/>
          <w:szCs w:val="26"/>
        </w:rPr>
        <w:br/>
      </w:r>
      <w:r w:rsidRPr="000C4E38">
        <w:rPr>
          <w:rFonts w:ascii="PT Astra Serif" w:hAnsi="PT Astra Serif"/>
          <w:sz w:val="26"/>
          <w:szCs w:val="26"/>
        </w:rPr>
        <w:t>40,9 %, лесного хозяйства – 26,1 %.</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Распределение доходов учреждений от приносящей доход деятельности по отраслям в 2020 г. представлено на диаграмме 6.</w:t>
      </w:r>
    </w:p>
    <w:p w:rsidR="001D2661" w:rsidRPr="000C4E38" w:rsidRDefault="001D2661" w:rsidP="001D2661">
      <w:pPr>
        <w:jc w:val="center"/>
        <w:rPr>
          <w:rFonts w:ascii="PT Astra Serif" w:hAnsi="PT Astra Serif"/>
          <w:bCs/>
          <w:sz w:val="26"/>
          <w:szCs w:val="26"/>
        </w:rPr>
      </w:pPr>
      <w:r w:rsidRPr="000C4E38">
        <w:rPr>
          <w:rFonts w:ascii="PT Astra Serif" w:hAnsi="PT Astra Serif"/>
          <w:bCs/>
          <w:noProof/>
          <w:sz w:val="26"/>
          <w:szCs w:val="26"/>
        </w:rPr>
        <w:drawing>
          <wp:inline distT="0" distB="0" distL="0" distR="0" wp14:anchorId="549B37A2" wp14:editId="61B23491">
            <wp:extent cx="5874106" cy="2459536"/>
            <wp:effectExtent l="57150" t="57150" r="31750" b="36195"/>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D2661" w:rsidRPr="000C4E38" w:rsidRDefault="001D2661" w:rsidP="001D2661">
      <w:pPr>
        <w:ind w:left="-180"/>
        <w:jc w:val="center"/>
        <w:rPr>
          <w:rFonts w:ascii="PT Astra Serif" w:hAnsi="PT Astra Serif"/>
          <w:b/>
          <w:bCs/>
          <w:sz w:val="26"/>
          <w:szCs w:val="26"/>
        </w:rPr>
      </w:pPr>
      <w:r w:rsidRPr="000C4E38">
        <w:rPr>
          <w:rFonts w:ascii="PT Astra Serif" w:hAnsi="PT Astra Serif"/>
          <w:bCs/>
          <w:sz w:val="26"/>
          <w:szCs w:val="26"/>
        </w:rPr>
        <w:t>Диаграмма 6</w:t>
      </w:r>
    </w:p>
    <w:p w:rsidR="001D2661" w:rsidRPr="000C4E38" w:rsidRDefault="001D2661" w:rsidP="001D2661">
      <w:pPr>
        <w:ind w:left="-180"/>
        <w:jc w:val="center"/>
        <w:rPr>
          <w:rFonts w:ascii="PT Astra Serif" w:hAnsi="PT Astra Serif"/>
          <w:bCs/>
          <w:sz w:val="26"/>
          <w:szCs w:val="26"/>
        </w:rPr>
      </w:pPr>
      <w:r w:rsidRPr="000C4E38">
        <w:rPr>
          <w:rFonts w:ascii="PT Astra Serif" w:hAnsi="PT Astra Serif"/>
          <w:bCs/>
          <w:sz w:val="26"/>
          <w:szCs w:val="26"/>
        </w:rPr>
        <w:t>Распределение средств от приносящей доход деятельности по отраслям в 2020 году</w:t>
      </w:r>
    </w:p>
    <w:p w:rsidR="001D2661" w:rsidRPr="000C4E38" w:rsidRDefault="001D2661" w:rsidP="001D2661">
      <w:pPr>
        <w:ind w:left="-180"/>
        <w:jc w:val="center"/>
        <w:rPr>
          <w:rFonts w:ascii="PT Astra Serif" w:hAnsi="PT Astra Serif"/>
          <w:bCs/>
          <w:sz w:val="26"/>
          <w:szCs w:val="26"/>
        </w:rPr>
      </w:pPr>
    </w:p>
    <w:p w:rsidR="001D2661" w:rsidRPr="000C4E38" w:rsidRDefault="001D2661" w:rsidP="001D2661">
      <w:pPr>
        <w:pStyle w:val="3"/>
        <w:tabs>
          <w:tab w:val="left" w:pos="851"/>
          <w:tab w:val="left" w:pos="993"/>
        </w:tabs>
        <w:spacing w:after="0"/>
        <w:ind w:firstLine="709"/>
        <w:jc w:val="both"/>
        <w:rPr>
          <w:rFonts w:ascii="PT Astra Serif" w:hAnsi="PT Astra Serif"/>
          <w:sz w:val="26"/>
          <w:szCs w:val="26"/>
        </w:rPr>
      </w:pPr>
      <w:r w:rsidRPr="000C4E38">
        <w:rPr>
          <w:rFonts w:ascii="PT Astra Serif" w:hAnsi="PT Astra Serif"/>
          <w:sz w:val="26"/>
          <w:szCs w:val="26"/>
        </w:rPr>
        <w:t xml:space="preserve">По состоянию на 01.01.2021 размер просроченной кредиторской задолженности областных государственных учреждений составил 56 903,9 тыс. руб. (на 01.01.2020 – 79 215,5 тыс. руб.). </w:t>
      </w:r>
    </w:p>
    <w:p w:rsidR="001D2661" w:rsidRPr="000C4E38" w:rsidRDefault="001D2661" w:rsidP="001D2661">
      <w:pPr>
        <w:pStyle w:val="3"/>
        <w:tabs>
          <w:tab w:val="left" w:pos="851"/>
          <w:tab w:val="left" w:pos="993"/>
        </w:tabs>
        <w:spacing w:after="0"/>
        <w:ind w:firstLine="709"/>
        <w:jc w:val="both"/>
        <w:rPr>
          <w:rFonts w:ascii="PT Astra Serif" w:hAnsi="PT Astra Serif"/>
          <w:sz w:val="26"/>
          <w:szCs w:val="26"/>
        </w:rPr>
      </w:pPr>
      <w:r w:rsidRPr="000C4E38">
        <w:rPr>
          <w:rFonts w:ascii="PT Astra Serif" w:hAnsi="PT Astra Serif"/>
          <w:sz w:val="26"/>
          <w:szCs w:val="26"/>
        </w:rPr>
        <w:t>Просроченная кредиторская задолженность областных государственных учреждений сформировалась в отрасли лесного хозяйства. Составлены графики погашения кредиторской задолженности.</w:t>
      </w:r>
    </w:p>
    <w:p w:rsidR="001D2661" w:rsidRPr="000C4E38" w:rsidRDefault="001D2661" w:rsidP="001D2661">
      <w:pPr>
        <w:tabs>
          <w:tab w:val="left" w:pos="851"/>
          <w:tab w:val="left" w:pos="993"/>
        </w:tabs>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xml:space="preserve">В целях ликвидации сложившейся просроченной кредиторской задолженности, а также предотвращения ее образования ОГАУ «Томское лесохозяйственное производственное объединение» ведет претензионную работу с дебиторами по погашению дебиторской задолженности. </w:t>
      </w:r>
    </w:p>
    <w:p w:rsidR="001D2661" w:rsidRPr="000C4E38" w:rsidRDefault="001D2661" w:rsidP="001D2661">
      <w:pPr>
        <w:tabs>
          <w:tab w:val="left" w:pos="851"/>
          <w:tab w:val="left" w:pos="993"/>
        </w:tabs>
        <w:autoSpaceDE w:val="0"/>
        <w:autoSpaceDN w:val="0"/>
        <w:adjustRightInd w:val="0"/>
        <w:ind w:firstLine="709"/>
        <w:jc w:val="both"/>
        <w:rPr>
          <w:rFonts w:ascii="PT Astra Serif" w:hAnsi="PT Astra Serif"/>
          <w:bCs/>
          <w:sz w:val="26"/>
          <w:szCs w:val="26"/>
        </w:rPr>
      </w:pPr>
      <w:r w:rsidRPr="000C4E38">
        <w:rPr>
          <w:rFonts w:ascii="PT Astra Serif" w:hAnsi="PT Astra Serif"/>
          <w:bCs/>
          <w:sz w:val="26"/>
          <w:szCs w:val="26"/>
        </w:rPr>
        <w:t>По состоянию на 01.01.2021 года:</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 xml:space="preserve">1) 23,4 % всех областных государственных учреждений не осуществляли деятельность, приносящую доход (59 учреждений) </w:t>
      </w:r>
      <w:r w:rsidRPr="000C4E38">
        <w:rPr>
          <w:rFonts w:ascii="PT Astra Serif" w:hAnsi="PT Astra Serif"/>
          <w:sz w:val="26"/>
          <w:szCs w:val="26"/>
        </w:rPr>
        <w:t>–</w:t>
      </w:r>
      <w:r w:rsidRPr="000C4E38">
        <w:rPr>
          <w:rFonts w:ascii="PT Astra Serif" w:hAnsi="PT Astra Serif"/>
          <w:bCs/>
          <w:i/>
          <w:sz w:val="26"/>
          <w:szCs w:val="26"/>
        </w:rPr>
        <w:t xml:space="preserve"> </w:t>
      </w:r>
      <w:r w:rsidRPr="000C4E38">
        <w:rPr>
          <w:rFonts w:ascii="PT Astra Serif" w:hAnsi="PT Astra Serif"/>
          <w:bCs/>
          <w:sz w:val="26"/>
          <w:szCs w:val="26"/>
        </w:rPr>
        <w:t>Приложение № 5</w:t>
      </w:r>
      <w:r w:rsidRPr="000C4E38">
        <w:rPr>
          <w:rFonts w:ascii="PT Astra Serif" w:hAnsi="PT Astra Serif"/>
          <w:bCs/>
          <w:i/>
          <w:sz w:val="26"/>
          <w:szCs w:val="26"/>
        </w:rPr>
        <w:t>;</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2) 64,7 % учреждений финансировались менее чем на 25 % за счет средств от приносящей доход деятельности (163 учреждения)</w:t>
      </w:r>
      <w:r w:rsidRPr="000C4E38">
        <w:rPr>
          <w:rFonts w:ascii="PT Astra Serif" w:hAnsi="PT Astra Serif"/>
          <w:bCs/>
          <w:i/>
          <w:sz w:val="26"/>
          <w:szCs w:val="26"/>
        </w:rPr>
        <w:t>;</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 xml:space="preserve">3) 9,1 % учреждений финансировались от приносящей доход деятельности в интервале от 25 % до 50% (23 учреждения) </w:t>
      </w:r>
      <w:r w:rsidRPr="000C4E38">
        <w:rPr>
          <w:rFonts w:ascii="PT Astra Serif" w:hAnsi="PT Astra Serif"/>
          <w:sz w:val="26"/>
          <w:szCs w:val="26"/>
        </w:rPr>
        <w:t>–</w:t>
      </w:r>
      <w:r w:rsidRPr="000C4E38">
        <w:rPr>
          <w:rFonts w:ascii="PT Astra Serif" w:hAnsi="PT Astra Serif"/>
          <w:bCs/>
          <w:i/>
          <w:sz w:val="26"/>
          <w:szCs w:val="26"/>
        </w:rPr>
        <w:t xml:space="preserve"> </w:t>
      </w:r>
      <w:r w:rsidRPr="000C4E38">
        <w:rPr>
          <w:rFonts w:ascii="PT Astra Serif" w:hAnsi="PT Astra Serif"/>
          <w:bCs/>
          <w:sz w:val="26"/>
          <w:szCs w:val="26"/>
        </w:rPr>
        <w:t>Приложение № 6;</w:t>
      </w:r>
    </w:p>
    <w:p w:rsidR="001D2661" w:rsidRPr="000C4E38" w:rsidRDefault="001D2661" w:rsidP="001D2661">
      <w:pPr>
        <w:pStyle w:val="a4"/>
        <w:spacing w:after="0"/>
        <w:ind w:left="0" w:firstLine="709"/>
        <w:jc w:val="both"/>
        <w:rPr>
          <w:rFonts w:ascii="PT Astra Serif" w:hAnsi="PT Astra Serif"/>
          <w:bCs/>
          <w:i/>
          <w:sz w:val="26"/>
          <w:szCs w:val="26"/>
        </w:rPr>
      </w:pPr>
      <w:r w:rsidRPr="000C4E38">
        <w:rPr>
          <w:rFonts w:ascii="PT Astra Serif" w:hAnsi="PT Astra Serif"/>
          <w:bCs/>
          <w:sz w:val="26"/>
          <w:szCs w:val="26"/>
        </w:rPr>
        <w:t xml:space="preserve">4) 2,8 % учреждений финансировались более чем на 50 % за счет средств от приносящей доход деятельности (7 учреждений) </w:t>
      </w:r>
      <w:r w:rsidRPr="000C4E38">
        <w:rPr>
          <w:rFonts w:ascii="PT Astra Serif" w:hAnsi="PT Astra Serif"/>
          <w:sz w:val="26"/>
          <w:szCs w:val="26"/>
        </w:rPr>
        <w:t>–</w:t>
      </w:r>
      <w:r w:rsidRPr="000C4E38">
        <w:rPr>
          <w:rFonts w:ascii="PT Astra Serif" w:hAnsi="PT Astra Serif"/>
          <w:bCs/>
          <w:i/>
          <w:sz w:val="26"/>
          <w:szCs w:val="26"/>
        </w:rPr>
        <w:t xml:space="preserve"> </w:t>
      </w:r>
      <w:r w:rsidRPr="000C4E38">
        <w:rPr>
          <w:rFonts w:ascii="PT Astra Serif" w:hAnsi="PT Astra Serif"/>
          <w:bCs/>
          <w:sz w:val="26"/>
          <w:szCs w:val="26"/>
        </w:rPr>
        <w:t>Приложение № 7</w:t>
      </w:r>
      <w:r w:rsidRPr="000C4E38">
        <w:rPr>
          <w:rFonts w:ascii="PT Astra Serif" w:hAnsi="PT Astra Serif"/>
          <w:bCs/>
          <w:i/>
          <w:sz w:val="26"/>
          <w:szCs w:val="26"/>
        </w:rPr>
        <w:t xml:space="preserve">. </w:t>
      </w:r>
    </w:p>
    <w:p w:rsidR="001D2661" w:rsidRPr="000C4E38" w:rsidRDefault="001D2661" w:rsidP="001D2661">
      <w:pPr>
        <w:pStyle w:val="a4"/>
        <w:spacing w:after="0"/>
        <w:ind w:left="0"/>
        <w:jc w:val="both"/>
        <w:rPr>
          <w:rFonts w:ascii="PT Astra Serif" w:hAnsi="PT Astra Serif"/>
          <w:bCs/>
          <w:i/>
          <w:sz w:val="26"/>
          <w:szCs w:val="26"/>
        </w:rPr>
      </w:pPr>
      <w:r w:rsidRPr="000C4E38">
        <w:rPr>
          <w:rFonts w:ascii="PT Astra Serif" w:hAnsi="PT Astra Serif"/>
          <w:bCs/>
          <w:noProof/>
          <w:sz w:val="26"/>
          <w:szCs w:val="26"/>
        </w:rPr>
        <w:lastRenderedPageBreak/>
        <w:drawing>
          <wp:inline distT="0" distB="0" distL="0" distR="0" wp14:anchorId="0C977C0A" wp14:editId="2A7E4B8C">
            <wp:extent cx="6561734" cy="2018996"/>
            <wp:effectExtent l="0" t="0" r="0" b="635"/>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D2661" w:rsidRPr="000C4E38" w:rsidRDefault="001D2661" w:rsidP="001D2661">
      <w:pPr>
        <w:jc w:val="center"/>
        <w:rPr>
          <w:rFonts w:ascii="PT Astra Serif" w:hAnsi="PT Astra Serif"/>
          <w:b/>
          <w:bCs/>
          <w:sz w:val="26"/>
          <w:szCs w:val="26"/>
        </w:rPr>
      </w:pPr>
      <w:r w:rsidRPr="000C4E38">
        <w:rPr>
          <w:rFonts w:ascii="PT Astra Serif" w:hAnsi="PT Astra Serif"/>
          <w:bCs/>
          <w:sz w:val="26"/>
          <w:szCs w:val="26"/>
        </w:rPr>
        <w:t>Диаграмма 7.</w:t>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 xml:space="preserve">Соотношение долей областных государственных учреждений в разрезе объемов финансирования, полученных за счет средств от приносящей доход деятельности </w:t>
      </w: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по состоянию на 01.01.2021</w:t>
      </w:r>
    </w:p>
    <w:p w:rsidR="001D2661" w:rsidRPr="000C4E38" w:rsidRDefault="001D2661" w:rsidP="001D2661">
      <w:pPr>
        <w:jc w:val="center"/>
        <w:rPr>
          <w:rFonts w:ascii="PT Astra Serif" w:hAnsi="PT Astra Serif"/>
          <w:b/>
          <w:sz w:val="26"/>
          <w:szCs w:val="26"/>
        </w:rPr>
      </w:pPr>
    </w:p>
    <w:p w:rsidR="001D2661" w:rsidRPr="000C4E38" w:rsidRDefault="001D2661" w:rsidP="001D2661">
      <w:pPr>
        <w:jc w:val="center"/>
        <w:rPr>
          <w:rFonts w:ascii="PT Astra Serif" w:hAnsi="PT Astra Serif"/>
          <w:b/>
          <w:sz w:val="26"/>
          <w:szCs w:val="26"/>
        </w:rPr>
      </w:pPr>
      <w:r w:rsidRPr="000C4E38">
        <w:rPr>
          <w:rFonts w:ascii="PT Astra Serif" w:hAnsi="PT Astra Serif"/>
          <w:b/>
          <w:sz w:val="26"/>
          <w:szCs w:val="26"/>
        </w:rPr>
        <w:t>Анализ затрат областных государственных учреждений</w:t>
      </w:r>
    </w:p>
    <w:p w:rsidR="001D2661" w:rsidRPr="000C4E38" w:rsidRDefault="001D2661" w:rsidP="001D2661">
      <w:pPr>
        <w:jc w:val="center"/>
        <w:rPr>
          <w:rFonts w:ascii="PT Astra Serif" w:hAnsi="PT Astra Serif"/>
          <w:b/>
          <w:sz w:val="26"/>
          <w:szCs w:val="26"/>
        </w:rPr>
      </w:pPr>
    </w:p>
    <w:p w:rsidR="001D2661" w:rsidRPr="000C4E38" w:rsidRDefault="001D2661" w:rsidP="001D2661">
      <w:pPr>
        <w:ind w:firstLine="709"/>
        <w:jc w:val="both"/>
        <w:rPr>
          <w:rFonts w:ascii="PT Astra Serif" w:hAnsi="PT Astra Serif"/>
          <w:b/>
          <w:sz w:val="26"/>
          <w:szCs w:val="26"/>
        </w:rPr>
      </w:pPr>
      <w:r w:rsidRPr="000C4E38">
        <w:rPr>
          <w:rFonts w:ascii="PT Astra Serif" w:hAnsi="PT Astra Serif"/>
          <w:sz w:val="26"/>
          <w:szCs w:val="26"/>
        </w:rPr>
        <w:t>В целом за 2020 год областными государственными учреждениями было израсходовано 44 649 513,9 тыс. руб. (Приложение № 4), что на 27,6 % больше, чем в 2019 году (34 984 264,4 тыс. руб.).</w:t>
      </w:r>
    </w:p>
    <w:p w:rsidR="001D2661" w:rsidRPr="000C4E38" w:rsidRDefault="001D2661" w:rsidP="001D2661">
      <w:pPr>
        <w:ind w:firstLine="709"/>
        <w:jc w:val="both"/>
        <w:rPr>
          <w:rFonts w:ascii="PT Astra Serif" w:hAnsi="PT Astra Serif"/>
          <w:bCs/>
          <w:sz w:val="26"/>
          <w:szCs w:val="26"/>
        </w:rPr>
      </w:pPr>
      <w:r w:rsidRPr="000C4E38">
        <w:rPr>
          <w:rFonts w:ascii="PT Astra Serif" w:hAnsi="PT Astra Serif"/>
          <w:bCs/>
          <w:sz w:val="26"/>
          <w:szCs w:val="26"/>
        </w:rPr>
        <w:t>Структура расходов</w:t>
      </w:r>
      <w:r w:rsidRPr="000C4E38">
        <w:rPr>
          <w:rFonts w:ascii="PT Astra Serif" w:hAnsi="PT Astra Serif"/>
          <w:b/>
          <w:sz w:val="26"/>
          <w:szCs w:val="26"/>
        </w:rPr>
        <w:t xml:space="preserve"> </w:t>
      </w:r>
      <w:r w:rsidRPr="000C4E38">
        <w:rPr>
          <w:rFonts w:ascii="PT Astra Serif" w:hAnsi="PT Astra Serif"/>
          <w:sz w:val="26"/>
          <w:szCs w:val="26"/>
        </w:rPr>
        <w:t>областных</w:t>
      </w:r>
      <w:r w:rsidRPr="000C4E38">
        <w:rPr>
          <w:rFonts w:ascii="PT Astra Serif" w:hAnsi="PT Astra Serif"/>
          <w:b/>
          <w:sz w:val="26"/>
          <w:szCs w:val="26"/>
        </w:rPr>
        <w:t xml:space="preserve"> </w:t>
      </w:r>
      <w:r w:rsidRPr="000C4E38">
        <w:rPr>
          <w:rFonts w:ascii="PT Astra Serif" w:hAnsi="PT Astra Serif"/>
          <w:bCs/>
          <w:sz w:val="26"/>
          <w:szCs w:val="26"/>
        </w:rPr>
        <w:t xml:space="preserve">учреждений в 2019 </w:t>
      </w:r>
      <w:r w:rsidRPr="000C4E38">
        <w:rPr>
          <w:rFonts w:ascii="PT Astra Serif" w:hAnsi="PT Astra Serif"/>
          <w:sz w:val="26"/>
          <w:szCs w:val="26"/>
        </w:rPr>
        <w:t>–</w:t>
      </w:r>
      <w:r w:rsidRPr="000C4E38">
        <w:rPr>
          <w:rFonts w:ascii="PT Astra Serif" w:hAnsi="PT Astra Serif"/>
          <w:bCs/>
          <w:sz w:val="26"/>
          <w:szCs w:val="26"/>
        </w:rPr>
        <w:t xml:space="preserve"> 2020 г.г. представлена в Таблице 3.</w:t>
      </w:r>
    </w:p>
    <w:p w:rsidR="001D2661" w:rsidRDefault="001D2661" w:rsidP="001D2661">
      <w:pPr>
        <w:ind w:firstLine="708"/>
        <w:jc w:val="right"/>
        <w:rPr>
          <w:rFonts w:ascii="PT Astra Serif" w:hAnsi="PT Astra Serif"/>
          <w:bCs/>
          <w:sz w:val="26"/>
          <w:szCs w:val="26"/>
        </w:rPr>
      </w:pPr>
      <w:r w:rsidRPr="000C4E38">
        <w:rPr>
          <w:rFonts w:ascii="PT Astra Serif" w:hAnsi="PT Astra Serif"/>
          <w:bCs/>
          <w:i/>
          <w:sz w:val="26"/>
          <w:szCs w:val="26"/>
        </w:rPr>
        <w:tab/>
      </w:r>
      <w:r w:rsidRPr="000C4E38">
        <w:rPr>
          <w:rFonts w:ascii="PT Astra Serif" w:hAnsi="PT Astra Serif"/>
          <w:bCs/>
          <w:i/>
          <w:sz w:val="26"/>
          <w:szCs w:val="26"/>
        </w:rPr>
        <w:tab/>
      </w:r>
      <w:r w:rsidRPr="000C4E38">
        <w:rPr>
          <w:rFonts w:ascii="PT Astra Serif" w:hAnsi="PT Astra Serif"/>
          <w:bCs/>
          <w:i/>
          <w:sz w:val="26"/>
          <w:szCs w:val="26"/>
        </w:rPr>
        <w:tab/>
      </w:r>
      <w:r w:rsidRPr="000C4E38">
        <w:rPr>
          <w:rFonts w:ascii="PT Astra Serif" w:hAnsi="PT Astra Serif"/>
          <w:bCs/>
          <w:i/>
          <w:sz w:val="26"/>
          <w:szCs w:val="26"/>
        </w:rPr>
        <w:tab/>
      </w:r>
      <w:r w:rsidRPr="000C4E38">
        <w:rPr>
          <w:rFonts w:ascii="PT Astra Serif" w:hAnsi="PT Astra Serif"/>
          <w:bCs/>
          <w:sz w:val="26"/>
          <w:szCs w:val="26"/>
        </w:rPr>
        <w:t>Таблица 3</w:t>
      </w:r>
    </w:p>
    <w:p w:rsidR="004C4B2D" w:rsidRPr="000C4E38" w:rsidRDefault="004C4B2D" w:rsidP="001D2661">
      <w:pPr>
        <w:ind w:firstLine="708"/>
        <w:jc w:val="right"/>
        <w:rPr>
          <w:rFonts w:ascii="PT Astra Serif" w:hAnsi="PT Astra Serif"/>
          <w:bCs/>
          <w:sz w:val="26"/>
          <w:szCs w:val="26"/>
        </w:rPr>
      </w:pPr>
    </w:p>
    <w:p w:rsidR="001D2661" w:rsidRPr="000C4E38" w:rsidRDefault="001D2661" w:rsidP="001D2661">
      <w:pPr>
        <w:jc w:val="center"/>
        <w:rPr>
          <w:rFonts w:ascii="PT Astra Serif" w:hAnsi="PT Astra Serif"/>
          <w:bCs/>
          <w:sz w:val="26"/>
          <w:szCs w:val="26"/>
        </w:rPr>
      </w:pPr>
      <w:r w:rsidRPr="000C4E38">
        <w:rPr>
          <w:rFonts w:ascii="PT Astra Serif" w:hAnsi="PT Astra Serif"/>
          <w:bCs/>
          <w:sz w:val="26"/>
          <w:szCs w:val="26"/>
        </w:rPr>
        <w:t>Структура расходов</w:t>
      </w:r>
      <w:r w:rsidRPr="000C4E38">
        <w:rPr>
          <w:rFonts w:ascii="PT Astra Serif" w:hAnsi="PT Astra Serif"/>
          <w:b/>
          <w:sz w:val="26"/>
          <w:szCs w:val="26"/>
        </w:rPr>
        <w:t xml:space="preserve"> </w:t>
      </w:r>
      <w:r w:rsidRPr="000C4E38">
        <w:rPr>
          <w:rFonts w:ascii="PT Astra Serif" w:hAnsi="PT Astra Serif"/>
          <w:sz w:val="26"/>
          <w:szCs w:val="26"/>
        </w:rPr>
        <w:t>областных</w:t>
      </w:r>
      <w:r w:rsidRPr="000C4E38">
        <w:rPr>
          <w:rFonts w:ascii="PT Astra Serif" w:hAnsi="PT Astra Serif"/>
          <w:b/>
          <w:sz w:val="26"/>
          <w:szCs w:val="26"/>
        </w:rPr>
        <w:t xml:space="preserve"> </w:t>
      </w:r>
      <w:r w:rsidRPr="000C4E38">
        <w:rPr>
          <w:rFonts w:ascii="PT Astra Serif" w:hAnsi="PT Astra Serif"/>
          <w:bCs/>
          <w:sz w:val="26"/>
          <w:szCs w:val="26"/>
        </w:rPr>
        <w:t xml:space="preserve">учреждений в 2019 </w:t>
      </w:r>
      <w:r w:rsidRPr="000C4E38">
        <w:rPr>
          <w:rFonts w:ascii="PT Astra Serif" w:hAnsi="PT Astra Serif"/>
          <w:sz w:val="26"/>
          <w:szCs w:val="26"/>
        </w:rPr>
        <w:t xml:space="preserve">– </w:t>
      </w:r>
      <w:r w:rsidRPr="000C4E38">
        <w:rPr>
          <w:rFonts w:ascii="PT Astra Serif" w:hAnsi="PT Astra Serif"/>
          <w:bCs/>
          <w:sz w:val="26"/>
          <w:szCs w:val="26"/>
        </w:rPr>
        <w:t>2020 г.г.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2"/>
        <w:gridCol w:w="1276"/>
        <w:gridCol w:w="1261"/>
      </w:tblGrid>
      <w:tr w:rsidR="001D2661" w:rsidRPr="000C4E38" w:rsidTr="00A10BD3">
        <w:trPr>
          <w:trHeight w:val="292"/>
          <w:jc w:val="center"/>
        </w:trPr>
        <w:tc>
          <w:tcPr>
            <w:tcW w:w="7642" w:type="dxa"/>
            <w:vAlign w:val="center"/>
          </w:tcPr>
          <w:p w:rsidR="001D2661" w:rsidRPr="000C4E38" w:rsidRDefault="001D2661" w:rsidP="00A10BD3">
            <w:pPr>
              <w:jc w:val="center"/>
              <w:rPr>
                <w:rFonts w:ascii="PT Astra Serif" w:hAnsi="PT Astra Serif"/>
                <w:b/>
                <w:bCs/>
                <w:sz w:val="26"/>
                <w:szCs w:val="26"/>
              </w:rPr>
            </w:pPr>
            <w:r w:rsidRPr="000C4E38">
              <w:rPr>
                <w:rFonts w:ascii="PT Astra Serif" w:hAnsi="PT Astra Serif"/>
                <w:b/>
                <w:bCs/>
                <w:sz w:val="26"/>
                <w:szCs w:val="26"/>
              </w:rPr>
              <w:t>Статьи расходов</w:t>
            </w:r>
          </w:p>
        </w:tc>
        <w:tc>
          <w:tcPr>
            <w:tcW w:w="1276" w:type="dxa"/>
            <w:vAlign w:val="center"/>
          </w:tcPr>
          <w:p w:rsidR="001D2661" w:rsidRPr="000C4E38" w:rsidRDefault="001D2661" w:rsidP="00A10BD3">
            <w:pPr>
              <w:jc w:val="center"/>
              <w:rPr>
                <w:rFonts w:ascii="PT Astra Serif" w:hAnsi="PT Astra Serif"/>
                <w:b/>
                <w:bCs/>
                <w:sz w:val="26"/>
                <w:szCs w:val="26"/>
              </w:rPr>
            </w:pPr>
            <w:r w:rsidRPr="000C4E38">
              <w:rPr>
                <w:rFonts w:ascii="PT Astra Serif" w:hAnsi="PT Astra Serif"/>
                <w:b/>
                <w:bCs/>
                <w:sz w:val="26"/>
                <w:szCs w:val="26"/>
              </w:rPr>
              <w:t>2019 год</w:t>
            </w:r>
          </w:p>
        </w:tc>
        <w:tc>
          <w:tcPr>
            <w:tcW w:w="1261" w:type="dxa"/>
            <w:vAlign w:val="center"/>
          </w:tcPr>
          <w:p w:rsidR="001D2661" w:rsidRPr="000C4E38" w:rsidRDefault="001D2661" w:rsidP="00A10BD3">
            <w:pPr>
              <w:jc w:val="center"/>
              <w:rPr>
                <w:rFonts w:ascii="PT Astra Serif" w:hAnsi="PT Astra Serif"/>
                <w:b/>
                <w:bCs/>
                <w:sz w:val="26"/>
                <w:szCs w:val="26"/>
              </w:rPr>
            </w:pPr>
            <w:r w:rsidRPr="000C4E38">
              <w:rPr>
                <w:rFonts w:ascii="PT Astra Serif" w:hAnsi="PT Astra Serif"/>
                <w:b/>
                <w:bCs/>
                <w:sz w:val="26"/>
                <w:szCs w:val="26"/>
              </w:rPr>
              <w:t>2020 год</w:t>
            </w:r>
          </w:p>
        </w:tc>
      </w:tr>
      <w:tr w:rsidR="001D2661" w:rsidRPr="000C4E38" w:rsidTr="00A10BD3">
        <w:trPr>
          <w:trHeight w:val="126"/>
          <w:jc w:val="center"/>
        </w:trPr>
        <w:tc>
          <w:tcPr>
            <w:tcW w:w="7642" w:type="dxa"/>
            <w:vAlign w:val="center"/>
          </w:tcPr>
          <w:p w:rsidR="001D2661" w:rsidRPr="000C4E38" w:rsidRDefault="001D2661" w:rsidP="00A10BD3">
            <w:pPr>
              <w:rPr>
                <w:rFonts w:ascii="PT Astra Serif" w:hAnsi="PT Astra Serif"/>
                <w:bCs/>
                <w:sz w:val="26"/>
                <w:szCs w:val="26"/>
              </w:rPr>
            </w:pPr>
            <w:r w:rsidRPr="000C4E38">
              <w:rPr>
                <w:rFonts w:ascii="PT Astra Serif" w:hAnsi="PT Astra Serif"/>
                <w:bCs/>
                <w:sz w:val="26"/>
                <w:szCs w:val="26"/>
              </w:rPr>
              <w:t>Расходы на заработную плату</w:t>
            </w:r>
          </w:p>
        </w:tc>
        <w:tc>
          <w:tcPr>
            <w:tcW w:w="1276"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43,7 %</w:t>
            </w:r>
          </w:p>
        </w:tc>
        <w:tc>
          <w:tcPr>
            <w:tcW w:w="1261"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35,9 %</w:t>
            </w:r>
          </w:p>
        </w:tc>
      </w:tr>
      <w:tr w:rsidR="001D2661" w:rsidRPr="000C4E38" w:rsidTr="00A10BD3">
        <w:trPr>
          <w:trHeight w:val="103"/>
          <w:jc w:val="center"/>
        </w:trPr>
        <w:tc>
          <w:tcPr>
            <w:tcW w:w="7642" w:type="dxa"/>
            <w:vAlign w:val="center"/>
          </w:tcPr>
          <w:p w:rsidR="001D2661" w:rsidRPr="000C4E38" w:rsidRDefault="001D2661" w:rsidP="00A10BD3">
            <w:pPr>
              <w:rPr>
                <w:rFonts w:ascii="PT Astra Serif" w:hAnsi="PT Astra Serif"/>
                <w:bCs/>
                <w:sz w:val="26"/>
                <w:szCs w:val="26"/>
              </w:rPr>
            </w:pPr>
            <w:r w:rsidRPr="000C4E38">
              <w:rPr>
                <w:rFonts w:ascii="PT Astra Serif" w:hAnsi="PT Astra Serif"/>
                <w:bCs/>
                <w:sz w:val="26"/>
                <w:szCs w:val="26"/>
              </w:rPr>
              <w:t>Начисления на оплату труда</w:t>
            </w:r>
          </w:p>
        </w:tc>
        <w:tc>
          <w:tcPr>
            <w:tcW w:w="1276"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13,2 %</w:t>
            </w:r>
          </w:p>
        </w:tc>
        <w:tc>
          <w:tcPr>
            <w:tcW w:w="1261"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10,7 %</w:t>
            </w:r>
          </w:p>
        </w:tc>
      </w:tr>
      <w:tr w:rsidR="001D2661" w:rsidRPr="000C4E38" w:rsidTr="00A10BD3">
        <w:trPr>
          <w:trHeight w:val="60"/>
          <w:jc w:val="center"/>
        </w:trPr>
        <w:tc>
          <w:tcPr>
            <w:tcW w:w="7642" w:type="dxa"/>
            <w:vAlign w:val="center"/>
          </w:tcPr>
          <w:p w:rsidR="001D2661" w:rsidRPr="000C4E38" w:rsidRDefault="001D2661" w:rsidP="00A10BD3">
            <w:pPr>
              <w:rPr>
                <w:rFonts w:ascii="PT Astra Serif" w:hAnsi="PT Astra Serif"/>
                <w:bCs/>
                <w:sz w:val="26"/>
                <w:szCs w:val="26"/>
              </w:rPr>
            </w:pPr>
            <w:r w:rsidRPr="000C4E38">
              <w:rPr>
                <w:rFonts w:ascii="PT Astra Serif" w:hAnsi="PT Astra Serif"/>
                <w:bCs/>
                <w:sz w:val="26"/>
                <w:szCs w:val="26"/>
              </w:rPr>
              <w:t>Капитальный ремонт объектов недвижимости</w:t>
            </w:r>
          </w:p>
        </w:tc>
        <w:tc>
          <w:tcPr>
            <w:tcW w:w="1276"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0,2 %</w:t>
            </w:r>
          </w:p>
        </w:tc>
        <w:tc>
          <w:tcPr>
            <w:tcW w:w="1261"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0,4 %</w:t>
            </w:r>
          </w:p>
        </w:tc>
      </w:tr>
      <w:tr w:rsidR="001D2661" w:rsidRPr="000C4E38" w:rsidTr="00A10BD3">
        <w:trPr>
          <w:trHeight w:val="60"/>
          <w:jc w:val="center"/>
        </w:trPr>
        <w:tc>
          <w:tcPr>
            <w:tcW w:w="7642" w:type="dxa"/>
            <w:vAlign w:val="center"/>
          </w:tcPr>
          <w:p w:rsidR="001D2661" w:rsidRPr="000C4E38" w:rsidRDefault="001D2661" w:rsidP="00A10BD3">
            <w:pPr>
              <w:rPr>
                <w:rFonts w:ascii="PT Astra Serif" w:hAnsi="PT Astra Serif"/>
                <w:bCs/>
                <w:sz w:val="26"/>
                <w:szCs w:val="26"/>
              </w:rPr>
            </w:pPr>
            <w:r w:rsidRPr="000C4E38">
              <w:rPr>
                <w:rFonts w:ascii="PT Astra Serif" w:hAnsi="PT Astra Serif"/>
                <w:bCs/>
                <w:sz w:val="26"/>
                <w:szCs w:val="26"/>
              </w:rPr>
              <w:t>Коммунальные услуги</w:t>
            </w:r>
          </w:p>
        </w:tc>
        <w:tc>
          <w:tcPr>
            <w:tcW w:w="1276"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2,7 %</w:t>
            </w:r>
          </w:p>
        </w:tc>
        <w:tc>
          <w:tcPr>
            <w:tcW w:w="1261"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2,1 %</w:t>
            </w:r>
          </w:p>
        </w:tc>
      </w:tr>
      <w:tr w:rsidR="001D2661" w:rsidRPr="000C4E38" w:rsidTr="00A10BD3">
        <w:trPr>
          <w:jc w:val="center"/>
        </w:trPr>
        <w:tc>
          <w:tcPr>
            <w:tcW w:w="7642" w:type="dxa"/>
            <w:vAlign w:val="center"/>
          </w:tcPr>
          <w:p w:rsidR="001D2661" w:rsidRPr="000C4E38" w:rsidRDefault="001D2661" w:rsidP="00A10BD3">
            <w:pPr>
              <w:rPr>
                <w:rFonts w:ascii="PT Astra Serif" w:hAnsi="PT Astra Serif"/>
                <w:bCs/>
                <w:sz w:val="26"/>
                <w:szCs w:val="26"/>
              </w:rPr>
            </w:pPr>
            <w:r w:rsidRPr="000C4E38">
              <w:rPr>
                <w:rFonts w:ascii="PT Astra Serif" w:hAnsi="PT Astra Serif"/>
                <w:bCs/>
                <w:sz w:val="26"/>
                <w:szCs w:val="26"/>
              </w:rPr>
              <w:t>Прочее (в т. ч. арендная плата, увеличение стоимости основных средств, увеличение стоимости материальных запасов, текущий ремонт и др.)</w:t>
            </w:r>
          </w:p>
        </w:tc>
        <w:tc>
          <w:tcPr>
            <w:tcW w:w="1276"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40,2 %</w:t>
            </w:r>
          </w:p>
        </w:tc>
        <w:tc>
          <w:tcPr>
            <w:tcW w:w="1261" w:type="dxa"/>
            <w:vAlign w:val="center"/>
          </w:tcPr>
          <w:p w:rsidR="001D2661" w:rsidRPr="000C4E38" w:rsidRDefault="001D2661" w:rsidP="00A10BD3">
            <w:pPr>
              <w:jc w:val="center"/>
              <w:rPr>
                <w:rFonts w:ascii="PT Astra Serif" w:hAnsi="PT Astra Serif"/>
                <w:bCs/>
                <w:sz w:val="26"/>
                <w:szCs w:val="26"/>
              </w:rPr>
            </w:pPr>
            <w:r w:rsidRPr="000C4E38">
              <w:rPr>
                <w:rFonts w:ascii="PT Astra Serif" w:hAnsi="PT Astra Serif"/>
                <w:bCs/>
                <w:sz w:val="26"/>
                <w:szCs w:val="26"/>
              </w:rPr>
              <w:t>50,9 %</w:t>
            </w:r>
          </w:p>
        </w:tc>
      </w:tr>
      <w:tr w:rsidR="001D2661" w:rsidRPr="000C4E38" w:rsidTr="00A10BD3">
        <w:trPr>
          <w:trHeight w:val="60"/>
          <w:jc w:val="center"/>
        </w:trPr>
        <w:tc>
          <w:tcPr>
            <w:tcW w:w="7642" w:type="dxa"/>
            <w:vAlign w:val="center"/>
          </w:tcPr>
          <w:p w:rsidR="001D2661" w:rsidRPr="000C4E38" w:rsidRDefault="001D2661" w:rsidP="00A10BD3">
            <w:pPr>
              <w:rPr>
                <w:rFonts w:ascii="PT Astra Serif" w:hAnsi="PT Astra Serif"/>
                <w:b/>
                <w:bCs/>
                <w:sz w:val="26"/>
                <w:szCs w:val="26"/>
              </w:rPr>
            </w:pPr>
            <w:r w:rsidRPr="000C4E38">
              <w:rPr>
                <w:rFonts w:ascii="PT Astra Serif" w:hAnsi="PT Astra Serif"/>
                <w:b/>
                <w:bCs/>
                <w:sz w:val="26"/>
                <w:szCs w:val="26"/>
              </w:rPr>
              <w:t>Итого:</w:t>
            </w:r>
          </w:p>
        </w:tc>
        <w:tc>
          <w:tcPr>
            <w:tcW w:w="1276" w:type="dxa"/>
            <w:vAlign w:val="center"/>
          </w:tcPr>
          <w:p w:rsidR="001D2661" w:rsidRPr="000C4E38" w:rsidRDefault="001D2661" w:rsidP="00A10BD3">
            <w:pPr>
              <w:jc w:val="center"/>
              <w:rPr>
                <w:rFonts w:ascii="PT Astra Serif" w:hAnsi="PT Astra Serif"/>
                <w:b/>
                <w:bCs/>
                <w:sz w:val="26"/>
                <w:szCs w:val="26"/>
              </w:rPr>
            </w:pPr>
            <w:r w:rsidRPr="000C4E38">
              <w:rPr>
                <w:rFonts w:ascii="PT Astra Serif" w:hAnsi="PT Astra Serif"/>
                <w:b/>
                <w:bCs/>
                <w:sz w:val="26"/>
                <w:szCs w:val="26"/>
              </w:rPr>
              <w:t>100 %</w:t>
            </w:r>
          </w:p>
        </w:tc>
        <w:tc>
          <w:tcPr>
            <w:tcW w:w="1261" w:type="dxa"/>
            <w:vAlign w:val="center"/>
          </w:tcPr>
          <w:p w:rsidR="001D2661" w:rsidRPr="000C4E38" w:rsidRDefault="001D2661" w:rsidP="00A10BD3">
            <w:pPr>
              <w:jc w:val="center"/>
              <w:rPr>
                <w:rFonts w:ascii="PT Astra Serif" w:hAnsi="PT Astra Serif"/>
                <w:b/>
                <w:bCs/>
                <w:sz w:val="26"/>
                <w:szCs w:val="26"/>
              </w:rPr>
            </w:pPr>
            <w:r w:rsidRPr="000C4E38">
              <w:rPr>
                <w:rFonts w:ascii="PT Astra Serif" w:hAnsi="PT Astra Serif"/>
                <w:b/>
                <w:bCs/>
                <w:sz w:val="26"/>
                <w:szCs w:val="26"/>
              </w:rPr>
              <w:t>100 %</w:t>
            </w:r>
          </w:p>
        </w:tc>
      </w:tr>
    </w:tbl>
    <w:p w:rsidR="001D2661" w:rsidRPr="000C4E38" w:rsidRDefault="001D2661" w:rsidP="001D2661">
      <w:pPr>
        <w:autoSpaceDE w:val="0"/>
        <w:autoSpaceDN w:val="0"/>
        <w:adjustRightInd w:val="0"/>
        <w:ind w:firstLine="708"/>
        <w:jc w:val="both"/>
        <w:rPr>
          <w:rFonts w:ascii="PT Astra Serif" w:hAnsi="PT Astra Serif"/>
          <w:sz w:val="26"/>
          <w:szCs w:val="26"/>
        </w:rPr>
      </w:pPr>
    </w:p>
    <w:p w:rsidR="001D2661" w:rsidRPr="000C4E38" w:rsidRDefault="001D2661" w:rsidP="001D2661">
      <w:pPr>
        <w:autoSpaceDE w:val="0"/>
        <w:autoSpaceDN w:val="0"/>
        <w:adjustRightInd w:val="0"/>
        <w:ind w:firstLine="708"/>
        <w:jc w:val="both"/>
        <w:rPr>
          <w:rFonts w:ascii="PT Astra Serif" w:hAnsi="PT Astra Serif"/>
          <w:bCs/>
          <w:sz w:val="26"/>
          <w:szCs w:val="26"/>
        </w:rPr>
      </w:pPr>
      <w:r w:rsidRPr="000C4E38">
        <w:rPr>
          <w:rFonts w:ascii="PT Astra Serif" w:hAnsi="PT Astra Serif"/>
          <w:sz w:val="26"/>
          <w:szCs w:val="26"/>
        </w:rPr>
        <w:t xml:space="preserve">В 2020 году по сравнению с 2019 годом на 2,5 % сократилась доля начислений на оплату труда, на 7,8 % - доля расходов на оплату труда работников областных государственных учреждений, на 0,6 % - доля расходов на коммунальные услуги. При этом увеличилась доля расходов на капитальный ремонт объектов недвижимости на 0, 2 %, доля прочих расходов в общем объеме затрат на 10,7 % (данные по расходам на капитальный, текущий ремонт и коммунальные услуги представлены </w:t>
      </w:r>
      <w:r w:rsidRPr="000C4E38">
        <w:rPr>
          <w:rFonts w:ascii="PT Astra Serif" w:hAnsi="PT Astra Serif"/>
          <w:bCs/>
          <w:sz w:val="26"/>
          <w:szCs w:val="26"/>
        </w:rPr>
        <w:t xml:space="preserve">в Приложении № 3). </w:t>
      </w:r>
    </w:p>
    <w:p w:rsidR="001D2661" w:rsidRPr="000C4E38" w:rsidRDefault="001D2661" w:rsidP="001D2661">
      <w:pPr>
        <w:autoSpaceDE w:val="0"/>
        <w:autoSpaceDN w:val="0"/>
        <w:adjustRightInd w:val="0"/>
        <w:ind w:firstLine="708"/>
        <w:jc w:val="both"/>
        <w:rPr>
          <w:rFonts w:ascii="PT Astra Serif" w:hAnsi="PT Astra Serif"/>
          <w:sz w:val="26"/>
          <w:szCs w:val="26"/>
        </w:rPr>
      </w:pPr>
      <w:r w:rsidRPr="000C4E38">
        <w:rPr>
          <w:rFonts w:ascii="PT Astra Serif" w:hAnsi="PT Astra Serif"/>
          <w:bCs/>
          <w:sz w:val="26"/>
          <w:szCs w:val="26"/>
        </w:rPr>
        <w:t>Аналитические данные по оплате труда работников учреждений в отраслевом разрезе за 2020 год</w:t>
      </w:r>
      <w:r w:rsidRPr="000C4E38">
        <w:rPr>
          <w:rFonts w:ascii="PT Astra Serif" w:hAnsi="PT Astra Serif"/>
          <w:bCs/>
          <w:i/>
          <w:sz w:val="26"/>
          <w:szCs w:val="26"/>
        </w:rPr>
        <w:t xml:space="preserve"> </w:t>
      </w:r>
      <w:r w:rsidRPr="000C4E38">
        <w:rPr>
          <w:rFonts w:ascii="PT Astra Serif" w:hAnsi="PT Astra Serif"/>
          <w:bCs/>
          <w:sz w:val="26"/>
          <w:szCs w:val="26"/>
        </w:rPr>
        <w:t xml:space="preserve">(Приложение № 8) </w:t>
      </w:r>
      <w:r w:rsidRPr="000C4E38">
        <w:rPr>
          <w:rFonts w:ascii="PT Astra Serif" w:hAnsi="PT Astra Serif"/>
          <w:sz w:val="26"/>
          <w:szCs w:val="26"/>
        </w:rPr>
        <w:t xml:space="preserve">показывают, что наиболее высокий уровень среднемесячной заработной платы работников наблюдался в учреждениях строительства – 48 348,9 руб. (в том числе: ОГАУ «Управление государственной экспертизы проектной документации Томской области» - 64 420,0 руб., ОГКУ «Облстройзаказчик» - </w:t>
      </w:r>
      <w:r w:rsidR="004C4B2D">
        <w:rPr>
          <w:rFonts w:ascii="PT Astra Serif" w:hAnsi="PT Astra Serif"/>
          <w:sz w:val="26"/>
          <w:szCs w:val="26"/>
        </w:rPr>
        <w:br/>
      </w:r>
      <w:r w:rsidRPr="000C4E38">
        <w:rPr>
          <w:rFonts w:ascii="PT Astra Serif" w:hAnsi="PT Astra Serif"/>
          <w:sz w:val="26"/>
          <w:szCs w:val="26"/>
        </w:rPr>
        <w:t>42 641,6 руб.). В остальных учреждениях, обеспечивающих деятельность органов власти по исполнению полномочий Томской области, уровень среднемесячной заработной платы работников находится в диапазоне от 32 208,7 руб. (учреждения транспорта) до 34 678,0 руб. (учреждения лесного хозяйства).</w:t>
      </w:r>
    </w:p>
    <w:p w:rsidR="001D2661" w:rsidRPr="000C4E38" w:rsidRDefault="001D2661" w:rsidP="001D2661">
      <w:pPr>
        <w:autoSpaceDE w:val="0"/>
        <w:autoSpaceDN w:val="0"/>
        <w:adjustRightInd w:val="0"/>
        <w:ind w:firstLine="708"/>
        <w:jc w:val="both"/>
        <w:rPr>
          <w:rFonts w:ascii="PT Astra Serif" w:hAnsi="PT Astra Serif"/>
          <w:sz w:val="26"/>
          <w:szCs w:val="26"/>
        </w:rPr>
      </w:pPr>
      <w:r w:rsidRPr="000C4E38">
        <w:rPr>
          <w:rFonts w:ascii="PT Astra Serif" w:hAnsi="PT Astra Serif"/>
          <w:sz w:val="26"/>
          <w:szCs w:val="26"/>
        </w:rPr>
        <w:lastRenderedPageBreak/>
        <w:t>Уровень среднемесячной заработной платы работников в учреждениях социальной сферы (здравоохранение, социальная защита населения, общее образование, профессиональное образование, культура, физическая культура и спорт, труд и занятость населения, семья и дети) находится в диапазоне от 29 325,8 руб. (учреждения физической культуры и спорта) до 46 488,1 руб. (учреждения здравоохранения).</w:t>
      </w:r>
    </w:p>
    <w:p w:rsidR="001D2661" w:rsidRPr="000C4E38" w:rsidRDefault="001D2661" w:rsidP="001D2661">
      <w:pPr>
        <w:autoSpaceDE w:val="0"/>
        <w:autoSpaceDN w:val="0"/>
        <w:adjustRightInd w:val="0"/>
        <w:ind w:firstLine="708"/>
        <w:jc w:val="both"/>
        <w:rPr>
          <w:rFonts w:ascii="PT Astra Serif" w:hAnsi="PT Astra Serif"/>
          <w:sz w:val="26"/>
          <w:szCs w:val="26"/>
        </w:rPr>
      </w:pPr>
      <w:r w:rsidRPr="000C4E38">
        <w:rPr>
          <w:rFonts w:ascii="PT Astra Serif" w:hAnsi="PT Astra Serif"/>
          <w:sz w:val="26"/>
          <w:szCs w:val="26"/>
        </w:rPr>
        <w:t xml:space="preserve">Уровень среднемесячной заработной платы работников областных государственных учреждений в 2020 году в целом увеличился на 10,8 % и составил 41 662,4 руб. </w:t>
      </w:r>
    </w:p>
    <w:p w:rsidR="001D2661" w:rsidRPr="000C4E38" w:rsidRDefault="001D2661" w:rsidP="001D2661">
      <w:pPr>
        <w:autoSpaceDE w:val="0"/>
        <w:autoSpaceDN w:val="0"/>
        <w:adjustRightInd w:val="0"/>
        <w:ind w:firstLine="708"/>
        <w:jc w:val="both"/>
        <w:rPr>
          <w:rFonts w:ascii="PT Astra Serif" w:hAnsi="PT Astra Serif"/>
          <w:sz w:val="26"/>
          <w:szCs w:val="26"/>
        </w:rPr>
      </w:pPr>
      <w:r w:rsidRPr="000C4E38">
        <w:rPr>
          <w:rFonts w:ascii="PT Astra Serif" w:hAnsi="PT Astra Serif"/>
          <w:sz w:val="26"/>
          <w:szCs w:val="26"/>
        </w:rPr>
        <w:t>По данным Территориального органа Федеральной службы государственной статистики по Томской области в 2020 году среднемесячная начисленная заработная плата по предприятиям и организациям области составила 47 373,2 руб.</w:t>
      </w:r>
    </w:p>
    <w:p w:rsidR="001D2661" w:rsidRPr="000C4E38" w:rsidRDefault="001D2661" w:rsidP="001D2661">
      <w:pPr>
        <w:autoSpaceDE w:val="0"/>
        <w:autoSpaceDN w:val="0"/>
        <w:adjustRightInd w:val="0"/>
        <w:ind w:firstLine="708"/>
        <w:jc w:val="both"/>
        <w:rPr>
          <w:rFonts w:ascii="PT Astra Serif" w:hAnsi="PT Astra Serif"/>
          <w:sz w:val="26"/>
          <w:szCs w:val="26"/>
        </w:rPr>
      </w:pPr>
      <w:r w:rsidRPr="000C4E38">
        <w:rPr>
          <w:rFonts w:ascii="PT Astra Serif" w:hAnsi="PT Astra Serif"/>
          <w:sz w:val="26"/>
          <w:szCs w:val="26"/>
        </w:rPr>
        <w:t>Уровень среднемесячной заработной платы работников и руководителей областных государственных учреждений за 2020 год представлен на диаграмме 8.</w:t>
      </w:r>
    </w:p>
    <w:p w:rsidR="001D2661" w:rsidRPr="000C4E38" w:rsidRDefault="001D2661" w:rsidP="001D2661">
      <w:pPr>
        <w:autoSpaceDE w:val="0"/>
        <w:autoSpaceDN w:val="0"/>
        <w:adjustRightInd w:val="0"/>
        <w:ind w:firstLine="708"/>
        <w:jc w:val="both"/>
        <w:rPr>
          <w:rFonts w:ascii="PT Astra Serif" w:hAnsi="PT Astra Serif"/>
          <w:sz w:val="26"/>
          <w:szCs w:val="26"/>
        </w:rPr>
      </w:pPr>
    </w:p>
    <w:p w:rsidR="001D2661" w:rsidRPr="000C4E38" w:rsidRDefault="001D2661" w:rsidP="001D2661">
      <w:pPr>
        <w:autoSpaceDE w:val="0"/>
        <w:autoSpaceDN w:val="0"/>
        <w:adjustRightInd w:val="0"/>
        <w:jc w:val="center"/>
        <w:rPr>
          <w:rFonts w:ascii="PT Astra Serif" w:hAnsi="PT Astra Serif"/>
          <w:sz w:val="26"/>
          <w:szCs w:val="26"/>
        </w:rPr>
      </w:pPr>
      <w:r w:rsidRPr="000C4E38">
        <w:rPr>
          <w:rFonts w:ascii="PT Astra Serif" w:hAnsi="PT Astra Serif"/>
          <w:b/>
          <w:noProof/>
          <w:sz w:val="26"/>
          <w:szCs w:val="26"/>
        </w:rPr>
        <w:drawing>
          <wp:inline distT="0" distB="0" distL="0" distR="0" wp14:anchorId="4A251160" wp14:editId="0B186FB6">
            <wp:extent cx="6459322" cy="3343046"/>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D2661" w:rsidRPr="000C4E38" w:rsidRDefault="001D2661" w:rsidP="001D2661">
      <w:pPr>
        <w:pStyle w:val="3"/>
        <w:spacing w:after="0"/>
        <w:jc w:val="center"/>
        <w:rPr>
          <w:rFonts w:ascii="PT Astra Serif" w:hAnsi="PT Astra Serif"/>
          <w:sz w:val="26"/>
          <w:szCs w:val="26"/>
        </w:rPr>
      </w:pPr>
      <w:r w:rsidRPr="000C4E38">
        <w:rPr>
          <w:rFonts w:ascii="PT Astra Serif" w:hAnsi="PT Astra Serif"/>
          <w:sz w:val="26"/>
          <w:szCs w:val="26"/>
        </w:rPr>
        <w:t>Диаграмма 8</w:t>
      </w:r>
    </w:p>
    <w:p w:rsidR="001D2661" w:rsidRPr="000C4E38" w:rsidRDefault="001D2661" w:rsidP="001D2661">
      <w:pPr>
        <w:pStyle w:val="3"/>
        <w:spacing w:after="0"/>
        <w:jc w:val="center"/>
        <w:rPr>
          <w:rFonts w:ascii="PT Astra Serif" w:hAnsi="PT Astra Serif"/>
          <w:sz w:val="26"/>
          <w:szCs w:val="26"/>
        </w:rPr>
      </w:pPr>
      <w:r w:rsidRPr="000C4E38">
        <w:rPr>
          <w:rFonts w:ascii="PT Astra Serif" w:hAnsi="PT Astra Serif"/>
          <w:sz w:val="26"/>
          <w:szCs w:val="26"/>
        </w:rPr>
        <w:t>Уровень среднемесячной заработной платы работников и руководителей областных государственных учреждений за 2020 год</w:t>
      </w:r>
    </w:p>
    <w:p w:rsidR="001D2661" w:rsidRPr="000C4E38" w:rsidRDefault="001D2661" w:rsidP="001D2661">
      <w:pPr>
        <w:pStyle w:val="3"/>
        <w:spacing w:after="0"/>
        <w:ind w:firstLine="720"/>
        <w:jc w:val="both"/>
        <w:rPr>
          <w:rFonts w:ascii="PT Astra Serif" w:hAnsi="PT Astra Serif"/>
          <w:bCs/>
          <w:sz w:val="26"/>
          <w:szCs w:val="26"/>
        </w:rPr>
      </w:pP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bCs/>
          <w:sz w:val="26"/>
          <w:szCs w:val="26"/>
        </w:rPr>
        <w:t xml:space="preserve">Основным источником покрытия расходов учреждений по заработной плате в 2020 году являлись средства областного бюджета за исключением учреждений здравоохранения. Покрытие расходов в учреждениях здравоохранения в основном осуществляется за счет иных источников финансирования (финансирование из Фонда обязательного медицинского страхования, а также субсидий на иные цели (в рамках предоставления межбюджетных трансфертов из федерального бюджета бюджетам субъектов Российской Федерации, источником финансового обеспечения которых являются бюджетные ассигнования резервного фонда Правительства Российской Федерации). </w:t>
      </w:r>
    </w:p>
    <w:p w:rsidR="001D2661" w:rsidRPr="000C4E38" w:rsidRDefault="001D2661" w:rsidP="001D2661">
      <w:pPr>
        <w:pStyle w:val="3"/>
        <w:spacing w:after="0"/>
        <w:ind w:firstLine="720"/>
        <w:jc w:val="both"/>
        <w:rPr>
          <w:rFonts w:ascii="PT Astra Serif" w:hAnsi="PT Astra Serif"/>
          <w:bCs/>
          <w:sz w:val="26"/>
          <w:szCs w:val="26"/>
        </w:rPr>
      </w:pPr>
      <w:r w:rsidRPr="000C4E38">
        <w:rPr>
          <w:rFonts w:ascii="PT Astra Serif" w:hAnsi="PT Astra Serif"/>
          <w:bCs/>
          <w:sz w:val="26"/>
          <w:szCs w:val="26"/>
        </w:rPr>
        <w:t>Удельный вес средств, израсходованных на оплату труда за счёт деятельности, приносящей доход, в общем объёме расходов областных учреждений на оплату труда по отраслям составил:</w:t>
      </w:r>
    </w:p>
    <w:p w:rsidR="001D2661" w:rsidRPr="000C4E38" w:rsidRDefault="001D2661" w:rsidP="001D2661">
      <w:pPr>
        <w:pStyle w:val="3"/>
        <w:spacing w:after="0"/>
        <w:ind w:firstLine="720"/>
        <w:jc w:val="both"/>
        <w:rPr>
          <w:rFonts w:ascii="PT Astra Serif" w:hAnsi="PT Astra Serif"/>
          <w:bCs/>
          <w:sz w:val="26"/>
          <w:szCs w:val="26"/>
        </w:rPr>
      </w:pPr>
      <w:r w:rsidRPr="000C4E38">
        <w:rPr>
          <w:rFonts w:ascii="PT Astra Serif" w:hAnsi="PT Astra Serif"/>
          <w:sz w:val="26"/>
          <w:szCs w:val="26"/>
        </w:rPr>
        <w:t xml:space="preserve">– </w:t>
      </w:r>
      <w:r w:rsidRPr="000C4E38">
        <w:rPr>
          <w:rFonts w:ascii="PT Astra Serif" w:hAnsi="PT Astra Serif"/>
          <w:bCs/>
          <w:sz w:val="26"/>
          <w:szCs w:val="26"/>
        </w:rPr>
        <w:t>строительство – 45,3 %;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физическая культура и спорт – 34,0 %;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ветеринария – 31,7 %;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лесное хозяйство – 21,1 %;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профессиональное образование – 15,3 %;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lastRenderedPageBreak/>
        <w:t>–</w:t>
      </w:r>
      <w:r w:rsidRPr="000C4E38">
        <w:rPr>
          <w:rFonts w:ascii="PT Astra Serif" w:hAnsi="PT Astra Serif"/>
          <w:bCs/>
          <w:sz w:val="26"/>
          <w:szCs w:val="26"/>
        </w:rPr>
        <w:t xml:space="preserve"> прочее – 8,8 %</w:t>
      </w:r>
      <w:r w:rsidRPr="000C4E38">
        <w:rPr>
          <w:rFonts w:ascii="PT Astra Serif" w:hAnsi="PT Astra Serif"/>
          <w:sz w:val="26"/>
          <w:szCs w:val="26"/>
        </w:rPr>
        <w:t>;</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культура – 7,8 %;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здравоохранение – 5,9 %;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социальная защита – 4,6 %;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общее образование – 2,1 %;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транспорт – 1,2 %;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семья и дети – 0,1 %;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 занятость населения – 0 %.</w:t>
      </w:r>
    </w:p>
    <w:p w:rsidR="001D2661" w:rsidRPr="000C4E38" w:rsidRDefault="001D2661" w:rsidP="001D2661">
      <w:pPr>
        <w:pStyle w:val="3"/>
        <w:spacing w:after="0"/>
        <w:ind w:firstLine="720"/>
        <w:jc w:val="both"/>
        <w:rPr>
          <w:rFonts w:ascii="PT Astra Serif" w:hAnsi="PT Astra Serif"/>
          <w:sz w:val="26"/>
          <w:szCs w:val="26"/>
        </w:rPr>
      </w:pPr>
      <w:r w:rsidRPr="000C4E38">
        <w:rPr>
          <w:rFonts w:ascii="PT Astra Serif" w:hAnsi="PT Astra Serif"/>
          <w:sz w:val="26"/>
          <w:szCs w:val="26"/>
        </w:rPr>
        <w:t>Структура источников покрытия затрат на оплату труда работников и руководителей областных государственных учреждений в 2020 году представлена на диаграмме 9.</w:t>
      </w:r>
    </w:p>
    <w:p w:rsidR="001D2661" w:rsidRPr="000C4E38" w:rsidRDefault="001D2661" w:rsidP="001D2661">
      <w:pPr>
        <w:pStyle w:val="3"/>
        <w:spacing w:after="0"/>
        <w:jc w:val="center"/>
        <w:rPr>
          <w:rFonts w:ascii="PT Astra Serif" w:hAnsi="PT Astra Serif"/>
          <w:sz w:val="26"/>
          <w:szCs w:val="26"/>
        </w:rPr>
      </w:pPr>
      <w:r w:rsidRPr="000C4E38">
        <w:rPr>
          <w:rFonts w:ascii="PT Astra Serif" w:hAnsi="PT Astra Serif"/>
          <w:noProof/>
          <w:sz w:val="26"/>
          <w:szCs w:val="26"/>
        </w:rPr>
        <w:drawing>
          <wp:inline distT="0" distB="0" distL="0" distR="0" wp14:anchorId="438258CE" wp14:editId="7A95BFCF">
            <wp:extent cx="6400800" cy="3482035"/>
            <wp:effectExtent l="0" t="0" r="0" b="4445"/>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D2661" w:rsidRPr="000C4E38" w:rsidRDefault="001D2661" w:rsidP="001D2661">
      <w:pPr>
        <w:pStyle w:val="3"/>
        <w:spacing w:after="0"/>
        <w:jc w:val="center"/>
        <w:rPr>
          <w:rFonts w:ascii="PT Astra Serif" w:hAnsi="PT Astra Serif"/>
          <w:b/>
          <w:sz w:val="26"/>
          <w:szCs w:val="26"/>
        </w:rPr>
      </w:pPr>
      <w:r w:rsidRPr="000C4E38">
        <w:rPr>
          <w:rFonts w:ascii="PT Astra Serif" w:hAnsi="PT Astra Serif"/>
          <w:sz w:val="26"/>
          <w:szCs w:val="26"/>
        </w:rPr>
        <w:t>Диаграмма 9</w:t>
      </w:r>
    </w:p>
    <w:p w:rsidR="001D2661" w:rsidRPr="000C4E38" w:rsidRDefault="001D2661" w:rsidP="001D2661">
      <w:pPr>
        <w:pStyle w:val="3"/>
        <w:spacing w:after="0"/>
        <w:jc w:val="center"/>
        <w:rPr>
          <w:rFonts w:ascii="PT Astra Serif" w:hAnsi="PT Astra Serif"/>
          <w:sz w:val="26"/>
          <w:szCs w:val="26"/>
        </w:rPr>
      </w:pPr>
      <w:r w:rsidRPr="000C4E38">
        <w:rPr>
          <w:rFonts w:ascii="PT Astra Serif" w:hAnsi="PT Astra Serif"/>
          <w:sz w:val="26"/>
          <w:szCs w:val="26"/>
        </w:rPr>
        <w:t>Структура источников покрытия затрат на оплату труда работников и руководителей областных государственных учреждений в 2020 году</w:t>
      </w:r>
    </w:p>
    <w:p w:rsidR="009F2B9D" w:rsidRPr="000C4E38" w:rsidRDefault="009F2B9D" w:rsidP="009F2B9D">
      <w:pPr>
        <w:pStyle w:val="3"/>
        <w:spacing w:after="0"/>
        <w:jc w:val="center"/>
        <w:rPr>
          <w:rFonts w:ascii="PT Astra Serif" w:hAnsi="PT Astra Serif"/>
          <w:sz w:val="26"/>
          <w:szCs w:val="26"/>
        </w:rPr>
      </w:pPr>
    </w:p>
    <w:p w:rsidR="004F3F7B" w:rsidRPr="000C4E38" w:rsidRDefault="009F2B9D" w:rsidP="009F2B9D">
      <w:pPr>
        <w:pStyle w:val="3"/>
        <w:spacing w:after="0"/>
        <w:jc w:val="center"/>
        <w:rPr>
          <w:rFonts w:ascii="PT Astra Serif" w:hAnsi="PT Astra Serif"/>
          <w:b/>
          <w:sz w:val="26"/>
          <w:szCs w:val="26"/>
        </w:rPr>
      </w:pPr>
      <w:r w:rsidRPr="000C4E38">
        <w:rPr>
          <w:rFonts w:ascii="PT Astra Serif" w:hAnsi="PT Astra Serif"/>
          <w:b/>
          <w:sz w:val="26"/>
          <w:szCs w:val="26"/>
        </w:rPr>
        <w:t xml:space="preserve">Планы по оптимизации структуры областных государственных учреждений </w:t>
      </w:r>
    </w:p>
    <w:p w:rsidR="009F2B9D" w:rsidRPr="000C4E38" w:rsidRDefault="009F2B9D" w:rsidP="009F2B9D">
      <w:pPr>
        <w:pStyle w:val="3"/>
        <w:spacing w:after="0"/>
        <w:jc w:val="center"/>
        <w:rPr>
          <w:rFonts w:ascii="PT Astra Serif" w:hAnsi="PT Astra Serif"/>
          <w:b/>
          <w:sz w:val="26"/>
          <w:szCs w:val="26"/>
        </w:rPr>
      </w:pPr>
      <w:r w:rsidRPr="000C4E38">
        <w:rPr>
          <w:rFonts w:ascii="PT Astra Serif" w:hAnsi="PT Astra Serif"/>
          <w:b/>
          <w:sz w:val="26"/>
          <w:szCs w:val="26"/>
        </w:rPr>
        <w:t>на 2021 год</w:t>
      </w:r>
    </w:p>
    <w:p w:rsidR="009F2B9D" w:rsidRPr="000C4E38" w:rsidRDefault="009F2B9D" w:rsidP="009F2B9D">
      <w:pPr>
        <w:rPr>
          <w:rFonts w:ascii="PT Astra Serif" w:hAnsi="PT Astra Serif"/>
          <w:sz w:val="26"/>
          <w:szCs w:val="26"/>
        </w:rPr>
      </w:pPr>
    </w:p>
    <w:p w:rsidR="009F2B9D" w:rsidRPr="000C4E38" w:rsidRDefault="009F2B9D" w:rsidP="00595E18">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В рамках оптимизации сектора областных государственных учреждений в 2021 году планируется:</w:t>
      </w:r>
    </w:p>
    <w:p w:rsidR="009F2B9D" w:rsidRPr="000C4E38" w:rsidRDefault="009F2B9D" w:rsidP="00595E18">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завершить ликвидацию 1 учреждения (Областное государственное бюджетное учреждение «Дом-интернат для престарелых и инвалидов «Орехово» Первомайского района»);</w:t>
      </w:r>
    </w:p>
    <w:p w:rsidR="009F2B9D" w:rsidRPr="000C4E38" w:rsidRDefault="009F2B9D" w:rsidP="00595E18">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 завершить реорганизацию областного государственного казенного учреждения «Социально-реабилитационный центр для несовершеннолетних Кривошеинского района» путем его п</w:t>
      </w:r>
      <w:r w:rsidR="00D32EF6" w:rsidRPr="000C4E38">
        <w:rPr>
          <w:rFonts w:ascii="PT Astra Serif" w:hAnsi="PT Astra Serif"/>
          <w:sz w:val="26"/>
          <w:szCs w:val="26"/>
        </w:rPr>
        <w:t xml:space="preserve">рисоединения </w:t>
      </w:r>
      <w:r w:rsidRPr="000C4E38">
        <w:rPr>
          <w:rFonts w:ascii="PT Astra Serif" w:hAnsi="PT Astra Serif"/>
          <w:sz w:val="26"/>
          <w:szCs w:val="26"/>
        </w:rPr>
        <w:t>к областному государственному казенному учреждению «Центр социальной помощи семье и детям Молчановского района».</w:t>
      </w:r>
    </w:p>
    <w:p w:rsidR="009F2B9D" w:rsidRPr="000C4E38" w:rsidRDefault="009F2B9D" w:rsidP="00595E18">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Таким образом, на конец 2021 года в результате осуществления всех запланированных преобразований общее количество областных государственных учреждений составит 2</w:t>
      </w:r>
      <w:r w:rsidR="0009419A" w:rsidRPr="000C4E38">
        <w:rPr>
          <w:rFonts w:ascii="PT Astra Serif" w:hAnsi="PT Astra Serif"/>
          <w:sz w:val="26"/>
          <w:szCs w:val="26"/>
        </w:rPr>
        <w:t>50</w:t>
      </w:r>
      <w:r w:rsidRPr="000C4E38">
        <w:rPr>
          <w:rFonts w:ascii="PT Astra Serif" w:hAnsi="PT Astra Serif"/>
          <w:sz w:val="26"/>
          <w:szCs w:val="26"/>
        </w:rPr>
        <w:t xml:space="preserve"> единиц, в том числе 70 областных государственных автономных учреждений, </w:t>
      </w:r>
      <w:r w:rsidR="0009419A" w:rsidRPr="000C4E38">
        <w:rPr>
          <w:rFonts w:ascii="PT Astra Serif" w:hAnsi="PT Astra Serif"/>
          <w:sz w:val="26"/>
          <w:szCs w:val="26"/>
        </w:rPr>
        <w:t>80</w:t>
      </w:r>
      <w:r w:rsidRPr="000C4E38">
        <w:rPr>
          <w:rFonts w:ascii="PT Astra Serif" w:hAnsi="PT Astra Serif"/>
          <w:sz w:val="26"/>
          <w:szCs w:val="26"/>
        </w:rPr>
        <w:t xml:space="preserve"> областных государственных казенных учреждений, 100 областных государственных бюджетных учреждений.</w:t>
      </w:r>
    </w:p>
    <w:p w:rsidR="009F2B9D" w:rsidRPr="000C4E38" w:rsidRDefault="009F2B9D" w:rsidP="00595E18">
      <w:pPr>
        <w:tabs>
          <w:tab w:val="left" w:pos="709"/>
        </w:tabs>
        <w:autoSpaceDE w:val="0"/>
        <w:autoSpaceDN w:val="0"/>
        <w:adjustRightInd w:val="0"/>
        <w:ind w:firstLine="709"/>
        <w:jc w:val="both"/>
        <w:rPr>
          <w:rFonts w:ascii="PT Astra Serif" w:hAnsi="PT Astra Serif"/>
          <w:i/>
          <w:iCs/>
          <w:sz w:val="26"/>
          <w:szCs w:val="26"/>
        </w:rPr>
      </w:pPr>
      <w:r w:rsidRPr="000C4E38">
        <w:rPr>
          <w:rFonts w:ascii="PT Astra Serif" w:hAnsi="PT Astra Serif"/>
          <w:iCs/>
          <w:sz w:val="26"/>
          <w:szCs w:val="26"/>
        </w:rPr>
        <w:t>Динамика количества областных государственных учреждений по годам представлена в Таблице 4.</w:t>
      </w:r>
    </w:p>
    <w:p w:rsidR="009F2B9D" w:rsidRPr="000C4E38" w:rsidRDefault="009F2B9D" w:rsidP="009F2B9D">
      <w:pPr>
        <w:autoSpaceDE w:val="0"/>
        <w:autoSpaceDN w:val="0"/>
        <w:adjustRightInd w:val="0"/>
        <w:ind w:firstLine="539"/>
        <w:jc w:val="right"/>
        <w:rPr>
          <w:rFonts w:ascii="PT Astra Serif" w:hAnsi="PT Astra Serif"/>
          <w:iCs/>
          <w:sz w:val="26"/>
          <w:szCs w:val="26"/>
        </w:rPr>
      </w:pPr>
      <w:r w:rsidRPr="000C4E38">
        <w:rPr>
          <w:rFonts w:ascii="PT Astra Serif" w:hAnsi="PT Astra Serif"/>
          <w:iCs/>
          <w:sz w:val="26"/>
          <w:szCs w:val="26"/>
        </w:rPr>
        <w:lastRenderedPageBreak/>
        <w:t>Таблица 4</w:t>
      </w:r>
    </w:p>
    <w:p w:rsidR="004F3F7B" w:rsidRPr="000C4E38" w:rsidRDefault="004F3F7B" w:rsidP="009F2B9D">
      <w:pPr>
        <w:autoSpaceDE w:val="0"/>
        <w:autoSpaceDN w:val="0"/>
        <w:adjustRightInd w:val="0"/>
        <w:ind w:firstLine="539"/>
        <w:jc w:val="right"/>
        <w:rPr>
          <w:rFonts w:ascii="PT Astra Serif" w:hAnsi="PT Astra Serif"/>
          <w:iCs/>
          <w:sz w:val="26"/>
          <w:szCs w:val="26"/>
        </w:rPr>
      </w:pPr>
    </w:p>
    <w:p w:rsidR="009F2B9D" w:rsidRPr="000C4E38" w:rsidRDefault="009F2B9D" w:rsidP="009F2B9D">
      <w:pPr>
        <w:autoSpaceDE w:val="0"/>
        <w:autoSpaceDN w:val="0"/>
        <w:adjustRightInd w:val="0"/>
        <w:ind w:firstLine="539"/>
        <w:jc w:val="center"/>
        <w:rPr>
          <w:rFonts w:ascii="PT Astra Serif" w:hAnsi="PT Astra Serif"/>
          <w:iCs/>
          <w:sz w:val="26"/>
          <w:szCs w:val="26"/>
        </w:rPr>
      </w:pPr>
      <w:r w:rsidRPr="000C4E38">
        <w:rPr>
          <w:rFonts w:ascii="PT Astra Serif" w:hAnsi="PT Astra Serif"/>
          <w:iCs/>
          <w:sz w:val="26"/>
          <w:szCs w:val="26"/>
        </w:rPr>
        <w:t>Динамика количества областных государственных учреждений по годам</w:t>
      </w: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850"/>
        <w:gridCol w:w="850"/>
        <w:gridCol w:w="850"/>
        <w:gridCol w:w="850"/>
        <w:gridCol w:w="850"/>
        <w:gridCol w:w="850"/>
        <w:gridCol w:w="850"/>
        <w:gridCol w:w="850"/>
        <w:gridCol w:w="850"/>
        <w:gridCol w:w="850"/>
        <w:gridCol w:w="850"/>
      </w:tblGrid>
      <w:tr w:rsidR="009F2B9D" w:rsidRPr="000C4E38" w:rsidTr="00D822BD">
        <w:tc>
          <w:tcPr>
            <w:tcW w:w="1101" w:type="dxa"/>
          </w:tcPr>
          <w:p w:rsidR="009F2B9D" w:rsidRPr="000C4E38" w:rsidRDefault="009F2B9D" w:rsidP="00D822BD">
            <w:pPr>
              <w:autoSpaceDE w:val="0"/>
              <w:autoSpaceDN w:val="0"/>
              <w:adjustRightInd w:val="0"/>
              <w:jc w:val="center"/>
              <w:rPr>
                <w:rFonts w:ascii="PT Astra Serif" w:hAnsi="PT Astra Serif"/>
                <w:iCs/>
                <w:sz w:val="20"/>
                <w:szCs w:val="20"/>
              </w:rPr>
            </w:pPr>
            <w:r w:rsidRPr="000C4E38">
              <w:rPr>
                <w:rFonts w:ascii="PT Astra Serif" w:hAnsi="PT Astra Serif"/>
                <w:iCs/>
                <w:sz w:val="20"/>
                <w:szCs w:val="20"/>
              </w:rPr>
              <w:t>дата</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01.01.2012</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01.01.2013</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01.01.2014</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01.01.2015</w:t>
            </w:r>
          </w:p>
        </w:tc>
        <w:tc>
          <w:tcPr>
            <w:tcW w:w="850" w:type="dxa"/>
          </w:tcPr>
          <w:p w:rsidR="009F2B9D" w:rsidRPr="000C4E38" w:rsidRDefault="009F2B9D" w:rsidP="00D822BD">
            <w:pPr>
              <w:autoSpaceDE w:val="0"/>
              <w:autoSpaceDN w:val="0"/>
              <w:adjustRightInd w:val="0"/>
              <w:jc w:val="center"/>
              <w:rPr>
                <w:rFonts w:ascii="PT Astra Serif" w:hAnsi="PT Astra Serif"/>
                <w:i/>
                <w:iCs/>
                <w:sz w:val="16"/>
                <w:szCs w:val="16"/>
              </w:rPr>
            </w:pPr>
            <w:r w:rsidRPr="000C4E38">
              <w:rPr>
                <w:rFonts w:ascii="PT Astra Serif" w:hAnsi="PT Astra Serif"/>
                <w:iCs/>
                <w:sz w:val="14"/>
                <w:szCs w:val="14"/>
              </w:rPr>
              <w:t>на 01.01.2016</w:t>
            </w:r>
          </w:p>
        </w:tc>
        <w:tc>
          <w:tcPr>
            <w:tcW w:w="850" w:type="dxa"/>
          </w:tcPr>
          <w:p w:rsidR="009F2B9D" w:rsidRPr="000C4E38" w:rsidRDefault="009F2B9D" w:rsidP="00D822BD">
            <w:pPr>
              <w:autoSpaceDE w:val="0"/>
              <w:autoSpaceDN w:val="0"/>
              <w:adjustRightInd w:val="0"/>
              <w:jc w:val="center"/>
              <w:rPr>
                <w:rFonts w:ascii="PT Astra Serif" w:hAnsi="PT Astra Serif"/>
                <w:iCs/>
                <w:sz w:val="14"/>
                <w:szCs w:val="14"/>
              </w:rPr>
            </w:pPr>
            <w:r w:rsidRPr="000C4E38">
              <w:rPr>
                <w:rFonts w:ascii="PT Astra Serif" w:hAnsi="PT Astra Serif"/>
                <w:iCs/>
                <w:sz w:val="14"/>
                <w:szCs w:val="14"/>
              </w:rPr>
              <w:t xml:space="preserve">на 01.01.2017 </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01.01.2018</w:t>
            </w:r>
          </w:p>
        </w:tc>
        <w:tc>
          <w:tcPr>
            <w:tcW w:w="850" w:type="dxa"/>
          </w:tcPr>
          <w:p w:rsidR="009F2B9D" w:rsidRPr="000C4E38" w:rsidRDefault="009F2B9D" w:rsidP="00D822BD">
            <w:pPr>
              <w:autoSpaceDE w:val="0"/>
              <w:autoSpaceDN w:val="0"/>
              <w:adjustRightInd w:val="0"/>
              <w:jc w:val="center"/>
              <w:rPr>
                <w:rFonts w:ascii="PT Astra Serif" w:hAnsi="PT Astra Serif"/>
                <w:iCs/>
                <w:sz w:val="14"/>
                <w:szCs w:val="14"/>
              </w:rPr>
            </w:pPr>
            <w:r w:rsidRPr="000C4E38">
              <w:rPr>
                <w:rFonts w:ascii="PT Astra Serif" w:hAnsi="PT Astra Serif"/>
                <w:iCs/>
                <w:sz w:val="14"/>
                <w:szCs w:val="14"/>
              </w:rPr>
              <w:t>на 01.01.2019</w:t>
            </w:r>
          </w:p>
        </w:tc>
        <w:tc>
          <w:tcPr>
            <w:tcW w:w="850" w:type="dxa"/>
          </w:tcPr>
          <w:p w:rsidR="009F2B9D" w:rsidRPr="000C4E38" w:rsidRDefault="009F2B9D" w:rsidP="00D822BD">
            <w:pPr>
              <w:autoSpaceDE w:val="0"/>
              <w:autoSpaceDN w:val="0"/>
              <w:adjustRightInd w:val="0"/>
              <w:jc w:val="center"/>
              <w:rPr>
                <w:rFonts w:ascii="PT Astra Serif" w:hAnsi="PT Astra Serif"/>
                <w:iCs/>
                <w:sz w:val="14"/>
                <w:szCs w:val="14"/>
              </w:rPr>
            </w:pPr>
            <w:r w:rsidRPr="000C4E38">
              <w:rPr>
                <w:rFonts w:ascii="PT Astra Serif" w:hAnsi="PT Astra Serif"/>
                <w:iCs/>
                <w:sz w:val="14"/>
                <w:szCs w:val="14"/>
              </w:rPr>
              <w:t>на 01.01.2020</w:t>
            </w:r>
          </w:p>
        </w:tc>
        <w:tc>
          <w:tcPr>
            <w:tcW w:w="850" w:type="dxa"/>
          </w:tcPr>
          <w:p w:rsidR="009F2B9D" w:rsidRPr="000C4E38" w:rsidRDefault="009F2B9D" w:rsidP="00D822BD">
            <w:pPr>
              <w:autoSpaceDE w:val="0"/>
              <w:autoSpaceDN w:val="0"/>
              <w:adjustRightInd w:val="0"/>
              <w:jc w:val="center"/>
              <w:rPr>
                <w:rFonts w:ascii="PT Astra Serif" w:hAnsi="PT Astra Serif"/>
                <w:iCs/>
                <w:sz w:val="14"/>
                <w:szCs w:val="14"/>
              </w:rPr>
            </w:pPr>
            <w:r w:rsidRPr="000C4E38">
              <w:rPr>
                <w:rFonts w:ascii="PT Astra Serif" w:hAnsi="PT Astra Serif"/>
                <w:iCs/>
                <w:sz w:val="14"/>
                <w:szCs w:val="14"/>
              </w:rPr>
              <w:t>на 01.01.2021</w:t>
            </w:r>
          </w:p>
        </w:tc>
        <w:tc>
          <w:tcPr>
            <w:tcW w:w="850" w:type="dxa"/>
          </w:tcPr>
          <w:p w:rsidR="009F2B9D" w:rsidRPr="000C4E38" w:rsidRDefault="009F2B9D" w:rsidP="00D822BD">
            <w:pPr>
              <w:autoSpaceDE w:val="0"/>
              <w:autoSpaceDN w:val="0"/>
              <w:adjustRightInd w:val="0"/>
              <w:jc w:val="center"/>
              <w:rPr>
                <w:rFonts w:ascii="PT Astra Serif" w:hAnsi="PT Astra Serif"/>
                <w:i/>
                <w:iCs/>
                <w:sz w:val="14"/>
                <w:szCs w:val="14"/>
              </w:rPr>
            </w:pPr>
            <w:r w:rsidRPr="000C4E38">
              <w:rPr>
                <w:rFonts w:ascii="PT Astra Serif" w:hAnsi="PT Astra Serif"/>
                <w:iCs/>
                <w:sz w:val="14"/>
                <w:szCs w:val="14"/>
              </w:rPr>
              <w:t>на 01.01.2022</w:t>
            </w:r>
          </w:p>
        </w:tc>
      </w:tr>
      <w:tr w:rsidR="009F2B9D" w:rsidRPr="00F336BC" w:rsidTr="00D822BD">
        <w:trPr>
          <w:trHeight w:val="195"/>
        </w:trPr>
        <w:tc>
          <w:tcPr>
            <w:tcW w:w="1101" w:type="dxa"/>
            <w:vAlign w:val="center"/>
          </w:tcPr>
          <w:p w:rsidR="009F2B9D" w:rsidRPr="00F336BC" w:rsidRDefault="009F2B9D" w:rsidP="00D822BD">
            <w:pPr>
              <w:autoSpaceDE w:val="0"/>
              <w:autoSpaceDN w:val="0"/>
              <w:adjustRightInd w:val="0"/>
              <w:rPr>
                <w:rFonts w:ascii="PT Astra Serif" w:hAnsi="PT Astra Serif"/>
                <w:iCs/>
                <w:sz w:val="16"/>
                <w:szCs w:val="16"/>
              </w:rPr>
            </w:pPr>
            <w:r w:rsidRPr="00F336BC">
              <w:rPr>
                <w:rFonts w:ascii="PT Astra Serif" w:hAnsi="PT Astra Serif"/>
                <w:iCs/>
                <w:sz w:val="16"/>
                <w:szCs w:val="16"/>
              </w:rPr>
              <w:t>Количество учреждений</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223</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230</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269</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264</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259</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256</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255</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259</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256</w:t>
            </w:r>
          </w:p>
        </w:tc>
        <w:tc>
          <w:tcPr>
            <w:tcW w:w="850" w:type="dxa"/>
            <w:vAlign w:val="center"/>
          </w:tcPr>
          <w:p w:rsidR="009F2B9D" w:rsidRPr="00F336BC" w:rsidRDefault="009F2B9D" w:rsidP="00D822BD">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252</w:t>
            </w:r>
          </w:p>
        </w:tc>
        <w:tc>
          <w:tcPr>
            <w:tcW w:w="850" w:type="dxa"/>
            <w:vAlign w:val="center"/>
          </w:tcPr>
          <w:p w:rsidR="009F2B9D" w:rsidRPr="00F336BC" w:rsidRDefault="009F2B9D" w:rsidP="0009419A">
            <w:pPr>
              <w:autoSpaceDE w:val="0"/>
              <w:autoSpaceDN w:val="0"/>
              <w:adjustRightInd w:val="0"/>
              <w:jc w:val="center"/>
              <w:rPr>
                <w:rFonts w:ascii="PT Astra Serif" w:hAnsi="PT Astra Serif"/>
                <w:iCs/>
                <w:sz w:val="26"/>
                <w:szCs w:val="26"/>
              </w:rPr>
            </w:pPr>
            <w:r w:rsidRPr="00F336BC">
              <w:rPr>
                <w:rFonts w:ascii="PT Astra Serif" w:hAnsi="PT Astra Serif"/>
                <w:iCs/>
                <w:sz w:val="26"/>
                <w:szCs w:val="26"/>
              </w:rPr>
              <w:t>2</w:t>
            </w:r>
            <w:r w:rsidR="0009419A" w:rsidRPr="00F336BC">
              <w:rPr>
                <w:rFonts w:ascii="PT Astra Serif" w:hAnsi="PT Astra Serif"/>
                <w:iCs/>
                <w:sz w:val="26"/>
                <w:szCs w:val="26"/>
              </w:rPr>
              <w:t>50</w:t>
            </w:r>
          </w:p>
        </w:tc>
      </w:tr>
    </w:tbl>
    <w:p w:rsidR="004F3F7B" w:rsidRPr="00F336BC" w:rsidRDefault="004F3F7B" w:rsidP="009F2B9D">
      <w:pPr>
        <w:autoSpaceDE w:val="0"/>
        <w:autoSpaceDN w:val="0"/>
        <w:adjustRightInd w:val="0"/>
        <w:jc w:val="center"/>
        <w:outlineLvl w:val="2"/>
        <w:rPr>
          <w:rFonts w:ascii="PT Astra Serif" w:hAnsi="PT Astra Serif"/>
          <w:color w:val="000000" w:themeColor="text1"/>
          <w:sz w:val="26"/>
          <w:szCs w:val="26"/>
        </w:rPr>
      </w:pPr>
    </w:p>
    <w:p w:rsidR="00237A8F" w:rsidRPr="00F336BC" w:rsidRDefault="00237A8F" w:rsidP="004F3F7B">
      <w:pPr>
        <w:autoSpaceDE w:val="0"/>
        <w:autoSpaceDN w:val="0"/>
        <w:adjustRightInd w:val="0"/>
        <w:jc w:val="center"/>
        <w:outlineLvl w:val="0"/>
        <w:rPr>
          <w:rFonts w:ascii="PT Astra Serif" w:hAnsi="PT Astra Serif"/>
          <w:b/>
          <w:bCs/>
          <w:sz w:val="26"/>
          <w:szCs w:val="26"/>
        </w:rPr>
      </w:pPr>
      <w:r w:rsidRPr="00F336BC">
        <w:rPr>
          <w:rFonts w:ascii="PT Astra Serif" w:hAnsi="PT Astra Serif"/>
          <w:b/>
          <w:bCs/>
          <w:sz w:val="26"/>
          <w:szCs w:val="26"/>
        </w:rPr>
        <w:t>2.3. Иные организации, созданные Томской областью,</w:t>
      </w:r>
      <w:r w:rsidR="004F3F7B" w:rsidRPr="00F336BC">
        <w:rPr>
          <w:rFonts w:ascii="PT Astra Serif" w:hAnsi="PT Astra Serif"/>
          <w:b/>
          <w:bCs/>
          <w:sz w:val="26"/>
          <w:szCs w:val="26"/>
        </w:rPr>
        <w:t xml:space="preserve"> </w:t>
      </w:r>
      <w:r w:rsidRPr="00F336BC">
        <w:rPr>
          <w:rFonts w:ascii="PT Astra Serif" w:hAnsi="PT Astra Serif"/>
          <w:b/>
          <w:bCs/>
          <w:sz w:val="26"/>
          <w:szCs w:val="26"/>
        </w:rPr>
        <w:t>в том числе областными государственными учреждениями, на основе</w:t>
      </w:r>
      <w:r w:rsidR="004F3F7B" w:rsidRPr="00F336BC">
        <w:rPr>
          <w:rFonts w:ascii="PT Astra Serif" w:hAnsi="PT Astra Serif"/>
          <w:b/>
          <w:bCs/>
          <w:sz w:val="26"/>
          <w:szCs w:val="26"/>
        </w:rPr>
        <w:t xml:space="preserve"> </w:t>
      </w:r>
      <w:r w:rsidRPr="00F336BC">
        <w:rPr>
          <w:rFonts w:ascii="PT Astra Serif" w:hAnsi="PT Astra Serif"/>
          <w:b/>
          <w:bCs/>
          <w:sz w:val="26"/>
          <w:szCs w:val="26"/>
        </w:rPr>
        <w:t>или с использованием областного государственного имущества</w:t>
      </w:r>
    </w:p>
    <w:p w:rsidR="00237A8F" w:rsidRPr="00F336BC" w:rsidRDefault="00237A8F" w:rsidP="00237A8F">
      <w:pPr>
        <w:autoSpaceDE w:val="0"/>
        <w:autoSpaceDN w:val="0"/>
        <w:adjustRightInd w:val="0"/>
        <w:jc w:val="both"/>
        <w:rPr>
          <w:rFonts w:ascii="PT Astra Serif" w:hAnsi="PT Astra Serif"/>
          <w:sz w:val="26"/>
          <w:szCs w:val="26"/>
        </w:rPr>
      </w:pP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По состоянию на 01.01.2020 Томская область, в том числе областные государственные учреждения, являлась учредителем 13 некоммерческих организаций, созданных в форме фондов (8), автономных некоммерческих организаций (3), ассоциаций (2). Из указанных организаций 11 созданы на основе или с использованием государственного имущества, из них 8 за счет денежных средств.</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2020 году:</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Советским районным судом г. Томска 06.02.2020 принято решение о ликвидации Некоммерческой организации «Томский общественный фонд развития агломерации» как прекратившей деятельность посредством внесения записи об исключении указанного юридического лица из Единого государственного реестра юридических лиц (определение Советского районного суда г. Томска от 16.03.2020 № 2-391/2020); Межрайонной инспекцией Федеральной налоговой службы №7 по Томской области 12.05.2020 внесены сведения о ликвидации некоммерческой организации по решению суда в Единый государственный реестр юридических лиц; </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предоставлены субсидии в виде имущественного взноса на финансовое обеспечение затрат на поддержку малого и среднего предпринимательства в условиях ухудшения ситуации в связи с распространением новой коронавирусной инфекции (COVID-19) в размере 276 724,3 тыс. руб. Фонду «Микрокредитная компания содействия развитию субъектов малого и среднего предпринимательства Томской области»;</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на основании распоряжения Администрации Томской области от 24.04.2020 </w:t>
      </w:r>
      <w:r w:rsidR="004C4B2D">
        <w:rPr>
          <w:rFonts w:ascii="PT Astra Serif" w:hAnsi="PT Astra Serif"/>
          <w:sz w:val="26"/>
          <w:szCs w:val="26"/>
        </w:rPr>
        <w:br/>
      </w:r>
      <w:r w:rsidRPr="00F336BC">
        <w:rPr>
          <w:rFonts w:ascii="PT Astra Serif" w:hAnsi="PT Astra Serif"/>
          <w:sz w:val="26"/>
          <w:szCs w:val="26"/>
        </w:rPr>
        <w:t>№ 266-ра «О создании Фонда защиты прав граждан - участников долевого строительства в Томской области» создан и зарегистрирован 28.05.2020 Управлением Министерства юстиции Российской Федерации по Томской области Фонд защиты прав граждан - участников долевого строительства в Томской области, функции и полномочия учредителя которого от имени Томской области осуществляет Департамент архитектуры и строительства Томской области; в качестве имущественного взноса внесено движимое имущество – кондиционеры Zanussi (2 комплекта);</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первоначальная стоимость государственного имущества, закрепленного за Территориальным фондом обязательного медицинского страхования Томской области на праве оперативного управления, увеличилась на 1 538,8 тыс. руб.</w:t>
      </w:r>
    </w:p>
    <w:p w:rsidR="0008476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Таким образом, по состоянию на 01.01.2021 Томская область, областные государственные учреждения являются учредителем 13 некоммерческих организаций (8 фондов, 3 автономных некоммерческих организации и 2 ассоциации), из них 11 созданы на основе или с использованием государственного имущества, в том числе государственное имущество (основные средства) первоначальной стоимостью 53 247,7 тыс. руб. закреплено за Территориальным фондом обязательного медицинского страхования Томской области на праве оперативного управления; в отношении одной организации (Фонд содействия развитию недропользования на территории Томской области) Департаментом природных ресурсов и охраны окружающей среды Томской области было предоставлено в Управление Министерства юстиции по Томской области уведомление о принятии решения о ликвидации фонда для внесения записи в Единый государственный реестр юридических лиц, подготовлен ликвидационный баланс фонда. Уставную деятельность в 2020 году </w:t>
      </w:r>
      <w:r w:rsidRPr="00F336BC">
        <w:rPr>
          <w:rFonts w:ascii="PT Astra Serif" w:hAnsi="PT Astra Serif"/>
          <w:sz w:val="26"/>
          <w:szCs w:val="26"/>
        </w:rPr>
        <w:lastRenderedPageBreak/>
        <w:t>данная организация не осуществляла. Межрайонной инспекцией Федеральной налоговой службы №</w:t>
      </w:r>
      <w:r w:rsidR="004B75D5" w:rsidRPr="00F336BC">
        <w:rPr>
          <w:rFonts w:ascii="PT Astra Serif" w:hAnsi="PT Astra Serif"/>
          <w:sz w:val="26"/>
          <w:szCs w:val="26"/>
        </w:rPr>
        <w:t xml:space="preserve"> </w:t>
      </w:r>
      <w:r w:rsidRPr="00F336BC">
        <w:rPr>
          <w:rFonts w:ascii="PT Astra Serif" w:hAnsi="PT Astra Serif"/>
          <w:sz w:val="26"/>
          <w:szCs w:val="26"/>
        </w:rPr>
        <w:t>7 по Томской области 04.03.2021 по ней внесены сведения о ликвидации юридического лица в Единый государственный реестр юридических лиц.</w:t>
      </w:r>
      <w:r w:rsidR="00003A5F" w:rsidRPr="00F336BC">
        <w:rPr>
          <w:rFonts w:ascii="PT Astra Serif" w:hAnsi="PT Astra Serif"/>
          <w:sz w:val="26"/>
          <w:szCs w:val="26"/>
        </w:rPr>
        <w:t xml:space="preserve"> </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Перечень некоммерческих организаций, созданных на основе или с использованием государственного имущества, по состоянию на 01.01.2021, а также информация о деятельности этих организаций в 2020 году приведены в </w:t>
      </w:r>
      <w:hyperlink r:id="rId23" w:history="1">
        <w:r w:rsidR="00003A5F" w:rsidRPr="00F336BC">
          <w:rPr>
            <w:rFonts w:ascii="PT Astra Serif" w:hAnsi="PT Astra Serif"/>
            <w:sz w:val="26"/>
            <w:szCs w:val="26"/>
          </w:rPr>
          <w:t>П</w:t>
        </w:r>
        <w:r w:rsidRPr="00F336BC">
          <w:rPr>
            <w:rFonts w:ascii="PT Astra Serif" w:hAnsi="PT Astra Serif"/>
            <w:sz w:val="26"/>
            <w:szCs w:val="26"/>
          </w:rPr>
          <w:t>риложении № 9</w:t>
        </w:r>
      </w:hyperlink>
      <w:r w:rsidRPr="00F336BC">
        <w:rPr>
          <w:rFonts w:ascii="PT Astra Serif" w:hAnsi="PT Astra Serif"/>
          <w:sz w:val="26"/>
          <w:szCs w:val="26"/>
        </w:rPr>
        <w:t>.</w:t>
      </w:r>
    </w:p>
    <w:p w:rsidR="00237A8F" w:rsidRPr="000C4E38"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В 2020 году в органах управления и </w:t>
      </w:r>
      <w:r w:rsidRPr="000C4E38">
        <w:rPr>
          <w:rFonts w:ascii="PT Astra Serif" w:hAnsi="PT Astra Serif"/>
          <w:sz w:val="26"/>
          <w:szCs w:val="26"/>
        </w:rPr>
        <w:t xml:space="preserve">контроля 9 некоммерческих организациях из 13 интересы Томской области представляли </w:t>
      </w:r>
      <w:r w:rsidR="00F12AA5" w:rsidRPr="000C4E38">
        <w:rPr>
          <w:rFonts w:ascii="PT Astra Serif" w:hAnsi="PT Astra Serif"/>
          <w:sz w:val="26"/>
          <w:szCs w:val="26"/>
        </w:rPr>
        <w:t>69</w:t>
      </w:r>
      <w:r w:rsidRPr="000C4E38">
        <w:rPr>
          <w:rFonts w:ascii="PT Astra Serif" w:hAnsi="PT Astra Serif"/>
          <w:sz w:val="26"/>
          <w:szCs w:val="26"/>
        </w:rPr>
        <w:t xml:space="preserve"> уполномоченных представителей</w:t>
      </w:r>
      <w:r w:rsidR="002A3131">
        <w:rPr>
          <w:rFonts w:ascii="PT Astra Serif" w:hAnsi="PT Astra Serif"/>
          <w:sz w:val="26"/>
          <w:szCs w:val="26"/>
        </w:rPr>
        <w:t>.</w:t>
      </w:r>
      <w:r w:rsidR="00F12AA5" w:rsidRPr="000C4E38">
        <w:rPr>
          <w:rFonts w:ascii="PT Astra Serif" w:hAnsi="PT Astra Serif"/>
          <w:sz w:val="26"/>
          <w:szCs w:val="26"/>
        </w:rPr>
        <w:t xml:space="preserve"> </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0C4E38">
        <w:rPr>
          <w:rFonts w:ascii="PT Astra Serif" w:hAnsi="PT Astra Serif"/>
          <w:sz w:val="26"/>
          <w:szCs w:val="26"/>
        </w:rPr>
        <w:t>В органы управления 4 некоммерческих организаций представители Томской</w:t>
      </w:r>
      <w:r w:rsidRPr="00F336BC">
        <w:rPr>
          <w:rFonts w:ascii="PT Astra Serif" w:hAnsi="PT Astra Serif"/>
          <w:sz w:val="26"/>
          <w:szCs w:val="26"/>
        </w:rPr>
        <w:t xml:space="preserve"> области не назначались: в 2 некоммерческих организациях учредителями являются юридические лица – учреждения (в Ассоциации инновационного развития АПК Томской области высшим коллегиальным органом является совет Ассоциации, члены которого назначаются общим собранием членов Ассоциации; высшим органом управления Ассоциации «Некоммерческое партнерство «Томский региональный ресурсный центр» является общее собрание членов Ассоциации); в Территориальном фонде обязательного медицинского страхования Томской области высшим коллегиальным органом является правление, состав которого утвержден распоряжением Администрации Томской области </w:t>
      </w:r>
      <w:r w:rsidR="00003A5F" w:rsidRPr="00F336BC">
        <w:rPr>
          <w:rFonts w:ascii="PT Astra Serif" w:hAnsi="PT Astra Serif"/>
          <w:sz w:val="26"/>
          <w:szCs w:val="26"/>
        </w:rPr>
        <w:t>от 20.07.2011 № 699-ра (в ред. о</w:t>
      </w:r>
      <w:r w:rsidRPr="00F336BC">
        <w:rPr>
          <w:rFonts w:ascii="PT Astra Serif" w:hAnsi="PT Astra Serif"/>
          <w:sz w:val="26"/>
          <w:szCs w:val="26"/>
        </w:rPr>
        <w:t>т 11.08.2020 № 532-ра); Фонд содействия развитию недропользования на территории Томской области не осуществлял уставную деятельность, органы управления фонда не формировались.</w:t>
      </w:r>
    </w:p>
    <w:p w:rsidR="00237A8F" w:rsidRPr="00F336BC" w:rsidRDefault="00237A8F" w:rsidP="004F3F7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В 2020 году произошла замена </w:t>
      </w:r>
      <w:r w:rsidR="002A3131">
        <w:rPr>
          <w:rFonts w:ascii="PT Astra Serif" w:hAnsi="PT Astra Serif"/>
          <w:sz w:val="26"/>
          <w:szCs w:val="26"/>
        </w:rPr>
        <w:t>18</w:t>
      </w:r>
      <w:r w:rsidRPr="00F336BC">
        <w:rPr>
          <w:rFonts w:ascii="PT Astra Serif" w:hAnsi="PT Astra Serif"/>
          <w:sz w:val="26"/>
          <w:szCs w:val="26"/>
        </w:rPr>
        <w:t xml:space="preserve"> уполномоченных представителей</w:t>
      </w:r>
      <w:r w:rsidR="002A3131">
        <w:rPr>
          <w:rFonts w:ascii="PT Astra Serif" w:hAnsi="PT Astra Serif"/>
          <w:sz w:val="26"/>
          <w:szCs w:val="26"/>
        </w:rPr>
        <w:t xml:space="preserve"> в 7 организациях</w:t>
      </w:r>
      <w:r w:rsidRPr="00F336BC">
        <w:rPr>
          <w:rFonts w:ascii="PT Astra Serif" w:hAnsi="PT Astra Serif"/>
          <w:sz w:val="26"/>
          <w:szCs w:val="26"/>
        </w:rPr>
        <w:t xml:space="preserve">, в том числе в Автономной некоммерческой организации «Томский региональный инжиниринговый центр», Автономной некоммерческой организации «Томский центр ресурсосбережения и энергоэффективности», Фонде «Микрокредитная компания содействия развитию субъектов малого и среднего предпринимательства Томской области», Некоммерческой организации «Фонд развития бизнеса», Фонде «Региональный фонд капитального ремонта многоквартирных домов Томской области», Некоммерческой организации «Фонд содействия развитию территорий», Фонде защиты прав граждан – участников долевого строительства в Томской области. Кроме того, исключен 1 уполномоченный представитель в Фонде «Региональный фонд капитального ремонта многоквартирных домов Томской области». В соответствии с Порядком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вступившим в силу с 25.09.2018, утвержденным </w:t>
      </w:r>
      <w:hyperlink r:id="rId24" w:history="1">
        <w:r w:rsidRPr="00F336BC">
          <w:rPr>
            <w:rFonts w:ascii="PT Astra Serif" w:hAnsi="PT Astra Serif"/>
            <w:sz w:val="26"/>
            <w:szCs w:val="26"/>
          </w:rPr>
          <w:t>постановлением</w:t>
        </w:r>
      </w:hyperlink>
      <w:r w:rsidRPr="00F336BC">
        <w:rPr>
          <w:rFonts w:ascii="PT Astra Serif" w:hAnsi="PT Astra Serif"/>
          <w:sz w:val="26"/>
          <w:szCs w:val="26"/>
        </w:rPr>
        <w:t xml:space="preserve"> Администрации Томской области от 21.09.2018 № 375а, отчеты представили </w:t>
      </w:r>
      <w:r w:rsidR="00B84D6A" w:rsidRPr="00F336BC">
        <w:rPr>
          <w:rFonts w:ascii="PT Astra Serif" w:hAnsi="PT Astra Serif"/>
          <w:sz w:val="26"/>
          <w:szCs w:val="26"/>
        </w:rPr>
        <w:t>23 уполномоченных представителя</w:t>
      </w:r>
      <w:r w:rsidRPr="00F336BC">
        <w:rPr>
          <w:rFonts w:ascii="PT Astra Serif" w:hAnsi="PT Astra Serif"/>
          <w:sz w:val="26"/>
          <w:szCs w:val="26"/>
        </w:rPr>
        <w:t xml:space="preserve"> Томской области.</w:t>
      </w:r>
    </w:p>
    <w:p w:rsidR="00E15ED3" w:rsidRPr="00F336BC" w:rsidRDefault="00E15ED3" w:rsidP="004E1C82">
      <w:pPr>
        <w:autoSpaceDE w:val="0"/>
        <w:autoSpaceDN w:val="0"/>
        <w:adjustRightInd w:val="0"/>
        <w:ind w:firstLine="720"/>
        <w:jc w:val="both"/>
        <w:rPr>
          <w:rFonts w:ascii="PT Astra Serif" w:hAnsi="PT Astra Serif"/>
          <w:b/>
          <w:sz w:val="26"/>
          <w:szCs w:val="26"/>
        </w:rPr>
      </w:pPr>
    </w:p>
    <w:p w:rsidR="00736B42" w:rsidRPr="00F336BC" w:rsidRDefault="00736B42" w:rsidP="00736B42">
      <w:pPr>
        <w:autoSpaceDE w:val="0"/>
        <w:autoSpaceDN w:val="0"/>
        <w:adjustRightInd w:val="0"/>
        <w:jc w:val="center"/>
        <w:rPr>
          <w:rFonts w:ascii="PT Astra Serif" w:hAnsi="PT Astra Serif" w:cs="Arial"/>
          <w:b/>
          <w:bCs/>
          <w:sz w:val="26"/>
          <w:szCs w:val="26"/>
        </w:rPr>
      </w:pPr>
      <w:r w:rsidRPr="00F336BC">
        <w:rPr>
          <w:rFonts w:ascii="PT Astra Serif" w:hAnsi="PT Astra Serif" w:cs="Arial"/>
          <w:b/>
          <w:bCs/>
          <w:sz w:val="26"/>
          <w:szCs w:val="26"/>
        </w:rPr>
        <w:t>3. ПАКЕТЫ АКЦИЙ, ДОЛИ, ПАИ В УСТАВНЫХ (СКЛАДОЧНЫХ) КАПИТАЛАХ ХОЗЯЙСТВЕННЫХ ОБЩЕСТВ И ТОВАРИЩЕСТВ, НАХОДЯЩИЕСЯ В ОБЛАСТНОЙ ГОСУДАРСТВЕННОЙ СОБСТВЕННОСТИ</w:t>
      </w:r>
    </w:p>
    <w:p w:rsidR="00736B42" w:rsidRPr="00F336BC" w:rsidRDefault="00736B42" w:rsidP="00736B42">
      <w:pPr>
        <w:autoSpaceDE w:val="0"/>
        <w:autoSpaceDN w:val="0"/>
        <w:adjustRightInd w:val="0"/>
        <w:jc w:val="both"/>
        <w:rPr>
          <w:rFonts w:ascii="PT Astra Serif" w:hAnsi="PT Astra Serif" w:cs="Arial"/>
          <w:sz w:val="26"/>
          <w:szCs w:val="26"/>
        </w:rPr>
      </w:pP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По состоянию на 01.01.2020 в собственности Томской области находились акции 12 акционерных обществ общей номинальной стоимостью 3 961,3 млн</w:t>
      </w:r>
      <w:r w:rsidR="00894234">
        <w:rPr>
          <w:rFonts w:ascii="PT Astra Serif" w:hAnsi="PT Astra Serif" w:cs="Arial"/>
          <w:sz w:val="26"/>
          <w:szCs w:val="26"/>
        </w:rPr>
        <w:t>.</w:t>
      </w:r>
      <w:r w:rsidRPr="00F336BC">
        <w:rPr>
          <w:rFonts w:ascii="PT Astra Serif" w:hAnsi="PT Astra Serif" w:cs="Arial"/>
          <w:sz w:val="26"/>
          <w:szCs w:val="26"/>
        </w:rPr>
        <w:t xml:space="preserve"> руб. и доли в уставном капитале 8 обществ с ограниченной ответственностью номинальной стоимостью </w:t>
      </w:r>
      <w:r w:rsidR="004C4B2D">
        <w:rPr>
          <w:rFonts w:ascii="PT Astra Serif" w:hAnsi="PT Astra Serif" w:cs="Arial"/>
          <w:sz w:val="26"/>
          <w:szCs w:val="26"/>
        </w:rPr>
        <w:br/>
      </w:r>
      <w:r w:rsidRPr="00F336BC">
        <w:rPr>
          <w:rFonts w:ascii="PT Astra Serif" w:hAnsi="PT Astra Serif" w:cs="Arial"/>
          <w:sz w:val="26"/>
          <w:szCs w:val="26"/>
        </w:rPr>
        <w:t>878,8 млн</w:t>
      </w:r>
      <w:r w:rsidR="00894234">
        <w:rPr>
          <w:rFonts w:ascii="PT Astra Serif" w:hAnsi="PT Astra Serif" w:cs="Arial"/>
          <w:sz w:val="26"/>
          <w:szCs w:val="26"/>
        </w:rPr>
        <w:t>.</w:t>
      </w:r>
      <w:r w:rsidRPr="00F336BC">
        <w:rPr>
          <w:rFonts w:ascii="PT Astra Serif" w:hAnsi="PT Astra Serif" w:cs="Arial"/>
          <w:sz w:val="26"/>
          <w:szCs w:val="26"/>
        </w:rPr>
        <w:t xml:space="preserve"> руб., учредителем двух из которых является ОГАУ «Томская областная спортивная школа олимпийского резерва» (далее </w:t>
      </w:r>
      <w:r w:rsidRPr="00F336BC">
        <w:rPr>
          <w:rFonts w:ascii="PT Astra Serif" w:hAnsi="PT Astra Serif" w:cs="Arial"/>
          <w:sz w:val="26"/>
          <w:szCs w:val="26"/>
        </w:rPr>
        <w:softHyphen/>
        <w:t>– областное государственное учреждение).</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В течение 2020 года:</w:t>
      </w:r>
    </w:p>
    <w:p w:rsidR="00736B42" w:rsidRPr="00F336BC" w:rsidRDefault="00736B42" w:rsidP="00736B42">
      <w:pPr>
        <w:autoSpaceDE w:val="0"/>
        <w:autoSpaceDN w:val="0"/>
        <w:adjustRightInd w:val="0"/>
        <w:ind w:firstLine="709"/>
        <w:jc w:val="both"/>
        <w:rPr>
          <w:rFonts w:ascii="PT Astra Serif" w:hAnsi="PT Astra Serif" w:cs="Arial"/>
          <w:i/>
          <w:sz w:val="26"/>
          <w:szCs w:val="26"/>
        </w:rPr>
      </w:pPr>
      <w:r w:rsidRPr="00F336BC">
        <w:rPr>
          <w:rFonts w:ascii="PT Astra Serif" w:hAnsi="PT Astra Serif" w:cs="Arial"/>
          <w:sz w:val="26"/>
          <w:szCs w:val="26"/>
        </w:rPr>
        <w:t>- Томская область стала участником ООО «Томская областная пассажирская компания» (распоряжение Администрации Томской области от 23.03.2020 № 171-ра). Запись в ЕГРЮЛ внесена 01.04.2020, доля участия Томской области составила 100</w:t>
      </w:r>
      <w:r w:rsidR="00894234">
        <w:rPr>
          <w:rFonts w:ascii="PT Astra Serif" w:hAnsi="PT Astra Serif" w:cs="Arial"/>
          <w:sz w:val="26"/>
          <w:szCs w:val="26"/>
        </w:rPr>
        <w:t xml:space="preserve"> </w:t>
      </w:r>
      <w:r w:rsidRPr="00F336BC">
        <w:rPr>
          <w:rFonts w:ascii="PT Astra Serif" w:hAnsi="PT Astra Serif" w:cs="Arial"/>
          <w:sz w:val="26"/>
          <w:szCs w:val="26"/>
        </w:rPr>
        <w:t xml:space="preserve">% </w:t>
      </w:r>
      <w:r w:rsidRPr="00F336BC">
        <w:rPr>
          <w:rFonts w:ascii="PT Astra Serif" w:hAnsi="PT Astra Serif" w:cs="Arial"/>
          <w:sz w:val="26"/>
          <w:szCs w:val="26"/>
        </w:rPr>
        <w:lastRenderedPageBreak/>
        <w:t xml:space="preserve">(размер уставного капитала – </w:t>
      </w:r>
      <w:r w:rsidRPr="00F336BC">
        <w:rPr>
          <w:rFonts w:ascii="PT Astra Serif" w:hAnsi="PT Astra Serif"/>
          <w:sz w:val="26"/>
          <w:szCs w:val="26"/>
        </w:rPr>
        <w:t xml:space="preserve">212 000 </w:t>
      </w:r>
      <w:r w:rsidRPr="00F336BC">
        <w:rPr>
          <w:rFonts w:ascii="PT Astra Serif" w:hAnsi="PT Astra Serif" w:cs="Arial"/>
          <w:sz w:val="26"/>
          <w:szCs w:val="26"/>
        </w:rPr>
        <w:t>тыс. руб.), функции и полномочия участника от имени Томской области осуществляет Департамент транспорта, дорожной деятельности и связи Томской области;</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- 10.02.2020 внесена запись в ЕГРЮЛ об увеличении уставного капитала Акционерного общества «Особая экономическая зона технико-внедренческого типа «Томск» с 3 505 296 тыс. руб. </w:t>
      </w:r>
      <w:r w:rsidRPr="00F336BC">
        <w:rPr>
          <w:rFonts w:ascii="PT Astra Serif" w:hAnsi="PT Astra Serif"/>
          <w:sz w:val="26"/>
          <w:szCs w:val="26"/>
        </w:rPr>
        <w:t>до 7 204 819,0 тыс. руб.</w:t>
      </w:r>
      <w:r w:rsidRPr="00F336BC">
        <w:rPr>
          <w:rFonts w:ascii="PT Astra Serif" w:hAnsi="PT Astra Serif" w:cs="Arial"/>
          <w:sz w:val="26"/>
          <w:szCs w:val="26"/>
        </w:rPr>
        <w:t>;</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увеличен уставный капитал ООО «Гарантийный фонд Томской области» с 257 010 тыс. руб. до 263 052 тыс. руб. руб. за счет внесения единственным участником Общества дополнительного вклада на общую сумму 6 042 тыс. руб. (запись в Единый государственный реестр юридических лиц об увеличении уставного капитала внесена 21.07.2020);</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увеличен уставный капитал ПАО «Ростелеком» с 6 961 тыс. руб. до 8 731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изменено наименование ООО «Центр кластерного развития Томской области» на ООО «Центр инновационного развития Томской области» (10.08.2020 внесена запись в Единый государственный реестр юридических лиц об официальной регистрации изменений в учредительных документах);</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в отношении ОАО «Региональное ипотечное агентство Томской области» определением Арбитражного суда Томской области от 18.12.2020 на основании ходатайства конкурсного управляющего в связи с тем, что не завершены мероприятия по реализации имущества и не проведены расчеты с кредиторами, продлен срок конкурсного производства до 19.04.2021.</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Таким образом, по состоянию на 01.01.2021 в собственности Томской области находились акции 12 акционерных обществ общей номинальной стоимостью </w:t>
      </w:r>
      <w:r w:rsidRPr="00F336BC">
        <w:rPr>
          <w:rFonts w:ascii="PT Astra Serif" w:hAnsi="PT Astra Serif" w:cs="Arial"/>
          <w:sz w:val="26"/>
          <w:szCs w:val="26"/>
        </w:rPr>
        <w:br/>
        <w:t xml:space="preserve">7 660,9 млн. руб. и доли в уставном капитале 9 обществ с ограниченной ответственностью номинальной стоимостью 1 096,9 млн. руб., учредителем двух из которых является ОГАУ «Томская областная спортивная школа олимпийского резерва». </w:t>
      </w:r>
      <w:r w:rsidRPr="00F336BC">
        <w:rPr>
          <w:rFonts w:ascii="PT Astra Serif" w:hAnsi="PT Astra Serif"/>
          <w:sz w:val="26"/>
          <w:szCs w:val="26"/>
        </w:rPr>
        <w:t xml:space="preserve">Перечень хозяйственных обществ, ации (доли) которых находятся в собственности Томской области и областного государственного учреждения, посостоянию на 01.01.2021 </w:t>
      </w:r>
      <w:r w:rsidRPr="00F336BC">
        <w:rPr>
          <w:rFonts w:ascii="PT Astra Serif" w:hAnsi="PT Astra Serif" w:cs="Arial"/>
          <w:sz w:val="26"/>
          <w:szCs w:val="26"/>
        </w:rPr>
        <w:t xml:space="preserve">представлен в </w:t>
      </w:r>
      <w:r w:rsidRPr="00F336BC">
        <w:rPr>
          <w:rFonts w:ascii="PT Astra Serif" w:hAnsi="PT Astra Serif" w:cs="Arial"/>
          <w:sz w:val="26"/>
          <w:szCs w:val="26"/>
        </w:rPr>
        <w:br/>
        <w:t xml:space="preserve">Приложении № 10. </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Структура хозяйственных обществ с участием Томской области по состоянию </w:t>
      </w:r>
      <w:r w:rsidRPr="00F336BC">
        <w:rPr>
          <w:rFonts w:ascii="PT Astra Serif" w:hAnsi="PT Astra Serif" w:cs="Arial"/>
          <w:sz w:val="26"/>
          <w:szCs w:val="26"/>
        </w:rPr>
        <w:br/>
        <w:t>на 01.01.2021представлена на диаграмме 10.</w:t>
      </w:r>
    </w:p>
    <w:p w:rsidR="00736B42" w:rsidRPr="00F336BC" w:rsidRDefault="00736B42" w:rsidP="00736B42">
      <w:pPr>
        <w:autoSpaceDE w:val="0"/>
        <w:autoSpaceDN w:val="0"/>
        <w:adjustRightInd w:val="0"/>
        <w:jc w:val="center"/>
        <w:rPr>
          <w:rFonts w:ascii="PT Astra Serif" w:hAnsi="PT Astra Serif" w:cs="Arial"/>
          <w:sz w:val="26"/>
          <w:szCs w:val="26"/>
        </w:rPr>
      </w:pPr>
      <w:r w:rsidRPr="00F336BC">
        <w:rPr>
          <w:rFonts w:ascii="PT Astra Serif" w:hAnsi="PT Astra Serif" w:cs="Arial"/>
          <w:noProof/>
          <w:sz w:val="26"/>
          <w:szCs w:val="26"/>
        </w:rPr>
        <w:drawing>
          <wp:inline distT="0" distB="0" distL="0" distR="0" wp14:anchorId="3122C1A7" wp14:editId="1D6BF75E">
            <wp:extent cx="4107976" cy="208691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19199" cy="2092618"/>
                    </a:xfrm>
                    <a:prstGeom prst="rect">
                      <a:avLst/>
                    </a:prstGeom>
                    <a:noFill/>
                  </pic:spPr>
                </pic:pic>
              </a:graphicData>
            </a:graphic>
          </wp:inline>
        </w:drawing>
      </w:r>
    </w:p>
    <w:p w:rsidR="00736B42" w:rsidRPr="00F336BC" w:rsidRDefault="00736B42" w:rsidP="00736B42">
      <w:pPr>
        <w:autoSpaceDE w:val="0"/>
        <w:autoSpaceDN w:val="0"/>
        <w:adjustRightInd w:val="0"/>
        <w:jc w:val="center"/>
        <w:rPr>
          <w:rFonts w:ascii="PT Astra Serif" w:hAnsi="PT Astra Serif" w:cs="Arial"/>
          <w:sz w:val="26"/>
          <w:szCs w:val="26"/>
        </w:rPr>
      </w:pPr>
      <w:r w:rsidRPr="00F336BC">
        <w:rPr>
          <w:rFonts w:ascii="PT Astra Serif" w:hAnsi="PT Astra Serif" w:cs="Arial"/>
          <w:sz w:val="26"/>
          <w:szCs w:val="26"/>
        </w:rPr>
        <w:t xml:space="preserve">Диаграмма 10 </w:t>
      </w:r>
    </w:p>
    <w:p w:rsidR="00283C83" w:rsidRDefault="00736B42" w:rsidP="00736B42">
      <w:pPr>
        <w:autoSpaceDE w:val="0"/>
        <w:autoSpaceDN w:val="0"/>
        <w:adjustRightInd w:val="0"/>
        <w:jc w:val="center"/>
        <w:rPr>
          <w:rFonts w:ascii="PT Astra Serif" w:hAnsi="PT Astra Serif" w:cs="Arial"/>
          <w:sz w:val="26"/>
          <w:szCs w:val="26"/>
        </w:rPr>
      </w:pPr>
      <w:r w:rsidRPr="00F336BC">
        <w:rPr>
          <w:rFonts w:ascii="PT Astra Serif" w:hAnsi="PT Astra Serif" w:cs="Arial"/>
          <w:sz w:val="26"/>
          <w:szCs w:val="26"/>
        </w:rPr>
        <w:t>Структура хозяйственных обществ с участием Томской области</w:t>
      </w:r>
    </w:p>
    <w:p w:rsidR="00736B42" w:rsidRPr="00F336BC" w:rsidRDefault="00736B42" w:rsidP="00736B42">
      <w:pPr>
        <w:autoSpaceDE w:val="0"/>
        <w:autoSpaceDN w:val="0"/>
        <w:adjustRightInd w:val="0"/>
        <w:jc w:val="center"/>
        <w:rPr>
          <w:rFonts w:ascii="PT Astra Serif" w:hAnsi="PT Astra Serif" w:cs="Arial"/>
          <w:sz w:val="26"/>
          <w:szCs w:val="26"/>
        </w:rPr>
      </w:pPr>
      <w:r w:rsidRPr="00F336BC">
        <w:rPr>
          <w:rFonts w:ascii="PT Astra Serif" w:hAnsi="PT Astra Serif" w:cs="Arial"/>
          <w:sz w:val="26"/>
          <w:szCs w:val="26"/>
        </w:rPr>
        <w:t>по состоянию на 01.01.2021</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Из 21 хозяйственных обществ с участием Томской области и областного государственного учреждения:</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в 14 обществах доля участия Томской области (областного государственного учреждения) составляет более 50%, в том числе в 13 обществах - 100%;</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в трех обществах доля участия Томской области (областного государственного учреждения) составляет от 25 до 50%;</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lastRenderedPageBreak/>
        <w:t>- в четырех обществах доля участия Томской области составляет менее 25%, в том числе в двух - менее 2%.</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В 2020 году 20 хозяйственных обществ осуществляли финансово-хозяйственную деятельность, в том числе не осуществляющее уставную деятельность ООО «Томский кампус», из них:</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- 13 обществ получили чистую прибыль в общей сумме 3 065 549 тыс. руб. (без учета «ФК «Томь» (ИНН 70179998090) – 287 498 тыс. руб., в том числе 10 хозяйственных обществ с участием Томской области и областного государственного учреждения 25 и более процентов в размере 2 941 039 тыс. руб.</w:t>
      </w:r>
      <w:r w:rsidRPr="000C4E38">
        <w:rPr>
          <w:rStyle w:val="af3"/>
          <w:rFonts w:ascii="PT Astra Serif" w:hAnsi="PT Astra Serif" w:cs="Arial"/>
          <w:sz w:val="26"/>
          <w:szCs w:val="26"/>
        </w:rPr>
        <w:footnoteReference w:id="2"/>
      </w:r>
      <w:r w:rsidRPr="000C4E38">
        <w:rPr>
          <w:rFonts w:ascii="PT Astra Serif" w:hAnsi="PT Astra Serif" w:cs="Arial"/>
          <w:sz w:val="26"/>
          <w:szCs w:val="26"/>
        </w:rPr>
        <w:t>);</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- 7 обществ получили убытки в общей сумме 9 597 822 тыс. рублей</w:t>
      </w:r>
      <w:r w:rsidRPr="000C4E38">
        <w:rPr>
          <w:rStyle w:val="af3"/>
          <w:rFonts w:ascii="PT Astra Serif" w:hAnsi="PT Astra Serif" w:cs="Arial"/>
          <w:sz w:val="26"/>
          <w:szCs w:val="26"/>
        </w:rPr>
        <w:footnoteReference w:id="3"/>
      </w:r>
      <w:r w:rsidRPr="000C4E38">
        <w:rPr>
          <w:rFonts w:ascii="PT Astra Serif" w:hAnsi="PT Astra Serif" w:cs="Arial"/>
          <w:sz w:val="26"/>
          <w:szCs w:val="26"/>
        </w:rPr>
        <w:t>, (в том числе 6 хозяйственных общества с участием Томской области и областного государственного учреждения 25 и более процентов в общей сумме 300 291 тыс. руб.</w:t>
      </w:r>
      <w:r w:rsidRPr="000C4E38">
        <w:rPr>
          <w:rStyle w:val="af3"/>
          <w:rFonts w:ascii="PT Astra Serif" w:hAnsi="PT Astra Serif" w:cs="Arial"/>
          <w:sz w:val="26"/>
          <w:szCs w:val="26"/>
        </w:rPr>
        <w:footnoteReference w:id="4"/>
      </w:r>
      <w:r w:rsidRPr="000C4E38">
        <w:rPr>
          <w:rFonts w:ascii="PT Astra Serif" w:hAnsi="PT Astra Serif" w:cs="Arial"/>
          <w:sz w:val="26"/>
          <w:szCs w:val="26"/>
        </w:rPr>
        <w:t>).</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Общий сальдированный результат деятельности хозяйственных обществ за 2020 год – убыток в сумме 6 532 273 тыс. руб. (без учета убытков ПАО «Ростелеком» – прибыль в размере 2 765 258 тыс. руб., без учета прибыли ООО «ФК «Томь» (ИНН 7017998090</w:t>
      </w:r>
      <w:r w:rsidRPr="00F336BC">
        <w:rPr>
          <w:rFonts w:ascii="PT Astra Serif" w:hAnsi="PT Astra Serif" w:cs="Arial"/>
          <w:sz w:val="26"/>
          <w:szCs w:val="26"/>
        </w:rPr>
        <w:t>) – убыток в размере 12 793 тыс. руб.). Общий сальдированный финансовый результат хозяйственных обществ с участием Томской области и областного государственного учреждения 25 и более процентов – прибыль в размере 2 640 748 тыс. руб. (без учета прибыли ООО «ФК «Томь» (ИНН 7017998090) – убыток в размере 137 303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Одно хозяйственное общество не осуществляло финансово-хозяйственную деятельность в 2020 году (ОАО «РИАТО» находится в процедуре банкротства).</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За отчетный период основную долю чистой прибыли получили (99,6 % от общей суммы полученной чистой прибыли):</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ООО «ФК «Томь» (ИНН 7017998090) – 2 778 051 тыс. руб. (90,7%);</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ООО «Аэропорт ТОМСК» - 99 931 тыс. руб. (3,3 %);</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ПАО «Томскпромстройбанк» - 82 949 тыс. руб. (2,7%);</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АО «Полигон» - 40 457 тыс. руб. (1,3 %);</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АО «Региональный деловой центр Томской области» - 18 929 тыс. руб. (0,6%);</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ООО «Гарантийный фонд Томской области» - 18 641 тыс. руб. (0,6%);</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АО «Медтехника» - 11 365 тыс. руб. (0,4%).</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Следует отметить, что чистая прибыль ООО «ФК «Томь» (ИНН 7017998090) по итогам 2020 года сформировалась в основном за счет прочих доходов в размере 2 655 645 тыс. руб., в том числе доходы от погашения задолженности в размере 2 634 657 тыс. руб. (в соответствии с соглашением о зачете встречных однородных требований от 31.12.2020), объем и отражение которых в бухгалтерской (финансовой) отчетности повлияло на финансовый результат общества.</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Два хозяйственных общества (АО «Санаторий «Чажемто», АО «Томскавтотранс»), деятельность которых входит в перечень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(COVID 19), утвержденный постановлением Правительства Российской Федерации от 03.04.2020 № 434, получили поддержку из областного бюджета в 2020 году в виде субсидий, вследствие чего они имеют по итогам года положительный финансовый результат.</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АО «Гармония здоровья» получило чистую прибыль в размере 1 104 тыс. руб. в основном за счет увеличения выручки на 67 % (на 55 065 тыс. руб.) и сохранения расходов по себестоимости на уровне 2019 года.</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Основные убытки по итогам 2020 года получили:</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lastRenderedPageBreak/>
        <w:t xml:space="preserve">- ПАО «Ростелеком» - (-9 297 531) тыс. руб. (в 2019 году убыток – </w:t>
      </w:r>
      <w:r w:rsidR="004C4B2D">
        <w:rPr>
          <w:rFonts w:ascii="PT Astra Serif" w:hAnsi="PT Astra Serif" w:cs="Arial"/>
          <w:sz w:val="26"/>
          <w:szCs w:val="26"/>
        </w:rPr>
        <w:br/>
      </w:r>
      <w:r w:rsidRPr="00F336BC">
        <w:rPr>
          <w:rFonts w:ascii="PT Astra Serif" w:hAnsi="PT Astra Serif" w:cs="Arial"/>
          <w:sz w:val="26"/>
          <w:szCs w:val="26"/>
        </w:rPr>
        <w:t>(-3 362 969)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 АО «ОЭЗ ТВТ «Томск» - (-119 419) тыс. руб. (в 2019 году убыток </w:t>
      </w:r>
      <w:r w:rsidR="004C4B2D">
        <w:rPr>
          <w:rFonts w:ascii="PT Astra Serif" w:hAnsi="PT Astra Serif" w:cs="Arial"/>
          <w:sz w:val="26"/>
          <w:szCs w:val="26"/>
        </w:rPr>
        <w:br/>
      </w:r>
      <w:r w:rsidRPr="00F336BC">
        <w:rPr>
          <w:rFonts w:ascii="PT Astra Serif" w:hAnsi="PT Astra Serif" w:cs="Arial"/>
          <w:sz w:val="26"/>
          <w:szCs w:val="26"/>
        </w:rPr>
        <w:t>(-591 745)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АО «ТОПКОМ» - (-114 044) тыс. руб. (общество создано 1 апреля 2020 года);</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ООО «ФК «Томь» (ИНН 7017300277) - (-51 576) тыс. руб. (в 2019 году – прибыль – 80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Увеличение убытка ПАО «Ростелеком» по итогам 2020 года обусловлено в основном увеличением прочих расходов на 3 022 545 тыс. руб., процентов к уплате на </w:t>
      </w:r>
      <w:r w:rsidR="004C4B2D">
        <w:rPr>
          <w:rFonts w:ascii="PT Astra Serif" w:hAnsi="PT Astra Serif" w:cs="Arial"/>
          <w:sz w:val="26"/>
          <w:szCs w:val="26"/>
        </w:rPr>
        <w:br/>
      </w:r>
      <w:r w:rsidRPr="00F336BC">
        <w:rPr>
          <w:rFonts w:ascii="PT Astra Serif" w:hAnsi="PT Astra Serif" w:cs="Arial"/>
          <w:sz w:val="26"/>
          <w:szCs w:val="26"/>
        </w:rPr>
        <w:t>20,1 % (на 3 313 845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Наличие убытка АО «ОЭЗ ТВТ «Томск» обусловлено в основном наличием прочих расходов в размере 133 948 тыс. руб., в том числе расходов, связанных с продажей и прочим выбытием основных средств в сумме 123 341 тыс. руб.</w:t>
      </w:r>
      <w:r w:rsidRPr="00F336BC">
        <w:rPr>
          <w:rStyle w:val="af3"/>
          <w:rFonts w:ascii="PT Astra Serif" w:hAnsi="PT Astra Serif" w:cs="Arial"/>
          <w:sz w:val="26"/>
          <w:szCs w:val="26"/>
        </w:rPr>
        <w:footnoteReference w:id="5"/>
      </w:r>
      <w:r w:rsidRPr="00F336BC">
        <w:rPr>
          <w:rFonts w:ascii="PT Astra Serif" w:hAnsi="PT Astra Serif" w:cs="Arial"/>
          <w:sz w:val="26"/>
          <w:szCs w:val="26"/>
        </w:rPr>
        <w:t xml:space="preserve"> Финансовой результат Общества по итогам 2020 года без учета расходов по выбытию основных средств имеет положительное значение.</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Наличие убытка ООО «ТОПКОМ» обусловлено отсутствием выручки и наличием управленческих расходов в размере 12 110 тыс. руб., прочих расходов в размере </w:t>
      </w:r>
      <w:r w:rsidRPr="00F336BC">
        <w:rPr>
          <w:rFonts w:ascii="PT Astra Serif" w:hAnsi="PT Astra Serif" w:cs="Arial"/>
          <w:sz w:val="26"/>
          <w:szCs w:val="26"/>
        </w:rPr>
        <w:br/>
        <w:t xml:space="preserve">105 541 тыс. руб., в том числе расходов на </w:t>
      </w:r>
      <w:r w:rsidRPr="000C4E38">
        <w:rPr>
          <w:rFonts w:ascii="PT Astra Serif" w:hAnsi="PT Astra Serif" w:cs="Arial"/>
          <w:sz w:val="26"/>
          <w:szCs w:val="26"/>
        </w:rPr>
        <w:t>лизинговые платежи за услуги финансовой аренды автобусов в размере 105 292 тыс. руб.</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Наличие убытка ООО «ФК «Томь» (ИНН 7017300277) в размере 51 576 тыс. руб. обусловлено снижением выручки на 99,9 % (на 8 503 тыс. руб.) из-за ограничений, связанных с распространением новой коронавирусной инфекции (</w:t>
      </w:r>
      <w:r w:rsidRPr="000C4E38">
        <w:rPr>
          <w:rFonts w:ascii="PT Astra Serif" w:hAnsi="PT Astra Serif"/>
          <w:sz w:val="26"/>
          <w:szCs w:val="26"/>
          <w:lang w:val="en-US"/>
        </w:rPr>
        <w:t>COVID</w:t>
      </w:r>
      <w:r w:rsidRPr="000C4E38">
        <w:rPr>
          <w:rFonts w:ascii="PT Astra Serif" w:hAnsi="PT Astra Serif"/>
          <w:sz w:val="26"/>
          <w:szCs w:val="26"/>
        </w:rPr>
        <w:t xml:space="preserve"> 19)</w:t>
      </w:r>
      <w:r w:rsidRPr="000C4E38">
        <w:rPr>
          <w:rFonts w:ascii="PT Astra Serif" w:hAnsi="PT Astra Serif" w:cs="Arial"/>
          <w:sz w:val="26"/>
          <w:szCs w:val="26"/>
        </w:rPr>
        <w:t>, а также снижением доходов от процентов по договорам займа на 53,2 % (на 70 405 тыс. руб.).</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Следует отметить, что в 2020 году по отношению к 2019 году:</w:t>
      </w:r>
    </w:p>
    <w:p w:rsidR="00736B42" w:rsidRPr="000C4E38"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убыток АО «ОЭЗ ТВТ «Томск» снизился на 79,8 % (на 472 326 тыс. руб.), в том числе за счет снижения прочих расходов на 76,9 % (на 446 279 тыс. руб.);</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0C4E38">
        <w:rPr>
          <w:rFonts w:ascii="PT Astra Serif" w:hAnsi="PT Astra Serif" w:cs="Arial"/>
          <w:sz w:val="26"/>
          <w:szCs w:val="26"/>
        </w:rPr>
        <w:t xml:space="preserve">уменьшилась чистая прибыль ООО «Аэропорт Томск» на 68,3 % (на </w:t>
      </w:r>
      <w:r w:rsidR="00283C83">
        <w:rPr>
          <w:rFonts w:ascii="PT Astra Serif" w:hAnsi="PT Astra Serif" w:cs="Arial"/>
          <w:sz w:val="26"/>
          <w:szCs w:val="26"/>
        </w:rPr>
        <w:br/>
      </w:r>
      <w:r w:rsidRPr="000C4E38">
        <w:rPr>
          <w:rFonts w:ascii="PT Astra Serif" w:hAnsi="PT Astra Serif" w:cs="Arial"/>
          <w:sz w:val="26"/>
          <w:szCs w:val="26"/>
        </w:rPr>
        <w:t>214 864 тыс. руб.), в том числе за счет снижения выручки по аэропортовому обслуживанию на 72,3 % (на 331 440 тыс. руб.), сохранения размера себестоимости на уровне 2019 года, снижения</w:t>
      </w:r>
      <w:r w:rsidRPr="00F336BC">
        <w:rPr>
          <w:rFonts w:ascii="PT Astra Serif" w:hAnsi="PT Astra Serif" w:cs="Arial"/>
          <w:sz w:val="26"/>
          <w:szCs w:val="26"/>
        </w:rPr>
        <w:t xml:space="preserve"> процентов к получению на 8,5 % (на 4 413 тыс. руб.), увеличения прочих расходов в 14 раз (на 60 962 тыс. руб.), при этом прочие доходы увеличились в 13,8 раз (на 43 426 тыс. руб.), в том числе за счет получения субсидий </w:t>
      </w:r>
      <w:r w:rsidRPr="00F336BC">
        <w:rPr>
          <w:rFonts w:ascii="PT Astra Serif" w:hAnsi="PT Astra Serif"/>
          <w:sz w:val="26"/>
          <w:szCs w:val="26"/>
        </w:rPr>
        <w:t>в сумме 36 856 тыс. руб. на частичную компенсацию расходов Общества в связи с падением объемов пассажирских воздушных перевозок из-за распространения новой коронавирусной инфекции (</w:t>
      </w:r>
      <w:r w:rsidRPr="00F336BC">
        <w:rPr>
          <w:rFonts w:ascii="PT Astra Serif" w:hAnsi="PT Astra Serif"/>
          <w:sz w:val="26"/>
          <w:szCs w:val="26"/>
          <w:lang w:val="en-US"/>
        </w:rPr>
        <w:t>COVID</w:t>
      </w:r>
      <w:r w:rsidRPr="00F336BC">
        <w:rPr>
          <w:rFonts w:ascii="PT Astra Serif" w:hAnsi="PT Astra Serif"/>
          <w:sz w:val="26"/>
          <w:szCs w:val="26"/>
        </w:rPr>
        <w:t xml:space="preserve"> 19)</w:t>
      </w:r>
      <w:r w:rsidRPr="00F336BC">
        <w:rPr>
          <w:rFonts w:ascii="PT Astra Serif" w:hAnsi="PT Astra Serif" w:cs="Arial"/>
          <w:sz w:val="26"/>
          <w:szCs w:val="26"/>
        </w:rPr>
        <w:t>;</w:t>
      </w:r>
    </w:p>
    <w:p w:rsidR="00736B42" w:rsidRPr="00F336BC"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уменьшилась чистая прибыль АО «Полигон» на 68,9 % (на 89 703 тыс. руб.), в том числе за счет снижения выручки на 50,4 % (на 188 098 тыс. руб.), снижения процентов к получению на 59,5 % (на 3 743 тыс. руб.), прочих доходов на 47,1 % (на 2 989 тыс. руб.), увеличения прочих расходов в 3,9 раз (на 11 580 тыс.руб.).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В дополнение следует отметить, что по итогам финансово-хозяйственной деятельности хозяйственных обществ, пакеты акций (доли в уставных капиталах) которых находятся в собственности Томской области и областного государственного учреждения, в отчетном году по сравнению с 2019 годом количество хозяйственных обществ, получивших убытки, уменьшилось и составило 7 обществ (по итогам 2019 года – 9), при этом общая сумма их убытков за отчетный год с учетом убытка ПАО «Ростелеком» в размере 9 297 531 тыс. руб. увеличилась на 5 585 070 тыс. руб. и составила 9 597 822 тыс. </w:t>
      </w:r>
      <w:r w:rsidRPr="00F336BC">
        <w:rPr>
          <w:rFonts w:ascii="PT Astra Serif" w:hAnsi="PT Astra Serif" w:cs="Arial"/>
          <w:sz w:val="26"/>
          <w:szCs w:val="26"/>
        </w:rPr>
        <w:lastRenderedPageBreak/>
        <w:t xml:space="preserve">руб., без учета убытка ПАО «Ростелеком» - уменьшились на 349 492 тыс. </w:t>
      </w:r>
      <w:r w:rsidRPr="00456A00">
        <w:rPr>
          <w:rFonts w:ascii="PT Astra Serif" w:hAnsi="PT Astra Serif" w:cs="Arial"/>
          <w:sz w:val="26"/>
          <w:szCs w:val="26"/>
        </w:rPr>
        <w:t xml:space="preserve">руб. и составила 300 291 тыс. руб., в том числе убыток АО «ОЭЗ ТВТ «Томск» в размере 119 419 тыс. руб., ООО «ТОПКОМ» в размере 114 044 тыс. руб. (в 2019 году 9 хозяйственных обществ получили убытки в размере 4 012 752 тыс. руб., в том числе убыток </w:t>
      </w:r>
      <w:r w:rsidRPr="00456A00">
        <w:rPr>
          <w:rFonts w:ascii="PT Astra Serif" w:hAnsi="PT Astra Serif" w:cs="Arial"/>
          <w:sz w:val="26"/>
          <w:szCs w:val="26"/>
        </w:rPr>
        <w:br/>
        <w:t xml:space="preserve">ПАО «Ростелеком в размере 3 362 969 тыс. руб., АО «ОЭЗ ТВТ «Томск» – в размере </w:t>
      </w:r>
      <w:r w:rsidRPr="00456A00">
        <w:rPr>
          <w:rFonts w:ascii="PT Astra Serif" w:hAnsi="PT Astra Serif" w:cs="Arial"/>
          <w:sz w:val="26"/>
          <w:szCs w:val="26"/>
        </w:rPr>
        <w:br/>
        <w:t xml:space="preserve">591 745 тыс. руб.). Общая сумма прибыли, полученной хозяйственными обществами в 2020 году с учетом чистой прибыли ООО «ФК «Томь» (ИНН 7017998090), увеличилась на </w:t>
      </w:r>
      <w:r w:rsidRPr="00456A00">
        <w:rPr>
          <w:rFonts w:ascii="PT Astra Serif" w:hAnsi="PT Astra Serif" w:cs="Arial"/>
          <w:sz w:val="26"/>
          <w:szCs w:val="26"/>
        </w:rPr>
        <w:br/>
        <w:t xml:space="preserve">2 483 758 тыс. руб. (в 4,3 раза) и составила 3 065 549 тыс. руб., в том числе прибыль </w:t>
      </w:r>
      <w:r w:rsidRPr="00456A00">
        <w:rPr>
          <w:rFonts w:ascii="PT Astra Serif" w:hAnsi="PT Astra Serif" w:cs="Arial"/>
          <w:sz w:val="26"/>
          <w:szCs w:val="26"/>
        </w:rPr>
        <w:br/>
        <w:t>ООО «ФК «Томь» (ИНН 7017998090) – 2 778 051 тыс. руб., без учета чистой прибыли ООО «ФК «Томь» (ИНН 7017998090) - снизилась на 294 293 тыс. руб. или 49,4 % от общей чистой прибыли за 2019 год и составила  287 498 тыс. руб. (в 2019 году 10 хозяйственных обществ получили прибыль в размере 581 791 тыс. 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Из 10 хозяйственных обществ, получивших по итогам деятельности в 2019 году чистую прибыль, в 2020 году:</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- 6 обществ объявили и выплатили дивиденды: ПАО «Томский акционерный инвестиционно-коммерческий промышленно-строительный банк» (в размере 19,3% от чистой прибыли), ООО «Гарантийный фонд Томской области» (25%), АО «ТомскАгроИнвест» (25%), АО «Региональный деловой центр Томской области» (25%), АО «Санаторий «Чажемто» (25%), АО «Полигон» (92,2%);</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одним хозяйственным обществом (ООО «ФК «Томь», ИНН 7017300277) принято решение не распределять чистую прибыль по итогам 2019 года;</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одним хозяйственным обществом (ООО «Аэропорт ТОМСК») на очередном общем собрании участников решение о распределении чистой прибыли по итогам деятельности за 2019 год на выплату дивидендов не принято;</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одним хозяйственным обществом (ООО «Томский кампус») приняты решения о выплате дивидендов по итогам 2015-2019 годов;</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одним хозяйственным обществом (АО «Томскавтотранс») принято решение не выплачивать дивиденды в связи с финансово-экономическим состоянием общества, не позволяющим обеспечить надлежащее исполнение обязательств перед кредиторами.</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Кроме того, одним хозяйственным обществом, получившим убыток за 2019 год </w:t>
      </w:r>
      <w:r w:rsidRPr="00456A00">
        <w:rPr>
          <w:rFonts w:ascii="PT Astra Serif" w:hAnsi="PT Astra Serif" w:cs="Arial"/>
          <w:sz w:val="26"/>
          <w:szCs w:val="26"/>
        </w:rPr>
        <w:br/>
        <w:t>(ПАО «Ростелеком»), принято решение выплатить дивиденды по итогам деятельности за 2019 год за счет нераспределенной прибыли прошлых лет.</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В соответствии с заключениями аудитора бухгалтерской (финансовой) отчетности </w:t>
      </w:r>
      <w:r w:rsidRPr="00456A00">
        <w:rPr>
          <w:rFonts w:ascii="PT Astra Serif" w:hAnsi="PT Astra Serif" w:cs="Arial"/>
          <w:sz w:val="26"/>
          <w:szCs w:val="26"/>
        </w:rPr>
        <w:br/>
        <w:t xml:space="preserve">ООО «Томский кампус» за 2015-2019 годы решениями единственного участника </w:t>
      </w:r>
      <w:r w:rsidRPr="00456A00">
        <w:rPr>
          <w:rFonts w:ascii="PT Astra Serif" w:hAnsi="PT Astra Serif" w:cs="Arial"/>
          <w:sz w:val="26"/>
          <w:szCs w:val="26"/>
        </w:rPr>
        <w:br/>
        <w:t>ООО «Томский кампус» (распоряжения Департамента по управлению государственной собственностью Томской области от 30.09.2020 № 801, от 30.09.2020 № 802) утверждены годовые отчеты и бухгалтерская (финансовая) отчетность за 2015-2019 годы, а также распределена прибыль по итогам деятельности Общества в 2015 - 2019 гг.</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Всего в 2020 году в областной бюджет поступили дивиденды по акциям (долям), принадлежащим Томской области, в общей сумме 13 018,5 тыс. руб., что составило </w:t>
      </w:r>
      <w:r w:rsidRPr="00456A00">
        <w:rPr>
          <w:rFonts w:ascii="PT Astra Serif" w:hAnsi="PT Astra Serif" w:cs="Arial"/>
          <w:sz w:val="26"/>
          <w:szCs w:val="26"/>
        </w:rPr>
        <w:br/>
        <w:t>122,1 % от запланированного объема (10 664,0 тыс. руб.), из них 9 559,0 тыс. руб. поступили от четырех хозяйственных обществ со 100%-й долей Томской области в уставном капитале.</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Перевыполнение плана на 2 354,</w:t>
      </w:r>
      <w:r w:rsidR="009462D3" w:rsidRPr="00456A00">
        <w:rPr>
          <w:rFonts w:ascii="PT Astra Serif" w:hAnsi="PT Astra Serif" w:cs="Arial"/>
          <w:sz w:val="26"/>
          <w:szCs w:val="26"/>
        </w:rPr>
        <w:t>5</w:t>
      </w:r>
      <w:r w:rsidRPr="00456A00">
        <w:rPr>
          <w:rFonts w:ascii="PT Astra Serif" w:hAnsi="PT Astra Serif" w:cs="Arial"/>
          <w:sz w:val="26"/>
          <w:szCs w:val="26"/>
        </w:rPr>
        <w:t xml:space="preserve"> тыс. руб. обусловлено следующим:</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ООО «Гарантийный фонд Томской области» дивиденды перечислены в размере 6 922,5 тыс. руб., что больше запланированного значения на 3 190,</w:t>
      </w:r>
      <w:r w:rsidR="009462D3" w:rsidRPr="00456A00">
        <w:rPr>
          <w:rFonts w:ascii="PT Astra Serif" w:hAnsi="PT Astra Serif" w:cs="Arial"/>
          <w:sz w:val="26"/>
          <w:szCs w:val="26"/>
        </w:rPr>
        <w:t>4</w:t>
      </w:r>
      <w:r w:rsidRPr="00456A00">
        <w:rPr>
          <w:rFonts w:ascii="PT Astra Serif" w:hAnsi="PT Astra Serif" w:cs="Arial"/>
          <w:sz w:val="26"/>
          <w:szCs w:val="26"/>
        </w:rPr>
        <w:t xml:space="preserve"> тыс. 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АО «ТомскАгроИнвест» дивиденды перечислены в размере 496,5 тыс. руб., что больше запланированного значения на 44,5 тыс. 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перечислены незапланированные дивиденды ПАО «Ростелеком» по итогам 2019 года в общей сумме 0,8 тыс. руб. за счет прибыли прошлых лет, а также АО «Полигон» за 2019 год в размере 2 149,1 тыс. 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lastRenderedPageBreak/>
        <w:t>- АО «Региональный деловой центр Томской области» дивиденды перечислены в размере 2 109,1 тыс. руб., что меньше планового значения на 341,9 тыс. руб., в связи с получением прибыли по итогам деятельности за 2019 год в меньшем, чем запланировано, размере;</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АО «Санаторий «Чажемто» дивиденды перечислены в размере 30,9 тыс. руб., что меньше планового значения на 103,0 тыс. руб., в связи с получением прибыли по итогам деятельности за 2019 год в меньшем, чем запланировано, размере;</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ПАО «Томскпромстройбанк» дивиденды перечислены в размере 1 309,6 тыс. руб., что меньше планового значения на 363,4 тыс. руб.;</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ООО «Центр инновационного развития Томской области» не перечислило планируемые дивиденды в размере 162 тыс. руб. в связи с получением убытка по результатам деятельности за 2019 год;</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 АО «Медтехника» не перечислило планируемые дивиденды в размере </w:t>
      </w:r>
      <w:r w:rsidRPr="00456A00">
        <w:rPr>
          <w:rFonts w:ascii="PT Astra Serif" w:hAnsi="PT Astra Serif" w:cs="Arial"/>
          <w:sz w:val="26"/>
          <w:szCs w:val="26"/>
        </w:rPr>
        <w:br/>
        <w:t>2 020,0 тыс. руб. в связи с получением убытка по результатам деятельности за 2019 год;</w:t>
      </w:r>
    </w:p>
    <w:p w:rsidR="00736B42" w:rsidRPr="00456A00" w:rsidRDefault="00736B42" w:rsidP="00736B42">
      <w:pPr>
        <w:ind w:firstLine="709"/>
        <w:jc w:val="both"/>
        <w:rPr>
          <w:rFonts w:ascii="PT Astra Serif" w:eastAsia="Calibri" w:hAnsi="PT Astra Serif"/>
          <w:sz w:val="26"/>
          <w:szCs w:val="26"/>
        </w:rPr>
      </w:pPr>
      <w:r w:rsidRPr="00456A00">
        <w:rPr>
          <w:rFonts w:ascii="PT Astra Serif" w:hAnsi="PT Astra Serif" w:cs="Arial"/>
          <w:sz w:val="26"/>
          <w:szCs w:val="26"/>
        </w:rPr>
        <w:t>-</w:t>
      </w:r>
      <w:r w:rsidRPr="00456A00">
        <w:rPr>
          <w:rFonts w:ascii="PT Astra Serif" w:eastAsia="Calibri" w:hAnsi="PT Astra Serif"/>
          <w:sz w:val="26"/>
          <w:szCs w:val="26"/>
        </w:rPr>
        <w:t xml:space="preserve"> единственным участником ООО «Томский кампус» в 2020 году принято решение о распределении чистой прибыли общества по результатам 2019 года в сумме </w:t>
      </w:r>
      <w:r w:rsidRPr="00456A00">
        <w:rPr>
          <w:rFonts w:ascii="PT Astra Serif" w:eastAsia="Calibri" w:hAnsi="PT Astra Serif"/>
          <w:sz w:val="26"/>
          <w:szCs w:val="26"/>
        </w:rPr>
        <w:br/>
        <w:t>33,6 тыс. рублей, что меньше запланированного значения на 6,4 тыс. рублей. Кроме того, в 2020 году принято решение о распределении чистой прибыли ООО «Томский кампус» по результатам 2015-2018 года в сумме 397,5 тыс. рублей, однако дивиденды в установленный законодательством срок обществом не перечислены в связи фактическим отсутствием на расчетом счете общества денежных средств для перечисления.</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В целом:</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на 1 786,5 тыс.руб. больше дивидендов поступило от обществ с госдолей Томской области менее 10% в уставном капитале, в том числе: 2 149,9 тыс.руб. - дивиденды АО «Полигон» и ПАО «Ростелеком» (которые не предоставили прогнозные данные по дивидендам при планировании доходов областного бюджета на 2020 год); при эт</w:t>
      </w:r>
      <w:r w:rsidR="001154D2" w:rsidRPr="00456A00">
        <w:rPr>
          <w:rFonts w:ascii="PT Astra Serif" w:hAnsi="PT Astra Serif" w:cs="Arial"/>
          <w:sz w:val="26"/>
          <w:szCs w:val="26"/>
        </w:rPr>
        <w:t>ом на 363,4 тыс.руб. меньше пла</w:t>
      </w:r>
      <w:r w:rsidRPr="00456A00">
        <w:rPr>
          <w:rFonts w:ascii="PT Astra Serif" w:hAnsi="PT Astra Serif" w:cs="Arial"/>
          <w:sz w:val="26"/>
          <w:szCs w:val="26"/>
        </w:rPr>
        <w:t>нируемого объема дивидендов перечислено ПАО «Промстройбанк»;</w:t>
      </w:r>
    </w:p>
    <w:p w:rsidR="00736B42" w:rsidRPr="00456A00" w:rsidRDefault="00736B42" w:rsidP="00736B42">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на 568 тыс.</w:t>
      </w:r>
      <w:r w:rsidR="002A3131">
        <w:rPr>
          <w:rFonts w:ascii="PT Astra Serif" w:hAnsi="PT Astra Serif" w:cs="Arial"/>
          <w:sz w:val="26"/>
          <w:szCs w:val="26"/>
        </w:rPr>
        <w:t xml:space="preserve"> </w:t>
      </w:r>
      <w:r w:rsidRPr="00456A00">
        <w:rPr>
          <w:rFonts w:ascii="PT Astra Serif" w:hAnsi="PT Astra Serif" w:cs="Arial"/>
          <w:sz w:val="26"/>
          <w:szCs w:val="26"/>
        </w:rPr>
        <w:t>руб. больше дивидендов поступило от обществ со 100% госдолей, из них больше плана перечислили ООО «Гарантийный фонд Томской области» - в 1,9 раз</w:t>
      </w:r>
      <w:r w:rsidR="002A3131">
        <w:rPr>
          <w:rFonts w:ascii="PT Astra Serif" w:hAnsi="PT Astra Serif" w:cs="Arial"/>
          <w:sz w:val="26"/>
          <w:szCs w:val="26"/>
        </w:rPr>
        <w:t>а</w:t>
      </w:r>
      <w:r w:rsidRPr="00456A00">
        <w:rPr>
          <w:rFonts w:ascii="PT Astra Serif" w:hAnsi="PT Astra Serif" w:cs="Arial"/>
          <w:sz w:val="26"/>
          <w:szCs w:val="26"/>
        </w:rPr>
        <w:t xml:space="preserve"> (на </w:t>
      </w:r>
      <w:r w:rsidR="002A3131">
        <w:rPr>
          <w:rFonts w:ascii="PT Astra Serif" w:hAnsi="PT Astra Serif" w:cs="Arial"/>
          <w:sz w:val="26"/>
          <w:szCs w:val="26"/>
        </w:rPr>
        <w:br/>
      </w:r>
      <w:r w:rsidRPr="00456A00">
        <w:rPr>
          <w:rFonts w:ascii="PT Astra Serif" w:hAnsi="PT Astra Serif" w:cs="Arial"/>
          <w:sz w:val="26"/>
          <w:szCs w:val="26"/>
        </w:rPr>
        <w:t>3 190,4 тыс.руб.) и АО «ТомскАгроИнвест» - на 44,5 тыс.руб. При этом два общества (АО «Региональный деловой центр Томской области», АО «Санаторий «Чажемто») направили в бюджет дивидендов в целом на 444,9 меньше, чем планировали; три общества не перечислили запланированный объем дивидендов (2 222 тыс.руб.) в связи с получением по результатам деятельности за 2019 год убытков (АО «Медтехника», ООО «Центр инновационного развития Томской области») и отсутствием средств (ООО «Томский кампус» - в связи с неосуществлением уставной деятельности).</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По состоянию на 31.12.2020 дивиденды ООО «Томский кампус» за 2015-2019 годы не выплачены. В декабре 2020 года Департаментом по управлению государственной собственностью Томской области начислены проценты за пользование чужими денежными средствами.</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Начисление процентов за пользование чужими денежными средствами в отношении иных хозяйственных обществ с участием Томской области в 2020 году не осуществлялось, дивиденды (часть прибыли) данными хозяйственными обществами перечислены в бюджет Томской области в установленный законодательством срок.</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Информация об объявлении и перечислении в областной бюджет в 2020 году дивидендов по итогам деятельности хозяйственных обществ с участием Томской области за 2019 год представлена в </w:t>
      </w:r>
      <w:hyperlink r:id="rId26" w:history="1">
        <w:r w:rsidRPr="00456A00">
          <w:rPr>
            <w:rFonts w:ascii="PT Astra Serif" w:hAnsi="PT Astra Serif" w:cs="Arial"/>
            <w:sz w:val="26"/>
            <w:szCs w:val="26"/>
          </w:rPr>
          <w:t>Приложении № 11</w:t>
        </w:r>
      </w:hyperlink>
      <w:r w:rsidRPr="00456A00">
        <w:rPr>
          <w:rFonts w:ascii="PT Astra Serif" w:hAnsi="PT Astra Serif" w:cs="Arial"/>
          <w:sz w:val="26"/>
          <w:szCs w:val="26"/>
        </w:rPr>
        <w:t>.</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С целью выработки предложений по оптимизации государственного сектора экономики Администрацией Томской области проведен анализ деятельности хозяйственных обществ и иных организаций, участником (акционером) которых являются Томская область и областные государственные учреждения, в соответствии с критериями </w:t>
      </w:r>
      <w:r w:rsidRPr="00456A00">
        <w:rPr>
          <w:rFonts w:ascii="PT Astra Serif" w:hAnsi="PT Astra Serif" w:cs="Arial"/>
          <w:sz w:val="26"/>
          <w:szCs w:val="26"/>
        </w:rPr>
        <w:lastRenderedPageBreak/>
        <w:t>сохранения в государственной собственности указанных организаций (</w:t>
      </w:r>
      <w:hyperlink r:id="rId27" w:history="1">
        <w:r w:rsidRPr="00456A00">
          <w:rPr>
            <w:rFonts w:ascii="PT Astra Serif" w:hAnsi="PT Astra Serif" w:cs="Arial"/>
            <w:sz w:val="26"/>
            <w:szCs w:val="26"/>
          </w:rPr>
          <w:t>постановление</w:t>
        </w:r>
      </w:hyperlink>
      <w:r w:rsidRPr="00456A00">
        <w:rPr>
          <w:rFonts w:ascii="PT Astra Serif" w:hAnsi="PT Astra Serif" w:cs="Arial"/>
          <w:sz w:val="26"/>
          <w:szCs w:val="26"/>
        </w:rPr>
        <w:t xml:space="preserve"> Администрации Томской области от 08.05.2013 №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в результате которого установлено:</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1) в целом деятельность указанных организаций обеспечивает осуществление полномочий органов государственной власти Томской области в соответствии с Федеральным </w:t>
      </w:r>
      <w:hyperlink r:id="rId28" w:history="1">
        <w:r w:rsidRPr="00456A00">
          <w:rPr>
            <w:rFonts w:ascii="PT Astra Serif" w:hAnsi="PT Astra Serif" w:cs="Arial"/>
            <w:sz w:val="26"/>
            <w:szCs w:val="26"/>
          </w:rPr>
          <w:t>законом</w:t>
        </w:r>
      </w:hyperlink>
      <w:r w:rsidRPr="00456A00">
        <w:rPr>
          <w:rFonts w:ascii="PT Astra Serif" w:hAnsi="PT Astra Serif" w:cs="Arial"/>
          <w:sz w:val="26"/>
          <w:szCs w:val="26"/>
        </w:rPr>
        <w:t xml:space="preserve">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2)</w:t>
      </w:r>
      <w:r w:rsidRPr="00456A00">
        <w:rPr>
          <w:rFonts w:ascii="PT Astra Serif" w:hAnsi="PT Astra Serif"/>
          <w:sz w:val="26"/>
          <w:szCs w:val="26"/>
        </w:rPr>
        <w:t xml:space="preserve"> </w:t>
      </w:r>
      <w:r w:rsidRPr="00456A00">
        <w:rPr>
          <w:rFonts w:ascii="PT Astra Serif" w:hAnsi="PT Astra Serif" w:cs="Arial"/>
          <w:sz w:val="26"/>
          <w:szCs w:val="26"/>
        </w:rPr>
        <w:t>указанные организации участвуют в решении задач и реализации мероприятий государственных программ Томской области, утвержденных в соответствии с Законом Томской области от 12 марта 2015 года № 24-ОЗ «О стратегическом планировании в Томской области»;</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3) указанные организации участвуют в выполнении государственных заказов по предоставлению гражданам товаров и услуг общественного пользования, по выполнению общественных работ. </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В результате анализа также рассмотрено финансовое состояние вышеуказанных организаций с целью принятия решений о сохранении их в государственной собственности Томской области </w:t>
      </w:r>
      <w:hyperlink r:id="rId29" w:history="1">
        <w:r w:rsidRPr="00456A00">
          <w:rPr>
            <w:rFonts w:ascii="PT Astra Serif" w:hAnsi="PT Astra Serif" w:cs="Arial"/>
            <w:sz w:val="26"/>
            <w:szCs w:val="26"/>
          </w:rPr>
          <w:t>(Приложение № 12)</w:t>
        </w:r>
      </w:hyperlink>
      <w:r w:rsidRPr="00456A00">
        <w:rPr>
          <w:rFonts w:ascii="PT Astra Serif" w:hAnsi="PT Astra Serif" w:cs="Arial"/>
          <w:sz w:val="26"/>
          <w:szCs w:val="26"/>
        </w:rPr>
        <w:t>. Выводы по результатам анализа носят предварительный характер; решения по отдельным обществам будут приниматься и оформляться в соответствии с действующим законодательством.</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В соответствии с Методическими рекомендациями по применению областными государственными унитарными предприятиями и хозяйственными обществами, в уставном капитале которых доля участия Томской области превышает пятьдесят процентов, ключевых показателей эффективности деятельности, утвержденными Экспертным советом по инвестиционной политике и имущественным отношениям (протокол заседания от 23.09.2014 № ЭС3-Пр16), внутренними документами хозяйственных обществ с участием Томской области более 50 процентов, разработанными в соответствии с Методическими </w:t>
      </w:r>
      <w:hyperlink r:id="rId30" w:history="1">
        <w:r w:rsidRPr="00456A00">
          <w:rPr>
            <w:rFonts w:ascii="PT Astra Serif" w:hAnsi="PT Astra Serif" w:cs="Arial"/>
            <w:sz w:val="26"/>
            <w:szCs w:val="26"/>
          </w:rPr>
          <w:t>рекомендациями</w:t>
        </w:r>
      </w:hyperlink>
      <w:r w:rsidRPr="00456A00">
        <w:rPr>
          <w:rFonts w:ascii="PT Astra Serif" w:hAnsi="PT Astra Serif" w:cs="Arial"/>
          <w:sz w:val="26"/>
          <w:szCs w:val="26"/>
        </w:rPr>
        <w:t xml:space="preserve"> по применению ключевых показателей эффективности деятельности хозяйственных обществ, в уставных капиталах которых доля участия Российской Федерации или субъекта Российской Федерации превышает 50 процентов, и показателей деятельности государственных унитарных предприятий в целях определения размера вознаграждения их руководящего состава, утвержденными распоряжением Правительства Российской Федерации от 27 июня 2019 года № 1388-р, 7 хозяйственных обществ из 13, в которых доля участия Томской области превышает 50 процентов, в 2020 году в составе программы финансово-хозяйственной деятельности на 2020 - 2023 годы утвердили ключевые показатели эффективности деятельности в соответствии с указанными методическими рекомендациями, в том числе 6 хозяйственных обществ утвердили ключевые показатели эффективности деятельности общества в целях определения размера вознаграждения руководителя.</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Соответственно, 7 хозяйственных обществ не утвердили ключевые показатели эффективности деятельности в целях определения размера вознаграждения руководителя и 6 хозяйственных обществ не утвердили ключевые показатели эффективности деятельности, из них:</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-1 хозяйственное общество находится в процедуре банкротства (ОАО «РИАТО»);</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-1 хозяйственное общество не осуществляет уставную деятельность (ООО «Томский кампус»);</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 xml:space="preserve">-1 хозяйственным обществом не утверждены КПЭ в составе программы ФХД </w:t>
      </w:r>
      <w:r w:rsidRPr="00456A00">
        <w:rPr>
          <w:rFonts w:ascii="PT Astra Serif" w:hAnsi="PT Astra Serif" w:cs="Arial"/>
          <w:sz w:val="26"/>
          <w:szCs w:val="26"/>
        </w:rPr>
        <w:br/>
        <w:t>(АО «Редакция газеты «Томские новости»);</w:t>
      </w:r>
    </w:p>
    <w:p w:rsidR="008A3F47" w:rsidRPr="00456A00" w:rsidRDefault="008A3F47" w:rsidP="008A3F47">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lastRenderedPageBreak/>
        <w:t xml:space="preserve">- 4 хозяйственных общества не утвердили программу финансово-хозяйственной деятельности общества на 2020 год и плановый период 2021-2023 годы </w:t>
      </w:r>
      <w:r w:rsidRPr="00456A00">
        <w:rPr>
          <w:rFonts w:ascii="PT Astra Serif" w:hAnsi="PT Astra Serif" w:cs="Arial"/>
          <w:sz w:val="26"/>
          <w:szCs w:val="26"/>
        </w:rPr>
        <w:br/>
        <w:t>(АО «Томскавтотранс», АО «Медтехника», АО «Особая экономическая зона технико-внедренческого типа «Томск», ООО «Томская областная пассажирская компания»).</w:t>
      </w:r>
    </w:p>
    <w:p w:rsidR="008A3F47" w:rsidRPr="00456A00" w:rsidRDefault="008A3F47" w:rsidP="008A3F47">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xml:space="preserve">В </w:t>
      </w:r>
      <w:r w:rsidR="00231DC3" w:rsidRPr="00456A00">
        <w:rPr>
          <w:rFonts w:ascii="PT Astra Serif" w:hAnsi="PT Astra Serif"/>
          <w:sz w:val="26"/>
          <w:szCs w:val="26"/>
        </w:rPr>
        <w:t>2020 году</w:t>
      </w:r>
      <w:r w:rsidRPr="00456A00">
        <w:rPr>
          <w:rFonts w:ascii="PT Astra Serif" w:hAnsi="PT Astra Serif"/>
          <w:sz w:val="26"/>
          <w:szCs w:val="26"/>
        </w:rPr>
        <w:t xml:space="preserve"> в органах управления 15 хозяйственных обществ, учредителем (участником, членом) которых является Томская область, представляли интересы Томской области </w:t>
      </w:r>
      <w:r w:rsidR="00231DC3" w:rsidRPr="00456A00">
        <w:rPr>
          <w:rFonts w:ascii="PT Astra Serif" w:hAnsi="PT Astra Serif"/>
          <w:sz w:val="26"/>
          <w:szCs w:val="26"/>
        </w:rPr>
        <w:t>67</w:t>
      </w:r>
      <w:r w:rsidRPr="00456A00">
        <w:rPr>
          <w:rFonts w:ascii="PT Astra Serif" w:hAnsi="PT Astra Serif"/>
          <w:sz w:val="26"/>
          <w:szCs w:val="26"/>
        </w:rPr>
        <w:t xml:space="preserve"> уполномоченных представител</w:t>
      </w:r>
      <w:r w:rsidR="00231DC3" w:rsidRPr="00456A00">
        <w:rPr>
          <w:rFonts w:ascii="PT Astra Serif" w:hAnsi="PT Astra Serif"/>
          <w:sz w:val="26"/>
          <w:szCs w:val="26"/>
        </w:rPr>
        <w:t>ей, кандидатуры 17 из них в течение отчетного года были переизбраны</w:t>
      </w:r>
      <w:r w:rsidRPr="00456A00">
        <w:rPr>
          <w:rFonts w:ascii="PT Astra Serif" w:hAnsi="PT Astra Serif"/>
          <w:sz w:val="26"/>
          <w:szCs w:val="26"/>
        </w:rPr>
        <w:t xml:space="preserve">. </w:t>
      </w:r>
      <w:r w:rsidR="002A3131">
        <w:rPr>
          <w:rFonts w:ascii="PT Astra Serif" w:hAnsi="PT Astra Serif"/>
          <w:sz w:val="26"/>
          <w:szCs w:val="26"/>
        </w:rPr>
        <w:t>П</w:t>
      </w:r>
      <w:r w:rsidRPr="00456A00">
        <w:rPr>
          <w:rFonts w:ascii="PT Astra Serif" w:hAnsi="PT Astra Serif"/>
          <w:sz w:val="26"/>
          <w:szCs w:val="26"/>
        </w:rPr>
        <w:t>редставителями, назначенными на период 2019 - 2020 годов, направлены в уполномоченный областной орган по управлению областным государственным имуществом 68 отчетов об участии в органах управления юридических лиц.</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совет директоров ООО «Томская областная пассажирская компания», созданного 01.04.2020, три представителя Томской области назначены в 2020 году (распоряжение Администрации Томской области от 16.04.2020 N 235-ра «О внесении изменений в распоряжение Администрации Томской области от 20.01.2020 № 29-ра») и избраны распоряжением Департамента транспорта, дорожной деятельности и связи Томской области от 16.04.2020 № 49.</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совет директоров ООО «Единый информационно-расчетный центр Томской области», созданного 30.09.2019, два представителя Томской области назначены в 2020 году (распоряжение Администрации Томской от 20.01.2020 № 29-ра); совет директоров не избирался.</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органы управления 3 хозяйственных обществ с участием Томской области не назначены уполномоченные представители Томской области, а именно: в ОАО «Региональное ипотечное агентство Томской области» в связи с тем, что оно не осуществляет деятельность, находится в стадии конкурсного производства; в ПАО «Ростелеком» и АО «Полигон» не избраны представители Томской области в связи с тем, что Томская область является владельцем менее двух процентов голосующих акций общества.</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По состоянию на 01.01.2021 два областных государственных унитарных предприятия являются единственными участниками двух хозяйственных обществ: </w:t>
      </w:r>
      <w:r w:rsidRPr="00F336BC">
        <w:rPr>
          <w:rFonts w:ascii="PT Astra Serif" w:hAnsi="PT Astra Serif"/>
          <w:sz w:val="26"/>
          <w:szCs w:val="26"/>
        </w:rPr>
        <w:br/>
        <w:t>ГУП ТО «Областное ДРСУ» - участником ООО «Стрежевской аэропорт», ОГУП «Кожевниковское ДРСУ» - ООО «Подсобное».</w:t>
      </w:r>
    </w:p>
    <w:p w:rsidR="008A3F47"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ООО «Подсобное» по состоянию на 31.12.2020 имеет основные средства остаточной стоимостью 145086 тыс. руб. За 2020 год объем выручки от реализации товаров (работ, услуг) Общества увеличился на 149 321 тыс. руб. (на 77 %) и составил 343 190 тыс. руб.; размер чистой прибыли увеличился на 43 619 тыс. руб. и составил 66 664 тыс. руб.; стоимость чистых активов увеличилась на 65 500 тыс. руб. (на 19,5%) и составила </w:t>
      </w:r>
      <w:r w:rsidRPr="00F336BC">
        <w:rPr>
          <w:rFonts w:ascii="PT Astra Serif" w:hAnsi="PT Astra Serif"/>
          <w:sz w:val="26"/>
          <w:szCs w:val="26"/>
        </w:rPr>
        <w:br/>
        <w:t>401 959 тыс. руб</w:t>
      </w:r>
      <w:r w:rsidRPr="00456A00">
        <w:rPr>
          <w:rFonts w:ascii="PT Astra Serif" w:hAnsi="PT Astra Serif"/>
          <w:sz w:val="26"/>
          <w:szCs w:val="26"/>
        </w:rPr>
        <w:t>.</w:t>
      </w:r>
      <w:r w:rsidR="004D5708" w:rsidRPr="00456A00">
        <w:rPr>
          <w:rFonts w:ascii="PT Astra Serif" w:hAnsi="PT Astra Serif"/>
          <w:sz w:val="26"/>
          <w:szCs w:val="26"/>
        </w:rPr>
        <w:t xml:space="preserve"> Увеличение основых показателей деятельности ООО «Подсобное»</w:t>
      </w:r>
      <w:r w:rsidR="00CE458A" w:rsidRPr="00456A00">
        <w:rPr>
          <w:rFonts w:ascii="PT Astra Serif" w:hAnsi="PT Astra Serif"/>
          <w:sz w:val="26"/>
          <w:szCs w:val="26"/>
        </w:rPr>
        <w:t>,</w:t>
      </w:r>
      <w:r w:rsidR="004D5708" w:rsidRPr="00456A00">
        <w:rPr>
          <w:rFonts w:ascii="PT Astra Serif" w:hAnsi="PT Astra Serif"/>
          <w:sz w:val="26"/>
          <w:szCs w:val="26"/>
        </w:rPr>
        <w:t xml:space="preserve"> в том числе по размеру чистой прибыл</w:t>
      </w:r>
      <w:r w:rsidR="00CE458A" w:rsidRPr="00456A00">
        <w:rPr>
          <w:rFonts w:ascii="PT Astra Serif" w:hAnsi="PT Astra Serif"/>
          <w:sz w:val="26"/>
          <w:szCs w:val="26"/>
        </w:rPr>
        <w:t>и</w:t>
      </w:r>
      <w:r w:rsidR="004D5708" w:rsidRPr="00456A00">
        <w:rPr>
          <w:rFonts w:ascii="PT Astra Serif" w:hAnsi="PT Astra Serif"/>
          <w:sz w:val="26"/>
          <w:szCs w:val="26"/>
        </w:rPr>
        <w:t xml:space="preserve"> и стоимости чистых активов, приведено по сравнению с 2019 годом (с учетом произведенной коррек</w:t>
      </w:r>
      <w:r w:rsidR="009248FF" w:rsidRPr="00456A00">
        <w:rPr>
          <w:rFonts w:ascii="PT Astra Serif" w:hAnsi="PT Astra Serif"/>
          <w:sz w:val="26"/>
          <w:szCs w:val="26"/>
        </w:rPr>
        <w:t>т</w:t>
      </w:r>
      <w:r w:rsidR="004D5708" w:rsidRPr="00456A00">
        <w:rPr>
          <w:rFonts w:ascii="PT Astra Serif" w:hAnsi="PT Astra Serif"/>
          <w:sz w:val="26"/>
          <w:szCs w:val="26"/>
        </w:rPr>
        <w:t xml:space="preserve">ировки </w:t>
      </w:r>
      <w:r w:rsidR="00CE458A" w:rsidRPr="00456A00">
        <w:rPr>
          <w:rFonts w:ascii="PT Astra Serif" w:hAnsi="PT Astra Serif"/>
          <w:sz w:val="26"/>
          <w:szCs w:val="26"/>
        </w:rPr>
        <w:t>вступительных данных бухгалтерской отчетности общества на 31.12.2019 в связи с произведенным списание</w:t>
      </w:r>
      <w:r w:rsidR="009248FF" w:rsidRPr="00456A00">
        <w:rPr>
          <w:rFonts w:ascii="PT Astra Serif" w:hAnsi="PT Astra Serif"/>
          <w:sz w:val="26"/>
          <w:szCs w:val="26"/>
        </w:rPr>
        <w:t>м</w:t>
      </w:r>
      <w:r w:rsidR="00CE458A" w:rsidRPr="00456A00">
        <w:rPr>
          <w:rFonts w:ascii="PT Astra Serif" w:hAnsi="PT Astra Serif"/>
          <w:sz w:val="26"/>
          <w:szCs w:val="26"/>
        </w:rPr>
        <w:t xml:space="preserve"> отложенных налоговых обязательств на основании аудиторского заключения по годовой бухгалтерской отчетности ООО «Подсобное» за 2020 год).</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ООО «Стрежевской Аэропорт» не осуществляет финансово-хозяйственную деятельность с 05.10.2017 (с момента создания); стоимость чистых активов </w:t>
      </w:r>
      <w:r w:rsidR="00283C83">
        <w:rPr>
          <w:rFonts w:ascii="PT Astra Serif" w:hAnsi="PT Astra Serif"/>
          <w:sz w:val="26"/>
          <w:szCs w:val="26"/>
        </w:rPr>
        <w:br/>
      </w:r>
      <w:r w:rsidRPr="00F336BC">
        <w:rPr>
          <w:rFonts w:ascii="PT Astra Serif" w:hAnsi="PT Astra Serif"/>
          <w:sz w:val="26"/>
          <w:szCs w:val="26"/>
        </w:rPr>
        <w:t xml:space="preserve">ООО «Стрежевской аэропорт» в течение 2020 года не изменялась и составляет 10 тыс. руб. </w:t>
      </w:r>
    </w:p>
    <w:p w:rsidR="008A3F47" w:rsidRPr="00F336BC" w:rsidRDefault="008A3F47" w:rsidP="008A3F4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Кроме того, ОГУП «Кожевниковское ДРСУ» является миноритарным акционером ПАО «КАМАЗ» - доля участия в уставном капитале составляет 0,00191%. Общая текущая рыночная стоимость акций ПАО «КАМАЗ», которыми владеет ОГУП «Кожевниковское ДРСУ», возросла с 815,4 тыс. руб. (на 01.01.2020) до 873,5 тыс. руб. (на 31.12.2020).</w:t>
      </w:r>
    </w:p>
    <w:p w:rsidR="008A3F47" w:rsidRPr="00F336BC" w:rsidRDefault="008A3F47" w:rsidP="008A3F47">
      <w:pPr>
        <w:autoSpaceDE w:val="0"/>
        <w:autoSpaceDN w:val="0"/>
        <w:adjustRightInd w:val="0"/>
        <w:ind w:firstLine="709"/>
        <w:jc w:val="both"/>
        <w:rPr>
          <w:rFonts w:ascii="PT Astra Serif" w:hAnsi="PT Astra Serif"/>
          <w:sz w:val="26"/>
          <w:szCs w:val="26"/>
        </w:rPr>
      </w:pPr>
    </w:p>
    <w:p w:rsidR="0047231D" w:rsidRPr="00F336BC" w:rsidRDefault="00DE300B" w:rsidP="00471923">
      <w:pPr>
        <w:autoSpaceDE w:val="0"/>
        <w:autoSpaceDN w:val="0"/>
        <w:adjustRightInd w:val="0"/>
        <w:jc w:val="center"/>
        <w:rPr>
          <w:rFonts w:ascii="PT Astra Serif" w:hAnsi="PT Astra Serif"/>
          <w:b/>
          <w:sz w:val="26"/>
          <w:szCs w:val="26"/>
        </w:rPr>
      </w:pPr>
      <w:r w:rsidRPr="00F336BC">
        <w:rPr>
          <w:rFonts w:ascii="PT Astra Serif" w:hAnsi="PT Astra Serif"/>
          <w:b/>
          <w:sz w:val="26"/>
          <w:szCs w:val="26"/>
        </w:rPr>
        <w:lastRenderedPageBreak/>
        <w:t>4. ОБЛАСТНОЕ ГОСУДАРСТВЕННОЕ ИМУЩЕСТВО, ПРИОБРЕТЕННОЕ И ОТЧУЖДЕННОЕ НА ВОЗМЕЗДН</w:t>
      </w:r>
      <w:r w:rsidR="006210AA" w:rsidRPr="00F336BC">
        <w:rPr>
          <w:rFonts w:ascii="PT Astra Serif" w:hAnsi="PT Astra Serif"/>
          <w:b/>
          <w:sz w:val="26"/>
          <w:szCs w:val="26"/>
        </w:rPr>
        <w:t>ОЙ И БЕЗВОЗМЕЗДНОЙ ОСНОВЕ ЗА 2020</w:t>
      </w:r>
      <w:r w:rsidRPr="00F336BC">
        <w:rPr>
          <w:rFonts w:ascii="PT Astra Serif" w:hAnsi="PT Astra Serif"/>
          <w:b/>
          <w:sz w:val="26"/>
          <w:szCs w:val="26"/>
        </w:rPr>
        <w:t xml:space="preserve"> ГОД, ЗА ИСКЛЮЧЕНИЕМ ОБЛАСТНОГО ГОСУДАРСТВЕННОГО ИМУЩЕСТВА, ОТЧУЖДЕННОГО В ПОРЯДКЕ ПРИВАТИЗАЦИИ В СООТВЕТСТВИИ С </w:t>
      </w:r>
      <w:hyperlink r:id="rId31" w:history="1">
        <w:r w:rsidRPr="00F336BC">
          <w:rPr>
            <w:rFonts w:ascii="PT Astra Serif" w:hAnsi="PT Astra Serif"/>
            <w:b/>
            <w:sz w:val="26"/>
            <w:szCs w:val="26"/>
          </w:rPr>
          <w:t>ЗАКОНОМ</w:t>
        </w:r>
      </w:hyperlink>
      <w:r w:rsidRPr="00F336BC">
        <w:rPr>
          <w:rFonts w:ascii="PT Astra Serif" w:hAnsi="PT Astra Serif"/>
          <w:b/>
          <w:sz w:val="26"/>
          <w:szCs w:val="26"/>
        </w:rPr>
        <w:t xml:space="preserve"> ТОМСКОЙ ОБЛАСТИ «О ПРИВАТИЗАЦИИ ГОСУДАРСТВЕННОГО ИМУЩЕСТВА ТОМСКОЙ ОБЛАСТИ»</w:t>
      </w:r>
    </w:p>
    <w:p w:rsidR="00DE300B" w:rsidRPr="00F336BC" w:rsidRDefault="00DE300B" w:rsidP="00463796">
      <w:pPr>
        <w:autoSpaceDE w:val="0"/>
        <w:autoSpaceDN w:val="0"/>
        <w:adjustRightInd w:val="0"/>
        <w:ind w:firstLine="709"/>
        <w:jc w:val="both"/>
        <w:rPr>
          <w:rFonts w:ascii="PT Astra Serif" w:hAnsi="PT Astra Serif"/>
          <w:b/>
          <w:sz w:val="26"/>
          <w:szCs w:val="26"/>
        </w:rPr>
      </w:pPr>
    </w:p>
    <w:p w:rsidR="0047231D" w:rsidRPr="00F336BC" w:rsidRDefault="00CD41C9" w:rsidP="00471923">
      <w:pPr>
        <w:autoSpaceDE w:val="0"/>
        <w:autoSpaceDN w:val="0"/>
        <w:adjustRightInd w:val="0"/>
        <w:jc w:val="center"/>
        <w:rPr>
          <w:rFonts w:ascii="PT Astra Serif" w:hAnsi="PT Astra Serif"/>
          <w:b/>
          <w:bCs/>
          <w:sz w:val="26"/>
          <w:szCs w:val="26"/>
        </w:rPr>
      </w:pPr>
      <w:r w:rsidRPr="00F336BC">
        <w:rPr>
          <w:rFonts w:ascii="PT Astra Serif" w:hAnsi="PT Astra Serif"/>
          <w:b/>
          <w:bCs/>
          <w:sz w:val="26"/>
          <w:szCs w:val="26"/>
        </w:rPr>
        <w:t xml:space="preserve">Объекты недвижимого имущества, приобретенные в государственную собственность Томской области </w:t>
      </w:r>
      <w:r w:rsidR="0047231D" w:rsidRPr="00F336BC">
        <w:rPr>
          <w:rFonts w:ascii="PT Astra Serif" w:hAnsi="PT Astra Serif"/>
          <w:b/>
          <w:bCs/>
          <w:sz w:val="26"/>
          <w:szCs w:val="26"/>
        </w:rPr>
        <w:t xml:space="preserve">на возмездной основе </w:t>
      </w:r>
    </w:p>
    <w:p w:rsidR="00CD41C9" w:rsidRPr="00F336BC" w:rsidRDefault="00CD41C9" w:rsidP="00463796">
      <w:pPr>
        <w:autoSpaceDE w:val="0"/>
        <w:autoSpaceDN w:val="0"/>
        <w:adjustRightInd w:val="0"/>
        <w:ind w:firstLine="709"/>
        <w:jc w:val="center"/>
        <w:rPr>
          <w:rFonts w:ascii="PT Astra Serif" w:hAnsi="PT Astra Serif"/>
          <w:b/>
          <w:bCs/>
          <w:sz w:val="26"/>
          <w:szCs w:val="26"/>
        </w:rPr>
      </w:pPr>
    </w:p>
    <w:p w:rsidR="005842AC" w:rsidRPr="00F336BC" w:rsidRDefault="00FA76CE" w:rsidP="005842AC">
      <w:pPr>
        <w:ind w:firstLine="709"/>
        <w:jc w:val="both"/>
        <w:rPr>
          <w:rFonts w:ascii="PT Astra Serif" w:hAnsi="PT Astra Serif"/>
          <w:sz w:val="26"/>
          <w:szCs w:val="26"/>
        </w:rPr>
      </w:pPr>
      <w:r w:rsidRPr="00F336BC">
        <w:rPr>
          <w:rFonts w:ascii="PT Astra Serif" w:hAnsi="PT Astra Serif"/>
          <w:sz w:val="26"/>
          <w:szCs w:val="26"/>
        </w:rPr>
        <w:t xml:space="preserve">1. </w:t>
      </w:r>
      <w:r w:rsidR="005842AC" w:rsidRPr="00F336BC">
        <w:rPr>
          <w:rFonts w:ascii="PT Astra Serif" w:hAnsi="PT Astra Serif"/>
          <w:sz w:val="26"/>
          <w:szCs w:val="26"/>
        </w:rPr>
        <w:t>В 20</w:t>
      </w:r>
      <w:r w:rsidR="006210AA" w:rsidRPr="00F336BC">
        <w:rPr>
          <w:rFonts w:ascii="PT Astra Serif" w:hAnsi="PT Astra Serif"/>
          <w:sz w:val="26"/>
          <w:szCs w:val="26"/>
        </w:rPr>
        <w:t>20</w:t>
      </w:r>
      <w:r w:rsidR="005842AC" w:rsidRPr="00F336BC">
        <w:rPr>
          <w:rFonts w:ascii="PT Astra Serif" w:hAnsi="PT Astra Serif"/>
          <w:sz w:val="26"/>
          <w:szCs w:val="26"/>
        </w:rPr>
        <w:t xml:space="preserve"> году приобретение недвижимого имущества в государственную собственность Томской области осуществлялось на основании Закона Том</w:t>
      </w:r>
      <w:r w:rsidR="006210AA" w:rsidRPr="00F336BC">
        <w:rPr>
          <w:rFonts w:ascii="PT Astra Serif" w:hAnsi="PT Astra Serif"/>
          <w:sz w:val="26"/>
          <w:szCs w:val="26"/>
        </w:rPr>
        <w:t>ской области от 25.12.2019 № 164</w:t>
      </w:r>
      <w:r w:rsidR="005842AC" w:rsidRPr="00F336BC">
        <w:rPr>
          <w:rFonts w:ascii="PT Astra Serif" w:hAnsi="PT Astra Serif"/>
          <w:sz w:val="26"/>
          <w:szCs w:val="26"/>
        </w:rPr>
        <w:t>-</w:t>
      </w:r>
      <w:r w:rsidR="006210AA" w:rsidRPr="00F336BC">
        <w:rPr>
          <w:rFonts w:ascii="PT Astra Serif" w:hAnsi="PT Astra Serif"/>
          <w:sz w:val="26"/>
          <w:szCs w:val="26"/>
        </w:rPr>
        <w:t>ОЗ «Об областном бюджете на 2020 год и на плановый период 2021 и 2022</w:t>
      </w:r>
      <w:r w:rsidR="005842AC" w:rsidRPr="00F336BC">
        <w:rPr>
          <w:rFonts w:ascii="PT Astra Serif" w:hAnsi="PT Astra Serif"/>
          <w:sz w:val="26"/>
          <w:szCs w:val="26"/>
        </w:rPr>
        <w:t xml:space="preserve"> годов» за счет соответствующих бюджетных ассигнований. </w:t>
      </w:r>
    </w:p>
    <w:p w:rsidR="00A713FF" w:rsidRPr="00F336BC" w:rsidRDefault="00F56737" w:rsidP="00F5673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рамках государственной программы «</w:t>
      </w:r>
      <w:r w:rsidR="006210AA" w:rsidRPr="00F336BC">
        <w:rPr>
          <w:rFonts w:ascii="PT Astra Serif" w:hAnsi="PT Astra Serif"/>
          <w:sz w:val="26"/>
          <w:szCs w:val="26"/>
        </w:rPr>
        <w:t>Социальная поддержка населения Томской области</w:t>
      </w:r>
      <w:r w:rsidRPr="00F336BC">
        <w:rPr>
          <w:rFonts w:ascii="PT Astra Serif" w:hAnsi="PT Astra Serif"/>
          <w:sz w:val="26"/>
          <w:szCs w:val="26"/>
        </w:rPr>
        <w:t xml:space="preserve">» за счет средств областного бюджета в сумме </w:t>
      </w:r>
      <w:r w:rsidR="00A724BE" w:rsidRPr="00F336BC">
        <w:rPr>
          <w:rFonts w:ascii="PT Astra Serif" w:hAnsi="PT Astra Serif"/>
          <w:sz w:val="26"/>
          <w:szCs w:val="26"/>
        </w:rPr>
        <w:t>224 0</w:t>
      </w:r>
      <w:r w:rsidR="00D06897" w:rsidRPr="00F336BC">
        <w:rPr>
          <w:rFonts w:ascii="PT Astra Serif" w:hAnsi="PT Astra Serif"/>
          <w:sz w:val="26"/>
          <w:szCs w:val="26"/>
        </w:rPr>
        <w:t>4</w:t>
      </w:r>
      <w:r w:rsidR="00955A79" w:rsidRPr="00F336BC">
        <w:rPr>
          <w:rFonts w:ascii="PT Astra Serif" w:hAnsi="PT Astra Serif"/>
          <w:sz w:val="26"/>
          <w:szCs w:val="26"/>
        </w:rPr>
        <w:t>7</w:t>
      </w:r>
      <w:r w:rsidR="00894234">
        <w:rPr>
          <w:rFonts w:ascii="PT Astra Serif" w:hAnsi="PT Astra Serif"/>
          <w:sz w:val="26"/>
          <w:szCs w:val="26"/>
        </w:rPr>
        <w:t>,0</w:t>
      </w:r>
      <w:r w:rsidRPr="00F336BC">
        <w:rPr>
          <w:rFonts w:ascii="PT Astra Serif" w:hAnsi="PT Astra Serif"/>
          <w:sz w:val="26"/>
          <w:szCs w:val="26"/>
        </w:rPr>
        <w:t xml:space="preserve"> тыс ру</w:t>
      </w:r>
      <w:r w:rsidR="00A713FF" w:rsidRPr="00F336BC">
        <w:rPr>
          <w:rFonts w:ascii="PT Astra Serif" w:hAnsi="PT Astra Serif"/>
          <w:sz w:val="26"/>
          <w:szCs w:val="26"/>
        </w:rPr>
        <w:t>б.</w:t>
      </w:r>
      <w:r w:rsidR="0081373B" w:rsidRPr="00F336BC">
        <w:rPr>
          <w:rFonts w:ascii="PT Astra Serif" w:hAnsi="PT Astra Serif"/>
          <w:sz w:val="26"/>
          <w:szCs w:val="26"/>
        </w:rPr>
        <w:t xml:space="preserve"> </w:t>
      </w:r>
      <w:r w:rsidR="00A713FF" w:rsidRPr="00F336BC">
        <w:rPr>
          <w:rFonts w:ascii="PT Astra Serif" w:hAnsi="PT Astra Serif"/>
          <w:sz w:val="26"/>
          <w:szCs w:val="26"/>
        </w:rPr>
        <w:t>приобретено</w:t>
      </w:r>
      <w:r w:rsidR="00981DA9" w:rsidRPr="00F336BC">
        <w:rPr>
          <w:rFonts w:ascii="PT Astra Serif" w:hAnsi="PT Astra Serif"/>
          <w:sz w:val="26"/>
          <w:szCs w:val="26"/>
        </w:rPr>
        <w:t xml:space="preserve"> 11</w:t>
      </w:r>
      <w:r w:rsidR="00A724BE" w:rsidRPr="00F336BC">
        <w:rPr>
          <w:rFonts w:ascii="PT Astra Serif" w:hAnsi="PT Astra Serif"/>
          <w:sz w:val="26"/>
          <w:szCs w:val="26"/>
        </w:rPr>
        <w:t xml:space="preserve"> объектов</w:t>
      </w:r>
      <w:r w:rsidRPr="00F336BC">
        <w:rPr>
          <w:rFonts w:ascii="PT Astra Serif" w:hAnsi="PT Astra Serif"/>
          <w:sz w:val="26"/>
          <w:szCs w:val="26"/>
        </w:rPr>
        <w:t xml:space="preserve"> недв</w:t>
      </w:r>
      <w:r w:rsidR="009C18C0" w:rsidRPr="00F336BC">
        <w:rPr>
          <w:rFonts w:ascii="PT Astra Serif" w:hAnsi="PT Astra Serif"/>
          <w:sz w:val="26"/>
          <w:szCs w:val="26"/>
        </w:rPr>
        <w:t>и</w:t>
      </w:r>
      <w:r w:rsidRPr="00F336BC">
        <w:rPr>
          <w:rFonts w:ascii="PT Astra Serif" w:hAnsi="PT Astra Serif"/>
          <w:sz w:val="26"/>
          <w:szCs w:val="26"/>
        </w:rPr>
        <w:t>жимого имущества,</w:t>
      </w:r>
      <w:r w:rsidR="00A713FF" w:rsidRPr="00F336BC">
        <w:rPr>
          <w:rFonts w:ascii="PT Astra Serif" w:hAnsi="PT Astra Serif"/>
          <w:sz w:val="26"/>
          <w:szCs w:val="26"/>
        </w:rPr>
        <w:t xml:space="preserve"> в том числе:</w:t>
      </w:r>
    </w:p>
    <w:p w:rsidR="008774BF" w:rsidRPr="00F336BC" w:rsidRDefault="008774BF" w:rsidP="00F5673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1) на основании государственного контракта на приобретение недвижимого имущества от 23.12.2020 № 43/2020</w:t>
      </w:r>
      <w:r w:rsidR="006F054D" w:rsidRPr="00F336BC">
        <w:rPr>
          <w:rFonts w:ascii="PT Astra Serif" w:hAnsi="PT Astra Serif"/>
          <w:sz w:val="26"/>
          <w:szCs w:val="26"/>
        </w:rPr>
        <w:t xml:space="preserve"> приобретены объекты недвижимого имущества</w:t>
      </w:r>
      <w:r w:rsidRPr="00F336BC">
        <w:rPr>
          <w:rFonts w:ascii="PT Astra Serif" w:hAnsi="PT Astra Serif"/>
          <w:sz w:val="26"/>
          <w:szCs w:val="26"/>
        </w:rPr>
        <w:t>:</w:t>
      </w:r>
    </w:p>
    <w:p w:rsidR="00F56737" w:rsidRPr="00456A00" w:rsidRDefault="009A3626" w:rsidP="00F56737">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w:t>
      </w:r>
      <w:r w:rsidR="008774BF" w:rsidRPr="00F336BC">
        <w:rPr>
          <w:rFonts w:ascii="PT Astra Serif" w:hAnsi="PT Astra Serif"/>
          <w:sz w:val="26"/>
          <w:szCs w:val="26"/>
        </w:rPr>
        <w:t xml:space="preserve"> </w:t>
      </w:r>
      <w:r w:rsidR="00981DA9" w:rsidRPr="00F336BC">
        <w:rPr>
          <w:rFonts w:ascii="PT Astra Serif" w:hAnsi="PT Astra Serif"/>
          <w:sz w:val="26"/>
          <w:szCs w:val="26"/>
        </w:rPr>
        <w:t xml:space="preserve">многофункциональный блок общественно-жилого назначения ОГКСУ «Тунгусовский детский дом-интернат» в с. Тунгусово Молчановского района Томской </w:t>
      </w:r>
      <w:r w:rsidR="00981DA9" w:rsidRPr="00456A00">
        <w:rPr>
          <w:rFonts w:ascii="PT Astra Serif" w:hAnsi="PT Astra Serif"/>
          <w:sz w:val="26"/>
          <w:szCs w:val="26"/>
        </w:rPr>
        <w:t>области площадью 3</w:t>
      </w:r>
      <w:r w:rsidR="006F054D" w:rsidRPr="00456A00">
        <w:rPr>
          <w:rFonts w:ascii="PT Astra Serif" w:hAnsi="PT Astra Serif"/>
          <w:sz w:val="26"/>
          <w:szCs w:val="26"/>
        </w:rPr>
        <w:t>,</w:t>
      </w:r>
      <w:r w:rsidR="00981DA9" w:rsidRPr="00456A00">
        <w:rPr>
          <w:rFonts w:ascii="PT Astra Serif" w:hAnsi="PT Astra Serif"/>
          <w:sz w:val="26"/>
          <w:szCs w:val="26"/>
        </w:rPr>
        <w:t xml:space="preserve">1 </w:t>
      </w:r>
      <w:r w:rsidR="006F054D" w:rsidRPr="00456A00">
        <w:rPr>
          <w:rFonts w:ascii="PT Astra Serif" w:hAnsi="PT Astra Serif"/>
          <w:sz w:val="26"/>
          <w:szCs w:val="26"/>
        </w:rPr>
        <w:t xml:space="preserve">тыс. </w:t>
      </w:r>
      <w:r w:rsidR="00981DA9" w:rsidRPr="00456A00">
        <w:rPr>
          <w:rFonts w:ascii="PT Astra Serif" w:hAnsi="PT Astra Serif"/>
          <w:sz w:val="26"/>
          <w:szCs w:val="26"/>
        </w:rPr>
        <w:t>кв.</w:t>
      </w:r>
      <w:r w:rsidR="006F054D" w:rsidRPr="00456A00">
        <w:rPr>
          <w:rFonts w:ascii="PT Astra Serif" w:hAnsi="PT Astra Serif"/>
          <w:sz w:val="26"/>
          <w:szCs w:val="26"/>
        </w:rPr>
        <w:t xml:space="preserve"> </w:t>
      </w:r>
      <w:r w:rsidR="00981DA9" w:rsidRPr="00456A00">
        <w:rPr>
          <w:rFonts w:ascii="PT Astra Serif" w:hAnsi="PT Astra Serif"/>
          <w:sz w:val="26"/>
          <w:szCs w:val="26"/>
        </w:rPr>
        <w:t>м, расположенный по адресу: Российская Федерация, Томская область, Молчановский район, Тунгусовское сельское поселение, с. Тунгусово, ул. Школьная,</w:t>
      </w:r>
      <w:r w:rsidR="006F054D" w:rsidRPr="00456A00">
        <w:rPr>
          <w:rFonts w:ascii="PT Astra Serif" w:hAnsi="PT Astra Serif"/>
          <w:sz w:val="26"/>
          <w:szCs w:val="26"/>
        </w:rPr>
        <w:t xml:space="preserve"> </w:t>
      </w:r>
      <w:r w:rsidR="00981DA9" w:rsidRPr="00456A00">
        <w:rPr>
          <w:rFonts w:ascii="PT Astra Serif" w:hAnsi="PT Astra Serif"/>
          <w:sz w:val="26"/>
          <w:szCs w:val="26"/>
        </w:rPr>
        <w:t>1Б</w:t>
      </w:r>
      <w:r w:rsidR="00512B78" w:rsidRPr="00456A00">
        <w:rPr>
          <w:rFonts w:ascii="PT Astra Serif" w:hAnsi="PT Astra Serif"/>
          <w:sz w:val="26"/>
          <w:szCs w:val="26"/>
        </w:rPr>
        <w:t>,</w:t>
      </w:r>
      <w:r w:rsidR="00981DA9" w:rsidRPr="00456A00">
        <w:rPr>
          <w:rFonts w:ascii="PT Astra Serif" w:hAnsi="PT Astra Serif"/>
          <w:sz w:val="26"/>
          <w:szCs w:val="26"/>
        </w:rPr>
        <w:t xml:space="preserve"> стоимостью 178 </w:t>
      </w:r>
      <w:r w:rsidR="00D06897" w:rsidRPr="00456A00">
        <w:rPr>
          <w:rFonts w:ascii="PT Astra Serif" w:hAnsi="PT Astra Serif"/>
          <w:sz w:val="26"/>
          <w:szCs w:val="26"/>
        </w:rPr>
        <w:t>696</w:t>
      </w:r>
      <w:r w:rsidR="00894234" w:rsidRPr="00456A00">
        <w:rPr>
          <w:rFonts w:ascii="PT Astra Serif" w:hAnsi="PT Astra Serif"/>
          <w:sz w:val="26"/>
          <w:szCs w:val="26"/>
        </w:rPr>
        <w:t>,5</w:t>
      </w:r>
      <w:r w:rsidR="00981DA9" w:rsidRPr="00456A00">
        <w:rPr>
          <w:rFonts w:ascii="PT Astra Serif" w:hAnsi="PT Astra Serif"/>
          <w:sz w:val="26"/>
          <w:szCs w:val="26"/>
        </w:rPr>
        <w:t xml:space="preserve"> тыс. руб.</w:t>
      </w:r>
      <w:r w:rsidR="008774BF" w:rsidRPr="00456A00">
        <w:rPr>
          <w:rFonts w:ascii="PT Astra Serif" w:hAnsi="PT Astra Serif"/>
          <w:sz w:val="26"/>
          <w:szCs w:val="26"/>
        </w:rPr>
        <w:t xml:space="preserve"> Регистрация права собственности Томской области осуществлена 31.12.2020. Объект передан в оперативное управление </w:t>
      </w:r>
      <w:r w:rsidR="00894234" w:rsidRPr="00456A00">
        <w:rPr>
          <w:rFonts w:ascii="PT Astra Serif" w:hAnsi="PT Astra Serif"/>
          <w:sz w:val="26"/>
          <w:szCs w:val="26"/>
        </w:rPr>
        <w:t>ОГКСУ «Тунгусовский детский дом-интернат»</w:t>
      </w:r>
      <w:r w:rsidR="008774BF" w:rsidRPr="00456A00">
        <w:rPr>
          <w:rFonts w:ascii="PT Astra Serif" w:hAnsi="PT Astra Serif"/>
          <w:sz w:val="26"/>
          <w:szCs w:val="26"/>
        </w:rPr>
        <w:t>;</w:t>
      </w:r>
    </w:p>
    <w:p w:rsidR="006F054D" w:rsidRPr="00456A00" w:rsidRDefault="006F054D" w:rsidP="00F56737">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xml:space="preserve">– детская площадка площадью застройки </w:t>
      </w:r>
      <w:r w:rsidR="00B73264" w:rsidRPr="00456A00">
        <w:rPr>
          <w:rFonts w:ascii="PT Astra Serif" w:hAnsi="PT Astra Serif"/>
          <w:sz w:val="26"/>
          <w:szCs w:val="26"/>
        </w:rPr>
        <w:t xml:space="preserve">0,3 </w:t>
      </w:r>
      <w:r w:rsidRPr="00456A00">
        <w:rPr>
          <w:rFonts w:ascii="PT Astra Serif" w:hAnsi="PT Astra Serif"/>
          <w:sz w:val="26"/>
          <w:szCs w:val="26"/>
        </w:rPr>
        <w:t>тыс.</w:t>
      </w:r>
      <w:r w:rsidR="00894234" w:rsidRPr="00456A00">
        <w:rPr>
          <w:rFonts w:ascii="PT Astra Serif" w:hAnsi="PT Astra Serif"/>
          <w:sz w:val="26"/>
          <w:szCs w:val="26"/>
        </w:rPr>
        <w:t xml:space="preserve"> </w:t>
      </w:r>
      <w:r w:rsidRPr="00456A00">
        <w:rPr>
          <w:rFonts w:ascii="PT Astra Serif" w:hAnsi="PT Astra Serif"/>
          <w:sz w:val="26"/>
          <w:szCs w:val="26"/>
        </w:rPr>
        <w:t>кв.</w:t>
      </w:r>
      <w:r w:rsidR="00B73264" w:rsidRPr="00456A00">
        <w:rPr>
          <w:rFonts w:ascii="PT Astra Serif" w:hAnsi="PT Astra Serif"/>
          <w:sz w:val="26"/>
          <w:szCs w:val="26"/>
        </w:rPr>
        <w:t xml:space="preserve"> </w:t>
      </w:r>
      <w:r w:rsidRPr="00456A00">
        <w:rPr>
          <w:rFonts w:ascii="PT Astra Serif" w:hAnsi="PT Astra Serif"/>
          <w:sz w:val="26"/>
          <w:szCs w:val="26"/>
        </w:rPr>
        <w:t xml:space="preserve">м, расположенная по адресу: Российская Федерация, Томская область, Молчановский район, Тунгусовское сельское поселение, с. Тунгусово, ул. Школьная, стоимостью 102,7 тыс. руб. Право собственности Томской области зарегистрировано в 2021 году и </w:t>
      </w:r>
      <w:r w:rsidR="00A46CA2"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894234" w:rsidRPr="00456A00">
        <w:rPr>
          <w:rFonts w:ascii="PT Astra Serif" w:hAnsi="PT Astra Serif"/>
          <w:sz w:val="26"/>
          <w:szCs w:val="26"/>
        </w:rPr>
        <w:t>ОГКСУ «Тунгусовский детский дом-интернат»</w:t>
      </w:r>
      <w:r w:rsidR="00B73264" w:rsidRPr="00456A00">
        <w:rPr>
          <w:rFonts w:ascii="PT Astra Serif" w:hAnsi="PT Astra Serif"/>
          <w:sz w:val="26"/>
          <w:szCs w:val="26"/>
        </w:rPr>
        <w:t>;</w:t>
      </w:r>
    </w:p>
    <w:p w:rsidR="006F054D" w:rsidRPr="00456A00"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xml:space="preserve">– детская площадка площадью застройки </w:t>
      </w:r>
      <w:r w:rsidR="00B73264" w:rsidRPr="00456A00">
        <w:rPr>
          <w:rFonts w:ascii="PT Astra Serif" w:hAnsi="PT Astra Serif"/>
          <w:sz w:val="26"/>
          <w:szCs w:val="26"/>
        </w:rPr>
        <w:t xml:space="preserve">0,3 </w:t>
      </w:r>
      <w:r w:rsidRPr="00456A00">
        <w:rPr>
          <w:rFonts w:ascii="PT Astra Serif" w:hAnsi="PT Astra Serif"/>
          <w:sz w:val="26"/>
          <w:szCs w:val="26"/>
        </w:rPr>
        <w:t>тыс.</w:t>
      </w:r>
      <w:r w:rsidR="00B73264" w:rsidRPr="00456A00">
        <w:rPr>
          <w:rFonts w:ascii="PT Astra Serif" w:hAnsi="PT Astra Serif"/>
          <w:sz w:val="26"/>
          <w:szCs w:val="26"/>
        </w:rPr>
        <w:t xml:space="preserve"> </w:t>
      </w:r>
      <w:r w:rsidRPr="00456A00">
        <w:rPr>
          <w:rFonts w:ascii="PT Astra Serif" w:hAnsi="PT Astra Serif"/>
          <w:sz w:val="26"/>
          <w:szCs w:val="26"/>
        </w:rPr>
        <w:t>кв.</w:t>
      </w:r>
      <w:r w:rsidR="00B73264" w:rsidRPr="00456A00">
        <w:rPr>
          <w:rFonts w:ascii="PT Astra Serif" w:hAnsi="PT Astra Serif"/>
          <w:sz w:val="26"/>
          <w:szCs w:val="26"/>
        </w:rPr>
        <w:t xml:space="preserve"> </w:t>
      </w:r>
      <w:r w:rsidRPr="00456A00">
        <w:rPr>
          <w:rFonts w:ascii="PT Astra Serif" w:hAnsi="PT Astra Serif"/>
          <w:sz w:val="26"/>
          <w:szCs w:val="26"/>
        </w:rPr>
        <w:t xml:space="preserve">м, расположенная по адресу: Российская Федерация, Томская область, Молчановский район, Тунгусовское сельское поселение, с. Тунгусово, ул. Школьная, стоимостью 109,2 тыс. руб. Право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p>
    <w:p w:rsidR="006F054D" w:rsidRPr="00456A00"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xml:space="preserve">– тепловые сети протяженностью 14 м, расположенные по адресу: Российская Федерация, Томская область, Молчановский район, Тунгусовское сельское поселение, </w:t>
      </w:r>
      <w:r w:rsidR="007711CD" w:rsidRPr="00456A00">
        <w:rPr>
          <w:rFonts w:ascii="PT Astra Serif" w:hAnsi="PT Astra Serif"/>
          <w:sz w:val="26"/>
          <w:szCs w:val="26"/>
        </w:rPr>
        <w:br/>
      </w:r>
      <w:r w:rsidRPr="00456A00">
        <w:rPr>
          <w:rFonts w:ascii="PT Astra Serif" w:hAnsi="PT Astra Serif"/>
          <w:sz w:val="26"/>
          <w:szCs w:val="26"/>
        </w:rPr>
        <w:t xml:space="preserve">с. Тунгусово, ул. Школьная, стоимостью 463,5 тыс. руб. Право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p>
    <w:p w:rsidR="006F054D" w:rsidRPr="00456A00"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водоснабжение протяженностью 109 м, расположенное по адресу: Российская</w:t>
      </w:r>
      <w:r w:rsidRPr="00F336BC">
        <w:rPr>
          <w:rFonts w:ascii="PT Astra Serif" w:hAnsi="PT Astra Serif"/>
          <w:sz w:val="26"/>
          <w:szCs w:val="26"/>
        </w:rPr>
        <w:t xml:space="preserve"> Федерация, Томская область, Молчановский район, Тунгусовское сельское поселение, </w:t>
      </w:r>
      <w:r w:rsidR="007711CD" w:rsidRPr="00F336BC">
        <w:rPr>
          <w:rFonts w:ascii="PT Astra Serif" w:hAnsi="PT Astra Serif"/>
          <w:sz w:val="26"/>
          <w:szCs w:val="26"/>
        </w:rPr>
        <w:br/>
      </w:r>
      <w:r w:rsidRPr="00F336BC">
        <w:rPr>
          <w:rFonts w:ascii="PT Astra Serif" w:hAnsi="PT Astra Serif"/>
          <w:sz w:val="26"/>
          <w:szCs w:val="26"/>
        </w:rPr>
        <w:t xml:space="preserve">с. Тунгусово, ул. Школьная, стоимостью 354,1 тыс. руб. Право собственности Томской </w:t>
      </w:r>
      <w:r w:rsidRPr="00456A00">
        <w:rPr>
          <w:rFonts w:ascii="PT Astra Serif" w:hAnsi="PT Astra Serif"/>
          <w:sz w:val="26"/>
          <w:szCs w:val="26"/>
        </w:rPr>
        <w:t xml:space="preserve">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7711CD" w:rsidRPr="00456A00">
        <w:rPr>
          <w:rFonts w:ascii="PT Astra Serif" w:hAnsi="PT Astra Serif"/>
          <w:sz w:val="26"/>
          <w:szCs w:val="26"/>
        </w:rPr>
        <w:br/>
      </w:r>
      <w:r w:rsidR="00B73264" w:rsidRPr="00456A00">
        <w:rPr>
          <w:rFonts w:ascii="PT Astra Serif" w:hAnsi="PT Astra Serif"/>
          <w:sz w:val="26"/>
          <w:szCs w:val="26"/>
        </w:rPr>
        <w:t>ОГКСУ «Тунгусовский детский дом-интернат»;</w:t>
      </w:r>
    </w:p>
    <w:p w:rsidR="006F054D" w:rsidRPr="00456A00"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дизельная электростанция площадью застройки 0,01 тыс. кв.</w:t>
      </w:r>
      <w:r w:rsidR="00B73264" w:rsidRPr="00456A00">
        <w:rPr>
          <w:rFonts w:ascii="PT Astra Serif" w:hAnsi="PT Astra Serif"/>
          <w:sz w:val="26"/>
          <w:szCs w:val="26"/>
        </w:rPr>
        <w:t xml:space="preserve"> </w:t>
      </w:r>
      <w:r w:rsidRPr="00456A00">
        <w:rPr>
          <w:rFonts w:ascii="PT Astra Serif" w:hAnsi="PT Astra Serif"/>
          <w:sz w:val="26"/>
          <w:szCs w:val="26"/>
        </w:rPr>
        <w:t>м, расположенная по адресу: Российская Федерация, Томская область, Молчановский</w:t>
      </w:r>
      <w:r w:rsidRPr="00F336BC">
        <w:rPr>
          <w:rFonts w:ascii="PT Astra Serif" w:hAnsi="PT Astra Serif"/>
          <w:sz w:val="26"/>
          <w:szCs w:val="26"/>
        </w:rPr>
        <w:t xml:space="preserve"> район, Тунгусовское сельское поселение, с</w:t>
      </w:r>
      <w:r w:rsidRPr="00456A00">
        <w:rPr>
          <w:rFonts w:ascii="PT Astra Serif" w:hAnsi="PT Astra Serif"/>
          <w:sz w:val="26"/>
          <w:szCs w:val="26"/>
        </w:rPr>
        <w:t xml:space="preserve">. Тунгусово, ул. Школьная, стоимостью 1 154,8 тыс. руб. Право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p>
    <w:p w:rsidR="006F054D" w:rsidRPr="00456A00"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lastRenderedPageBreak/>
        <w:t xml:space="preserve">– противопажарные емкостные резервуары для воды объемом 200 куб. м, расположенные по адресу: Российская Федерация, Томская область, Молчановский район, Тунгусовское сельское поселение, с. Тунгусово, ул. Школьная, стоимостью 3 746,9 тыс. руб. Право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p>
    <w:p w:rsidR="006F054D" w:rsidRPr="00F336BC" w:rsidRDefault="006F054D" w:rsidP="006F054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 хозфекальная канализация с резервуаром для сбора канализационных</w:t>
      </w:r>
      <w:r w:rsidRPr="00F336BC">
        <w:rPr>
          <w:rFonts w:ascii="PT Astra Serif" w:hAnsi="PT Astra Serif"/>
          <w:sz w:val="26"/>
          <w:szCs w:val="26"/>
        </w:rPr>
        <w:t xml:space="preserve"> стоков протяженностью </w:t>
      </w:r>
      <w:r w:rsidR="0092482B" w:rsidRPr="00F336BC">
        <w:rPr>
          <w:rFonts w:ascii="PT Astra Serif" w:hAnsi="PT Astra Serif"/>
          <w:sz w:val="26"/>
          <w:szCs w:val="26"/>
        </w:rPr>
        <w:t>96 м</w:t>
      </w:r>
      <w:r w:rsidRPr="00F336BC">
        <w:rPr>
          <w:rFonts w:ascii="PT Astra Serif" w:hAnsi="PT Astra Serif"/>
          <w:sz w:val="26"/>
          <w:szCs w:val="26"/>
        </w:rPr>
        <w:t>, расположенн</w:t>
      </w:r>
      <w:r w:rsidR="0092482B" w:rsidRPr="00F336BC">
        <w:rPr>
          <w:rFonts w:ascii="PT Astra Serif" w:hAnsi="PT Astra Serif"/>
          <w:sz w:val="26"/>
          <w:szCs w:val="26"/>
        </w:rPr>
        <w:t>ая</w:t>
      </w:r>
      <w:r w:rsidRPr="00F336BC">
        <w:rPr>
          <w:rFonts w:ascii="PT Astra Serif" w:hAnsi="PT Astra Serif"/>
          <w:sz w:val="26"/>
          <w:szCs w:val="26"/>
        </w:rPr>
        <w:t xml:space="preserve"> по адресу: Российская Федерация, Томская область, Молчановский район, Тунгусовское сельское поселение, с. Тунгусово, ул. Школьная, стоимостью </w:t>
      </w:r>
      <w:r w:rsidR="0092482B" w:rsidRPr="00F336BC">
        <w:rPr>
          <w:rFonts w:ascii="PT Astra Serif" w:hAnsi="PT Astra Serif"/>
          <w:sz w:val="26"/>
          <w:szCs w:val="26"/>
        </w:rPr>
        <w:t>1 423,4</w:t>
      </w:r>
      <w:r w:rsidRPr="00F336BC">
        <w:rPr>
          <w:rFonts w:ascii="PT Astra Serif" w:hAnsi="PT Astra Serif"/>
          <w:sz w:val="26"/>
          <w:szCs w:val="26"/>
        </w:rPr>
        <w:t xml:space="preserve"> тыс. руб. Право </w:t>
      </w:r>
      <w:r w:rsidRPr="00456A00">
        <w:rPr>
          <w:rFonts w:ascii="PT Astra Serif" w:hAnsi="PT Astra Serif"/>
          <w:sz w:val="26"/>
          <w:szCs w:val="26"/>
        </w:rPr>
        <w:t xml:space="preserve">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p>
    <w:p w:rsidR="00B73264" w:rsidRDefault="0092482B" w:rsidP="009248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электроснабжение протяженностью 347 м, расположенное по адресу: Российская Федерация, Томская область, Молчановский район, Тунгусовское сельское поселение, </w:t>
      </w:r>
      <w:r w:rsidR="00CA4970" w:rsidRPr="00F336BC">
        <w:rPr>
          <w:rFonts w:ascii="PT Astra Serif" w:hAnsi="PT Astra Serif"/>
          <w:sz w:val="26"/>
          <w:szCs w:val="26"/>
        </w:rPr>
        <w:br/>
      </w:r>
      <w:r w:rsidRPr="00F336BC">
        <w:rPr>
          <w:rFonts w:ascii="PT Astra Serif" w:hAnsi="PT Astra Serif"/>
          <w:sz w:val="26"/>
          <w:szCs w:val="26"/>
        </w:rPr>
        <w:t xml:space="preserve">с. Тунгусово, ул. Школьная, стоимостью </w:t>
      </w:r>
      <w:r w:rsidR="00B73264" w:rsidRPr="00456A00">
        <w:rPr>
          <w:rFonts w:ascii="PT Astra Serif" w:hAnsi="PT Astra Serif"/>
          <w:sz w:val="26"/>
          <w:szCs w:val="26"/>
        </w:rPr>
        <w:t xml:space="preserve">708,3 </w:t>
      </w:r>
      <w:r w:rsidRPr="00456A00">
        <w:rPr>
          <w:rFonts w:ascii="PT Astra Serif" w:hAnsi="PT Astra Serif"/>
          <w:sz w:val="26"/>
          <w:szCs w:val="26"/>
        </w:rPr>
        <w:t>тыс</w:t>
      </w:r>
      <w:r w:rsidRPr="00F336BC">
        <w:rPr>
          <w:rFonts w:ascii="PT Astra Serif" w:hAnsi="PT Astra Serif"/>
          <w:sz w:val="26"/>
          <w:szCs w:val="26"/>
        </w:rPr>
        <w:t xml:space="preserve">. руб. Право собственности Томской области зарегистрировано в 2021 году и </w:t>
      </w:r>
      <w:r w:rsidR="00A547A4" w:rsidRPr="00F336BC">
        <w:rPr>
          <w:rFonts w:ascii="PT Astra Serif" w:hAnsi="PT Astra Serif"/>
          <w:sz w:val="26"/>
          <w:szCs w:val="26"/>
        </w:rPr>
        <w:t>объект передан</w:t>
      </w:r>
      <w:r w:rsidRPr="00F336BC">
        <w:rPr>
          <w:rFonts w:ascii="PT Astra Serif" w:hAnsi="PT Astra Serif"/>
          <w:sz w:val="26"/>
          <w:szCs w:val="26"/>
        </w:rPr>
        <w:t xml:space="preserve"> в оперативное управление </w:t>
      </w:r>
      <w:r w:rsidR="007711CD" w:rsidRPr="00F336BC">
        <w:rPr>
          <w:rFonts w:ascii="PT Astra Serif" w:hAnsi="PT Astra Serif"/>
          <w:sz w:val="26"/>
          <w:szCs w:val="26"/>
        </w:rPr>
        <w:br/>
      </w:r>
      <w:r w:rsidR="00B73264" w:rsidRPr="00456A00">
        <w:rPr>
          <w:rFonts w:ascii="PT Astra Serif" w:hAnsi="PT Astra Serif"/>
          <w:sz w:val="26"/>
          <w:szCs w:val="26"/>
        </w:rPr>
        <w:t>ОГКСУ «Тунгусовский детский дом-интернат»;</w:t>
      </w:r>
    </w:p>
    <w:p w:rsidR="0092482B" w:rsidRPr="00F336BC" w:rsidRDefault="0092482B" w:rsidP="009248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электроснабжение протяженностью 87 м, расположенное по адресу: Российская Федерация, Томская область, </w:t>
      </w:r>
      <w:r w:rsidRPr="00456A00">
        <w:rPr>
          <w:rFonts w:ascii="PT Astra Serif" w:hAnsi="PT Astra Serif"/>
          <w:sz w:val="26"/>
          <w:szCs w:val="26"/>
        </w:rPr>
        <w:t xml:space="preserve">Молчановский район, Тунгусовское сельское поселение, </w:t>
      </w:r>
      <w:r w:rsidR="00694577" w:rsidRPr="00456A00">
        <w:rPr>
          <w:rFonts w:ascii="PT Astra Serif" w:hAnsi="PT Astra Serif"/>
          <w:sz w:val="26"/>
          <w:szCs w:val="26"/>
        </w:rPr>
        <w:br/>
      </w:r>
      <w:r w:rsidRPr="00456A00">
        <w:rPr>
          <w:rFonts w:ascii="PT Astra Serif" w:hAnsi="PT Astra Serif"/>
          <w:sz w:val="26"/>
          <w:szCs w:val="26"/>
        </w:rPr>
        <w:t xml:space="preserve">с. Тунгусово, ул. Школьная, стоимостью </w:t>
      </w:r>
      <w:r w:rsidR="00B73264" w:rsidRPr="00456A00">
        <w:rPr>
          <w:rFonts w:ascii="PT Astra Serif" w:hAnsi="PT Astra Serif"/>
          <w:sz w:val="26"/>
          <w:szCs w:val="26"/>
        </w:rPr>
        <w:t xml:space="preserve">177,6 </w:t>
      </w:r>
      <w:r w:rsidRPr="00456A00">
        <w:rPr>
          <w:rFonts w:ascii="PT Astra Serif" w:hAnsi="PT Astra Serif"/>
          <w:sz w:val="26"/>
          <w:szCs w:val="26"/>
        </w:rPr>
        <w:t xml:space="preserve">тыс. руб. Право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Pr="00456A00">
        <w:rPr>
          <w:rFonts w:ascii="PT Astra Serif" w:hAnsi="PT Astra Serif"/>
          <w:sz w:val="26"/>
          <w:szCs w:val="26"/>
        </w:rPr>
        <w:t xml:space="preserve"> в оперативное управление </w:t>
      </w:r>
      <w:r w:rsidR="00B73264" w:rsidRPr="00456A00">
        <w:rPr>
          <w:rFonts w:ascii="PT Astra Serif" w:hAnsi="PT Astra Serif"/>
          <w:sz w:val="26"/>
          <w:szCs w:val="26"/>
        </w:rPr>
        <w:t>ОГКСУ «Тунгусовский детский дом-интернат»</w:t>
      </w:r>
      <w:r w:rsidR="007B58AF" w:rsidRPr="00456A00">
        <w:rPr>
          <w:rFonts w:ascii="PT Astra Serif" w:hAnsi="PT Astra Serif"/>
          <w:sz w:val="26"/>
          <w:szCs w:val="26"/>
        </w:rPr>
        <w:t>.</w:t>
      </w:r>
    </w:p>
    <w:p w:rsidR="000F22A1" w:rsidRPr="00456A00" w:rsidRDefault="003D47ED" w:rsidP="0092482B">
      <w:pPr>
        <w:autoSpaceDE w:val="0"/>
        <w:autoSpaceDN w:val="0"/>
        <w:adjustRightInd w:val="0"/>
        <w:ind w:firstLine="709"/>
        <w:jc w:val="both"/>
        <w:rPr>
          <w:rFonts w:ascii="PT Astra Serif" w:hAnsi="PT Astra Serif"/>
          <w:sz w:val="26"/>
          <w:szCs w:val="26"/>
        </w:rPr>
      </w:pPr>
      <w:r>
        <w:rPr>
          <w:rFonts w:ascii="PT Astra Serif" w:hAnsi="PT Astra Serif"/>
          <w:sz w:val="26"/>
          <w:szCs w:val="26"/>
        </w:rPr>
        <w:t>З</w:t>
      </w:r>
      <w:r w:rsidR="000F22A1" w:rsidRPr="00F336BC">
        <w:rPr>
          <w:rFonts w:ascii="PT Astra Serif" w:hAnsi="PT Astra Serif"/>
          <w:sz w:val="26"/>
          <w:szCs w:val="26"/>
        </w:rPr>
        <w:t xml:space="preserve">емельный участок по адресу: Российская Федерация, Томская область, Молчановский район, Тунгусовское сельское поселение, с. Тунгусово, </w:t>
      </w:r>
      <w:r w:rsidR="00A547A4" w:rsidRPr="00F336BC">
        <w:rPr>
          <w:rFonts w:ascii="PT Astra Serif" w:hAnsi="PT Astra Serif"/>
          <w:sz w:val="26"/>
          <w:szCs w:val="26"/>
        </w:rPr>
        <w:br/>
      </w:r>
      <w:r w:rsidR="000F22A1" w:rsidRPr="00F336BC">
        <w:rPr>
          <w:rFonts w:ascii="PT Astra Serif" w:hAnsi="PT Astra Serif"/>
          <w:sz w:val="26"/>
          <w:szCs w:val="26"/>
        </w:rPr>
        <w:t>ул.</w:t>
      </w:r>
      <w:r w:rsidR="00D933AA" w:rsidRPr="00F336BC">
        <w:rPr>
          <w:rFonts w:ascii="PT Astra Serif" w:hAnsi="PT Astra Serif"/>
          <w:sz w:val="26"/>
          <w:szCs w:val="26"/>
        </w:rPr>
        <w:t xml:space="preserve"> Школьная, 1Б, на </w:t>
      </w:r>
      <w:r w:rsidR="00D933AA" w:rsidRPr="00456A00">
        <w:rPr>
          <w:rFonts w:ascii="PT Astra Serif" w:hAnsi="PT Astra Serif"/>
          <w:sz w:val="26"/>
          <w:szCs w:val="26"/>
        </w:rPr>
        <w:t>котором находи</w:t>
      </w:r>
      <w:r w:rsidR="000F22A1" w:rsidRPr="00456A00">
        <w:rPr>
          <w:rFonts w:ascii="PT Astra Serif" w:hAnsi="PT Astra Serif"/>
          <w:sz w:val="26"/>
          <w:szCs w:val="26"/>
        </w:rPr>
        <w:t xml:space="preserve">тся многофункциональный блок, </w:t>
      </w:r>
      <w:r w:rsidR="002E2F65" w:rsidRPr="00456A00">
        <w:rPr>
          <w:rFonts w:ascii="PT Astra Serif" w:hAnsi="PT Astra Serif"/>
          <w:sz w:val="26"/>
          <w:szCs w:val="26"/>
        </w:rPr>
        <w:t>на период строите</w:t>
      </w:r>
      <w:r w:rsidRPr="00456A00">
        <w:rPr>
          <w:rFonts w:ascii="PT Astra Serif" w:hAnsi="PT Astra Serif"/>
          <w:sz w:val="26"/>
          <w:szCs w:val="26"/>
        </w:rPr>
        <w:t xml:space="preserve">льства </w:t>
      </w:r>
      <w:r w:rsidR="002E2F65" w:rsidRPr="00456A00">
        <w:rPr>
          <w:rFonts w:ascii="PT Astra Serif" w:hAnsi="PT Astra Serif"/>
          <w:sz w:val="26"/>
          <w:szCs w:val="26"/>
        </w:rPr>
        <w:t xml:space="preserve">находился </w:t>
      </w:r>
      <w:r w:rsidRPr="00456A00">
        <w:rPr>
          <w:rFonts w:ascii="PT Astra Serif" w:hAnsi="PT Astra Serif"/>
          <w:sz w:val="26"/>
          <w:szCs w:val="26"/>
        </w:rPr>
        <w:t xml:space="preserve">в аренде </w:t>
      </w:r>
      <w:r w:rsidR="002E2F65" w:rsidRPr="00456A00">
        <w:rPr>
          <w:rFonts w:ascii="PT Astra Serif" w:hAnsi="PT Astra Serif"/>
          <w:sz w:val="26"/>
          <w:szCs w:val="26"/>
        </w:rPr>
        <w:t xml:space="preserve">у ЗАО «СУ ТДСК», в 2021 году договор аренды </w:t>
      </w:r>
      <w:r w:rsidR="000F22A1" w:rsidRPr="00456A00">
        <w:rPr>
          <w:rFonts w:ascii="PT Astra Serif" w:hAnsi="PT Astra Serif"/>
          <w:sz w:val="26"/>
          <w:szCs w:val="26"/>
        </w:rPr>
        <w:t>расторгнут</w:t>
      </w:r>
      <w:r w:rsidR="002E2F65" w:rsidRPr="00456A00">
        <w:rPr>
          <w:rFonts w:ascii="PT Astra Serif" w:hAnsi="PT Astra Serif"/>
          <w:sz w:val="26"/>
          <w:szCs w:val="26"/>
        </w:rPr>
        <w:t>,</w:t>
      </w:r>
      <w:r w:rsidR="000F22A1" w:rsidRPr="00456A00">
        <w:rPr>
          <w:rFonts w:ascii="PT Astra Serif" w:hAnsi="PT Astra Serif"/>
          <w:sz w:val="26"/>
          <w:szCs w:val="26"/>
        </w:rPr>
        <w:t xml:space="preserve"> </w:t>
      </w:r>
      <w:r w:rsidR="002E2F65" w:rsidRPr="00EC7833">
        <w:rPr>
          <w:rFonts w:ascii="PT Astra Serif" w:hAnsi="PT Astra Serif"/>
          <w:sz w:val="26"/>
          <w:szCs w:val="26"/>
        </w:rPr>
        <w:t xml:space="preserve">земельный участок </w:t>
      </w:r>
      <w:r w:rsidR="000F22A1" w:rsidRPr="00EC7833">
        <w:rPr>
          <w:rFonts w:ascii="PT Astra Serif" w:hAnsi="PT Astra Serif"/>
          <w:sz w:val="26"/>
          <w:szCs w:val="26"/>
        </w:rPr>
        <w:t xml:space="preserve">будет передан в постоянное (бессрочное) пользование </w:t>
      </w:r>
      <w:r w:rsidR="002E2F65" w:rsidRPr="00EC7833">
        <w:rPr>
          <w:rFonts w:ascii="PT Astra Serif" w:hAnsi="PT Astra Serif"/>
          <w:sz w:val="26"/>
          <w:szCs w:val="26"/>
        </w:rPr>
        <w:t>ОГКСУ «Тунгусовский детский дом-интернат»</w:t>
      </w:r>
      <w:r w:rsidR="000F22A1" w:rsidRPr="00EC7833">
        <w:rPr>
          <w:rFonts w:ascii="PT Astra Serif" w:hAnsi="PT Astra Serif"/>
          <w:sz w:val="26"/>
          <w:szCs w:val="26"/>
        </w:rPr>
        <w:t>.</w:t>
      </w:r>
    </w:p>
    <w:p w:rsidR="003D47ED" w:rsidRPr="00F336BC" w:rsidRDefault="00A1193F" w:rsidP="003D47E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2) на основании государственного контракта на приобретение недвижимого имущества от 22.12.2020 № 44.2020</w:t>
      </w:r>
      <w:r w:rsidR="00176B15" w:rsidRPr="00456A00">
        <w:rPr>
          <w:rFonts w:ascii="PT Astra Serif" w:hAnsi="PT Astra Serif"/>
          <w:sz w:val="26"/>
          <w:szCs w:val="26"/>
        </w:rPr>
        <w:t xml:space="preserve"> приобретена блочно-модульная газовая котельная мощностью 1,6 </w:t>
      </w:r>
      <w:r w:rsidR="00512B78" w:rsidRPr="00456A00">
        <w:rPr>
          <w:rFonts w:ascii="PT Astra Serif" w:hAnsi="PT Astra Serif"/>
          <w:sz w:val="26"/>
          <w:szCs w:val="26"/>
        </w:rPr>
        <w:t xml:space="preserve">МВт в с. Итатка, Итатского с/п Томского района Томской области </w:t>
      </w:r>
      <w:r w:rsidR="00DA5A94" w:rsidRPr="00456A00">
        <w:rPr>
          <w:rFonts w:ascii="PT Astra Serif" w:hAnsi="PT Astra Serif"/>
          <w:sz w:val="26"/>
          <w:szCs w:val="26"/>
        </w:rPr>
        <w:t xml:space="preserve">общей </w:t>
      </w:r>
      <w:r w:rsidR="00512B78" w:rsidRPr="00456A00">
        <w:rPr>
          <w:rFonts w:ascii="PT Astra Serif" w:hAnsi="PT Astra Serif"/>
          <w:sz w:val="26"/>
          <w:szCs w:val="26"/>
        </w:rPr>
        <w:t xml:space="preserve">площадью </w:t>
      </w:r>
      <w:r w:rsidR="00B73264" w:rsidRPr="00456A00">
        <w:rPr>
          <w:rFonts w:ascii="PT Astra Serif" w:hAnsi="PT Astra Serif"/>
          <w:sz w:val="26"/>
          <w:szCs w:val="26"/>
        </w:rPr>
        <w:t>0,1 тыс. кв. м</w:t>
      </w:r>
      <w:r w:rsidR="00512B78" w:rsidRPr="00456A00">
        <w:rPr>
          <w:rFonts w:ascii="PT Astra Serif" w:hAnsi="PT Astra Serif"/>
          <w:sz w:val="26"/>
          <w:szCs w:val="26"/>
        </w:rPr>
        <w:t>, распо</w:t>
      </w:r>
      <w:r w:rsidR="009A3626" w:rsidRPr="00456A00">
        <w:rPr>
          <w:rFonts w:ascii="PT Astra Serif" w:hAnsi="PT Astra Serif"/>
          <w:sz w:val="26"/>
          <w:szCs w:val="26"/>
        </w:rPr>
        <w:t>ложенная по адресу: Российская Ф</w:t>
      </w:r>
      <w:r w:rsidR="00512B78" w:rsidRPr="00456A00">
        <w:rPr>
          <w:rFonts w:ascii="PT Astra Serif" w:hAnsi="PT Astra Serif"/>
          <w:sz w:val="26"/>
          <w:szCs w:val="26"/>
        </w:rPr>
        <w:t>едерация, Томская область, Томский район, Итатское сельское поселе</w:t>
      </w:r>
      <w:r w:rsidR="00283C83">
        <w:rPr>
          <w:rFonts w:ascii="PT Astra Serif" w:hAnsi="PT Astra Serif"/>
          <w:sz w:val="26"/>
          <w:szCs w:val="26"/>
        </w:rPr>
        <w:t xml:space="preserve">ние, с. Итатка, ул. Северная, 3 </w:t>
      </w:r>
      <w:r w:rsidR="00512B78" w:rsidRPr="00456A00">
        <w:rPr>
          <w:rFonts w:ascii="PT Astra Serif" w:hAnsi="PT Astra Serif"/>
          <w:sz w:val="26"/>
          <w:szCs w:val="26"/>
        </w:rPr>
        <w:t xml:space="preserve">г, </w:t>
      </w:r>
      <w:r w:rsidR="00B73264" w:rsidRPr="00456A00">
        <w:rPr>
          <w:rFonts w:ascii="PT Astra Serif" w:hAnsi="PT Astra Serif"/>
          <w:sz w:val="26"/>
          <w:szCs w:val="26"/>
        </w:rPr>
        <w:t>стоимостью 37 110,0</w:t>
      </w:r>
      <w:r w:rsidR="009A3626" w:rsidRPr="00456A00">
        <w:rPr>
          <w:rFonts w:ascii="PT Astra Serif" w:hAnsi="PT Astra Serif"/>
          <w:sz w:val="26"/>
          <w:szCs w:val="26"/>
        </w:rPr>
        <w:t xml:space="preserve"> тыс. руб. </w:t>
      </w:r>
      <w:r w:rsidR="006F054D" w:rsidRPr="00456A00">
        <w:rPr>
          <w:rFonts w:ascii="PT Astra Serif" w:hAnsi="PT Astra Serif"/>
          <w:sz w:val="26"/>
          <w:szCs w:val="26"/>
        </w:rPr>
        <w:t>П</w:t>
      </w:r>
      <w:r w:rsidR="009A3626" w:rsidRPr="00456A00">
        <w:rPr>
          <w:rFonts w:ascii="PT Astra Serif" w:hAnsi="PT Astra Serif"/>
          <w:sz w:val="26"/>
          <w:szCs w:val="26"/>
        </w:rPr>
        <w:t xml:space="preserve">раво собственности Томской области зарегистрировано в 2021 году и </w:t>
      </w:r>
      <w:r w:rsidR="00A547A4" w:rsidRPr="00456A00">
        <w:rPr>
          <w:rFonts w:ascii="PT Astra Serif" w:hAnsi="PT Astra Serif"/>
          <w:sz w:val="26"/>
          <w:szCs w:val="26"/>
        </w:rPr>
        <w:t>объект передан</w:t>
      </w:r>
      <w:r w:rsidR="009A3626" w:rsidRPr="00456A00">
        <w:rPr>
          <w:rFonts w:ascii="PT Astra Serif" w:hAnsi="PT Astra Serif"/>
          <w:sz w:val="26"/>
          <w:szCs w:val="26"/>
        </w:rPr>
        <w:t xml:space="preserve"> в оперативное управление </w:t>
      </w:r>
      <w:r w:rsidR="003D47ED" w:rsidRPr="00456A00">
        <w:rPr>
          <w:rFonts w:ascii="PT Astra Serif" w:hAnsi="PT Astra Serif"/>
          <w:sz w:val="26"/>
          <w:szCs w:val="26"/>
        </w:rPr>
        <w:t>ОГБУ «Итатский специальный дом-интернат для престарелых и инвалидов».</w:t>
      </w:r>
      <w:r w:rsidR="003D47ED" w:rsidRPr="00F336BC">
        <w:rPr>
          <w:rFonts w:ascii="PT Astra Serif" w:hAnsi="PT Astra Serif"/>
          <w:sz w:val="26"/>
          <w:szCs w:val="26"/>
        </w:rPr>
        <w:t xml:space="preserve"> </w:t>
      </w:r>
    </w:p>
    <w:p w:rsidR="00CA4970" w:rsidRPr="00456A00" w:rsidRDefault="00CA4970" w:rsidP="0047231D">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Земельный участок по адресу: Российская Федерация, Томская область, Томский район, Итатское сельское поселение, с. И</w:t>
      </w:r>
      <w:r w:rsidR="003D47ED">
        <w:rPr>
          <w:rFonts w:ascii="PT Astra Serif" w:hAnsi="PT Astra Serif"/>
          <w:sz w:val="26"/>
          <w:szCs w:val="26"/>
        </w:rPr>
        <w:t>татка, ул. Северная, 3 г находил</w:t>
      </w:r>
      <w:r w:rsidRPr="00F336BC">
        <w:rPr>
          <w:rFonts w:ascii="PT Astra Serif" w:hAnsi="PT Astra Serif"/>
          <w:sz w:val="26"/>
          <w:szCs w:val="26"/>
        </w:rPr>
        <w:t xml:space="preserve">ся </w:t>
      </w:r>
      <w:r w:rsidR="003D47ED">
        <w:rPr>
          <w:rFonts w:ascii="PT Astra Serif" w:hAnsi="PT Astra Serif"/>
          <w:sz w:val="26"/>
          <w:szCs w:val="26"/>
        </w:rPr>
        <w:t xml:space="preserve">на период строительства </w:t>
      </w:r>
      <w:r w:rsidRPr="00F336BC">
        <w:rPr>
          <w:rFonts w:ascii="PT Astra Serif" w:hAnsi="PT Astra Serif"/>
          <w:sz w:val="26"/>
          <w:szCs w:val="26"/>
        </w:rPr>
        <w:t xml:space="preserve">в </w:t>
      </w:r>
      <w:r w:rsidRPr="00456A00">
        <w:rPr>
          <w:rFonts w:ascii="PT Astra Serif" w:hAnsi="PT Astra Serif"/>
          <w:sz w:val="26"/>
          <w:szCs w:val="26"/>
        </w:rPr>
        <w:t xml:space="preserve">аренде у ООО «СМП-95 Энерго», в 2021 году </w:t>
      </w:r>
      <w:r w:rsidR="003D47ED" w:rsidRPr="00456A00">
        <w:rPr>
          <w:rFonts w:ascii="PT Astra Serif" w:hAnsi="PT Astra Serif"/>
          <w:sz w:val="26"/>
          <w:szCs w:val="26"/>
        </w:rPr>
        <w:t>договор расторгнут и осуществлена</w:t>
      </w:r>
      <w:r w:rsidRPr="00456A00">
        <w:rPr>
          <w:rFonts w:ascii="PT Astra Serif" w:hAnsi="PT Astra Serif"/>
          <w:sz w:val="26"/>
          <w:szCs w:val="26"/>
        </w:rPr>
        <w:t xml:space="preserve"> передача в постоянное (бессрочное) пользование ОГБУ «Итатский специальный дом-интернат для престарелых и инвалидов». </w:t>
      </w:r>
    </w:p>
    <w:p w:rsidR="0047231D" w:rsidRPr="00F336BC" w:rsidRDefault="00F56737" w:rsidP="0047231D">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В рамках государственной  программы «</w:t>
      </w:r>
      <w:r w:rsidR="0047231D" w:rsidRPr="00456A00">
        <w:rPr>
          <w:rFonts w:ascii="PT Astra Serif" w:hAnsi="PT Astra Serif"/>
          <w:sz w:val="26"/>
          <w:szCs w:val="26"/>
        </w:rPr>
        <w:t>Развитие рынка</w:t>
      </w:r>
      <w:r w:rsidR="0047231D" w:rsidRPr="00F336BC">
        <w:rPr>
          <w:rFonts w:ascii="PT Astra Serif" w:hAnsi="PT Astra Serif"/>
          <w:sz w:val="26"/>
          <w:szCs w:val="26"/>
        </w:rPr>
        <w:t xml:space="preserve"> труда в Томской области</w:t>
      </w:r>
      <w:r w:rsidRPr="00F336BC">
        <w:rPr>
          <w:rFonts w:ascii="PT Astra Serif" w:hAnsi="PT Astra Serif"/>
          <w:sz w:val="26"/>
          <w:szCs w:val="26"/>
        </w:rPr>
        <w:t xml:space="preserve">» за счет средств областного бюджета в сумме </w:t>
      </w:r>
      <w:r w:rsidR="00B73264">
        <w:rPr>
          <w:rFonts w:ascii="PT Astra Serif" w:hAnsi="PT Astra Serif"/>
          <w:sz w:val="26"/>
          <w:szCs w:val="26"/>
        </w:rPr>
        <w:t>600,0</w:t>
      </w:r>
      <w:r w:rsidRPr="00F336BC">
        <w:rPr>
          <w:rFonts w:ascii="PT Astra Serif" w:hAnsi="PT Astra Serif"/>
          <w:sz w:val="26"/>
          <w:szCs w:val="26"/>
        </w:rPr>
        <w:t xml:space="preserve"> тыс. руб. </w:t>
      </w:r>
      <w:r w:rsidR="0047231D" w:rsidRPr="00F336BC">
        <w:rPr>
          <w:rFonts w:ascii="PT Astra Serif" w:hAnsi="PT Astra Serif"/>
          <w:sz w:val="26"/>
          <w:szCs w:val="26"/>
        </w:rPr>
        <w:t xml:space="preserve">на основании государственного контракта на приобретение недвижимого имущества расположенного по адресу: Томская область, Кожевниковский район, с. Кожевниково, ул. </w:t>
      </w:r>
      <w:r w:rsidR="0047231D" w:rsidRPr="00456A00">
        <w:rPr>
          <w:rFonts w:ascii="PT Astra Serif" w:hAnsi="PT Astra Serif"/>
          <w:sz w:val="26"/>
          <w:szCs w:val="26"/>
        </w:rPr>
        <w:t xml:space="preserve">Ленина, </w:t>
      </w:r>
      <w:r w:rsidR="00D016FA" w:rsidRPr="00456A00">
        <w:rPr>
          <w:rFonts w:ascii="PT Astra Serif" w:hAnsi="PT Astra Serif"/>
          <w:sz w:val="26"/>
          <w:szCs w:val="26"/>
        </w:rPr>
        <w:t>д.</w:t>
      </w:r>
      <w:r w:rsidR="0047231D" w:rsidRPr="00456A00">
        <w:rPr>
          <w:rFonts w:ascii="PT Astra Serif" w:hAnsi="PT Astra Serif"/>
          <w:sz w:val="26"/>
          <w:szCs w:val="26"/>
        </w:rPr>
        <w:t xml:space="preserve"> 16, </w:t>
      </w:r>
      <w:r w:rsidR="00CA4970" w:rsidRPr="00456A00">
        <w:rPr>
          <w:rFonts w:ascii="PT Astra Serif" w:hAnsi="PT Astra Serif"/>
          <w:sz w:val="26"/>
          <w:szCs w:val="26"/>
        </w:rPr>
        <w:br/>
      </w:r>
      <w:r w:rsidR="0047231D" w:rsidRPr="00456A00">
        <w:rPr>
          <w:rFonts w:ascii="PT Astra Serif" w:hAnsi="PT Astra Serif"/>
          <w:sz w:val="26"/>
          <w:szCs w:val="26"/>
        </w:rPr>
        <w:t>стр. № 1, 2-й этаж, помещ. 4, 5 от 15.12.2020 № 33 приобретено нежилое помещение общей</w:t>
      </w:r>
      <w:r w:rsidR="0047231D" w:rsidRPr="00F336BC">
        <w:rPr>
          <w:rFonts w:ascii="PT Astra Serif" w:hAnsi="PT Astra Serif"/>
          <w:sz w:val="26"/>
          <w:szCs w:val="26"/>
        </w:rPr>
        <w:t xml:space="preserve"> площадью 0,0</w:t>
      </w:r>
      <w:r w:rsidR="00CA54DC" w:rsidRPr="00F336BC">
        <w:rPr>
          <w:rFonts w:ascii="PT Astra Serif" w:hAnsi="PT Astra Serif"/>
          <w:sz w:val="26"/>
          <w:szCs w:val="26"/>
        </w:rPr>
        <w:t>4</w:t>
      </w:r>
      <w:r w:rsidR="0047231D" w:rsidRPr="00F336BC">
        <w:rPr>
          <w:rFonts w:ascii="PT Astra Serif" w:hAnsi="PT Astra Serif"/>
          <w:sz w:val="26"/>
          <w:szCs w:val="26"/>
        </w:rPr>
        <w:t xml:space="preserve"> тыс.кв.м, расположенное по адресу: Томская область, Кожевниковский район, с. Кожевниково, ул. Ленина, </w:t>
      </w:r>
      <w:r w:rsidR="00EC7833">
        <w:rPr>
          <w:rFonts w:ascii="PT Astra Serif" w:hAnsi="PT Astra Serif"/>
          <w:sz w:val="26"/>
          <w:szCs w:val="26"/>
        </w:rPr>
        <w:t>д.</w:t>
      </w:r>
      <w:r w:rsidR="0047231D" w:rsidRPr="00F336BC">
        <w:rPr>
          <w:rFonts w:ascii="PT Astra Serif" w:hAnsi="PT Astra Serif"/>
          <w:sz w:val="26"/>
          <w:szCs w:val="26"/>
        </w:rPr>
        <w:t xml:space="preserve"> 16, стр. № 1, 2-й этаж, помещ. 4, 5. Регистрация права собственности Томской области осуществлена 23.12.2020. Объект передан в оперативное управление ОГКУ «Центр занятости населения Кожевниковского района».</w:t>
      </w:r>
    </w:p>
    <w:p w:rsidR="00D102E5" w:rsidRPr="00F336BC" w:rsidRDefault="00D102E5" w:rsidP="00D102E5">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 рамках</w:t>
      </w:r>
      <w:r w:rsidR="005A3C77" w:rsidRPr="00F336BC">
        <w:rPr>
          <w:rFonts w:ascii="PT Astra Serif" w:hAnsi="PT Astra Serif"/>
          <w:sz w:val="26"/>
          <w:szCs w:val="26"/>
        </w:rPr>
        <w:t xml:space="preserve"> </w:t>
      </w:r>
      <w:r w:rsidR="004B72F1" w:rsidRPr="00F336BC">
        <w:rPr>
          <w:rFonts w:ascii="PT Astra Serif" w:hAnsi="PT Astra Serif"/>
          <w:sz w:val="26"/>
          <w:szCs w:val="26"/>
        </w:rPr>
        <w:t>государственной программы «Развитие образования в Томской области» за счет средств областного бюджета</w:t>
      </w:r>
      <w:r w:rsidR="00B73264">
        <w:rPr>
          <w:rFonts w:ascii="PT Astra Serif" w:hAnsi="PT Astra Serif"/>
          <w:sz w:val="26"/>
          <w:szCs w:val="26"/>
        </w:rPr>
        <w:t xml:space="preserve"> в сумме 46 700,0</w:t>
      </w:r>
      <w:r w:rsidRPr="00F336BC">
        <w:rPr>
          <w:rFonts w:ascii="PT Astra Serif" w:hAnsi="PT Astra Serif"/>
          <w:sz w:val="26"/>
          <w:szCs w:val="26"/>
        </w:rPr>
        <w:t xml:space="preserve"> тыс руб. </w:t>
      </w:r>
      <w:r w:rsidR="004B72F1" w:rsidRPr="00F336BC">
        <w:rPr>
          <w:rFonts w:ascii="PT Astra Serif" w:hAnsi="PT Astra Serif"/>
          <w:sz w:val="26"/>
          <w:szCs w:val="26"/>
        </w:rPr>
        <w:t xml:space="preserve">на основании контракта на приобретение объектов недвижимости по адресу «Томская область, г. Томск, </w:t>
      </w:r>
      <w:r w:rsidR="004B72F1" w:rsidRPr="00F336BC">
        <w:rPr>
          <w:rFonts w:ascii="PT Astra Serif" w:hAnsi="PT Astra Serif"/>
          <w:sz w:val="26"/>
          <w:szCs w:val="26"/>
        </w:rPr>
        <w:br/>
      </w:r>
      <w:r w:rsidR="004B72F1" w:rsidRPr="00F336BC">
        <w:rPr>
          <w:rFonts w:ascii="PT Astra Serif" w:hAnsi="PT Astra Serif"/>
          <w:sz w:val="26"/>
          <w:szCs w:val="26"/>
        </w:rPr>
        <w:lastRenderedPageBreak/>
        <w:t xml:space="preserve">пер. Островского Николая, д.5» от 24.11.2020 </w:t>
      </w:r>
      <w:r w:rsidRPr="00F336BC">
        <w:rPr>
          <w:rFonts w:ascii="PT Astra Serif" w:hAnsi="PT Astra Serif"/>
          <w:sz w:val="26"/>
          <w:szCs w:val="26"/>
        </w:rPr>
        <w:t>приобретено 2 объекта недв</w:t>
      </w:r>
      <w:r w:rsidR="00AA1938" w:rsidRPr="00F336BC">
        <w:rPr>
          <w:rFonts w:ascii="PT Astra Serif" w:hAnsi="PT Astra Serif"/>
          <w:sz w:val="26"/>
          <w:szCs w:val="26"/>
        </w:rPr>
        <w:t>и</w:t>
      </w:r>
      <w:r w:rsidRPr="00F336BC">
        <w:rPr>
          <w:rFonts w:ascii="PT Astra Serif" w:hAnsi="PT Astra Serif"/>
          <w:sz w:val="26"/>
          <w:szCs w:val="26"/>
        </w:rPr>
        <w:t>жимого имущества</w:t>
      </w:r>
      <w:r w:rsidR="00B23768" w:rsidRPr="00F336BC">
        <w:rPr>
          <w:rFonts w:ascii="PT Astra Serif" w:hAnsi="PT Astra Serif"/>
          <w:sz w:val="26"/>
          <w:szCs w:val="26"/>
        </w:rPr>
        <w:t>:</w:t>
      </w:r>
    </w:p>
    <w:p w:rsidR="00B23768" w:rsidRPr="00F336BC" w:rsidRDefault="00B23768" w:rsidP="00D102E5">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нежилое помещение </w:t>
      </w:r>
      <w:r w:rsidR="00DA5A94" w:rsidRPr="00F336BC">
        <w:rPr>
          <w:rFonts w:ascii="PT Astra Serif" w:hAnsi="PT Astra Serif"/>
          <w:sz w:val="26"/>
          <w:szCs w:val="26"/>
        </w:rPr>
        <w:t xml:space="preserve">общей </w:t>
      </w:r>
      <w:r w:rsidRPr="00F336BC">
        <w:rPr>
          <w:rFonts w:ascii="PT Astra Serif" w:hAnsi="PT Astra Serif"/>
          <w:sz w:val="26"/>
          <w:szCs w:val="26"/>
        </w:rPr>
        <w:t xml:space="preserve">площадью </w:t>
      </w:r>
      <w:r w:rsidR="00B73264" w:rsidRPr="00456A00">
        <w:rPr>
          <w:rFonts w:ascii="PT Astra Serif" w:hAnsi="PT Astra Serif"/>
          <w:sz w:val="26"/>
          <w:szCs w:val="26"/>
        </w:rPr>
        <w:t xml:space="preserve">0,6 </w:t>
      </w:r>
      <w:r w:rsidRPr="00456A00">
        <w:rPr>
          <w:rFonts w:ascii="PT Astra Serif" w:hAnsi="PT Astra Serif"/>
          <w:sz w:val="26"/>
          <w:szCs w:val="26"/>
        </w:rPr>
        <w:t>тыс</w:t>
      </w:r>
      <w:r w:rsidRPr="00F336BC">
        <w:rPr>
          <w:rFonts w:ascii="PT Astra Serif" w:hAnsi="PT Astra Serif"/>
          <w:sz w:val="26"/>
          <w:szCs w:val="26"/>
        </w:rPr>
        <w:t xml:space="preserve">. кв. м, расположенное по адресу: Томская область, г. Томск, пер. Островского, д. 5, пом. п001- п012, стоимостью </w:t>
      </w:r>
      <w:r w:rsidR="00694577" w:rsidRPr="00F336BC">
        <w:rPr>
          <w:rFonts w:ascii="PT Astra Serif" w:hAnsi="PT Astra Serif"/>
          <w:sz w:val="26"/>
          <w:szCs w:val="26"/>
        </w:rPr>
        <w:br/>
      </w:r>
      <w:r w:rsidR="00B73264">
        <w:rPr>
          <w:rFonts w:ascii="PT Astra Serif" w:hAnsi="PT Astra Serif"/>
          <w:sz w:val="26"/>
          <w:szCs w:val="26"/>
        </w:rPr>
        <w:t>19 760,</w:t>
      </w:r>
      <w:r w:rsidRPr="00F336BC">
        <w:rPr>
          <w:rFonts w:ascii="PT Astra Serif" w:hAnsi="PT Astra Serif"/>
          <w:sz w:val="26"/>
          <w:szCs w:val="26"/>
        </w:rPr>
        <w:t>0 тыс. руб. Регистрация права собственности Томской области осуществлена 28.12.2020. Объект передан в оперативное управление ОГБПОУ «Томский техникум водного транспорта и судоходства»;</w:t>
      </w:r>
    </w:p>
    <w:p w:rsidR="00B23768" w:rsidRPr="00F336BC" w:rsidRDefault="00B23768" w:rsidP="00B23768">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 нежилое помещение </w:t>
      </w:r>
      <w:r w:rsidR="00DA5A94" w:rsidRPr="00F336BC">
        <w:rPr>
          <w:rFonts w:ascii="PT Astra Serif" w:hAnsi="PT Astra Serif"/>
          <w:sz w:val="26"/>
          <w:szCs w:val="26"/>
        </w:rPr>
        <w:t xml:space="preserve">общей </w:t>
      </w:r>
      <w:r w:rsidRPr="00F336BC">
        <w:rPr>
          <w:rFonts w:ascii="PT Astra Serif" w:hAnsi="PT Astra Serif"/>
          <w:sz w:val="26"/>
          <w:szCs w:val="26"/>
        </w:rPr>
        <w:t xml:space="preserve">площадью </w:t>
      </w:r>
      <w:r w:rsidR="00B73264" w:rsidRPr="00456A00">
        <w:rPr>
          <w:rFonts w:ascii="PT Astra Serif" w:hAnsi="PT Astra Serif"/>
          <w:sz w:val="26"/>
          <w:szCs w:val="26"/>
        </w:rPr>
        <w:t xml:space="preserve">0,6 </w:t>
      </w:r>
      <w:r w:rsidRPr="00456A00">
        <w:rPr>
          <w:rFonts w:ascii="PT Astra Serif" w:hAnsi="PT Astra Serif"/>
          <w:sz w:val="26"/>
          <w:szCs w:val="26"/>
        </w:rPr>
        <w:t xml:space="preserve">тыс. кв. м, расположенное по адресу: Томская область, г. Томск, пер. Островского, д. 5, пом. 1001-1033, стоимостью </w:t>
      </w:r>
      <w:r w:rsidR="00694577" w:rsidRPr="00456A00">
        <w:rPr>
          <w:rFonts w:ascii="PT Astra Serif" w:hAnsi="PT Astra Serif"/>
          <w:sz w:val="26"/>
          <w:szCs w:val="26"/>
        </w:rPr>
        <w:br/>
      </w:r>
      <w:r w:rsidR="00B73264" w:rsidRPr="00456A00">
        <w:rPr>
          <w:rFonts w:ascii="PT Astra Serif" w:hAnsi="PT Astra Serif"/>
          <w:sz w:val="26"/>
          <w:szCs w:val="26"/>
        </w:rPr>
        <w:t>26 940,0</w:t>
      </w:r>
      <w:r w:rsidRPr="00456A00">
        <w:rPr>
          <w:rFonts w:ascii="PT Astra Serif" w:hAnsi="PT Astra Serif"/>
          <w:sz w:val="26"/>
          <w:szCs w:val="26"/>
        </w:rPr>
        <w:t xml:space="preserve"> тыс. руб. Регистрация права собственности</w:t>
      </w:r>
      <w:r w:rsidRPr="00F336BC">
        <w:rPr>
          <w:rFonts w:ascii="PT Astra Serif" w:hAnsi="PT Astra Serif"/>
          <w:sz w:val="26"/>
          <w:szCs w:val="26"/>
        </w:rPr>
        <w:t xml:space="preserve"> Томской области осуществлена 25.12.2020. Объект передан в оперативное управление ОГБПОУ «Томский техникум водного транспорта и судоходства».</w:t>
      </w:r>
    </w:p>
    <w:p w:rsidR="00B23768" w:rsidRPr="00456A00" w:rsidRDefault="00FA76CE" w:rsidP="00B23768">
      <w:pPr>
        <w:ind w:firstLine="709"/>
        <w:jc w:val="both"/>
        <w:rPr>
          <w:rFonts w:ascii="PT Astra Serif" w:hAnsi="PT Astra Serif"/>
          <w:sz w:val="26"/>
          <w:szCs w:val="26"/>
        </w:rPr>
      </w:pPr>
      <w:r w:rsidRPr="00F336BC">
        <w:rPr>
          <w:rFonts w:ascii="PT Astra Serif" w:hAnsi="PT Astra Serif"/>
          <w:sz w:val="26"/>
          <w:szCs w:val="26"/>
        </w:rPr>
        <w:t xml:space="preserve">2. </w:t>
      </w:r>
      <w:r w:rsidR="00B23768" w:rsidRPr="00F336BC">
        <w:rPr>
          <w:rFonts w:ascii="PT Astra Serif" w:hAnsi="PT Astra Serif"/>
          <w:sz w:val="26"/>
          <w:szCs w:val="26"/>
        </w:rPr>
        <w:t xml:space="preserve">За счет внебюджетных средств </w:t>
      </w:r>
      <w:r w:rsidR="00DA5A94" w:rsidRPr="00F336BC">
        <w:rPr>
          <w:rFonts w:ascii="PT Astra Serif" w:hAnsi="PT Astra Serif"/>
          <w:sz w:val="26"/>
          <w:szCs w:val="26"/>
        </w:rPr>
        <w:t xml:space="preserve">ОГБПОУ «Колледж индустрии питания, торговли и сферы услуг» </w:t>
      </w:r>
      <w:r w:rsidR="00B23768" w:rsidRPr="00F336BC">
        <w:rPr>
          <w:rFonts w:ascii="PT Astra Serif" w:hAnsi="PT Astra Serif"/>
          <w:sz w:val="26"/>
          <w:szCs w:val="26"/>
        </w:rPr>
        <w:t xml:space="preserve">в собственность Томской области </w:t>
      </w:r>
      <w:r w:rsidR="00D933AA" w:rsidRPr="00F336BC">
        <w:rPr>
          <w:rFonts w:ascii="PT Astra Serif" w:hAnsi="PT Astra Serif"/>
          <w:sz w:val="26"/>
          <w:szCs w:val="26"/>
        </w:rPr>
        <w:t xml:space="preserve">в сумме </w:t>
      </w:r>
      <w:r w:rsidR="00B73264" w:rsidRPr="00456A00">
        <w:rPr>
          <w:rFonts w:ascii="PT Astra Serif" w:hAnsi="PT Astra Serif"/>
          <w:sz w:val="26"/>
          <w:szCs w:val="26"/>
        </w:rPr>
        <w:t xml:space="preserve">345,8 </w:t>
      </w:r>
      <w:r w:rsidR="00D933AA" w:rsidRPr="00456A00">
        <w:rPr>
          <w:rFonts w:ascii="PT Astra Serif" w:hAnsi="PT Astra Serif"/>
          <w:sz w:val="26"/>
          <w:szCs w:val="26"/>
        </w:rPr>
        <w:t xml:space="preserve">тыс.руб. </w:t>
      </w:r>
      <w:r w:rsidR="00B23768" w:rsidRPr="00456A00">
        <w:rPr>
          <w:rFonts w:ascii="PT Astra Serif" w:hAnsi="PT Astra Serif"/>
          <w:sz w:val="26"/>
          <w:szCs w:val="26"/>
        </w:rPr>
        <w:t>на основании до</w:t>
      </w:r>
      <w:r w:rsidR="00DA5A94" w:rsidRPr="00456A00">
        <w:rPr>
          <w:rFonts w:ascii="PT Astra Serif" w:hAnsi="PT Astra Serif"/>
          <w:sz w:val="26"/>
          <w:szCs w:val="26"/>
        </w:rPr>
        <w:t xml:space="preserve">говора на приобретение недвижимого имущества </w:t>
      </w:r>
      <w:r w:rsidR="00B23768" w:rsidRPr="00456A00">
        <w:rPr>
          <w:rFonts w:ascii="PT Astra Serif" w:hAnsi="PT Astra Serif"/>
          <w:sz w:val="26"/>
          <w:szCs w:val="26"/>
        </w:rPr>
        <w:t xml:space="preserve">от </w:t>
      </w:r>
      <w:r w:rsidR="00DA5A94" w:rsidRPr="00456A00">
        <w:rPr>
          <w:rFonts w:ascii="PT Astra Serif" w:hAnsi="PT Astra Serif"/>
          <w:sz w:val="26"/>
          <w:szCs w:val="26"/>
        </w:rPr>
        <w:t>23.06.2020</w:t>
      </w:r>
      <w:r w:rsidR="00B23768" w:rsidRPr="00456A00">
        <w:rPr>
          <w:rFonts w:ascii="PT Astra Serif" w:hAnsi="PT Astra Serif"/>
          <w:sz w:val="26"/>
          <w:szCs w:val="26"/>
        </w:rPr>
        <w:t xml:space="preserve"> приобретен</w:t>
      </w:r>
      <w:r w:rsidR="00DA5A94" w:rsidRPr="00F336BC">
        <w:rPr>
          <w:rFonts w:ascii="PT Astra Serif" w:hAnsi="PT Astra Serif"/>
          <w:sz w:val="26"/>
          <w:szCs w:val="26"/>
        </w:rPr>
        <w:t xml:space="preserve"> гараж</w:t>
      </w:r>
      <w:r w:rsidR="00B23768" w:rsidRPr="00F336BC">
        <w:rPr>
          <w:rFonts w:ascii="PT Astra Serif" w:hAnsi="PT Astra Serif"/>
          <w:sz w:val="26"/>
          <w:szCs w:val="26"/>
        </w:rPr>
        <w:t xml:space="preserve"> общей площадью </w:t>
      </w:r>
      <w:r w:rsidR="00DA5A94" w:rsidRPr="00F336BC">
        <w:rPr>
          <w:rFonts w:ascii="PT Astra Serif" w:hAnsi="PT Astra Serif"/>
          <w:sz w:val="26"/>
          <w:szCs w:val="26"/>
        </w:rPr>
        <w:t>0,</w:t>
      </w:r>
      <w:r w:rsidR="00CA54DC" w:rsidRPr="00F336BC">
        <w:rPr>
          <w:rFonts w:ascii="PT Astra Serif" w:hAnsi="PT Astra Serif"/>
          <w:sz w:val="26"/>
          <w:szCs w:val="26"/>
        </w:rPr>
        <w:t>04</w:t>
      </w:r>
      <w:r w:rsidR="00DA5A94" w:rsidRPr="00F336BC">
        <w:rPr>
          <w:rFonts w:ascii="PT Astra Serif" w:hAnsi="PT Astra Serif"/>
          <w:sz w:val="26"/>
          <w:szCs w:val="26"/>
        </w:rPr>
        <w:t xml:space="preserve"> тыс.</w:t>
      </w:r>
      <w:r w:rsidR="00B23768" w:rsidRPr="00F336BC">
        <w:rPr>
          <w:rFonts w:ascii="PT Astra Serif" w:hAnsi="PT Astra Serif"/>
          <w:sz w:val="26"/>
          <w:szCs w:val="26"/>
        </w:rPr>
        <w:t xml:space="preserve"> кв.м, </w:t>
      </w:r>
      <w:r w:rsidR="00DA5A94" w:rsidRPr="00F336BC">
        <w:rPr>
          <w:rFonts w:ascii="PT Astra Serif" w:hAnsi="PT Astra Serif"/>
          <w:sz w:val="26"/>
          <w:szCs w:val="26"/>
        </w:rPr>
        <w:t>расположенный</w:t>
      </w:r>
      <w:r w:rsidR="00B23768" w:rsidRPr="00F336BC">
        <w:rPr>
          <w:rFonts w:ascii="PT Astra Serif" w:hAnsi="PT Astra Serif"/>
          <w:sz w:val="26"/>
          <w:szCs w:val="26"/>
        </w:rPr>
        <w:t xml:space="preserve"> по адресу: Томская область, </w:t>
      </w:r>
      <w:r w:rsidR="00CA54DC" w:rsidRPr="00F336BC">
        <w:rPr>
          <w:rFonts w:ascii="PT Astra Serif" w:hAnsi="PT Astra Serif"/>
          <w:sz w:val="26"/>
          <w:szCs w:val="26"/>
        </w:rPr>
        <w:t xml:space="preserve">г. Томск, ул. Ивана Черных, д. 101, бокс. б/н, пом. 1022. Регистрация права собственности Томской области осуществлена 06.07.2020. Объект передан в оперативное управление ОГБПОУ «Колледж </w:t>
      </w:r>
      <w:r w:rsidR="00CA54DC" w:rsidRPr="00456A00">
        <w:rPr>
          <w:rFonts w:ascii="PT Astra Serif" w:hAnsi="PT Astra Serif"/>
          <w:sz w:val="26"/>
          <w:szCs w:val="26"/>
        </w:rPr>
        <w:t>индустрии питания, торговли и сферы услуг».</w:t>
      </w:r>
    </w:p>
    <w:p w:rsidR="00CC3055" w:rsidRPr="00F336BC" w:rsidRDefault="00CC3055" w:rsidP="00B23768">
      <w:pPr>
        <w:ind w:firstLine="709"/>
        <w:jc w:val="both"/>
        <w:rPr>
          <w:rFonts w:ascii="PT Astra Serif" w:hAnsi="PT Astra Serif"/>
          <w:sz w:val="26"/>
          <w:szCs w:val="26"/>
        </w:rPr>
      </w:pPr>
      <w:r w:rsidRPr="00456A00">
        <w:rPr>
          <w:rFonts w:ascii="PT Astra Serif" w:hAnsi="PT Astra Serif"/>
          <w:sz w:val="26"/>
          <w:szCs w:val="26"/>
        </w:rPr>
        <w:t>Таким образом, в собственность Томской области в 2020 году приобретено за счет средств областного бюджета (на сумму 271 347  тыс. руб. в рамках трех государственных программ) недвижимое имущество по 4 госдарстсвенным контрактам (контрактам) и за счет внебюджетных средств областного государственного бюджетного учреждения по договору (на сумму 345,8 тыс. руб.) в целом 15 объектов недвижимого имущества на общую сумму 271 692,8 тыс.руб.</w:t>
      </w:r>
    </w:p>
    <w:p w:rsidR="005842AC" w:rsidRDefault="004B72F1" w:rsidP="005842AC">
      <w:pPr>
        <w:ind w:firstLine="709"/>
        <w:jc w:val="both"/>
        <w:rPr>
          <w:rFonts w:ascii="PT Astra Serif" w:hAnsi="PT Astra Serif"/>
          <w:sz w:val="26"/>
          <w:szCs w:val="26"/>
        </w:rPr>
      </w:pPr>
      <w:r w:rsidRPr="00F336BC">
        <w:rPr>
          <w:rFonts w:ascii="PT Astra Serif" w:hAnsi="PT Astra Serif"/>
          <w:sz w:val="26"/>
          <w:szCs w:val="26"/>
        </w:rPr>
        <w:t>При этом</w:t>
      </w:r>
      <w:r w:rsidR="005842AC" w:rsidRPr="00F336BC">
        <w:rPr>
          <w:rFonts w:ascii="PT Astra Serif" w:hAnsi="PT Astra Serif"/>
          <w:sz w:val="26"/>
          <w:szCs w:val="26"/>
        </w:rPr>
        <w:t>, согласно контрактам</w:t>
      </w:r>
      <w:r w:rsidR="00CA54DC" w:rsidRPr="00F336BC">
        <w:rPr>
          <w:rFonts w:ascii="PT Astra Serif" w:hAnsi="PT Astra Serif"/>
          <w:sz w:val="26"/>
          <w:szCs w:val="26"/>
        </w:rPr>
        <w:t xml:space="preserve"> и договору</w:t>
      </w:r>
      <w:r w:rsidR="005842AC" w:rsidRPr="00F336BC">
        <w:rPr>
          <w:rFonts w:ascii="PT Astra Serif" w:hAnsi="PT Astra Serif"/>
          <w:sz w:val="26"/>
          <w:szCs w:val="26"/>
        </w:rPr>
        <w:t xml:space="preserve">, заключенным в </w:t>
      </w:r>
      <w:r w:rsidR="00CA54DC" w:rsidRPr="00F336BC">
        <w:rPr>
          <w:rFonts w:ascii="PT Astra Serif" w:hAnsi="PT Astra Serif"/>
          <w:sz w:val="26"/>
          <w:szCs w:val="26"/>
        </w:rPr>
        <w:t>2020 году</w:t>
      </w:r>
      <w:r w:rsidR="005842AC" w:rsidRPr="00F336BC">
        <w:rPr>
          <w:rFonts w:ascii="PT Astra Serif" w:hAnsi="PT Astra Serif"/>
          <w:sz w:val="26"/>
          <w:szCs w:val="26"/>
        </w:rPr>
        <w:t xml:space="preserve"> регистрация права собственности Томской области в 20</w:t>
      </w:r>
      <w:r w:rsidR="00CA54DC" w:rsidRPr="00F336BC">
        <w:rPr>
          <w:rFonts w:ascii="PT Astra Serif" w:hAnsi="PT Astra Serif"/>
          <w:sz w:val="26"/>
          <w:szCs w:val="26"/>
        </w:rPr>
        <w:t>20</w:t>
      </w:r>
      <w:r w:rsidR="005842AC" w:rsidRPr="00F336BC">
        <w:rPr>
          <w:rFonts w:ascii="PT Astra Serif" w:hAnsi="PT Astra Serif"/>
          <w:sz w:val="26"/>
          <w:szCs w:val="26"/>
        </w:rPr>
        <w:t xml:space="preserve"> году осуществлена на </w:t>
      </w:r>
      <w:r w:rsidR="00CA54DC" w:rsidRPr="00F336BC">
        <w:rPr>
          <w:rFonts w:ascii="PT Astra Serif" w:hAnsi="PT Astra Serif"/>
          <w:sz w:val="26"/>
          <w:szCs w:val="26"/>
        </w:rPr>
        <w:t>5 объектов</w:t>
      </w:r>
      <w:r w:rsidR="005842AC" w:rsidRPr="00F336BC">
        <w:rPr>
          <w:rFonts w:ascii="PT Astra Serif" w:hAnsi="PT Astra Serif"/>
          <w:sz w:val="26"/>
          <w:szCs w:val="26"/>
        </w:rPr>
        <w:t xml:space="preserve"> недвижимого имущества общей </w:t>
      </w:r>
      <w:r w:rsidR="005842AC" w:rsidRPr="00456A00">
        <w:rPr>
          <w:rFonts w:ascii="PT Astra Serif" w:hAnsi="PT Astra Serif"/>
          <w:sz w:val="26"/>
          <w:szCs w:val="26"/>
        </w:rPr>
        <w:t xml:space="preserve">площадью </w:t>
      </w:r>
      <w:r w:rsidR="00B73264" w:rsidRPr="00456A00">
        <w:rPr>
          <w:rFonts w:ascii="PT Astra Serif" w:hAnsi="PT Astra Serif"/>
          <w:sz w:val="26"/>
          <w:szCs w:val="26"/>
        </w:rPr>
        <w:t xml:space="preserve">4,3 </w:t>
      </w:r>
      <w:r w:rsidR="00FF2E08" w:rsidRPr="00456A00">
        <w:rPr>
          <w:rFonts w:ascii="PT Astra Serif" w:hAnsi="PT Astra Serif"/>
          <w:sz w:val="26"/>
          <w:szCs w:val="26"/>
        </w:rPr>
        <w:t>тыс.</w:t>
      </w:r>
      <w:r w:rsidR="005842AC" w:rsidRPr="00456A00">
        <w:rPr>
          <w:rFonts w:ascii="PT Astra Serif" w:hAnsi="PT Astra Serif"/>
          <w:sz w:val="26"/>
          <w:szCs w:val="26"/>
        </w:rPr>
        <w:t xml:space="preserve"> кв.м, стоимостью </w:t>
      </w:r>
      <w:r w:rsidR="00B73264" w:rsidRPr="00456A00">
        <w:rPr>
          <w:rFonts w:ascii="PT Astra Serif" w:hAnsi="PT Astra Serif"/>
          <w:sz w:val="26"/>
          <w:szCs w:val="26"/>
        </w:rPr>
        <w:t>226 342,3</w:t>
      </w:r>
      <w:r w:rsidR="005842AC" w:rsidRPr="00456A00">
        <w:rPr>
          <w:rFonts w:ascii="PT Astra Serif" w:hAnsi="PT Astra Serif"/>
          <w:sz w:val="26"/>
          <w:szCs w:val="26"/>
        </w:rPr>
        <w:t xml:space="preserve"> тыс.руб, все они включены в Реестр (Приложение № 13).</w:t>
      </w:r>
      <w:r w:rsidRPr="00456A00">
        <w:rPr>
          <w:rFonts w:ascii="PT Astra Serif" w:hAnsi="PT Astra Serif"/>
          <w:sz w:val="26"/>
          <w:szCs w:val="26"/>
        </w:rPr>
        <w:t xml:space="preserve"> На остальные 10 объектов</w:t>
      </w:r>
      <w:r w:rsidRPr="00F336BC">
        <w:rPr>
          <w:rFonts w:ascii="PT Astra Serif" w:hAnsi="PT Astra Serif"/>
          <w:sz w:val="26"/>
          <w:szCs w:val="26"/>
        </w:rPr>
        <w:t xml:space="preserve"> право собственности Томской области зарегистрировано в 2021 году.</w:t>
      </w:r>
    </w:p>
    <w:p w:rsidR="005842AC" w:rsidRPr="00F336BC" w:rsidRDefault="00FA76CE" w:rsidP="005842AC">
      <w:pPr>
        <w:ind w:firstLine="709"/>
        <w:jc w:val="both"/>
        <w:rPr>
          <w:rFonts w:ascii="PT Astra Serif" w:hAnsi="PT Astra Serif"/>
          <w:sz w:val="26"/>
          <w:szCs w:val="26"/>
        </w:rPr>
      </w:pPr>
      <w:r w:rsidRPr="00F336BC">
        <w:rPr>
          <w:rFonts w:ascii="PT Astra Serif" w:hAnsi="PT Astra Serif"/>
          <w:sz w:val="26"/>
          <w:szCs w:val="26"/>
        </w:rPr>
        <w:t xml:space="preserve">3. </w:t>
      </w:r>
      <w:r w:rsidR="008C4C0E" w:rsidRPr="00F336BC">
        <w:rPr>
          <w:rFonts w:ascii="PT Astra Serif" w:hAnsi="PT Astra Serif"/>
          <w:sz w:val="26"/>
          <w:szCs w:val="26"/>
        </w:rPr>
        <w:t>В 2020</w:t>
      </w:r>
      <w:r w:rsidR="005842AC" w:rsidRPr="00F336BC">
        <w:rPr>
          <w:rFonts w:ascii="PT Astra Serif" w:hAnsi="PT Astra Serif"/>
          <w:sz w:val="26"/>
          <w:szCs w:val="26"/>
        </w:rPr>
        <w:t xml:space="preserve"> году на основании разрешений на ввод объектов в эксплуатацию</w:t>
      </w:r>
      <w:r w:rsidR="00CF435A" w:rsidRPr="00F336BC">
        <w:rPr>
          <w:rFonts w:ascii="PT Astra Serif" w:hAnsi="PT Astra Serif"/>
          <w:sz w:val="26"/>
          <w:szCs w:val="26"/>
        </w:rPr>
        <w:t xml:space="preserve"> </w:t>
      </w:r>
      <w:r w:rsidR="005842AC" w:rsidRPr="00F336BC">
        <w:rPr>
          <w:rFonts w:ascii="PT Astra Serif" w:hAnsi="PT Astra Serif"/>
          <w:sz w:val="26"/>
          <w:szCs w:val="26"/>
        </w:rPr>
        <w:t xml:space="preserve">зарегистрировано право собственности Томской области на 2 объекта недвижимого имущества общей площадью </w:t>
      </w:r>
      <w:r w:rsidR="00B73264" w:rsidRPr="00456A00">
        <w:rPr>
          <w:rFonts w:ascii="PT Astra Serif" w:hAnsi="PT Astra Serif"/>
          <w:sz w:val="26"/>
          <w:szCs w:val="26"/>
        </w:rPr>
        <w:t>0,7</w:t>
      </w:r>
      <w:r w:rsidR="00B73264" w:rsidRPr="00F336BC">
        <w:rPr>
          <w:rFonts w:ascii="PT Astra Serif" w:hAnsi="PT Astra Serif"/>
          <w:sz w:val="26"/>
          <w:szCs w:val="26"/>
        </w:rPr>
        <w:t xml:space="preserve"> </w:t>
      </w:r>
      <w:r w:rsidR="00E96203" w:rsidRPr="00F336BC">
        <w:rPr>
          <w:rFonts w:ascii="PT Astra Serif" w:hAnsi="PT Astra Serif"/>
          <w:sz w:val="26"/>
          <w:szCs w:val="26"/>
        </w:rPr>
        <w:t>тыс. кв.м</w:t>
      </w:r>
      <w:r w:rsidR="005842AC" w:rsidRPr="00F336BC">
        <w:rPr>
          <w:rFonts w:ascii="PT Astra Serif" w:hAnsi="PT Astra Serif"/>
          <w:sz w:val="26"/>
          <w:szCs w:val="26"/>
        </w:rPr>
        <w:t xml:space="preserve">, общей первоначальной стоимостью </w:t>
      </w:r>
      <w:r w:rsidR="00CF435A" w:rsidRPr="00F336BC">
        <w:rPr>
          <w:rFonts w:ascii="PT Astra Serif" w:hAnsi="PT Astra Serif"/>
          <w:sz w:val="26"/>
          <w:szCs w:val="26"/>
        </w:rPr>
        <w:br/>
      </w:r>
      <w:r w:rsidR="00E25849" w:rsidRPr="00456A00">
        <w:rPr>
          <w:rFonts w:ascii="PT Astra Serif" w:hAnsi="PT Astra Serif"/>
          <w:sz w:val="26"/>
          <w:szCs w:val="26"/>
        </w:rPr>
        <w:t xml:space="preserve">225 405,6 </w:t>
      </w:r>
      <w:r w:rsidR="005842AC" w:rsidRPr="00456A00">
        <w:rPr>
          <w:rFonts w:ascii="PT Astra Serif" w:hAnsi="PT Astra Serif"/>
          <w:sz w:val="26"/>
          <w:szCs w:val="26"/>
        </w:rPr>
        <w:t>тыс.руб</w:t>
      </w:r>
      <w:r w:rsidR="005842AC" w:rsidRPr="00F336BC">
        <w:rPr>
          <w:rFonts w:ascii="PT Astra Serif" w:hAnsi="PT Astra Serif"/>
          <w:sz w:val="26"/>
          <w:szCs w:val="26"/>
        </w:rPr>
        <w:t>.</w:t>
      </w:r>
      <w:r w:rsidR="001965D9" w:rsidRPr="00F336BC">
        <w:rPr>
          <w:rFonts w:ascii="PT Astra Serif" w:hAnsi="PT Astra Serif"/>
          <w:sz w:val="26"/>
          <w:szCs w:val="26"/>
        </w:rPr>
        <w:t xml:space="preserve"> Объекты закреплены на праве оперативного управления за областными государственными учреждениями</w:t>
      </w:r>
      <w:r w:rsidR="005842AC" w:rsidRPr="00F336BC">
        <w:rPr>
          <w:rFonts w:ascii="PT Astra Serif" w:hAnsi="PT Astra Serif"/>
          <w:sz w:val="26"/>
          <w:szCs w:val="26"/>
        </w:rPr>
        <w:t xml:space="preserve"> (Приложение № 14).</w:t>
      </w:r>
    </w:p>
    <w:p w:rsidR="001D58E1" w:rsidRPr="00F336BC" w:rsidRDefault="001D58E1" w:rsidP="005842AC">
      <w:pPr>
        <w:ind w:firstLine="709"/>
        <w:jc w:val="both"/>
        <w:rPr>
          <w:rFonts w:ascii="PT Astra Serif" w:hAnsi="PT Astra Serif"/>
          <w:sz w:val="26"/>
          <w:szCs w:val="26"/>
        </w:rPr>
      </w:pPr>
    </w:p>
    <w:p w:rsidR="005842AC" w:rsidRPr="00456A00" w:rsidRDefault="00DA5A94" w:rsidP="00D933AA">
      <w:pPr>
        <w:pStyle w:val="3"/>
        <w:tabs>
          <w:tab w:val="left" w:pos="993"/>
        </w:tabs>
        <w:spacing w:after="0"/>
        <w:ind w:firstLine="709"/>
        <w:jc w:val="both"/>
        <w:rPr>
          <w:rFonts w:ascii="PT Astra Serif" w:hAnsi="PT Astra Serif"/>
          <w:sz w:val="26"/>
          <w:szCs w:val="26"/>
        </w:rPr>
      </w:pPr>
      <w:r w:rsidRPr="00F336BC">
        <w:rPr>
          <w:rFonts w:ascii="PT Astra Serif" w:hAnsi="PT Astra Serif"/>
          <w:sz w:val="26"/>
          <w:szCs w:val="26"/>
        </w:rPr>
        <w:t xml:space="preserve">За период с 01.01.2020 </w:t>
      </w:r>
      <w:r w:rsidR="004B72F1" w:rsidRPr="00F336BC">
        <w:rPr>
          <w:rFonts w:ascii="PT Astra Serif" w:hAnsi="PT Astra Serif"/>
          <w:sz w:val="26"/>
          <w:szCs w:val="26"/>
        </w:rPr>
        <w:t>по</w:t>
      </w:r>
      <w:r w:rsidRPr="00F336BC">
        <w:rPr>
          <w:rFonts w:ascii="PT Astra Serif" w:hAnsi="PT Astra Serif"/>
          <w:sz w:val="26"/>
          <w:szCs w:val="26"/>
        </w:rPr>
        <w:t xml:space="preserve"> 31.12.2020</w:t>
      </w:r>
      <w:r w:rsidR="005842AC" w:rsidRPr="00F336BC">
        <w:rPr>
          <w:rFonts w:ascii="PT Astra Serif" w:hAnsi="PT Astra Serif"/>
          <w:sz w:val="26"/>
          <w:szCs w:val="26"/>
        </w:rPr>
        <w:t xml:space="preserve"> на возмездной основе в собственность Томской области приобретено движимое </w:t>
      </w:r>
      <w:r w:rsidR="005842AC" w:rsidRPr="00456A00">
        <w:rPr>
          <w:rFonts w:ascii="PT Astra Serif" w:hAnsi="PT Astra Serif"/>
          <w:sz w:val="26"/>
          <w:szCs w:val="26"/>
        </w:rPr>
        <w:t xml:space="preserve">имущество на </w:t>
      </w:r>
      <w:r w:rsidR="00B73264" w:rsidRPr="00456A00">
        <w:rPr>
          <w:rFonts w:ascii="PT Astra Serif" w:hAnsi="PT Astra Serif"/>
          <w:sz w:val="26"/>
          <w:szCs w:val="26"/>
        </w:rPr>
        <w:t>2 911 001,</w:t>
      </w:r>
      <w:r w:rsidR="004A2F20">
        <w:rPr>
          <w:rFonts w:ascii="PT Astra Serif" w:hAnsi="PT Astra Serif"/>
          <w:sz w:val="26"/>
          <w:szCs w:val="26"/>
        </w:rPr>
        <w:t>2</w:t>
      </w:r>
      <w:r w:rsidR="00B73264" w:rsidRPr="00456A00">
        <w:rPr>
          <w:rFonts w:ascii="PT Astra Serif" w:hAnsi="PT Astra Serif"/>
          <w:sz w:val="26"/>
          <w:szCs w:val="26"/>
        </w:rPr>
        <w:t xml:space="preserve"> </w:t>
      </w:r>
      <w:r w:rsidR="005842AC" w:rsidRPr="00456A00">
        <w:rPr>
          <w:rFonts w:ascii="PT Astra Serif" w:hAnsi="PT Astra Serif"/>
          <w:sz w:val="26"/>
          <w:szCs w:val="26"/>
        </w:rPr>
        <w:t>тыс. руб., в том числе:</w:t>
      </w:r>
    </w:p>
    <w:p w:rsidR="005842AC" w:rsidRPr="00456A00" w:rsidRDefault="005842AC" w:rsidP="00D933AA">
      <w:pPr>
        <w:pStyle w:val="3"/>
        <w:tabs>
          <w:tab w:val="left" w:pos="993"/>
        </w:tabs>
        <w:spacing w:after="0"/>
        <w:ind w:firstLine="709"/>
        <w:jc w:val="both"/>
        <w:rPr>
          <w:rFonts w:ascii="PT Astra Serif" w:hAnsi="PT Astra Serif"/>
          <w:sz w:val="26"/>
          <w:szCs w:val="26"/>
        </w:rPr>
      </w:pPr>
      <w:r w:rsidRPr="00456A00">
        <w:rPr>
          <w:rFonts w:ascii="PT Astra Serif" w:hAnsi="PT Astra Serif"/>
          <w:sz w:val="26"/>
          <w:szCs w:val="26"/>
        </w:rPr>
        <w:t xml:space="preserve">– органами государственной власти Томской области – на </w:t>
      </w:r>
      <w:r w:rsidR="0040750D" w:rsidRPr="00456A00">
        <w:rPr>
          <w:rFonts w:ascii="PT Astra Serif" w:hAnsi="PT Astra Serif"/>
          <w:sz w:val="26"/>
          <w:szCs w:val="26"/>
        </w:rPr>
        <w:t xml:space="preserve">109 885,3 </w:t>
      </w:r>
      <w:r w:rsidRPr="00456A00">
        <w:rPr>
          <w:rFonts w:ascii="PT Astra Serif" w:hAnsi="PT Astra Serif"/>
          <w:sz w:val="26"/>
          <w:szCs w:val="26"/>
        </w:rPr>
        <w:t xml:space="preserve">тыс. руб.; </w:t>
      </w:r>
    </w:p>
    <w:p w:rsidR="005842AC" w:rsidRPr="00456A00" w:rsidRDefault="005842AC" w:rsidP="00D933AA">
      <w:pPr>
        <w:pStyle w:val="3"/>
        <w:tabs>
          <w:tab w:val="left" w:pos="993"/>
        </w:tabs>
        <w:spacing w:after="0"/>
        <w:ind w:firstLine="709"/>
        <w:jc w:val="both"/>
        <w:rPr>
          <w:rFonts w:ascii="PT Astra Serif" w:hAnsi="PT Astra Serif"/>
          <w:sz w:val="26"/>
          <w:szCs w:val="26"/>
        </w:rPr>
      </w:pPr>
      <w:r w:rsidRPr="00456A00">
        <w:rPr>
          <w:rFonts w:ascii="PT Astra Serif" w:hAnsi="PT Astra Serif"/>
          <w:sz w:val="26"/>
          <w:szCs w:val="26"/>
        </w:rPr>
        <w:t>– областными государственным</w:t>
      </w:r>
      <w:r w:rsidR="00F95C25" w:rsidRPr="00456A00">
        <w:rPr>
          <w:rFonts w:ascii="PT Astra Serif" w:hAnsi="PT Astra Serif"/>
          <w:sz w:val="26"/>
          <w:szCs w:val="26"/>
        </w:rPr>
        <w:t xml:space="preserve">и учреждениями – на </w:t>
      </w:r>
      <w:r w:rsidR="0040750D" w:rsidRPr="00456A00">
        <w:rPr>
          <w:rFonts w:ascii="PT Astra Serif" w:hAnsi="PT Astra Serif"/>
          <w:sz w:val="26"/>
          <w:szCs w:val="26"/>
        </w:rPr>
        <w:t xml:space="preserve">2 608 379,9 </w:t>
      </w:r>
      <w:r w:rsidRPr="00456A00">
        <w:rPr>
          <w:rFonts w:ascii="PT Astra Serif" w:hAnsi="PT Astra Serif"/>
          <w:sz w:val="26"/>
          <w:szCs w:val="26"/>
        </w:rPr>
        <w:t>тыс. руб.;</w:t>
      </w:r>
    </w:p>
    <w:p w:rsidR="005842AC" w:rsidRDefault="005842AC" w:rsidP="004514BA">
      <w:pPr>
        <w:pStyle w:val="3"/>
        <w:tabs>
          <w:tab w:val="left" w:pos="709"/>
        </w:tabs>
        <w:spacing w:after="0"/>
        <w:ind w:firstLine="709"/>
        <w:jc w:val="both"/>
        <w:rPr>
          <w:rFonts w:ascii="PT Astra Serif" w:hAnsi="PT Astra Serif"/>
          <w:sz w:val="26"/>
          <w:szCs w:val="26"/>
        </w:rPr>
      </w:pPr>
      <w:r w:rsidRPr="00456A00">
        <w:rPr>
          <w:rFonts w:ascii="PT Astra Serif" w:hAnsi="PT Astra Serif"/>
          <w:sz w:val="26"/>
          <w:szCs w:val="26"/>
        </w:rPr>
        <w:t>– областными государственными унитарным</w:t>
      </w:r>
      <w:r w:rsidR="00F95C25" w:rsidRPr="00456A00">
        <w:rPr>
          <w:rFonts w:ascii="PT Astra Serif" w:hAnsi="PT Astra Serif"/>
          <w:sz w:val="26"/>
          <w:szCs w:val="26"/>
        </w:rPr>
        <w:t xml:space="preserve">и предприятиями – на </w:t>
      </w:r>
      <w:r w:rsidR="004514BA" w:rsidRPr="00456A00">
        <w:rPr>
          <w:rFonts w:ascii="PT Astra Serif" w:hAnsi="PT Astra Serif"/>
          <w:sz w:val="26"/>
          <w:szCs w:val="26"/>
        </w:rPr>
        <w:br/>
      </w:r>
      <w:r w:rsidR="0040750D" w:rsidRPr="00456A00">
        <w:rPr>
          <w:rFonts w:ascii="PT Astra Serif" w:hAnsi="PT Astra Serif"/>
          <w:sz w:val="26"/>
          <w:szCs w:val="26"/>
        </w:rPr>
        <w:t xml:space="preserve">192 735,9 </w:t>
      </w:r>
      <w:r w:rsidRPr="00456A00">
        <w:rPr>
          <w:rFonts w:ascii="PT Astra Serif" w:hAnsi="PT Astra Serif"/>
          <w:sz w:val="26"/>
          <w:szCs w:val="26"/>
        </w:rPr>
        <w:t>тыс. руб.</w:t>
      </w:r>
    </w:p>
    <w:p w:rsidR="004A2F20" w:rsidRPr="00F336BC" w:rsidRDefault="004A2F20" w:rsidP="004514BA">
      <w:pPr>
        <w:pStyle w:val="3"/>
        <w:tabs>
          <w:tab w:val="left" w:pos="709"/>
        </w:tabs>
        <w:spacing w:after="0"/>
        <w:ind w:firstLine="709"/>
        <w:jc w:val="both"/>
        <w:rPr>
          <w:rFonts w:ascii="PT Astra Serif" w:hAnsi="PT Astra Serif"/>
          <w:sz w:val="26"/>
          <w:szCs w:val="26"/>
        </w:rPr>
      </w:pPr>
      <w:r>
        <w:rPr>
          <w:rFonts w:ascii="PT Astra Serif" w:hAnsi="PT Astra Serif"/>
          <w:sz w:val="26"/>
          <w:szCs w:val="26"/>
        </w:rPr>
        <w:t xml:space="preserve">Таким образом в 2020 году в собственность Томской области приобретено на возмездной основе недвижимое и движимое имущество на общую сумму </w:t>
      </w:r>
      <w:r>
        <w:rPr>
          <w:rFonts w:ascii="PT Astra Serif" w:hAnsi="PT Astra Serif"/>
          <w:sz w:val="26"/>
          <w:szCs w:val="26"/>
        </w:rPr>
        <w:br/>
        <w:t>3 362 749,1 тыс. руб.</w:t>
      </w:r>
    </w:p>
    <w:p w:rsidR="005842AC" w:rsidRPr="00F336BC" w:rsidRDefault="005842AC" w:rsidP="005842AC">
      <w:pPr>
        <w:pStyle w:val="3"/>
        <w:spacing w:after="0"/>
        <w:ind w:firstLine="709"/>
        <w:jc w:val="both"/>
        <w:rPr>
          <w:rFonts w:ascii="PT Astra Serif" w:hAnsi="PT Astra Serif"/>
          <w:sz w:val="26"/>
          <w:szCs w:val="26"/>
        </w:rPr>
      </w:pPr>
    </w:p>
    <w:p w:rsidR="00E96203" w:rsidRPr="00F336BC" w:rsidRDefault="00E96203" w:rsidP="0004402B">
      <w:pPr>
        <w:pStyle w:val="ConsNormal"/>
        <w:widowControl/>
        <w:ind w:right="0" w:firstLine="0"/>
        <w:jc w:val="center"/>
        <w:rPr>
          <w:rFonts w:ascii="PT Astra Serif" w:hAnsi="PT Astra Serif" w:cs="Times New Roman"/>
          <w:b/>
          <w:sz w:val="26"/>
          <w:szCs w:val="26"/>
        </w:rPr>
      </w:pPr>
      <w:r w:rsidRPr="00F336BC">
        <w:rPr>
          <w:rFonts w:ascii="PT Astra Serif" w:hAnsi="PT Astra Serif" w:cs="Times New Roman"/>
          <w:b/>
          <w:sz w:val="26"/>
          <w:szCs w:val="26"/>
        </w:rPr>
        <w:t>Приобретение имущества в собственность Томской области на безвозмездной основе</w:t>
      </w:r>
    </w:p>
    <w:p w:rsidR="00E96203" w:rsidRPr="00F336BC" w:rsidRDefault="00E96203" w:rsidP="0004402B">
      <w:pPr>
        <w:pStyle w:val="ConsNormal"/>
        <w:widowControl/>
        <w:ind w:right="0" w:firstLine="0"/>
        <w:jc w:val="center"/>
        <w:rPr>
          <w:rFonts w:ascii="PT Astra Serif" w:hAnsi="PT Astra Serif" w:cs="Times New Roman"/>
          <w:b/>
          <w:sz w:val="26"/>
          <w:szCs w:val="26"/>
        </w:rPr>
      </w:pPr>
    </w:p>
    <w:p w:rsidR="00E344A7" w:rsidRPr="00456A00" w:rsidRDefault="00E96203" w:rsidP="0004402B">
      <w:pPr>
        <w:ind w:firstLine="709"/>
        <w:jc w:val="both"/>
        <w:rPr>
          <w:rFonts w:ascii="PT Astra Serif" w:hAnsi="PT Astra Serif"/>
          <w:sz w:val="26"/>
          <w:szCs w:val="26"/>
        </w:rPr>
      </w:pPr>
      <w:r w:rsidRPr="00F336BC">
        <w:rPr>
          <w:rFonts w:ascii="PT Astra Serif" w:hAnsi="PT Astra Serif"/>
          <w:sz w:val="26"/>
          <w:szCs w:val="26"/>
        </w:rPr>
        <w:t>1.</w:t>
      </w:r>
      <w:r w:rsidRPr="00F336BC">
        <w:rPr>
          <w:rFonts w:ascii="PT Astra Serif" w:hAnsi="PT Astra Serif"/>
          <w:b/>
          <w:sz w:val="26"/>
          <w:szCs w:val="26"/>
        </w:rPr>
        <w:t xml:space="preserve"> В соответствии с Федеральным законом от 22.08.2004 № 122-ФЗ</w:t>
      </w:r>
      <w:r w:rsidR="00F43AC0" w:rsidRPr="00F336BC">
        <w:rPr>
          <w:rFonts w:ascii="PT Astra Serif" w:hAnsi="PT Astra Serif"/>
          <w:sz w:val="26"/>
          <w:szCs w:val="26"/>
        </w:rPr>
        <w:t xml:space="preserve"> в 2020</w:t>
      </w:r>
      <w:r w:rsidRPr="00F336BC">
        <w:rPr>
          <w:rFonts w:ascii="PT Astra Serif" w:hAnsi="PT Astra Serif"/>
          <w:sz w:val="26"/>
          <w:szCs w:val="26"/>
        </w:rPr>
        <w:t xml:space="preserve"> </w:t>
      </w:r>
      <w:r w:rsidR="00F43AC0" w:rsidRPr="00F336BC">
        <w:rPr>
          <w:rFonts w:ascii="PT Astra Serif" w:hAnsi="PT Astra Serif"/>
          <w:sz w:val="26"/>
          <w:szCs w:val="26"/>
        </w:rPr>
        <w:t xml:space="preserve">году </w:t>
      </w:r>
      <w:r w:rsidR="00E344A7" w:rsidRPr="00F336BC">
        <w:rPr>
          <w:rFonts w:ascii="PT Astra Serif" w:hAnsi="PT Astra Serif"/>
          <w:sz w:val="26"/>
          <w:szCs w:val="26"/>
        </w:rPr>
        <w:t xml:space="preserve">безвозмездно принято в государственную собственность </w:t>
      </w:r>
      <w:r w:rsidR="00E344A7" w:rsidRPr="00456A00">
        <w:rPr>
          <w:rFonts w:ascii="PT Astra Serif" w:hAnsi="PT Astra Serif"/>
          <w:sz w:val="26"/>
          <w:szCs w:val="26"/>
        </w:rPr>
        <w:t xml:space="preserve">Томской области имущество из федеральной и муниципальной собственности на </w:t>
      </w:r>
      <w:r w:rsidR="008C4C0E" w:rsidRPr="00456A00">
        <w:rPr>
          <w:rFonts w:ascii="PT Astra Serif" w:hAnsi="PT Astra Serif"/>
          <w:sz w:val="26"/>
          <w:szCs w:val="26"/>
        </w:rPr>
        <w:t xml:space="preserve">общую сумму </w:t>
      </w:r>
      <w:r w:rsidR="0040750D" w:rsidRPr="00456A00">
        <w:rPr>
          <w:rFonts w:ascii="PT Astra Serif" w:hAnsi="PT Astra Serif"/>
          <w:sz w:val="26"/>
          <w:szCs w:val="26"/>
        </w:rPr>
        <w:t xml:space="preserve">4 </w:t>
      </w:r>
      <w:r w:rsidR="00E25849" w:rsidRPr="00456A00">
        <w:rPr>
          <w:rFonts w:ascii="PT Astra Serif" w:hAnsi="PT Astra Serif"/>
          <w:sz w:val="26"/>
          <w:szCs w:val="26"/>
        </w:rPr>
        <w:t>852,8</w:t>
      </w:r>
      <w:r w:rsidR="0040750D" w:rsidRPr="00456A00">
        <w:rPr>
          <w:rFonts w:ascii="PT Astra Serif" w:hAnsi="PT Astra Serif"/>
          <w:sz w:val="26"/>
          <w:szCs w:val="26"/>
        </w:rPr>
        <w:t xml:space="preserve"> </w:t>
      </w:r>
      <w:r w:rsidR="008C4C0E" w:rsidRPr="00456A00">
        <w:rPr>
          <w:rFonts w:ascii="PT Astra Serif" w:hAnsi="PT Astra Serif"/>
          <w:sz w:val="26"/>
          <w:szCs w:val="26"/>
        </w:rPr>
        <w:t xml:space="preserve">тыс. руб. </w:t>
      </w:r>
      <w:r w:rsidR="00E344A7" w:rsidRPr="00456A00">
        <w:rPr>
          <w:rFonts w:ascii="PT Astra Serif" w:hAnsi="PT Astra Serif"/>
          <w:sz w:val="26"/>
          <w:szCs w:val="26"/>
        </w:rPr>
        <w:t>(Приложение № 1</w:t>
      </w:r>
      <w:r w:rsidR="009A2341" w:rsidRPr="00456A00">
        <w:rPr>
          <w:rFonts w:ascii="PT Astra Serif" w:hAnsi="PT Astra Serif"/>
          <w:sz w:val="26"/>
          <w:szCs w:val="26"/>
        </w:rPr>
        <w:t>5</w:t>
      </w:r>
      <w:r w:rsidR="00E344A7" w:rsidRPr="00456A00">
        <w:rPr>
          <w:rFonts w:ascii="PT Astra Serif" w:hAnsi="PT Astra Serif"/>
          <w:sz w:val="26"/>
          <w:szCs w:val="26"/>
        </w:rPr>
        <w:t xml:space="preserve">), в том числе: </w:t>
      </w:r>
    </w:p>
    <w:p w:rsidR="00E344A7" w:rsidRPr="00456A00" w:rsidRDefault="00E344A7" w:rsidP="0004402B">
      <w:pPr>
        <w:ind w:firstLine="709"/>
        <w:jc w:val="both"/>
        <w:rPr>
          <w:rFonts w:ascii="PT Astra Serif" w:hAnsi="PT Astra Serif"/>
          <w:sz w:val="26"/>
          <w:szCs w:val="26"/>
        </w:rPr>
      </w:pPr>
      <w:r w:rsidRPr="00456A00">
        <w:rPr>
          <w:rFonts w:ascii="PT Astra Serif" w:hAnsi="PT Astra Serif"/>
          <w:sz w:val="26"/>
          <w:szCs w:val="26"/>
        </w:rPr>
        <w:lastRenderedPageBreak/>
        <w:t xml:space="preserve">а) 3 объекта недвижимого имущества общей стоимостью </w:t>
      </w:r>
      <w:r w:rsidR="004C4EAC" w:rsidRPr="00456A00">
        <w:rPr>
          <w:rFonts w:ascii="PT Astra Serif" w:hAnsi="PT Astra Serif"/>
          <w:sz w:val="26"/>
          <w:szCs w:val="26"/>
        </w:rPr>
        <w:t xml:space="preserve">2 939,83 </w:t>
      </w:r>
      <w:r w:rsidRPr="00456A00">
        <w:rPr>
          <w:rFonts w:ascii="PT Astra Serif" w:hAnsi="PT Astra Serif"/>
          <w:sz w:val="26"/>
          <w:szCs w:val="26"/>
        </w:rPr>
        <w:t xml:space="preserve">тыс. руб.; </w:t>
      </w:r>
    </w:p>
    <w:p w:rsidR="000E7B68" w:rsidRPr="00456A00" w:rsidRDefault="000E7B68" w:rsidP="0004402B">
      <w:pPr>
        <w:ind w:firstLine="709"/>
        <w:jc w:val="both"/>
        <w:rPr>
          <w:rFonts w:ascii="PT Astra Serif" w:hAnsi="PT Astra Serif"/>
          <w:sz w:val="26"/>
          <w:szCs w:val="26"/>
        </w:rPr>
      </w:pPr>
      <w:r w:rsidRPr="00456A00">
        <w:rPr>
          <w:rFonts w:ascii="PT Astra Serif" w:hAnsi="PT Astra Serif"/>
          <w:sz w:val="26"/>
          <w:szCs w:val="26"/>
        </w:rPr>
        <w:t xml:space="preserve">б) 3 земельных участка </w:t>
      </w:r>
      <w:r w:rsidR="0052446C" w:rsidRPr="00456A00">
        <w:rPr>
          <w:rFonts w:ascii="PT Astra Serif" w:hAnsi="PT Astra Serif"/>
          <w:sz w:val="26"/>
          <w:szCs w:val="26"/>
        </w:rPr>
        <w:t>кадастровой</w:t>
      </w:r>
      <w:r w:rsidR="00604BC7" w:rsidRPr="00456A00">
        <w:rPr>
          <w:rFonts w:ascii="PT Astra Serif" w:hAnsi="PT Astra Serif"/>
          <w:sz w:val="26"/>
          <w:szCs w:val="26"/>
        </w:rPr>
        <w:t xml:space="preserve"> стоимостью 423,53</w:t>
      </w:r>
      <w:r w:rsidRPr="00456A00">
        <w:rPr>
          <w:rFonts w:ascii="PT Astra Serif" w:hAnsi="PT Astra Serif"/>
          <w:sz w:val="26"/>
          <w:szCs w:val="26"/>
        </w:rPr>
        <w:t xml:space="preserve"> тыс. руб.;</w:t>
      </w:r>
    </w:p>
    <w:p w:rsidR="00E344A7" w:rsidRPr="00456A00" w:rsidRDefault="000E7B68" w:rsidP="0004402B">
      <w:pPr>
        <w:ind w:firstLine="709"/>
        <w:jc w:val="both"/>
        <w:rPr>
          <w:rFonts w:ascii="PT Astra Serif" w:hAnsi="PT Astra Serif"/>
          <w:sz w:val="26"/>
          <w:szCs w:val="26"/>
        </w:rPr>
      </w:pPr>
      <w:r w:rsidRPr="00456A00">
        <w:rPr>
          <w:rFonts w:ascii="PT Astra Serif" w:hAnsi="PT Astra Serif"/>
          <w:sz w:val="26"/>
          <w:szCs w:val="26"/>
        </w:rPr>
        <w:t>в</w:t>
      </w:r>
      <w:r w:rsidR="00E344A7" w:rsidRPr="00456A00">
        <w:rPr>
          <w:rFonts w:ascii="PT Astra Serif" w:hAnsi="PT Astra Serif"/>
          <w:sz w:val="26"/>
          <w:szCs w:val="26"/>
        </w:rPr>
        <w:t xml:space="preserve">) движимое имущество общей стоимостью </w:t>
      </w:r>
      <w:r w:rsidR="00E25849" w:rsidRPr="00456A00">
        <w:rPr>
          <w:rFonts w:ascii="PT Astra Serif" w:hAnsi="PT Astra Serif"/>
          <w:sz w:val="26"/>
          <w:szCs w:val="26"/>
        </w:rPr>
        <w:t xml:space="preserve">1 489,4 </w:t>
      </w:r>
      <w:r w:rsidR="00E344A7" w:rsidRPr="00456A00">
        <w:rPr>
          <w:rFonts w:ascii="PT Astra Serif" w:hAnsi="PT Astra Serif"/>
          <w:sz w:val="26"/>
          <w:szCs w:val="26"/>
        </w:rPr>
        <w:t>тыс. руб.</w:t>
      </w:r>
    </w:p>
    <w:p w:rsidR="00E344A7" w:rsidRPr="00F336BC" w:rsidRDefault="00E344A7" w:rsidP="0004402B">
      <w:pPr>
        <w:ind w:firstLine="709"/>
        <w:jc w:val="both"/>
        <w:rPr>
          <w:rFonts w:ascii="PT Astra Serif" w:hAnsi="PT Astra Serif"/>
          <w:sz w:val="26"/>
          <w:szCs w:val="26"/>
        </w:rPr>
      </w:pPr>
      <w:r w:rsidRPr="00456A00">
        <w:rPr>
          <w:rFonts w:ascii="PT Astra Serif" w:hAnsi="PT Astra Serif"/>
          <w:sz w:val="26"/>
          <w:szCs w:val="26"/>
        </w:rPr>
        <w:t>Из муниципальной собственности в 2020 году принят</w:t>
      </w:r>
      <w:r w:rsidR="0052446C" w:rsidRPr="00456A00">
        <w:rPr>
          <w:rFonts w:ascii="PT Astra Serif" w:hAnsi="PT Astra Serif"/>
          <w:sz w:val="26"/>
          <w:szCs w:val="26"/>
        </w:rPr>
        <w:t>о</w:t>
      </w:r>
      <w:r w:rsidRPr="00456A00">
        <w:rPr>
          <w:rFonts w:ascii="PT Astra Serif" w:hAnsi="PT Astra Serif"/>
          <w:sz w:val="26"/>
          <w:szCs w:val="26"/>
        </w:rPr>
        <w:t xml:space="preserve"> недвижимо</w:t>
      </w:r>
      <w:r w:rsidR="0052446C" w:rsidRPr="00456A00">
        <w:rPr>
          <w:rFonts w:ascii="PT Astra Serif" w:hAnsi="PT Astra Serif"/>
          <w:sz w:val="26"/>
          <w:szCs w:val="26"/>
        </w:rPr>
        <w:t>е</w:t>
      </w:r>
      <w:r w:rsidRPr="00456A00">
        <w:rPr>
          <w:rFonts w:ascii="PT Astra Serif" w:hAnsi="PT Astra Serif"/>
          <w:sz w:val="26"/>
          <w:szCs w:val="26"/>
        </w:rPr>
        <w:t xml:space="preserve"> имуществ</w:t>
      </w:r>
      <w:r w:rsidR="0052446C" w:rsidRPr="00456A00">
        <w:rPr>
          <w:rFonts w:ascii="PT Astra Serif" w:hAnsi="PT Astra Serif"/>
          <w:sz w:val="26"/>
          <w:szCs w:val="26"/>
        </w:rPr>
        <w:t>о и земельные участки</w:t>
      </w:r>
      <w:r w:rsidRPr="00456A00">
        <w:rPr>
          <w:rFonts w:ascii="PT Astra Serif" w:hAnsi="PT Astra Serif"/>
          <w:sz w:val="26"/>
          <w:szCs w:val="26"/>
        </w:rPr>
        <w:t xml:space="preserve"> на </w:t>
      </w:r>
      <w:r w:rsidR="0052446C" w:rsidRPr="00456A00">
        <w:rPr>
          <w:rFonts w:ascii="PT Astra Serif" w:hAnsi="PT Astra Serif"/>
          <w:sz w:val="26"/>
          <w:szCs w:val="26"/>
        </w:rPr>
        <w:t xml:space="preserve">общую </w:t>
      </w:r>
      <w:r w:rsidRPr="00456A00">
        <w:rPr>
          <w:rFonts w:ascii="PT Astra Serif" w:hAnsi="PT Astra Serif"/>
          <w:sz w:val="26"/>
          <w:szCs w:val="26"/>
        </w:rPr>
        <w:t xml:space="preserve">сумму </w:t>
      </w:r>
      <w:r w:rsidR="0052446C" w:rsidRPr="00456A00">
        <w:rPr>
          <w:rFonts w:ascii="PT Astra Serif" w:hAnsi="PT Astra Serif"/>
          <w:sz w:val="26"/>
          <w:szCs w:val="26"/>
        </w:rPr>
        <w:t>597</w:t>
      </w:r>
      <w:r w:rsidRPr="00456A00">
        <w:rPr>
          <w:rFonts w:ascii="PT Astra Serif" w:hAnsi="PT Astra Serif"/>
          <w:sz w:val="26"/>
          <w:szCs w:val="26"/>
        </w:rPr>
        <w:t>,</w:t>
      </w:r>
      <w:r w:rsidR="00604BC7" w:rsidRPr="00456A00">
        <w:rPr>
          <w:rFonts w:ascii="PT Astra Serif" w:hAnsi="PT Astra Serif"/>
          <w:sz w:val="26"/>
          <w:szCs w:val="26"/>
        </w:rPr>
        <w:t>21</w:t>
      </w:r>
      <w:r w:rsidR="00E62335" w:rsidRPr="00456A00">
        <w:rPr>
          <w:rFonts w:ascii="PT Astra Serif" w:hAnsi="PT Astra Serif"/>
          <w:sz w:val="26"/>
          <w:szCs w:val="26"/>
        </w:rPr>
        <w:t>3</w:t>
      </w:r>
      <w:r w:rsidR="0052446C" w:rsidRPr="00456A00">
        <w:rPr>
          <w:rFonts w:ascii="PT Astra Serif" w:hAnsi="PT Astra Serif"/>
          <w:sz w:val="26"/>
          <w:szCs w:val="26"/>
        </w:rPr>
        <w:t xml:space="preserve"> тыс. </w:t>
      </w:r>
      <w:r w:rsidR="00604BC7" w:rsidRPr="00456A00">
        <w:rPr>
          <w:rFonts w:ascii="PT Astra Serif" w:hAnsi="PT Astra Serif"/>
          <w:sz w:val="26"/>
          <w:szCs w:val="26"/>
        </w:rPr>
        <w:t>руб.</w:t>
      </w:r>
      <w:r w:rsidR="0052446C" w:rsidRPr="00456A00">
        <w:rPr>
          <w:rFonts w:ascii="PT Astra Serif" w:hAnsi="PT Astra Serif"/>
          <w:sz w:val="26"/>
          <w:szCs w:val="26"/>
        </w:rPr>
        <w:t>, в том числе:</w:t>
      </w:r>
    </w:p>
    <w:p w:rsidR="0052446C" w:rsidRPr="00F336BC" w:rsidRDefault="0052446C" w:rsidP="0004402B">
      <w:pPr>
        <w:ind w:firstLine="709"/>
        <w:jc w:val="both"/>
        <w:rPr>
          <w:rFonts w:ascii="PT Astra Serif" w:hAnsi="PT Astra Serif"/>
          <w:sz w:val="26"/>
          <w:szCs w:val="26"/>
        </w:rPr>
      </w:pPr>
      <w:r w:rsidRPr="00F336BC">
        <w:rPr>
          <w:rFonts w:ascii="PT Astra Serif" w:hAnsi="PT Astra Serif"/>
          <w:sz w:val="26"/>
          <w:szCs w:val="26"/>
        </w:rPr>
        <w:t>а) 1 объект недвижимого имущества общей стоимостью 173,68</w:t>
      </w:r>
      <w:r w:rsidR="008A711B" w:rsidRPr="00F336BC">
        <w:rPr>
          <w:rFonts w:ascii="PT Astra Serif" w:hAnsi="PT Astra Serif"/>
          <w:sz w:val="26"/>
          <w:szCs w:val="26"/>
        </w:rPr>
        <w:t>3</w:t>
      </w:r>
      <w:r w:rsidRPr="00F336BC">
        <w:rPr>
          <w:rFonts w:ascii="PT Astra Serif" w:hAnsi="PT Astra Serif"/>
          <w:sz w:val="26"/>
          <w:szCs w:val="26"/>
        </w:rPr>
        <w:t xml:space="preserve"> тыс. руб.;</w:t>
      </w:r>
    </w:p>
    <w:p w:rsidR="0052446C" w:rsidRPr="00F336BC" w:rsidRDefault="0052446C" w:rsidP="0004402B">
      <w:pPr>
        <w:ind w:firstLine="709"/>
        <w:jc w:val="both"/>
        <w:rPr>
          <w:rFonts w:ascii="PT Astra Serif" w:hAnsi="PT Astra Serif"/>
          <w:sz w:val="26"/>
          <w:szCs w:val="26"/>
        </w:rPr>
      </w:pPr>
      <w:r w:rsidRPr="00F336BC">
        <w:rPr>
          <w:rFonts w:ascii="PT Astra Serif" w:hAnsi="PT Astra Serif"/>
          <w:sz w:val="26"/>
          <w:szCs w:val="26"/>
        </w:rPr>
        <w:t>б) 3 земельных</w:t>
      </w:r>
      <w:r w:rsidR="00604BC7" w:rsidRPr="00F336BC">
        <w:rPr>
          <w:rFonts w:ascii="PT Astra Serif" w:hAnsi="PT Astra Serif"/>
          <w:sz w:val="26"/>
          <w:szCs w:val="26"/>
        </w:rPr>
        <w:t xml:space="preserve"> участка общей стоимостью 423,53</w:t>
      </w:r>
      <w:r w:rsidRPr="00F336BC">
        <w:rPr>
          <w:rFonts w:ascii="PT Astra Serif" w:hAnsi="PT Astra Serif"/>
          <w:sz w:val="26"/>
          <w:szCs w:val="26"/>
        </w:rPr>
        <w:t xml:space="preserve"> тыс. руб.</w:t>
      </w:r>
    </w:p>
    <w:p w:rsidR="00E344A7" w:rsidRPr="00F336BC" w:rsidRDefault="00E344A7" w:rsidP="0004402B">
      <w:pPr>
        <w:ind w:firstLine="709"/>
        <w:jc w:val="both"/>
        <w:rPr>
          <w:rFonts w:ascii="PT Astra Serif" w:hAnsi="PT Astra Serif"/>
          <w:sz w:val="26"/>
          <w:szCs w:val="26"/>
        </w:rPr>
      </w:pPr>
      <w:r w:rsidRPr="00F336BC">
        <w:rPr>
          <w:rFonts w:ascii="PT Astra Serif" w:hAnsi="PT Astra Serif"/>
          <w:sz w:val="26"/>
          <w:szCs w:val="26"/>
        </w:rPr>
        <w:t>Из федеральной собственности в 2020 году принято недвижимое и движимое имущество на общую сумму 4 255,5</w:t>
      </w:r>
      <w:r w:rsidR="0052446C" w:rsidRPr="00F336BC">
        <w:rPr>
          <w:rFonts w:ascii="PT Astra Serif" w:hAnsi="PT Astra Serif"/>
          <w:sz w:val="26"/>
          <w:szCs w:val="26"/>
        </w:rPr>
        <w:t>6</w:t>
      </w:r>
      <w:r w:rsidR="00E62335" w:rsidRPr="00F336BC">
        <w:rPr>
          <w:rFonts w:ascii="PT Astra Serif" w:hAnsi="PT Astra Serif"/>
          <w:sz w:val="26"/>
          <w:szCs w:val="26"/>
        </w:rPr>
        <w:t>1</w:t>
      </w:r>
      <w:r w:rsidRPr="00F336BC">
        <w:rPr>
          <w:rFonts w:ascii="PT Astra Serif" w:hAnsi="PT Astra Serif"/>
          <w:sz w:val="26"/>
          <w:szCs w:val="26"/>
        </w:rPr>
        <w:t xml:space="preserve"> тыс. руб</w:t>
      </w:r>
      <w:r w:rsidR="00604BC7" w:rsidRPr="00F336BC">
        <w:rPr>
          <w:rFonts w:ascii="PT Astra Serif" w:hAnsi="PT Astra Serif"/>
          <w:sz w:val="26"/>
          <w:szCs w:val="26"/>
        </w:rPr>
        <w:t>.</w:t>
      </w:r>
      <w:r w:rsidRPr="00F336BC">
        <w:rPr>
          <w:rFonts w:ascii="PT Astra Serif" w:hAnsi="PT Astra Serif"/>
          <w:sz w:val="26"/>
          <w:szCs w:val="26"/>
        </w:rPr>
        <w:t>, в том числе:</w:t>
      </w:r>
    </w:p>
    <w:p w:rsidR="00E344A7" w:rsidRPr="00F336BC" w:rsidRDefault="00E344A7" w:rsidP="0004402B">
      <w:pPr>
        <w:ind w:firstLine="709"/>
        <w:jc w:val="both"/>
        <w:rPr>
          <w:rFonts w:ascii="PT Astra Serif" w:hAnsi="PT Astra Serif"/>
          <w:sz w:val="26"/>
          <w:szCs w:val="26"/>
        </w:rPr>
      </w:pPr>
      <w:r w:rsidRPr="00F336BC">
        <w:rPr>
          <w:rFonts w:ascii="PT Astra Serif" w:hAnsi="PT Astra Serif"/>
          <w:sz w:val="26"/>
          <w:szCs w:val="26"/>
        </w:rPr>
        <w:t>а) 2 объекта недвижимого имущества общей стоимостью 2 766,1</w:t>
      </w:r>
      <w:r w:rsidR="0052446C" w:rsidRPr="00F336BC">
        <w:rPr>
          <w:rFonts w:ascii="PT Astra Serif" w:hAnsi="PT Astra Serif"/>
          <w:sz w:val="26"/>
          <w:szCs w:val="26"/>
        </w:rPr>
        <w:t>5</w:t>
      </w:r>
      <w:r w:rsidR="008A711B" w:rsidRPr="00F336BC">
        <w:rPr>
          <w:rFonts w:ascii="PT Astra Serif" w:hAnsi="PT Astra Serif"/>
          <w:sz w:val="26"/>
          <w:szCs w:val="26"/>
        </w:rPr>
        <w:t>1</w:t>
      </w:r>
      <w:r w:rsidRPr="00F336BC">
        <w:rPr>
          <w:rFonts w:ascii="PT Astra Serif" w:hAnsi="PT Astra Serif"/>
          <w:sz w:val="26"/>
          <w:szCs w:val="26"/>
        </w:rPr>
        <w:t xml:space="preserve"> тыс. руб.;</w:t>
      </w:r>
    </w:p>
    <w:p w:rsidR="00E344A7" w:rsidRPr="00F336BC" w:rsidRDefault="00E344A7" w:rsidP="0004402B">
      <w:pPr>
        <w:ind w:firstLine="709"/>
        <w:jc w:val="both"/>
        <w:rPr>
          <w:rFonts w:ascii="PT Astra Serif" w:hAnsi="PT Astra Serif"/>
          <w:sz w:val="26"/>
          <w:szCs w:val="26"/>
        </w:rPr>
      </w:pPr>
      <w:r w:rsidRPr="00F336BC">
        <w:rPr>
          <w:rFonts w:ascii="PT Astra Serif" w:hAnsi="PT Astra Serif"/>
          <w:sz w:val="26"/>
          <w:szCs w:val="26"/>
        </w:rPr>
        <w:t>б) движимое имущество общей стоимостью 1 489,4</w:t>
      </w:r>
      <w:r w:rsidR="0052446C" w:rsidRPr="00F336BC">
        <w:rPr>
          <w:rFonts w:ascii="PT Astra Serif" w:hAnsi="PT Astra Serif"/>
          <w:sz w:val="26"/>
          <w:szCs w:val="26"/>
        </w:rPr>
        <w:t>1</w:t>
      </w:r>
      <w:r w:rsidRPr="00F336BC">
        <w:rPr>
          <w:rFonts w:ascii="PT Astra Serif" w:hAnsi="PT Astra Serif"/>
          <w:sz w:val="26"/>
          <w:szCs w:val="26"/>
        </w:rPr>
        <w:t xml:space="preserve"> тыс. руб.</w:t>
      </w:r>
    </w:p>
    <w:p w:rsidR="0052446C" w:rsidRPr="00F336BC" w:rsidRDefault="00E344A7" w:rsidP="0004402B">
      <w:pPr>
        <w:ind w:firstLine="709"/>
        <w:jc w:val="both"/>
        <w:rPr>
          <w:rFonts w:ascii="PT Astra Serif" w:hAnsi="PT Astra Serif"/>
          <w:sz w:val="26"/>
          <w:szCs w:val="26"/>
        </w:rPr>
      </w:pPr>
      <w:r w:rsidRPr="00F336BC">
        <w:rPr>
          <w:rFonts w:ascii="PT Astra Serif" w:hAnsi="PT Astra Serif"/>
          <w:sz w:val="26"/>
          <w:szCs w:val="26"/>
        </w:rPr>
        <w:t>В Приложении № 1</w:t>
      </w:r>
      <w:r w:rsidR="009F5B19" w:rsidRPr="00F336BC">
        <w:rPr>
          <w:rFonts w:ascii="PT Astra Serif" w:hAnsi="PT Astra Serif"/>
          <w:sz w:val="26"/>
          <w:szCs w:val="26"/>
        </w:rPr>
        <w:t>5</w:t>
      </w:r>
      <w:r w:rsidRPr="00F336BC">
        <w:rPr>
          <w:rFonts w:ascii="PT Astra Serif" w:hAnsi="PT Astra Serif"/>
          <w:sz w:val="26"/>
          <w:szCs w:val="26"/>
        </w:rPr>
        <w:t xml:space="preserve"> представлен перечень недвижимого и движимого имущества, принятого в государственную собственность Томской области в 2020 году</w:t>
      </w:r>
      <w:r w:rsidR="0052446C" w:rsidRPr="00F336BC">
        <w:rPr>
          <w:rFonts w:ascii="PT Astra Serif" w:hAnsi="PT Astra Serif"/>
          <w:sz w:val="26"/>
          <w:szCs w:val="26"/>
        </w:rPr>
        <w:t>.</w:t>
      </w:r>
      <w:r w:rsidRPr="00F336BC">
        <w:rPr>
          <w:rFonts w:ascii="PT Astra Serif" w:hAnsi="PT Astra Serif"/>
          <w:sz w:val="26"/>
          <w:szCs w:val="26"/>
        </w:rPr>
        <w:t xml:space="preserve"> </w:t>
      </w:r>
    </w:p>
    <w:p w:rsidR="00E344A7" w:rsidRPr="00456A00" w:rsidRDefault="00E96203" w:rsidP="0004402B">
      <w:pPr>
        <w:ind w:firstLine="709"/>
        <w:jc w:val="both"/>
        <w:rPr>
          <w:rFonts w:ascii="PT Astra Serif" w:hAnsi="PT Astra Serif"/>
          <w:sz w:val="26"/>
          <w:szCs w:val="26"/>
        </w:rPr>
      </w:pPr>
      <w:r w:rsidRPr="00F336BC">
        <w:rPr>
          <w:rFonts w:ascii="PT Astra Serif" w:hAnsi="PT Astra Serif"/>
          <w:sz w:val="26"/>
          <w:szCs w:val="26"/>
        </w:rPr>
        <w:t>2.</w:t>
      </w:r>
      <w:r w:rsidRPr="00F336BC">
        <w:rPr>
          <w:rFonts w:ascii="PT Astra Serif" w:hAnsi="PT Astra Serif"/>
          <w:b/>
          <w:sz w:val="26"/>
          <w:szCs w:val="26"/>
        </w:rPr>
        <w:t xml:space="preserve"> В соответствии с порядком, установленным Законом Томской области от 13.04.2004 № 53-ОЗ</w:t>
      </w:r>
      <w:r w:rsidRPr="00F336BC">
        <w:rPr>
          <w:rFonts w:ascii="PT Astra Serif" w:hAnsi="PT Astra Serif"/>
          <w:sz w:val="26"/>
          <w:szCs w:val="26"/>
        </w:rPr>
        <w:t xml:space="preserve"> </w:t>
      </w:r>
      <w:r w:rsidRPr="00456A00">
        <w:rPr>
          <w:rFonts w:ascii="PT Astra Serif" w:hAnsi="PT Astra Serif"/>
          <w:sz w:val="26"/>
          <w:szCs w:val="26"/>
        </w:rPr>
        <w:t xml:space="preserve">«О порядке управления и распоряжения государственным имуществом Томской области», </w:t>
      </w:r>
      <w:r w:rsidR="00E344A7" w:rsidRPr="00456A00">
        <w:rPr>
          <w:rFonts w:ascii="PT Astra Serif" w:hAnsi="PT Astra Serif"/>
          <w:sz w:val="26"/>
          <w:szCs w:val="26"/>
        </w:rPr>
        <w:t xml:space="preserve">в 2020 году безвозмездно приобретено в собственность Томской области имущество на общую сумму </w:t>
      </w:r>
      <w:r w:rsidR="004C4EAC" w:rsidRPr="00456A00">
        <w:rPr>
          <w:rFonts w:ascii="PT Astra Serif" w:hAnsi="PT Astra Serif"/>
          <w:sz w:val="26"/>
          <w:szCs w:val="26"/>
        </w:rPr>
        <w:t xml:space="preserve">3 934 787,4 </w:t>
      </w:r>
      <w:r w:rsidR="00E344A7" w:rsidRPr="00456A00">
        <w:rPr>
          <w:rFonts w:ascii="PT Astra Serif" w:hAnsi="PT Astra Serif"/>
          <w:sz w:val="26"/>
          <w:szCs w:val="26"/>
        </w:rPr>
        <w:t>тыс. руб. (Приложение № 1</w:t>
      </w:r>
      <w:r w:rsidR="009A2341" w:rsidRPr="00456A00">
        <w:rPr>
          <w:rFonts w:ascii="PT Astra Serif" w:hAnsi="PT Astra Serif"/>
          <w:sz w:val="26"/>
          <w:szCs w:val="26"/>
        </w:rPr>
        <w:t>6</w:t>
      </w:r>
      <w:r w:rsidR="00E344A7" w:rsidRPr="00456A00">
        <w:rPr>
          <w:rFonts w:ascii="PT Astra Serif" w:hAnsi="PT Astra Serif"/>
          <w:sz w:val="26"/>
          <w:szCs w:val="26"/>
        </w:rPr>
        <w:t>), в том числе:</w:t>
      </w:r>
    </w:p>
    <w:p w:rsidR="00E344A7" w:rsidRPr="00456A00" w:rsidRDefault="00E344A7" w:rsidP="0004402B">
      <w:pPr>
        <w:ind w:firstLine="709"/>
        <w:jc w:val="both"/>
        <w:rPr>
          <w:rFonts w:ascii="PT Astra Serif" w:hAnsi="PT Astra Serif"/>
          <w:sz w:val="26"/>
          <w:szCs w:val="26"/>
        </w:rPr>
      </w:pPr>
      <w:r w:rsidRPr="00456A00">
        <w:rPr>
          <w:rFonts w:ascii="PT Astra Serif" w:hAnsi="PT Astra Serif"/>
          <w:sz w:val="26"/>
          <w:szCs w:val="26"/>
        </w:rPr>
        <w:t xml:space="preserve">– из муниципальной собственности в 2020 году принято имущество на общую сумму </w:t>
      </w:r>
      <w:r w:rsidR="00E25849" w:rsidRPr="00456A00">
        <w:rPr>
          <w:rFonts w:ascii="PT Astra Serif" w:hAnsi="PT Astra Serif"/>
          <w:sz w:val="26"/>
          <w:szCs w:val="26"/>
        </w:rPr>
        <w:t>234 659,7</w:t>
      </w:r>
      <w:r w:rsidR="0009246F" w:rsidRPr="00456A00">
        <w:rPr>
          <w:rFonts w:ascii="PT Astra Serif" w:hAnsi="PT Astra Serif"/>
          <w:sz w:val="26"/>
          <w:szCs w:val="26"/>
        </w:rPr>
        <w:t xml:space="preserve"> </w:t>
      </w:r>
      <w:r w:rsidRPr="00456A00">
        <w:rPr>
          <w:rFonts w:ascii="PT Astra Serif" w:hAnsi="PT Astra Serif"/>
          <w:sz w:val="26"/>
          <w:szCs w:val="26"/>
        </w:rPr>
        <w:t>тыс. руб., их них: 7 объектов недвижимого имущества общей ст</w:t>
      </w:r>
      <w:r w:rsidR="00284980" w:rsidRPr="00456A00">
        <w:rPr>
          <w:rFonts w:ascii="PT Astra Serif" w:hAnsi="PT Astra Serif"/>
          <w:sz w:val="26"/>
          <w:szCs w:val="26"/>
        </w:rPr>
        <w:t xml:space="preserve">оимостью </w:t>
      </w:r>
      <w:r w:rsidR="0040750D" w:rsidRPr="00456A00">
        <w:rPr>
          <w:rFonts w:ascii="PT Astra Serif" w:hAnsi="PT Astra Serif"/>
          <w:sz w:val="26"/>
          <w:szCs w:val="26"/>
        </w:rPr>
        <w:t>145 594,</w:t>
      </w:r>
      <w:r w:rsidR="004C4EAC" w:rsidRPr="00456A00">
        <w:rPr>
          <w:rFonts w:ascii="PT Astra Serif" w:hAnsi="PT Astra Serif"/>
          <w:sz w:val="26"/>
          <w:szCs w:val="26"/>
        </w:rPr>
        <w:t>54</w:t>
      </w:r>
      <w:r w:rsidR="0040750D" w:rsidRPr="00456A00">
        <w:rPr>
          <w:rFonts w:ascii="PT Astra Serif" w:hAnsi="PT Astra Serif"/>
          <w:sz w:val="26"/>
          <w:szCs w:val="26"/>
        </w:rPr>
        <w:t xml:space="preserve"> </w:t>
      </w:r>
      <w:r w:rsidRPr="00456A00">
        <w:rPr>
          <w:rFonts w:ascii="PT Astra Serif" w:hAnsi="PT Astra Serif"/>
          <w:sz w:val="26"/>
          <w:szCs w:val="26"/>
        </w:rPr>
        <w:t>тыс. руб.; 2 земельных участк</w:t>
      </w:r>
      <w:r w:rsidR="0052446C" w:rsidRPr="00456A00">
        <w:rPr>
          <w:rFonts w:ascii="PT Astra Serif" w:hAnsi="PT Astra Serif"/>
          <w:sz w:val="26"/>
          <w:szCs w:val="26"/>
        </w:rPr>
        <w:t>а</w:t>
      </w:r>
      <w:r w:rsidRPr="00456A00">
        <w:rPr>
          <w:rFonts w:ascii="PT Astra Serif" w:hAnsi="PT Astra Serif"/>
          <w:sz w:val="26"/>
          <w:szCs w:val="26"/>
        </w:rPr>
        <w:t xml:space="preserve"> </w:t>
      </w:r>
      <w:r w:rsidR="00604BC7" w:rsidRPr="00456A00">
        <w:rPr>
          <w:rFonts w:ascii="PT Astra Serif" w:hAnsi="PT Astra Serif"/>
          <w:sz w:val="26"/>
          <w:szCs w:val="26"/>
        </w:rPr>
        <w:t xml:space="preserve">кадастровой стоимостью </w:t>
      </w:r>
      <w:r w:rsidR="0099699E" w:rsidRPr="00456A00">
        <w:rPr>
          <w:rFonts w:ascii="PT Astra Serif" w:hAnsi="PT Astra Serif"/>
          <w:sz w:val="26"/>
          <w:szCs w:val="26"/>
        </w:rPr>
        <w:t xml:space="preserve">87 853,89 </w:t>
      </w:r>
      <w:r w:rsidRPr="00456A00">
        <w:rPr>
          <w:rFonts w:ascii="PT Astra Serif" w:hAnsi="PT Astra Serif"/>
          <w:sz w:val="26"/>
          <w:szCs w:val="26"/>
        </w:rPr>
        <w:t>тыс. руб.; движимое имущество общей стоимостью 1 211,22 тыс. руб.;</w:t>
      </w:r>
    </w:p>
    <w:p w:rsidR="00E344A7" w:rsidRPr="00F336BC" w:rsidRDefault="00E344A7" w:rsidP="0004402B">
      <w:pPr>
        <w:ind w:firstLine="709"/>
        <w:jc w:val="both"/>
        <w:rPr>
          <w:rFonts w:ascii="PT Astra Serif" w:hAnsi="PT Astra Serif"/>
          <w:sz w:val="26"/>
          <w:szCs w:val="26"/>
        </w:rPr>
      </w:pPr>
      <w:r w:rsidRPr="00456A00">
        <w:rPr>
          <w:rFonts w:ascii="PT Astra Serif" w:hAnsi="PT Astra Serif"/>
          <w:sz w:val="26"/>
          <w:szCs w:val="26"/>
        </w:rPr>
        <w:t xml:space="preserve">– от иных юридических лиц в 2020 году принято </w:t>
      </w:r>
      <w:r w:rsidR="000A6ED9" w:rsidRPr="00456A00">
        <w:rPr>
          <w:rFonts w:ascii="PT Astra Serif" w:hAnsi="PT Astra Serif"/>
          <w:sz w:val="26"/>
          <w:szCs w:val="26"/>
        </w:rPr>
        <w:t>иное</w:t>
      </w:r>
      <w:r w:rsidRPr="00456A00">
        <w:rPr>
          <w:rFonts w:ascii="PT Astra Serif" w:hAnsi="PT Astra Serif"/>
          <w:sz w:val="26"/>
          <w:szCs w:val="26"/>
        </w:rPr>
        <w:t xml:space="preserve"> имущество</w:t>
      </w:r>
      <w:r w:rsidR="000A6ED9" w:rsidRPr="00456A00">
        <w:rPr>
          <w:rFonts w:ascii="PT Astra Serif" w:hAnsi="PT Astra Serif"/>
          <w:sz w:val="26"/>
          <w:szCs w:val="26"/>
        </w:rPr>
        <w:t xml:space="preserve"> (исключительное право на специальное программное обеспечение, разработанное Некоммерчиским партнерством по развитию финансовой культуры «Финансы Коммуникации Информация» для функционирования сайта «Облигации Томской области»)</w:t>
      </w:r>
      <w:r w:rsidRPr="00456A00">
        <w:rPr>
          <w:rFonts w:ascii="PT Astra Serif" w:hAnsi="PT Astra Serif"/>
          <w:sz w:val="26"/>
          <w:szCs w:val="26"/>
        </w:rPr>
        <w:t xml:space="preserve"> на общую сумму </w:t>
      </w:r>
      <w:r w:rsidR="00283C83">
        <w:rPr>
          <w:rFonts w:ascii="PT Astra Serif" w:hAnsi="PT Astra Serif"/>
          <w:sz w:val="26"/>
          <w:szCs w:val="26"/>
        </w:rPr>
        <w:br/>
      </w:r>
      <w:r w:rsidRPr="00456A00">
        <w:rPr>
          <w:rFonts w:ascii="PT Astra Serif" w:hAnsi="PT Astra Serif"/>
          <w:sz w:val="26"/>
          <w:szCs w:val="26"/>
        </w:rPr>
        <w:t>604,7 тыс. руб., а также обыкновенные именные бездокументарные акции</w:t>
      </w:r>
      <w:r w:rsidRPr="00F336BC">
        <w:rPr>
          <w:rFonts w:ascii="PT Astra Serif" w:hAnsi="PT Astra Serif"/>
          <w:sz w:val="26"/>
          <w:szCs w:val="26"/>
        </w:rPr>
        <w:t xml:space="preserve"> Акционерного общества «Особые экономические зоны» на общую сумму </w:t>
      </w:r>
      <w:r w:rsidR="0009246F">
        <w:rPr>
          <w:rFonts w:ascii="PT Astra Serif" w:hAnsi="PT Astra Serif"/>
          <w:sz w:val="26"/>
          <w:szCs w:val="26"/>
        </w:rPr>
        <w:t>3 699 523,0</w:t>
      </w:r>
      <w:r w:rsidRPr="00F336BC">
        <w:rPr>
          <w:rFonts w:ascii="PT Astra Serif" w:hAnsi="PT Astra Serif"/>
          <w:sz w:val="26"/>
          <w:szCs w:val="26"/>
        </w:rPr>
        <w:t xml:space="preserve"> тыс. руб.</w:t>
      </w:r>
    </w:p>
    <w:p w:rsidR="00F56737" w:rsidRPr="00F336BC" w:rsidRDefault="00F56737" w:rsidP="0004402B">
      <w:pPr>
        <w:autoSpaceDE w:val="0"/>
        <w:autoSpaceDN w:val="0"/>
        <w:adjustRightInd w:val="0"/>
        <w:ind w:firstLine="709"/>
        <w:jc w:val="both"/>
        <w:rPr>
          <w:rFonts w:ascii="PT Astra Serif" w:hAnsi="PT Astra Serif"/>
          <w:sz w:val="26"/>
          <w:szCs w:val="26"/>
        </w:rPr>
      </w:pPr>
      <w:r w:rsidRPr="00F336BC">
        <w:rPr>
          <w:rFonts w:ascii="PT Astra Serif" w:eastAsiaTheme="minorHAnsi" w:hAnsi="PT Astra Serif"/>
          <w:sz w:val="26"/>
          <w:szCs w:val="26"/>
          <w:lang w:eastAsia="en-US"/>
        </w:rPr>
        <w:t>3.</w:t>
      </w:r>
      <w:r w:rsidRPr="00F336BC">
        <w:rPr>
          <w:rFonts w:ascii="PT Astra Serif" w:hAnsi="PT Astra Serif"/>
          <w:b/>
          <w:sz w:val="26"/>
          <w:szCs w:val="26"/>
        </w:rPr>
        <w:t xml:space="preserve"> </w:t>
      </w:r>
      <w:r w:rsidRPr="00F336BC">
        <w:rPr>
          <w:rFonts w:ascii="PT Astra Serif" w:hAnsi="PT Astra Serif"/>
          <w:sz w:val="26"/>
          <w:szCs w:val="26"/>
        </w:rPr>
        <w:t>В собственность Томской области безвозмездно передано</w:t>
      </w:r>
      <w:r w:rsidRPr="00F336BC">
        <w:rPr>
          <w:rFonts w:ascii="PT Astra Serif" w:hAnsi="PT Astra Serif"/>
          <w:b/>
          <w:sz w:val="26"/>
          <w:szCs w:val="26"/>
        </w:rPr>
        <w:t xml:space="preserve"> в соответствии с распоряжениями Правительства Российской</w:t>
      </w:r>
      <w:r w:rsidRPr="00F336BC">
        <w:rPr>
          <w:rFonts w:ascii="PT Astra Serif" w:hAnsi="PT Astra Serif"/>
          <w:sz w:val="26"/>
          <w:szCs w:val="26"/>
        </w:rPr>
        <w:t xml:space="preserve"> </w:t>
      </w:r>
      <w:r w:rsidRPr="00F336BC">
        <w:rPr>
          <w:rFonts w:ascii="PT Astra Serif" w:hAnsi="PT Astra Serif"/>
          <w:b/>
          <w:sz w:val="26"/>
          <w:szCs w:val="26"/>
        </w:rPr>
        <w:t>Федерации</w:t>
      </w:r>
      <w:r w:rsidRPr="00F336BC">
        <w:rPr>
          <w:rFonts w:ascii="PT Astra Serif" w:hAnsi="PT Astra Serif"/>
          <w:sz w:val="26"/>
          <w:szCs w:val="26"/>
        </w:rPr>
        <w:t>:</w:t>
      </w:r>
    </w:p>
    <w:p w:rsidR="005F6E56" w:rsidRPr="00F336BC" w:rsidRDefault="004B72F1"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а)</w:t>
      </w:r>
      <w:r w:rsidR="005F6E56" w:rsidRPr="00F336BC">
        <w:rPr>
          <w:rFonts w:ascii="PT Astra Serif" w:hAnsi="PT Astra Serif"/>
          <w:sz w:val="26"/>
          <w:szCs w:val="26"/>
        </w:rPr>
        <w:t xml:space="preserve"> от 01.04.2020 № 833-р «О выделении в 2020 году Минпромторгу России из резервного фонда Правительства РФ бюджетных ассигнований на осуществление закупки автомобилей скорой медицинской помощи для нужд субъектов РФ в целях борьбы с последствиями распространения новой коронавир</w:t>
      </w:r>
      <w:r w:rsidR="00D933AA" w:rsidRPr="00F336BC">
        <w:rPr>
          <w:rFonts w:ascii="PT Astra Serif" w:hAnsi="PT Astra Serif"/>
          <w:sz w:val="26"/>
          <w:szCs w:val="26"/>
        </w:rPr>
        <w:t xml:space="preserve">усной инфекции», от 18.04.2020 </w:t>
      </w:r>
      <w:r w:rsidR="00283C83">
        <w:rPr>
          <w:rFonts w:ascii="PT Astra Serif" w:hAnsi="PT Astra Serif"/>
          <w:sz w:val="26"/>
          <w:szCs w:val="26"/>
        </w:rPr>
        <w:br/>
      </w:r>
      <w:r w:rsidR="005F6E56" w:rsidRPr="00F336BC">
        <w:rPr>
          <w:rFonts w:ascii="PT Astra Serif" w:hAnsi="PT Astra Serif"/>
          <w:sz w:val="26"/>
          <w:szCs w:val="26"/>
        </w:rPr>
        <w:t>№ 1066-р «О закупке автомобилей скорой медицинской помощи»</w:t>
      </w:r>
    </w:p>
    <w:p w:rsidR="005F6E56" w:rsidRPr="00F336BC" w:rsidRDefault="005F6E56"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по актам приема-передачи от 21.05.2020 к государственному контракту от 19.05.2020 № 1066/АСМП/Ф-2020/72/59 – 5 автомобилей скорой медицинской помощи общей первоначальной стоимост</w:t>
      </w:r>
      <w:r w:rsidR="0099699E">
        <w:rPr>
          <w:rFonts w:ascii="PT Astra Serif" w:hAnsi="PT Astra Serif"/>
          <w:sz w:val="26"/>
          <w:szCs w:val="26"/>
        </w:rPr>
        <w:t>ью 21 700,</w:t>
      </w:r>
      <w:r w:rsidRPr="00F336BC">
        <w:rPr>
          <w:rFonts w:ascii="PT Astra Serif" w:hAnsi="PT Astra Serif"/>
          <w:sz w:val="26"/>
          <w:szCs w:val="26"/>
        </w:rPr>
        <w:t>0 тыс. руб.;</w:t>
      </w:r>
    </w:p>
    <w:p w:rsidR="005F6E56" w:rsidRPr="00456A00" w:rsidRDefault="005F6E56"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по актам приема-передачи от 22.07.2020 к государственному контракту от 08.06.2020 № 1066/АСМП/Г-2020/72/61 – 5 автомобилей скорой медицинской помощи общей первоначальной стоимостью </w:t>
      </w:r>
      <w:r w:rsidR="0099699E" w:rsidRPr="00456A00">
        <w:rPr>
          <w:rFonts w:ascii="PT Astra Serif" w:hAnsi="PT Astra Serif"/>
          <w:sz w:val="26"/>
          <w:szCs w:val="26"/>
        </w:rPr>
        <w:t xml:space="preserve">20 346,2 </w:t>
      </w:r>
      <w:r w:rsidRPr="00456A00">
        <w:rPr>
          <w:rFonts w:ascii="PT Astra Serif" w:hAnsi="PT Astra Serif"/>
          <w:sz w:val="26"/>
          <w:szCs w:val="26"/>
        </w:rPr>
        <w:t>тыс. руб.;</w:t>
      </w:r>
    </w:p>
    <w:p w:rsidR="005F6E56" w:rsidRPr="00F336BC" w:rsidRDefault="004B72F1" w:rsidP="0004402B">
      <w:pPr>
        <w:autoSpaceDE w:val="0"/>
        <w:autoSpaceDN w:val="0"/>
        <w:adjustRightInd w:val="0"/>
        <w:ind w:firstLine="709"/>
        <w:jc w:val="both"/>
        <w:rPr>
          <w:rFonts w:ascii="PT Astra Serif" w:hAnsi="PT Astra Serif"/>
          <w:sz w:val="26"/>
          <w:szCs w:val="26"/>
        </w:rPr>
      </w:pPr>
      <w:r w:rsidRPr="00456A00">
        <w:rPr>
          <w:rFonts w:ascii="PT Astra Serif" w:hAnsi="PT Astra Serif"/>
          <w:sz w:val="26"/>
          <w:szCs w:val="26"/>
        </w:rPr>
        <w:t>б)</w:t>
      </w:r>
      <w:r w:rsidR="005F6E56" w:rsidRPr="00456A00">
        <w:rPr>
          <w:rFonts w:ascii="PT Astra Serif" w:hAnsi="PT Astra Serif"/>
          <w:sz w:val="26"/>
          <w:szCs w:val="26"/>
        </w:rPr>
        <w:t xml:space="preserve"> от 22.05.2020 № 1374-р «О выделении</w:t>
      </w:r>
      <w:r w:rsidR="005F6E56" w:rsidRPr="00F336BC">
        <w:rPr>
          <w:rFonts w:ascii="PT Astra Serif" w:hAnsi="PT Astra Serif"/>
          <w:sz w:val="26"/>
          <w:szCs w:val="26"/>
        </w:rPr>
        <w:t xml:space="preserve"> Минпромторгу России из резервного фонда Правительства Российской Федерации в 2020 году бюджетных ассигнований в целях предотвращения влияния ухудшения экономической ситуации на развитие автомобильной промышленности», от 11.07.2020 № 1806-р «Об утвреждении перечня единственных исполнителей осуществляемых Минпромторгом РФ в 2020 г. закупок автомобилей скорой медицинской помощи российского производства, а также услуг по их доставке до получателей в субъектах РФ, уполномоченных высшими исполнительными органами государственной власти субъектов РФ на получение указанных автомобилей скорой медицинской помощи, а также до организаций, находящихся в ведении ФМБА РФ и Управления делами Президента РФ»</w:t>
      </w:r>
    </w:p>
    <w:p w:rsidR="005F6E56" w:rsidRPr="00F336BC" w:rsidRDefault="005F6E56"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lastRenderedPageBreak/>
        <w:t>по актам приема-передачи от 14.09.202</w:t>
      </w:r>
      <w:r w:rsidR="00D933AA" w:rsidRPr="00F336BC">
        <w:rPr>
          <w:rFonts w:ascii="PT Astra Serif" w:hAnsi="PT Astra Serif"/>
          <w:sz w:val="26"/>
          <w:szCs w:val="26"/>
        </w:rPr>
        <w:t xml:space="preserve">0 к государственному контракту </w:t>
      </w:r>
      <w:r w:rsidRPr="00F336BC">
        <w:rPr>
          <w:rFonts w:ascii="PT Astra Serif" w:hAnsi="PT Astra Serif"/>
          <w:sz w:val="26"/>
          <w:szCs w:val="26"/>
        </w:rPr>
        <w:t>от 07.09.2020 № 1806/АСМП/Ф-2020/72/42, от 22.09.202</w:t>
      </w:r>
      <w:r w:rsidR="00D933AA" w:rsidRPr="00F336BC">
        <w:rPr>
          <w:rFonts w:ascii="PT Astra Serif" w:hAnsi="PT Astra Serif"/>
          <w:sz w:val="26"/>
          <w:szCs w:val="26"/>
        </w:rPr>
        <w:t xml:space="preserve">0 к государственному контракту </w:t>
      </w:r>
      <w:r w:rsidRPr="00F336BC">
        <w:rPr>
          <w:rFonts w:ascii="PT Astra Serif" w:hAnsi="PT Astra Serif"/>
          <w:sz w:val="26"/>
          <w:szCs w:val="26"/>
        </w:rPr>
        <w:t xml:space="preserve">от 01.09.2020 № 1806/АСМП/У-2020/72/52, от 12.10.2020 к государственному контракту </w:t>
      </w:r>
      <w:r w:rsidR="00D933AA" w:rsidRPr="00F336BC">
        <w:rPr>
          <w:rFonts w:ascii="PT Astra Serif" w:hAnsi="PT Astra Serif"/>
          <w:sz w:val="26"/>
          <w:szCs w:val="26"/>
        </w:rPr>
        <w:t>о</w:t>
      </w:r>
      <w:r w:rsidRPr="00F336BC">
        <w:rPr>
          <w:rFonts w:ascii="PT Astra Serif" w:hAnsi="PT Astra Serif"/>
          <w:sz w:val="26"/>
          <w:szCs w:val="26"/>
        </w:rPr>
        <w:t>т 23.09.2020 № 1806/АСМП/Г-2020/72/61 – 10 автомобилей скорой медицинской помощи общей пер</w:t>
      </w:r>
      <w:r w:rsidR="0099699E">
        <w:rPr>
          <w:rFonts w:ascii="PT Astra Serif" w:hAnsi="PT Astra Serif"/>
          <w:sz w:val="26"/>
          <w:szCs w:val="26"/>
        </w:rPr>
        <w:t>воначальной стоимостью 30 944,7</w:t>
      </w:r>
      <w:r w:rsidRPr="00F336BC">
        <w:rPr>
          <w:rFonts w:ascii="PT Astra Serif" w:hAnsi="PT Astra Serif"/>
          <w:sz w:val="26"/>
          <w:szCs w:val="26"/>
        </w:rPr>
        <w:t xml:space="preserve"> тыс. руб.;</w:t>
      </w:r>
    </w:p>
    <w:p w:rsidR="005F6E56" w:rsidRPr="00F336BC" w:rsidRDefault="004B72F1"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в)</w:t>
      </w:r>
      <w:r w:rsidR="005F6E56" w:rsidRPr="00F336BC">
        <w:rPr>
          <w:rFonts w:ascii="PT Astra Serif" w:hAnsi="PT Astra Serif"/>
          <w:sz w:val="26"/>
          <w:szCs w:val="26"/>
        </w:rPr>
        <w:t xml:space="preserve"> от 27.11.2020 № 3129-р «О выделении Минпромторгу России из резервного фонда Правительства Российской Федерации в 2020 году бюджетных ассигнований на закупку автомобильного транспорта для медицинских организаций», от 23.12.2020 № 3498-р «Об утверждении единственных исполнителей осуществляемой Минпромторгом России закупки автомобильного транспорта российского производства для медицинских организаций»</w:t>
      </w:r>
    </w:p>
    <w:p w:rsidR="005F6E56" w:rsidRPr="00F336BC" w:rsidRDefault="005F6E56"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по актам приема-передачи от 30.12.2020 к соглашению на поставку автомобильного транспорта российского производства, а также на</w:t>
      </w:r>
      <w:r w:rsidR="00D933AA" w:rsidRPr="00F336BC">
        <w:rPr>
          <w:rFonts w:ascii="PT Astra Serif" w:hAnsi="PT Astra Serif"/>
          <w:sz w:val="26"/>
          <w:szCs w:val="26"/>
        </w:rPr>
        <w:t xml:space="preserve"> оказание услуг по его доставке</w:t>
      </w:r>
      <w:r w:rsidRPr="00F336BC">
        <w:rPr>
          <w:rFonts w:ascii="PT Astra Serif" w:hAnsi="PT Astra Serif"/>
          <w:sz w:val="26"/>
          <w:szCs w:val="26"/>
        </w:rPr>
        <w:t xml:space="preserve"> от 28.</w:t>
      </w:r>
      <w:r w:rsidR="00D933AA" w:rsidRPr="00F336BC">
        <w:rPr>
          <w:rFonts w:ascii="PT Astra Serif" w:hAnsi="PT Astra Serif"/>
          <w:sz w:val="26"/>
          <w:szCs w:val="26"/>
        </w:rPr>
        <w:t xml:space="preserve">12.2020 № 3498/АТ/У-2020/72/44 </w:t>
      </w:r>
      <w:r w:rsidRPr="00F336BC">
        <w:rPr>
          <w:rFonts w:ascii="PT Astra Serif" w:hAnsi="PT Astra Serif"/>
          <w:sz w:val="26"/>
          <w:szCs w:val="26"/>
        </w:rPr>
        <w:t>– 9 автомобилей скорой медицинской помощи общей пе</w:t>
      </w:r>
      <w:r w:rsidR="0099699E">
        <w:rPr>
          <w:rFonts w:ascii="PT Astra Serif" w:hAnsi="PT Astra Serif"/>
          <w:sz w:val="26"/>
          <w:szCs w:val="26"/>
        </w:rPr>
        <w:t>рвоначальной стоимостью 8 451,0</w:t>
      </w:r>
      <w:r w:rsidRPr="00F336BC">
        <w:rPr>
          <w:rFonts w:ascii="PT Astra Serif" w:hAnsi="PT Astra Serif"/>
          <w:sz w:val="26"/>
          <w:szCs w:val="26"/>
        </w:rPr>
        <w:t xml:space="preserve"> тыс. руб.</w:t>
      </w:r>
    </w:p>
    <w:p w:rsidR="005F6E56" w:rsidRPr="00F336BC" w:rsidRDefault="005F6E56" w:rsidP="0004402B">
      <w:pPr>
        <w:autoSpaceDE w:val="0"/>
        <w:autoSpaceDN w:val="0"/>
        <w:adjustRightInd w:val="0"/>
        <w:ind w:firstLine="709"/>
        <w:jc w:val="both"/>
        <w:rPr>
          <w:rFonts w:ascii="PT Astra Serif" w:eastAsiaTheme="minorHAnsi" w:hAnsi="PT Astra Serif"/>
          <w:sz w:val="26"/>
          <w:szCs w:val="26"/>
          <w:lang w:eastAsia="en-US"/>
        </w:rPr>
      </w:pPr>
      <w:r w:rsidRPr="00F336BC">
        <w:rPr>
          <w:rFonts w:ascii="PT Astra Serif" w:hAnsi="PT Astra Serif"/>
          <w:sz w:val="26"/>
          <w:szCs w:val="26"/>
        </w:rPr>
        <w:t xml:space="preserve">Итого в соответствии с вышеуказанными распоряжениями Правительства Российской Федерации в собственность Томской области </w:t>
      </w:r>
      <w:r w:rsidR="0017765A" w:rsidRPr="00F336BC">
        <w:rPr>
          <w:rFonts w:ascii="PT Astra Serif" w:hAnsi="PT Astra Serif"/>
          <w:sz w:val="26"/>
          <w:szCs w:val="26"/>
        </w:rPr>
        <w:t xml:space="preserve">в 2020 году </w:t>
      </w:r>
      <w:r w:rsidRPr="00F336BC">
        <w:rPr>
          <w:rFonts w:ascii="PT Astra Serif" w:hAnsi="PT Astra Serif"/>
          <w:sz w:val="26"/>
          <w:szCs w:val="26"/>
        </w:rPr>
        <w:t xml:space="preserve">безвозмездно передано 29 автомобилей скорой медицинской помощи общей первоначальной стоимостью </w:t>
      </w:r>
      <w:r w:rsidR="0099699E" w:rsidRPr="00456A00">
        <w:rPr>
          <w:rFonts w:ascii="PT Astra Serif" w:hAnsi="PT Astra Serif"/>
          <w:sz w:val="26"/>
          <w:szCs w:val="26"/>
        </w:rPr>
        <w:t xml:space="preserve">81 441,9 </w:t>
      </w:r>
      <w:r w:rsidRPr="00456A00">
        <w:rPr>
          <w:rFonts w:ascii="PT Astra Serif" w:hAnsi="PT Astra Serif"/>
          <w:sz w:val="26"/>
          <w:szCs w:val="26"/>
        </w:rPr>
        <w:t>тыс. руб. (автомобили закреплены в отчетном году на праве оперативного управления за областными</w:t>
      </w:r>
      <w:r w:rsidRPr="00F336BC">
        <w:rPr>
          <w:rFonts w:ascii="PT Astra Serif" w:hAnsi="PT Astra Serif"/>
          <w:sz w:val="26"/>
          <w:szCs w:val="26"/>
        </w:rPr>
        <w:t xml:space="preserve"> учреждениями здравоохранения).</w:t>
      </w:r>
    </w:p>
    <w:p w:rsidR="00E344A7" w:rsidRPr="00456A00" w:rsidRDefault="004B72F1" w:rsidP="0004402B">
      <w:pPr>
        <w:ind w:firstLine="709"/>
        <w:jc w:val="both"/>
        <w:rPr>
          <w:rFonts w:ascii="PT Astra Serif" w:hAnsi="PT Astra Serif"/>
          <w:sz w:val="26"/>
          <w:szCs w:val="26"/>
        </w:rPr>
      </w:pPr>
      <w:r w:rsidRPr="00F336BC">
        <w:rPr>
          <w:rFonts w:ascii="PT Astra Serif" w:hAnsi="PT Astra Serif"/>
          <w:sz w:val="26"/>
          <w:szCs w:val="26"/>
        </w:rPr>
        <w:t>г)</w:t>
      </w:r>
      <w:r w:rsidR="00000909" w:rsidRPr="00F336BC">
        <w:rPr>
          <w:rFonts w:ascii="PT Astra Serif" w:hAnsi="PT Astra Serif"/>
          <w:sz w:val="26"/>
          <w:szCs w:val="26"/>
        </w:rPr>
        <w:t xml:space="preserve"> </w:t>
      </w:r>
      <w:r w:rsidR="00E344A7" w:rsidRPr="00F336BC">
        <w:rPr>
          <w:rFonts w:ascii="PT Astra Serif" w:hAnsi="PT Astra Serif"/>
          <w:sz w:val="26"/>
          <w:szCs w:val="26"/>
        </w:rPr>
        <w:t>от 15.08.2020 № 2103-р</w:t>
      </w:r>
      <w:r w:rsidR="00E64ED3" w:rsidRPr="00F336BC">
        <w:rPr>
          <w:rFonts w:ascii="PT Astra Serif" w:hAnsi="PT Astra Serif"/>
          <w:sz w:val="26"/>
          <w:szCs w:val="26"/>
        </w:rPr>
        <w:t xml:space="preserve"> «О выделении в 2020 году бюджетных ассигнований на осуществление закупки школьных автобусов для нужд субъектов Российской Федерации»</w:t>
      </w:r>
      <w:r w:rsidR="00E344A7" w:rsidRPr="00F336BC">
        <w:rPr>
          <w:rFonts w:ascii="PT Astra Serif" w:hAnsi="PT Astra Serif"/>
          <w:sz w:val="26"/>
          <w:szCs w:val="26"/>
        </w:rPr>
        <w:t>, от 01.10.2020 № 2525-р</w:t>
      </w:r>
      <w:r w:rsidR="00E64ED3" w:rsidRPr="00F336BC">
        <w:rPr>
          <w:rFonts w:ascii="PT Astra Serif" w:hAnsi="PT Astra Serif"/>
          <w:sz w:val="26"/>
          <w:szCs w:val="26"/>
        </w:rPr>
        <w:t xml:space="preserve"> «Об утверждении перечня единственных исполнителей осуществляемых Минпромторгом России в 2020 году закупок школьных автобусов российского производства, а также услуг по их доставке до получателей в субъектах Российской Федерации, уполномоченных высшими исполнительными органами государственной власти субъектов Российской Федерации на получение указанных школьных автобусов</w:t>
      </w:r>
      <w:r w:rsidR="008A7CA8" w:rsidRPr="00F336BC">
        <w:rPr>
          <w:rFonts w:ascii="PT Astra Serif" w:hAnsi="PT Astra Serif"/>
          <w:sz w:val="26"/>
          <w:szCs w:val="26"/>
        </w:rPr>
        <w:t>»</w:t>
      </w:r>
      <w:r w:rsidR="00E344A7" w:rsidRPr="00F336BC">
        <w:rPr>
          <w:rFonts w:ascii="PT Astra Serif" w:hAnsi="PT Astra Serif"/>
          <w:sz w:val="26"/>
          <w:szCs w:val="26"/>
        </w:rPr>
        <w:t xml:space="preserve"> по актам </w:t>
      </w:r>
      <w:r w:rsidR="00000909" w:rsidRPr="00F336BC">
        <w:rPr>
          <w:rFonts w:ascii="PT Astra Serif" w:hAnsi="PT Astra Serif"/>
          <w:sz w:val="26"/>
          <w:szCs w:val="26"/>
        </w:rPr>
        <w:t>приема-передачи от 10.12.2020,</w:t>
      </w:r>
      <w:r w:rsidR="00E344A7" w:rsidRPr="00F336BC">
        <w:rPr>
          <w:rFonts w:ascii="PT Astra Serif" w:hAnsi="PT Astra Serif"/>
          <w:sz w:val="26"/>
          <w:szCs w:val="26"/>
        </w:rPr>
        <w:t xml:space="preserve"> от 21.12.2020 к государственным контрактам от 07.12.2020 </w:t>
      </w:r>
      <w:r w:rsidR="00000909" w:rsidRPr="00F336BC">
        <w:rPr>
          <w:rFonts w:ascii="PT Astra Serif" w:hAnsi="PT Astra Serif"/>
          <w:sz w:val="26"/>
          <w:szCs w:val="26"/>
        </w:rPr>
        <w:t xml:space="preserve"> № 2525/ША/П-2020/72/66, </w:t>
      </w:r>
      <w:r w:rsidR="00E344A7" w:rsidRPr="00F336BC">
        <w:rPr>
          <w:rFonts w:ascii="PT Astra Serif" w:hAnsi="PT Astra Serif"/>
          <w:sz w:val="26"/>
          <w:szCs w:val="26"/>
        </w:rPr>
        <w:t xml:space="preserve">от 03.12.2020 </w:t>
      </w:r>
      <w:r w:rsidR="008A7CA8" w:rsidRPr="00F336BC">
        <w:rPr>
          <w:rFonts w:ascii="PT Astra Serif" w:hAnsi="PT Astra Serif"/>
          <w:sz w:val="26"/>
          <w:szCs w:val="26"/>
        </w:rPr>
        <w:br/>
      </w:r>
      <w:r w:rsidR="00E344A7" w:rsidRPr="00F336BC">
        <w:rPr>
          <w:rFonts w:ascii="PT Astra Serif" w:hAnsi="PT Astra Serif"/>
          <w:sz w:val="26"/>
          <w:szCs w:val="26"/>
        </w:rPr>
        <w:t xml:space="preserve">№ 2525/ША/Г-2020/72/55 – 57 школьных автобусов общей первоначальной стоимостью </w:t>
      </w:r>
      <w:r w:rsidR="008A7CA8" w:rsidRPr="00F336BC">
        <w:rPr>
          <w:rFonts w:ascii="PT Astra Serif" w:hAnsi="PT Astra Serif"/>
          <w:sz w:val="26"/>
          <w:szCs w:val="26"/>
        </w:rPr>
        <w:br/>
      </w:r>
      <w:r w:rsidR="0099699E">
        <w:rPr>
          <w:rFonts w:ascii="PT Astra Serif" w:hAnsi="PT Astra Serif"/>
          <w:sz w:val="26"/>
          <w:szCs w:val="26"/>
        </w:rPr>
        <w:t>113 833,3</w:t>
      </w:r>
      <w:r w:rsidR="00E344A7" w:rsidRPr="00F336BC">
        <w:rPr>
          <w:rFonts w:ascii="PT Astra Serif" w:hAnsi="PT Astra Serif"/>
          <w:sz w:val="26"/>
          <w:szCs w:val="26"/>
        </w:rPr>
        <w:t xml:space="preserve"> тыс. руб. (в отчетном году 56 ед. школьных автобусов переданы в муниципальные образования Томской области, 1 ед. – закреплена на праве оперативного </w:t>
      </w:r>
      <w:r w:rsidR="00E344A7" w:rsidRPr="00456A00">
        <w:rPr>
          <w:rFonts w:ascii="PT Astra Serif" w:hAnsi="PT Astra Serif"/>
          <w:sz w:val="26"/>
          <w:szCs w:val="26"/>
        </w:rPr>
        <w:t xml:space="preserve">управления за </w:t>
      </w:r>
      <w:r w:rsidR="008A7CA8" w:rsidRPr="00456A00">
        <w:rPr>
          <w:rFonts w:ascii="PT Astra Serif" w:hAnsi="PT Astra Serif"/>
          <w:sz w:val="26"/>
          <w:szCs w:val="26"/>
        </w:rPr>
        <w:t xml:space="preserve">ОГАОУ </w:t>
      </w:r>
      <w:r w:rsidR="00E344A7" w:rsidRPr="00456A00">
        <w:rPr>
          <w:rFonts w:ascii="PT Astra Serif" w:hAnsi="PT Astra Serif"/>
          <w:sz w:val="26"/>
          <w:szCs w:val="26"/>
        </w:rPr>
        <w:t>«Губернаторский Светленский лицей»).</w:t>
      </w:r>
    </w:p>
    <w:p w:rsidR="00881CDC" w:rsidRPr="00456A00" w:rsidRDefault="00881CDC" w:rsidP="0004402B">
      <w:pPr>
        <w:ind w:firstLine="709"/>
        <w:jc w:val="both"/>
        <w:rPr>
          <w:rFonts w:ascii="PT Astra Serif" w:hAnsi="PT Astra Serif"/>
          <w:sz w:val="26"/>
          <w:szCs w:val="26"/>
        </w:rPr>
      </w:pPr>
      <w:r w:rsidRPr="00456A00">
        <w:rPr>
          <w:rFonts w:ascii="PT Astra Serif" w:hAnsi="PT Astra Serif"/>
          <w:sz w:val="26"/>
          <w:szCs w:val="26"/>
        </w:rPr>
        <w:t>Всего в государственную собственность Томкой области в 2020 году в соответствии с распоряжениями Правительства РФ принято движимое имущество на общую сумму 195 275,2 тыс. руб.</w:t>
      </w:r>
    </w:p>
    <w:p w:rsidR="00866DBB" w:rsidRPr="00F336BC" w:rsidRDefault="00866DBB" w:rsidP="004F3F7B">
      <w:pPr>
        <w:ind w:firstLine="709"/>
        <w:jc w:val="both"/>
        <w:rPr>
          <w:rFonts w:ascii="PT Astra Serif" w:hAnsi="PT Astra Serif"/>
          <w:color w:val="000000" w:themeColor="text1"/>
          <w:sz w:val="26"/>
          <w:szCs w:val="26"/>
        </w:rPr>
      </w:pPr>
      <w:r w:rsidRPr="00456A00">
        <w:rPr>
          <w:rFonts w:ascii="PT Astra Serif" w:hAnsi="PT Astra Serif"/>
          <w:b/>
          <w:sz w:val="26"/>
          <w:szCs w:val="26"/>
        </w:rPr>
        <w:t xml:space="preserve">4. </w:t>
      </w:r>
      <w:r w:rsidRPr="00456A00">
        <w:rPr>
          <w:rFonts w:ascii="PT Astra Serif" w:hAnsi="PT Astra Serif"/>
          <w:b/>
          <w:color w:val="000000" w:themeColor="text1"/>
          <w:sz w:val="26"/>
          <w:szCs w:val="26"/>
        </w:rPr>
        <w:t>В соответствии с порядком</w:t>
      </w:r>
      <w:r w:rsidRPr="00F336BC">
        <w:rPr>
          <w:rFonts w:ascii="PT Astra Serif" w:hAnsi="PT Astra Serif"/>
          <w:b/>
          <w:color w:val="000000" w:themeColor="text1"/>
          <w:sz w:val="26"/>
          <w:szCs w:val="26"/>
        </w:rPr>
        <w:t xml:space="preserve">, установленным Законом Томской области от 09.07.2015 № 100-ОЗ «О земельных отношениях Томской области» </w:t>
      </w:r>
      <w:r w:rsidRPr="00F336BC">
        <w:rPr>
          <w:rFonts w:ascii="PT Astra Serif" w:hAnsi="PT Astra Serif"/>
          <w:color w:val="000000" w:themeColor="text1"/>
          <w:sz w:val="26"/>
          <w:szCs w:val="26"/>
        </w:rPr>
        <w:t>в государственную собственность Томской области приняты из муниципальной собственности 5 земельных участк</w:t>
      </w:r>
      <w:r w:rsidR="00E82722" w:rsidRPr="00F336BC">
        <w:rPr>
          <w:rFonts w:ascii="PT Astra Serif" w:hAnsi="PT Astra Serif"/>
          <w:color w:val="000000" w:themeColor="text1"/>
          <w:sz w:val="26"/>
          <w:szCs w:val="26"/>
        </w:rPr>
        <w:t>ов</w:t>
      </w:r>
      <w:r w:rsidRPr="00F336BC">
        <w:rPr>
          <w:rFonts w:ascii="PT Astra Serif" w:hAnsi="PT Astra Serif"/>
          <w:color w:val="000000" w:themeColor="text1"/>
          <w:sz w:val="26"/>
          <w:szCs w:val="26"/>
        </w:rPr>
        <w:t xml:space="preserve"> </w:t>
      </w:r>
      <w:r w:rsidR="00E047E3">
        <w:rPr>
          <w:rFonts w:ascii="PT Astra Serif" w:hAnsi="PT Astra Serif"/>
          <w:color w:val="000000" w:themeColor="text1"/>
          <w:sz w:val="26"/>
          <w:szCs w:val="26"/>
        </w:rPr>
        <w:t>кадастровой стоимостью 2 027,1</w:t>
      </w:r>
      <w:r w:rsidR="00E82722" w:rsidRPr="00F336BC">
        <w:rPr>
          <w:rFonts w:ascii="PT Astra Serif" w:hAnsi="PT Astra Serif"/>
          <w:color w:val="000000" w:themeColor="text1"/>
          <w:sz w:val="26"/>
          <w:szCs w:val="26"/>
        </w:rPr>
        <w:t xml:space="preserve"> тыс. руб. </w:t>
      </w:r>
      <w:r w:rsidRPr="00F336BC">
        <w:rPr>
          <w:rFonts w:ascii="PT Astra Serif" w:hAnsi="PT Astra Serif"/>
          <w:color w:val="000000" w:themeColor="text1"/>
          <w:sz w:val="26"/>
          <w:szCs w:val="26"/>
        </w:rPr>
        <w:t xml:space="preserve">и от ОАО «РЖД» 1 земельный участок кадастровой стоимостью </w:t>
      </w:r>
      <w:r w:rsidR="00E047E3">
        <w:rPr>
          <w:rFonts w:ascii="PT Astra Serif" w:hAnsi="PT Astra Serif"/>
          <w:color w:val="000000" w:themeColor="text1"/>
          <w:sz w:val="26"/>
          <w:szCs w:val="26"/>
        </w:rPr>
        <w:t>15 184,4</w:t>
      </w:r>
      <w:r w:rsidRPr="00F336BC">
        <w:rPr>
          <w:rFonts w:ascii="PT Astra Serif" w:hAnsi="PT Astra Serif"/>
          <w:color w:val="000000" w:themeColor="text1"/>
          <w:sz w:val="26"/>
          <w:szCs w:val="26"/>
        </w:rPr>
        <w:t xml:space="preserve"> тыс. руб. (Приложение № 1</w:t>
      </w:r>
      <w:r w:rsidR="009A2341" w:rsidRPr="00F336BC">
        <w:rPr>
          <w:rFonts w:ascii="PT Astra Serif" w:hAnsi="PT Astra Serif"/>
          <w:color w:val="000000" w:themeColor="text1"/>
          <w:sz w:val="26"/>
          <w:szCs w:val="26"/>
        </w:rPr>
        <w:t>7</w:t>
      </w:r>
      <w:r w:rsidRPr="00F336BC">
        <w:rPr>
          <w:rFonts w:ascii="PT Astra Serif" w:hAnsi="PT Astra Serif"/>
          <w:color w:val="000000" w:themeColor="text1"/>
          <w:sz w:val="26"/>
          <w:szCs w:val="26"/>
        </w:rPr>
        <w:t>).</w:t>
      </w:r>
    </w:p>
    <w:p w:rsidR="003E130F" w:rsidRPr="00F336BC" w:rsidRDefault="003E130F" w:rsidP="004F3F7B">
      <w:pPr>
        <w:ind w:firstLine="709"/>
        <w:jc w:val="both"/>
        <w:rPr>
          <w:rFonts w:ascii="PT Astra Serif" w:hAnsi="PT Astra Serif"/>
          <w:color w:val="000000" w:themeColor="text1"/>
          <w:sz w:val="26"/>
          <w:szCs w:val="26"/>
        </w:rPr>
      </w:pPr>
    </w:p>
    <w:p w:rsidR="00D1431A" w:rsidRPr="00F336BC" w:rsidRDefault="00976E00" w:rsidP="004F3F7B">
      <w:pPr>
        <w:ind w:firstLine="709"/>
        <w:jc w:val="both"/>
        <w:rPr>
          <w:rFonts w:ascii="PT Astra Serif" w:hAnsi="PT Astra Serif"/>
          <w:color w:val="000000" w:themeColor="text1"/>
          <w:sz w:val="26"/>
          <w:szCs w:val="26"/>
        </w:rPr>
      </w:pPr>
      <w:r w:rsidRPr="00456A00">
        <w:rPr>
          <w:rFonts w:ascii="PT Astra Serif" w:hAnsi="PT Astra Serif"/>
          <w:color w:val="000000" w:themeColor="text1"/>
          <w:sz w:val="26"/>
          <w:szCs w:val="26"/>
        </w:rPr>
        <w:t>Таким образом, всего в 2020</w:t>
      </w:r>
      <w:r w:rsidR="00D1431A" w:rsidRPr="00456A00">
        <w:rPr>
          <w:rFonts w:ascii="PT Astra Serif" w:hAnsi="PT Astra Serif"/>
          <w:color w:val="000000" w:themeColor="text1"/>
          <w:sz w:val="26"/>
          <w:szCs w:val="26"/>
        </w:rPr>
        <w:t xml:space="preserve"> году в собственность Томской области </w:t>
      </w:r>
      <w:r w:rsidR="00D470C8" w:rsidRPr="00456A00">
        <w:rPr>
          <w:rFonts w:ascii="PT Astra Serif" w:hAnsi="PT Astra Serif"/>
          <w:color w:val="000000" w:themeColor="text1"/>
          <w:sz w:val="26"/>
          <w:szCs w:val="26"/>
        </w:rPr>
        <w:t xml:space="preserve">на возмездной и безвозмедной основе принято по всем основаниям имущество (недвижимое, движимое и иное имущество, в том числе бездокументарные акции АО «Особая экономическая зона технико-внедренческого типа «Томск» и исключительное право на программное обеспечение, а также земельные участки) на общую сумму </w:t>
      </w:r>
      <w:r w:rsidR="003C6625" w:rsidRPr="00456A00">
        <w:rPr>
          <w:rFonts w:ascii="PT Astra Serif" w:hAnsi="PT Astra Serif"/>
          <w:color w:val="000000" w:themeColor="text1"/>
          <w:sz w:val="26"/>
          <w:szCs w:val="26"/>
        </w:rPr>
        <w:br/>
      </w:r>
      <w:r w:rsidR="00D470C8" w:rsidRPr="00456A00">
        <w:rPr>
          <w:rFonts w:ascii="PT Astra Serif" w:hAnsi="PT Astra Serif"/>
          <w:color w:val="000000" w:themeColor="text1"/>
          <w:sz w:val="26"/>
          <w:szCs w:val="26"/>
        </w:rPr>
        <w:t xml:space="preserve">7 514 875,9 </w:t>
      </w:r>
      <w:r w:rsidR="009C311A" w:rsidRPr="00456A00">
        <w:rPr>
          <w:rFonts w:ascii="PT Astra Serif" w:hAnsi="PT Astra Serif"/>
          <w:color w:val="000000" w:themeColor="text1"/>
          <w:sz w:val="26"/>
          <w:szCs w:val="26"/>
        </w:rPr>
        <w:t>тыс. руб.</w:t>
      </w:r>
      <w:r w:rsidR="00D1431A" w:rsidRPr="00F336BC">
        <w:rPr>
          <w:rFonts w:ascii="PT Astra Serif" w:hAnsi="PT Astra Serif"/>
          <w:color w:val="000000" w:themeColor="text1"/>
          <w:sz w:val="26"/>
          <w:szCs w:val="26"/>
        </w:rPr>
        <w:t xml:space="preserve"> </w:t>
      </w:r>
    </w:p>
    <w:p w:rsidR="009C311A" w:rsidRPr="00F336BC" w:rsidRDefault="009C311A" w:rsidP="004F3F7B">
      <w:pPr>
        <w:ind w:firstLine="709"/>
        <w:jc w:val="both"/>
        <w:rPr>
          <w:rFonts w:ascii="PT Astra Serif" w:hAnsi="PT Astra Serif"/>
          <w:color w:val="000000" w:themeColor="text1"/>
          <w:sz w:val="26"/>
          <w:szCs w:val="26"/>
        </w:rPr>
      </w:pPr>
    </w:p>
    <w:p w:rsidR="00976E00" w:rsidRPr="00F336BC" w:rsidRDefault="00976E00" w:rsidP="004F3F7B">
      <w:pPr>
        <w:ind w:firstLine="709"/>
        <w:jc w:val="both"/>
        <w:rPr>
          <w:rFonts w:ascii="PT Astra Serif" w:hAnsi="PT Astra Serif"/>
          <w:sz w:val="26"/>
          <w:szCs w:val="26"/>
        </w:rPr>
      </w:pPr>
      <w:r w:rsidRPr="00F336BC">
        <w:rPr>
          <w:rFonts w:ascii="PT Astra Serif" w:hAnsi="PT Astra Serif"/>
          <w:sz w:val="26"/>
          <w:szCs w:val="26"/>
        </w:rPr>
        <w:t>В течение 2020 года в государственную собственность Томской области осуществлялось принятие в рамках национального проекта «Здоровье»: 18 813 331 ед. медикаментов и специальных рецептурных бланков общей стоимостью 904 1</w:t>
      </w:r>
      <w:r w:rsidR="0099699E">
        <w:rPr>
          <w:rFonts w:ascii="PT Astra Serif" w:hAnsi="PT Astra Serif"/>
          <w:sz w:val="26"/>
          <w:szCs w:val="26"/>
        </w:rPr>
        <w:t>41,4</w:t>
      </w:r>
      <w:r w:rsidR="009F5B19" w:rsidRPr="00F336BC">
        <w:rPr>
          <w:rFonts w:ascii="PT Astra Serif" w:hAnsi="PT Astra Serif"/>
          <w:sz w:val="26"/>
          <w:szCs w:val="26"/>
        </w:rPr>
        <w:t xml:space="preserve"> тыс. руб. </w:t>
      </w:r>
      <w:r w:rsidR="009F5B19" w:rsidRPr="00F336BC">
        <w:rPr>
          <w:rFonts w:ascii="PT Astra Serif" w:hAnsi="PT Astra Serif"/>
          <w:sz w:val="26"/>
          <w:szCs w:val="26"/>
        </w:rPr>
        <w:lastRenderedPageBreak/>
        <w:t>(Приложение № 18</w:t>
      </w:r>
      <w:r w:rsidRPr="00F336BC">
        <w:rPr>
          <w:rFonts w:ascii="PT Astra Serif" w:hAnsi="PT Astra Serif"/>
          <w:sz w:val="26"/>
          <w:szCs w:val="26"/>
        </w:rPr>
        <w:t xml:space="preserve">), из которых в отчетном году 10 236 444 ед. общей стоимостью </w:t>
      </w:r>
      <w:r w:rsidR="0099699E" w:rsidRPr="002963C4">
        <w:rPr>
          <w:rFonts w:ascii="PT Astra Serif" w:hAnsi="PT Astra Serif"/>
          <w:sz w:val="26"/>
          <w:szCs w:val="26"/>
        </w:rPr>
        <w:t>451 640,2</w:t>
      </w:r>
      <w:r w:rsidR="0099699E" w:rsidRPr="00F336BC">
        <w:rPr>
          <w:rFonts w:ascii="PT Astra Serif" w:hAnsi="PT Astra Serif"/>
          <w:sz w:val="26"/>
          <w:szCs w:val="26"/>
        </w:rPr>
        <w:t xml:space="preserve"> </w:t>
      </w:r>
      <w:r w:rsidRPr="00F336BC">
        <w:rPr>
          <w:rFonts w:ascii="PT Astra Serif" w:hAnsi="PT Astra Serif"/>
          <w:sz w:val="26"/>
          <w:szCs w:val="26"/>
        </w:rPr>
        <w:t xml:space="preserve">тыс. руб. закреплены за областным государственным предприятием – ОГУП «Областной аптечный склад», 7 007 782 ед. общей стоимостью </w:t>
      </w:r>
      <w:r w:rsidR="0099699E" w:rsidRPr="002963C4">
        <w:rPr>
          <w:rFonts w:ascii="PT Astra Serif" w:hAnsi="PT Astra Serif"/>
          <w:sz w:val="26"/>
          <w:szCs w:val="26"/>
        </w:rPr>
        <w:t>412 553,</w:t>
      </w:r>
      <w:r w:rsidR="002963C4" w:rsidRPr="002963C4">
        <w:rPr>
          <w:rFonts w:ascii="PT Astra Serif" w:hAnsi="PT Astra Serif"/>
          <w:sz w:val="26"/>
          <w:szCs w:val="26"/>
        </w:rPr>
        <w:t>7</w:t>
      </w:r>
      <w:r w:rsidR="0099699E" w:rsidRPr="00F336BC">
        <w:rPr>
          <w:rFonts w:ascii="PT Astra Serif" w:hAnsi="PT Astra Serif"/>
          <w:sz w:val="26"/>
          <w:szCs w:val="26"/>
        </w:rPr>
        <w:t xml:space="preserve"> </w:t>
      </w:r>
      <w:r w:rsidRPr="00F336BC">
        <w:rPr>
          <w:rFonts w:ascii="PT Astra Serif" w:hAnsi="PT Astra Serif"/>
          <w:sz w:val="26"/>
          <w:szCs w:val="26"/>
        </w:rPr>
        <w:t>тыс. руб. – за ОГБУЗ «Томский областной Центр по профилактике и борьбе со СПИД и инфекционными заболеваниями», 1 569 10</w:t>
      </w:r>
      <w:r w:rsidR="0099699E">
        <w:rPr>
          <w:rFonts w:ascii="PT Astra Serif" w:hAnsi="PT Astra Serif"/>
          <w:sz w:val="26"/>
          <w:szCs w:val="26"/>
        </w:rPr>
        <w:t>5 ед. общей стоимостью 39 947,5</w:t>
      </w:r>
      <w:r w:rsidRPr="00F336BC">
        <w:rPr>
          <w:rFonts w:ascii="PT Astra Serif" w:hAnsi="PT Astra Serif"/>
          <w:sz w:val="26"/>
          <w:szCs w:val="26"/>
        </w:rPr>
        <w:t xml:space="preserve"> тыс. руб. – за ОГАУЗ «Томский фтизиопульмонологический медицинский центр».</w:t>
      </w:r>
    </w:p>
    <w:p w:rsidR="00976E00" w:rsidRPr="00F336BC" w:rsidRDefault="00976E00" w:rsidP="004F3F7B">
      <w:pPr>
        <w:ind w:firstLine="709"/>
        <w:jc w:val="both"/>
        <w:rPr>
          <w:rFonts w:ascii="PT Astra Serif" w:hAnsi="PT Astra Serif"/>
          <w:sz w:val="26"/>
          <w:szCs w:val="26"/>
        </w:rPr>
      </w:pPr>
      <w:r w:rsidRPr="00F336BC">
        <w:rPr>
          <w:rFonts w:ascii="PT Astra Serif" w:hAnsi="PT Astra Serif"/>
          <w:sz w:val="26"/>
          <w:szCs w:val="26"/>
        </w:rPr>
        <w:t xml:space="preserve">Информация об отчуждении в собственность субъектов Российской Федерации государственного имущества Томской области в рамках национального проекта «Здоровье» на сумму </w:t>
      </w:r>
      <w:r w:rsidR="0099699E" w:rsidRPr="002963C4">
        <w:rPr>
          <w:rFonts w:ascii="PT Astra Serif" w:hAnsi="PT Astra Serif"/>
          <w:sz w:val="26"/>
          <w:szCs w:val="26"/>
        </w:rPr>
        <w:t>10 289,2</w:t>
      </w:r>
      <w:r w:rsidR="0099699E" w:rsidRPr="00F336BC">
        <w:rPr>
          <w:rFonts w:ascii="PT Astra Serif" w:hAnsi="PT Astra Serif"/>
          <w:sz w:val="26"/>
          <w:szCs w:val="26"/>
        </w:rPr>
        <w:t xml:space="preserve"> </w:t>
      </w:r>
      <w:r w:rsidRPr="00F336BC">
        <w:rPr>
          <w:rFonts w:ascii="PT Astra Serif" w:hAnsi="PT Astra Serif"/>
          <w:sz w:val="26"/>
          <w:szCs w:val="26"/>
        </w:rPr>
        <w:t>тыс. руб.</w:t>
      </w:r>
      <w:r w:rsidR="009F5B19" w:rsidRPr="00F336BC">
        <w:rPr>
          <w:rFonts w:ascii="PT Astra Serif" w:hAnsi="PT Astra Serif"/>
          <w:sz w:val="26"/>
          <w:szCs w:val="26"/>
        </w:rPr>
        <w:t>, представлена в Приложении № 19</w:t>
      </w:r>
      <w:r w:rsidRPr="00F336BC">
        <w:rPr>
          <w:rFonts w:ascii="PT Astra Serif" w:hAnsi="PT Astra Serif"/>
          <w:sz w:val="26"/>
          <w:szCs w:val="26"/>
        </w:rPr>
        <w:t>.</w:t>
      </w:r>
    </w:p>
    <w:p w:rsidR="001D559F" w:rsidRPr="00F336BC" w:rsidRDefault="001D559F" w:rsidP="004F3F7B">
      <w:pPr>
        <w:ind w:firstLine="709"/>
        <w:jc w:val="both"/>
        <w:rPr>
          <w:rFonts w:ascii="PT Astra Serif" w:hAnsi="PT Astra Serif"/>
          <w:sz w:val="26"/>
          <w:szCs w:val="26"/>
        </w:rPr>
      </w:pPr>
    </w:p>
    <w:p w:rsidR="00866DBB" w:rsidRPr="00F336BC" w:rsidRDefault="00866DBB" w:rsidP="00471923">
      <w:pPr>
        <w:jc w:val="center"/>
        <w:rPr>
          <w:rFonts w:ascii="PT Astra Serif" w:hAnsi="PT Astra Serif"/>
          <w:b/>
          <w:color w:val="000000" w:themeColor="text1"/>
          <w:sz w:val="26"/>
          <w:szCs w:val="26"/>
        </w:rPr>
      </w:pPr>
      <w:r w:rsidRPr="00F336BC">
        <w:rPr>
          <w:rFonts w:ascii="PT Astra Serif" w:hAnsi="PT Astra Serif"/>
          <w:b/>
          <w:bCs/>
          <w:color w:val="000000" w:themeColor="text1"/>
          <w:sz w:val="26"/>
          <w:szCs w:val="26"/>
        </w:rPr>
        <w:t xml:space="preserve">Оформление права собственности Томской области на земельные участки в порядке разграничения прав на землю </w:t>
      </w:r>
      <w:r w:rsidRPr="00F336BC">
        <w:rPr>
          <w:rFonts w:ascii="PT Astra Serif" w:hAnsi="PT Astra Serif"/>
          <w:b/>
          <w:color w:val="000000" w:themeColor="text1"/>
          <w:sz w:val="26"/>
          <w:szCs w:val="26"/>
        </w:rPr>
        <w:t xml:space="preserve">(п. 2 ст. 3.1 Федерального закона от 25.10.2001 </w:t>
      </w:r>
      <w:r w:rsidR="00471923" w:rsidRPr="00F336BC">
        <w:rPr>
          <w:rFonts w:ascii="PT Astra Serif" w:hAnsi="PT Astra Serif"/>
          <w:b/>
          <w:color w:val="000000" w:themeColor="text1"/>
          <w:sz w:val="26"/>
          <w:szCs w:val="26"/>
        </w:rPr>
        <w:br/>
      </w:r>
      <w:r w:rsidRPr="00F336BC">
        <w:rPr>
          <w:rFonts w:ascii="PT Astra Serif" w:hAnsi="PT Astra Serif"/>
          <w:b/>
          <w:color w:val="000000" w:themeColor="text1"/>
          <w:sz w:val="26"/>
          <w:szCs w:val="26"/>
        </w:rPr>
        <w:t>№ 137-ФЗ «О введении в действие Земельного кодекса Российской Федерации»)</w:t>
      </w:r>
    </w:p>
    <w:p w:rsidR="0008476F" w:rsidRPr="00F336BC" w:rsidRDefault="0008476F" w:rsidP="004F3F7B">
      <w:pPr>
        <w:ind w:firstLine="709"/>
        <w:jc w:val="center"/>
        <w:rPr>
          <w:rFonts w:ascii="PT Astra Serif" w:hAnsi="PT Astra Serif"/>
          <w:b/>
          <w:color w:val="000000" w:themeColor="text1"/>
          <w:sz w:val="26"/>
          <w:szCs w:val="26"/>
        </w:rPr>
      </w:pPr>
    </w:p>
    <w:p w:rsidR="00866DBB" w:rsidRPr="00F336BC" w:rsidRDefault="00866DBB" w:rsidP="004F3F7B">
      <w:pPr>
        <w:ind w:firstLine="709"/>
        <w:jc w:val="both"/>
        <w:rPr>
          <w:rFonts w:ascii="PT Astra Serif" w:hAnsi="PT Astra Serif"/>
          <w:color w:val="000000" w:themeColor="text1"/>
          <w:sz w:val="26"/>
          <w:szCs w:val="26"/>
        </w:rPr>
      </w:pPr>
      <w:r w:rsidRPr="00F336BC">
        <w:rPr>
          <w:rFonts w:ascii="PT Astra Serif" w:hAnsi="PT Astra Serif"/>
          <w:color w:val="000000" w:themeColor="text1"/>
          <w:sz w:val="26"/>
          <w:szCs w:val="26"/>
        </w:rPr>
        <w:t>В 2020 году зарегистрировано право государственной собственности Томской области и включены сведения в Реестр в отношении 42 земельных</w:t>
      </w:r>
      <w:r w:rsidR="00E047E3">
        <w:rPr>
          <w:rFonts w:ascii="PT Astra Serif" w:hAnsi="PT Astra Serif"/>
          <w:color w:val="000000" w:themeColor="text1"/>
          <w:sz w:val="26"/>
          <w:szCs w:val="26"/>
        </w:rPr>
        <w:t xml:space="preserve"> участков общей площадью 326,5</w:t>
      </w:r>
      <w:r w:rsidRPr="00F336BC">
        <w:rPr>
          <w:rFonts w:ascii="PT Astra Serif" w:hAnsi="PT Astra Serif"/>
          <w:color w:val="000000" w:themeColor="text1"/>
          <w:sz w:val="26"/>
          <w:szCs w:val="26"/>
        </w:rPr>
        <w:t xml:space="preserve"> тыс. кв. м, кадастровой стоимостью 956</w:t>
      </w:r>
      <w:r w:rsidR="002376CF" w:rsidRPr="00F336BC">
        <w:rPr>
          <w:rFonts w:ascii="PT Astra Serif" w:hAnsi="PT Astra Serif"/>
          <w:color w:val="000000" w:themeColor="text1"/>
          <w:sz w:val="26"/>
          <w:szCs w:val="26"/>
        </w:rPr>
        <w:t xml:space="preserve"> </w:t>
      </w:r>
      <w:r w:rsidR="00E047E3">
        <w:rPr>
          <w:rFonts w:ascii="PT Astra Serif" w:hAnsi="PT Astra Serif"/>
          <w:color w:val="000000" w:themeColor="text1"/>
          <w:sz w:val="26"/>
          <w:szCs w:val="26"/>
        </w:rPr>
        <w:t>894,4</w:t>
      </w:r>
      <w:r w:rsidRPr="00F336BC">
        <w:rPr>
          <w:rFonts w:ascii="PT Astra Serif" w:hAnsi="PT Astra Serif"/>
          <w:color w:val="000000" w:themeColor="text1"/>
          <w:sz w:val="26"/>
          <w:szCs w:val="26"/>
        </w:rPr>
        <w:t xml:space="preserve"> тыс. руб., в том числе: </w:t>
      </w:r>
    </w:p>
    <w:p w:rsidR="00866DBB" w:rsidRPr="00F336BC" w:rsidRDefault="00866DBB" w:rsidP="004F3F7B">
      <w:pPr>
        <w:ind w:firstLine="709"/>
        <w:jc w:val="both"/>
        <w:rPr>
          <w:rFonts w:ascii="PT Astra Serif" w:hAnsi="PT Astra Serif"/>
          <w:color w:val="000000" w:themeColor="text1"/>
          <w:sz w:val="26"/>
          <w:szCs w:val="26"/>
        </w:rPr>
      </w:pPr>
      <w:r w:rsidRPr="00F336BC">
        <w:rPr>
          <w:rFonts w:ascii="PT Astra Serif" w:hAnsi="PT Astra Serif"/>
          <w:color w:val="000000" w:themeColor="text1"/>
          <w:sz w:val="26"/>
          <w:szCs w:val="26"/>
        </w:rPr>
        <w:t>– 9 земельных учас</w:t>
      </w:r>
      <w:r w:rsidR="00E047E3">
        <w:rPr>
          <w:rFonts w:ascii="PT Astra Serif" w:hAnsi="PT Astra Serif"/>
          <w:color w:val="000000" w:themeColor="text1"/>
          <w:sz w:val="26"/>
          <w:szCs w:val="26"/>
        </w:rPr>
        <w:t>тков площадью 32,2</w:t>
      </w:r>
      <w:r w:rsidR="00CA4970" w:rsidRPr="00F336BC">
        <w:rPr>
          <w:rFonts w:ascii="PT Astra Serif" w:hAnsi="PT Astra Serif"/>
          <w:color w:val="000000" w:themeColor="text1"/>
          <w:sz w:val="26"/>
          <w:szCs w:val="26"/>
        </w:rPr>
        <w:t xml:space="preserve"> тыс. кв. м</w:t>
      </w:r>
      <w:r w:rsidRPr="00F336BC">
        <w:rPr>
          <w:rFonts w:ascii="PT Astra Serif" w:hAnsi="PT Astra Serif"/>
          <w:color w:val="000000" w:themeColor="text1"/>
          <w:sz w:val="26"/>
          <w:szCs w:val="26"/>
        </w:rPr>
        <w:t xml:space="preserve"> к</w:t>
      </w:r>
      <w:r w:rsidR="00E047E3">
        <w:rPr>
          <w:rFonts w:ascii="PT Astra Serif" w:hAnsi="PT Astra Serif"/>
          <w:color w:val="000000" w:themeColor="text1"/>
          <w:sz w:val="26"/>
          <w:szCs w:val="26"/>
        </w:rPr>
        <w:t>адастровой стоимостью 19 794,3</w:t>
      </w:r>
      <w:r w:rsidRPr="00F336BC">
        <w:rPr>
          <w:rFonts w:ascii="PT Astra Serif" w:hAnsi="PT Astra Serif"/>
          <w:color w:val="000000" w:themeColor="text1"/>
          <w:sz w:val="26"/>
          <w:szCs w:val="26"/>
        </w:rPr>
        <w:t xml:space="preserve"> тыс. руб., на которых расположены объекты недвижимости, ранее оформленные в собственность Томской области;</w:t>
      </w:r>
    </w:p>
    <w:p w:rsidR="00866DBB" w:rsidRPr="00F336BC" w:rsidRDefault="00866DBB" w:rsidP="004F3F7B">
      <w:pPr>
        <w:ind w:firstLine="709"/>
        <w:jc w:val="both"/>
        <w:rPr>
          <w:rFonts w:ascii="PT Astra Serif" w:hAnsi="PT Astra Serif"/>
          <w:color w:val="000000" w:themeColor="text1"/>
          <w:sz w:val="26"/>
          <w:szCs w:val="26"/>
        </w:rPr>
      </w:pPr>
      <w:r w:rsidRPr="00F336BC">
        <w:rPr>
          <w:rFonts w:ascii="PT Astra Serif" w:hAnsi="PT Astra Serif"/>
          <w:color w:val="000000" w:themeColor="text1"/>
          <w:sz w:val="26"/>
          <w:szCs w:val="26"/>
        </w:rPr>
        <w:t>– 19 з</w:t>
      </w:r>
      <w:r w:rsidR="00E047E3">
        <w:rPr>
          <w:rFonts w:ascii="PT Astra Serif" w:hAnsi="PT Astra Serif"/>
          <w:color w:val="000000" w:themeColor="text1"/>
          <w:sz w:val="26"/>
          <w:szCs w:val="26"/>
        </w:rPr>
        <w:t>емельных участков площадью 18,0</w:t>
      </w:r>
      <w:r w:rsidR="00CA4970" w:rsidRPr="00F336BC">
        <w:rPr>
          <w:rFonts w:ascii="PT Astra Serif" w:hAnsi="PT Astra Serif"/>
          <w:color w:val="000000" w:themeColor="text1"/>
          <w:sz w:val="26"/>
          <w:szCs w:val="26"/>
        </w:rPr>
        <w:t xml:space="preserve"> тыс. кв. м</w:t>
      </w:r>
      <w:r w:rsidRPr="00F336BC">
        <w:rPr>
          <w:rFonts w:ascii="PT Astra Serif" w:hAnsi="PT Astra Serif"/>
          <w:color w:val="000000" w:themeColor="text1"/>
          <w:sz w:val="26"/>
          <w:szCs w:val="26"/>
        </w:rPr>
        <w:t xml:space="preserve"> </w:t>
      </w:r>
      <w:r w:rsidR="00E047E3">
        <w:rPr>
          <w:rFonts w:ascii="PT Astra Serif" w:hAnsi="PT Astra Serif"/>
          <w:color w:val="000000" w:themeColor="text1"/>
          <w:sz w:val="26"/>
          <w:szCs w:val="26"/>
        </w:rPr>
        <w:t>кадастровой стоимостью 9 154,3</w:t>
      </w:r>
      <w:r w:rsidRPr="00F336BC">
        <w:rPr>
          <w:rFonts w:ascii="PT Astra Serif" w:hAnsi="PT Astra Serif"/>
          <w:color w:val="000000" w:themeColor="text1"/>
          <w:sz w:val="26"/>
          <w:szCs w:val="26"/>
        </w:rPr>
        <w:t xml:space="preserve"> тыс. руб., право собственности Томской области на которые оформлено в связи с предоставлением земельных участков в постоянное (бессрочное) пользование областным учреждениям;</w:t>
      </w:r>
    </w:p>
    <w:p w:rsidR="00866DBB" w:rsidRPr="00F336BC" w:rsidRDefault="00866DBB" w:rsidP="004F3F7B">
      <w:pPr>
        <w:tabs>
          <w:tab w:val="left" w:pos="2127"/>
        </w:tabs>
        <w:ind w:firstLine="709"/>
        <w:jc w:val="both"/>
        <w:rPr>
          <w:rFonts w:ascii="PT Astra Serif" w:hAnsi="PT Astra Serif"/>
          <w:color w:val="000000" w:themeColor="text1"/>
          <w:sz w:val="26"/>
          <w:szCs w:val="26"/>
        </w:rPr>
      </w:pPr>
      <w:r w:rsidRPr="00F336BC">
        <w:rPr>
          <w:rFonts w:ascii="PT Astra Serif" w:hAnsi="PT Astra Serif"/>
          <w:color w:val="000000" w:themeColor="text1"/>
          <w:sz w:val="26"/>
          <w:szCs w:val="26"/>
        </w:rPr>
        <w:t>– 14 земельных участ</w:t>
      </w:r>
      <w:r w:rsidR="00E047E3">
        <w:rPr>
          <w:rFonts w:ascii="PT Astra Serif" w:hAnsi="PT Astra Serif"/>
          <w:color w:val="000000" w:themeColor="text1"/>
          <w:sz w:val="26"/>
          <w:szCs w:val="26"/>
        </w:rPr>
        <w:t>ка площадью 276,3</w:t>
      </w:r>
      <w:r w:rsidR="0048078D" w:rsidRPr="00F336BC">
        <w:rPr>
          <w:rFonts w:ascii="PT Astra Serif" w:hAnsi="PT Astra Serif"/>
          <w:color w:val="000000" w:themeColor="text1"/>
          <w:sz w:val="26"/>
          <w:szCs w:val="26"/>
        </w:rPr>
        <w:t xml:space="preserve"> тыс. кв. м </w:t>
      </w:r>
      <w:r w:rsidRPr="00F336BC">
        <w:rPr>
          <w:rFonts w:ascii="PT Astra Serif" w:hAnsi="PT Astra Serif"/>
          <w:color w:val="000000" w:themeColor="text1"/>
          <w:sz w:val="26"/>
          <w:szCs w:val="26"/>
        </w:rPr>
        <w:t>кадастровой стоимость</w:t>
      </w:r>
      <w:r w:rsidR="00CA4970" w:rsidRPr="00F336BC">
        <w:rPr>
          <w:rFonts w:ascii="PT Astra Serif" w:hAnsi="PT Astra Serif"/>
          <w:color w:val="000000" w:themeColor="text1"/>
          <w:sz w:val="26"/>
          <w:szCs w:val="26"/>
        </w:rPr>
        <w:t>ю</w:t>
      </w:r>
      <w:r w:rsidR="00E047E3">
        <w:rPr>
          <w:rFonts w:ascii="PT Astra Serif" w:hAnsi="PT Astra Serif"/>
          <w:color w:val="000000" w:themeColor="text1"/>
          <w:sz w:val="26"/>
          <w:szCs w:val="26"/>
        </w:rPr>
        <w:t xml:space="preserve"> 927 945,7</w:t>
      </w:r>
      <w:r w:rsidRPr="00F336BC">
        <w:rPr>
          <w:rFonts w:ascii="PT Astra Serif" w:hAnsi="PT Astra Serif"/>
          <w:color w:val="000000" w:themeColor="text1"/>
          <w:sz w:val="26"/>
          <w:szCs w:val="26"/>
        </w:rPr>
        <w:t xml:space="preserve"> тыс. руб., право собственности Томской области на которые оформлено в связи с предоставлением земельных участков в безвозмездное пользование </w:t>
      </w:r>
      <w:r w:rsidR="007711CD" w:rsidRPr="00F336BC">
        <w:rPr>
          <w:rFonts w:ascii="PT Astra Serif" w:hAnsi="PT Astra Serif"/>
          <w:color w:val="000000" w:themeColor="text1"/>
          <w:sz w:val="26"/>
          <w:szCs w:val="26"/>
        </w:rPr>
        <w:br/>
      </w:r>
      <w:r w:rsidRPr="00F336BC">
        <w:rPr>
          <w:rFonts w:ascii="PT Astra Serif" w:hAnsi="PT Astra Serif"/>
          <w:color w:val="000000" w:themeColor="text1"/>
          <w:sz w:val="26"/>
          <w:szCs w:val="26"/>
        </w:rPr>
        <w:t>ОГКУ «Облстройзаказчик» для строительства жилья и ОГАУ «Томсклесхоз» для строительства газопровода.</w:t>
      </w:r>
    </w:p>
    <w:p w:rsidR="0008476F" w:rsidRPr="00F336BC" w:rsidRDefault="0008476F" w:rsidP="004F3F7B">
      <w:pPr>
        <w:pStyle w:val="ad"/>
        <w:spacing w:before="0"/>
        <w:ind w:firstLine="709"/>
        <w:jc w:val="center"/>
        <w:rPr>
          <w:rFonts w:ascii="PT Astra Serif" w:hAnsi="PT Astra Serif"/>
          <w:szCs w:val="26"/>
          <w:shd w:val="clear" w:color="auto" w:fill="FFFFFF"/>
          <w:lang w:val="ru-RU"/>
        </w:rPr>
      </w:pPr>
    </w:p>
    <w:p w:rsidR="007E5693" w:rsidRPr="00F336BC" w:rsidRDefault="007E5693" w:rsidP="00471923">
      <w:pPr>
        <w:pStyle w:val="ad"/>
        <w:spacing w:before="0"/>
        <w:jc w:val="center"/>
        <w:rPr>
          <w:rFonts w:ascii="PT Astra Serif" w:hAnsi="PT Astra Serif"/>
          <w:szCs w:val="26"/>
          <w:shd w:val="clear" w:color="auto" w:fill="FFFFFF"/>
          <w:lang w:val="ru-RU"/>
        </w:rPr>
      </w:pPr>
      <w:r w:rsidRPr="00F336BC">
        <w:rPr>
          <w:rFonts w:ascii="PT Astra Serif" w:hAnsi="PT Astra Serif"/>
          <w:szCs w:val="26"/>
          <w:shd w:val="clear" w:color="auto" w:fill="FFFFFF"/>
          <w:lang w:val="ru-RU"/>
        </w:rPr>
        <w:t>Отчуждение на безвозмездной основе движимого и н</w:t>
      </w:r>
      <w:r w:rsidR="001D58E1" w:rsidRPr="00F336BC">
        <w:rPr>
          <w:rFonts w:ascii="PT Astra Serif" w:hAnsi="PT Astra Serif"/>
          <w:szCs w:val="26"/>
          <w:shd w:val="clear" w:color="auto" w:fill="FFFFFF"/>
          <w:lang w:val="ru-RU"/>
        </w:rPr>
        <w:t>едвижимого областного имущества</w:t>
      </w:r>
    </w:p>
    <w:p w:rsidR="00986864" w:rsidRPr="00F336BC" w:rsidRDefault="00986864" w:rsidP="004F3F7B">
      <w:pPr>
        <w:pStyle w:val="ad"/>
        <w:spacing w:before="0"/>
        <w:ind w:firstLine="709"/>
        <w:jc w:val="center"/>
        <w:rPr>
          <w:rFonts w:ascii="PT Astra Serif" w:hAnsi="PT Astra Serif"/>
          <w:szCs w:val="26"/>
          <w:shd w:val="clear" w:color="auto" w:fill="FFFFFF"/>
          <w:lang w:val="ru-RU"/>
        </w:rPr>
      </w:pPr>
    </w:p>
    <w:p w:rsidR="007E5693" w:rsidRPr="00F336BC" w:rsidRDefault="007E5693" w:rsidP="004F3F7B">
      <w:pPr>
        <w:ind w:firstLine="709"/>
        <w:jc w:val="both"/>
        <w:rPr>
          <w:rFonts w:ascii="PT Astra Serif" w:hAnsi="PT Astra Serif"/>
          <w:sz w:val="26"/>
          <w:szCs w:val="26"/>
        </w:rPr>
      </w:pPr>
      <w:r w:rsidRPr="00F336BC">
        <w:rPr>
          <w:rFonts w:ascii="PT Astra Serif" w:hAnsi="PT Astra Serif"/>
          <w:b/>
          <w:sz w:val="26"/>
          <w:szCs w:val="26"/>
        </w:rPr>
        <w:t xml:space="preserve">В </w:t>
      </w:r>
      <w:r w:rsidRPr="00456A00">
        <w:rPr>
          <w:rFonts w:ascii="PT Astra Serif" w:hAnsi="PT Astra Serif"/>
          <w:b/>
          <w:sz w:val="26"/>
          <w:szCs w:val="26"/>
        </w:rPr>
        <w:t>соответствии с Законом Российской Федерации от 04.07.1991 № 1541-1</w:t>
      </w:r>
      <w:r w:rsidRPr="00456A00">
        <w:rPr>
          <w:rFonts w:ascii="PT Astra Serif" w:hAnsi="PT Astra Serif"/>
          <w:sz w:val="26"/>
          <w:szCs w:val="26"/>
        </w:rPr>
        <w:t xml:space="preserve"> «О приватизации жилищного фонда в Российской Федерации» на основании договора передачи жилого помещения в собственность граждан Российской Федерации в порядке приватизации осуществилась приватизация </w:t>
      </w:r>
      <w:r w:rsidR="00F43AC0" w:rsidRPr="00456A00">
        <w:rPr>
          <w:rFonts w:ascii="PT Astra Serif" w:hAnsi="PT Astra Serif"/>
          <w:sz w:val="26"/>
          <w:szCs w:val="26"/>
        </w:rPr>
        <w:t>3</w:t>
      </w:r>
      <w:r w:rsidR="002376CF" w:rsidRPr="00456A00">
        <w:rPr>
          <w:rFonts w:ascii="PT Astra Serif" w:hAnsi="PT Astra Serif"/>
          <w:sz w:val="26"/>
          <w:szCs w:val="26"/>
        </w:rPr>
        <w:t xml:space="preserve"> жилых помещений (квартир</w:t>
      </w:r>
      <w:r w:rsidRPr="00456A00">
        <w:rPr>
          <w:rFonts w:ascii="PT Astra Serif" w:hAnsi="PT Astra Serif"/>
          <w:sz w:val="26"/>
          <w:szCs w:val="26"/>
        </w:rPr>
        <w:t xml:space="preserve">) общей площадью </w:t>
      </w:r>
      <w:r w:rsidR="008B1946" w:rsidRPr="00456A00">
        <w:rPr>
          <w:rFonts w:ascii="PT Astra Serif" w:hAnsi="PT Astra Serif"/>
          <w:sz w:val="26"/>
          <w:szCs w:val="26"/>
        </w:rPr>
        <w:t xml:space="preserve">0,2 </w:t>
      </w:r>
      <w:r w:rsidRPr="00456A00">
        <w:rPr>
          <w:rFonts w:ascii="PT Astra Serif" w:hAnsi="PT Astra Serif"/>
          <w:sz w:val="26"/>
          <w:szCs w:val="26"/>
        </w:rPr>
        <w:t xml:space="preserve">тыс. кв.м первоначальной стоимостью </w:t>
      </w:r>
      <w:r w:rsidR="008B1946" w:rsidRPr="00456A00">
        <w:rPr>
          <w:rFonts w:ascii="PT Astra Serif" w:hAnsi="PT Astra Serif"/>
          <w:sz w:val="26"/>
          <w:szCs w:val="26"/>
        </w:rPr>
        <w:t xml:space="preserve">5 788,5 </w:t>
      </w:r>
      <w:r w:rsidRPr="00456A00">
        <w:rPr>
          <w:rFonts w:ascii="PT Astra Serif" w:hAnsi="PT Astra Serif"/>
          <w:sz w:val="26"/>
          <w:szCs w:val="26"/>
        </w:rPr>
        <w:t xml:space="preserve">тыс. руб., находившихся в собственности </w:t>
      </w:r>
      <w:r w:rsidR="009F5B19" w:rsidRPr="00456A00">
        <w:rPr>
          <w:rFonts w:ascii="PT Astra Serif" w:hAnsi="PT Astra Serif"/>
          <w:sz w:val="26"/>
          <w:szCs w:val="26"/>
        </w:rPr>
        <w:t>Томской области (Приложение № 20</w:t>
      </w:r>
      <w:r w:rsidRPr="00456A00">
        <w:rPr>
          <w:rFonts w:ascii="PT Astra Serif" w:hAnsi="PT Astra Serif"/>
          <w:sz w:val="26"/>
          <w:szCs w:val="26"/>
        </w:rPr>
        <w:t>).</w:t>
      </w:r>
      <w:r w:rsidRPr="00F336BC">
        <w:rPr>
          <w:rFonts w:ascii="PT Astra Serif" w:hAnsi="PT Astra Serif"/>
          <w:sz w:val="26"/>
          <w:szCs w:val="26"/>
        </w:rPr>
        <w:t xml:space="preserve"> </w:t>
      </w:r>
    </w:p>
    <w:p w:rsidR="00E344A7" w:rsidRPr="00456A00" w:rsidRDefault="00E96203" w:rsidP="004F3F7B">
      <w:pPr>
        <w:ind w:firstLine="709"/>
        <w:jc w:val="both"/>
        <w:rPr>
          <w:rFonts w:ascii="PT Astra Serif" w:hAnsi="PT Astra Serif"/>
          <w:sz w:val="26"/>
          <w:szCs w:val="26"/>
        </w:rPr>
      </w:pPr>
      <w:r w:rsidRPr="00F336BC">
        <w:rPr>
          <w:rFonts w:ascii="PT Astra Serif" w:hAnsi="PT Astra Serif"/>
          <w:b/>
          <w:sz w:val="26"/>
          <w:szCs w:val="26"/>
        </w:rPr>
        <w:t xml:space="preserve">В </w:t>
      </w:r>
      <w:r w:rsidRPr="00456A00">
        <w:rPr>
          <w:rFonts w:ascii="PT Astra Serif" w:hAnsi="PT Astra Serif"/>
          <w:b/>
          <w:sz w:val="26"/>
          <w:szCs w:val="26"/>
        </w:rPr>
        <w:t>соответствии с Федеральным законом от 22.08.2004 № 122-ФЗ</w:t>
      </w:r>
      <w:r w:rsidRPr="00456A00">
        <w:rPr>
          <w:rFonts w:ascii="PT Astra Serif" w:hAnsi="PT Astra Serif"/>
          <w:sz w:val="26"/>
          <w:szCs w:val="26"/>
        </w:rPr>
        <w:t xml:space="preserve"> </w:t>
      </w:r>
      <w:r w:rsidR="00E344A7" w:rsidRPr="00456A00">
        <w:rPr>
          <w:rFonts w:ascii="PT Astra Serif" w:hAnsi="PT Astra Serif"/>
          <w:sz w:val="26"/>
          <w:szCs w:val="26"/>
        </w:rPr>
        <w:t xml:space="preserve">в 2020 году безвозмездно передано из государственной собственности Томской области в муниципальную и федеральную собственность имущество на общую сумму </w:t>
      </w:r>
      <w:r w:rsidR="009C161A" w:rsidRPr="00456A00">
        <w:rPr>
          <w:rFonts w:ascii="PT Astra Serif" w:hAnsi="PT Astra Serif"/>
          <w:sz w:val="26"/>
          <w:szCs w:val="26"/>
        </w:rPr>
        <w:br/>
      </w:r>
      <w:r w:rsidR="007B0233" w:rsidRPr="00456A00">
        <w:rPr>
          <w:rFonts w:ascii="PT Astra Serif" w:hAnsi="PT Astra Serif"/>
          <w:sz w:val="26"/>
          <w:szCs w:val="26"/>
        </w:rPr>
        <w:t xml:space="preserve">125 195,4 </w:t>
      </w:r>
      <w:r w:rsidR="00E344A7" w:rsidRPr="00456A00">
        <w:rPr>
          <w:rFonts w:ascii="PT Astra Serif" w:hAnsi="PT Astra Serif"/>
          <w:sz w:val="26"/>
          <w:szCs w:val="26"/>
        </w:rPr>
        <w:t xml:space="preserve">тыс. руб. (Приложение № </w:t>
      </w:r>
      <w:r w:rsidR="009F5B19" w:rsidRPr="00456A00">
        <w:rPr>
          <w:rFonts w:ascii="PT Astra Serif" w:hAnsi="PT Astra Serif"/>
          <w:sz w:val="26"/>
          <w:szCs w:val="26"/>
        </w:rPr>
        <w:t>21</w:t>
      </w:r>
      <w:r w:rsidR="00E344A7" w:rsidRPr="00456A00">
        <w:rPr>
          <w:rFonts w:ascii="PT Astra Serif" w:hAnsi="PT Astra Serif"/>
          <w:sz w:val="26"/>
          <w:szCs w:val="26"/>
        </w:rPr>
        <w:t xml:space="preserve">), в том числе: </w:t>
      </w:r>
    </w:p>
    <w:p w:rsidR="00E344A7"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 xml:space="preserve">а) </w:t>
      </w:r>
      <w:r w:rsidR="006F0358" w:rsidRPr="00456A00">
        <w:rPr>
          <w:rFonts w:ascii="PT Astra Serif" w:hAnsi="PT Astra Serif"/>
          <w:sz w:val="26"/>
          <w:szCs w:val="26"/>
        </w:rPr>
        <w:t>4</w:t>
      </w:r>
      <w:r w:rsidRPr="00456A00">
        <w:rPr>
          <w:rFonts w:ascii="PT Astra Serif" w:hAnsi="PT Astra Serif"/>
          <w:sz w:val="26"/>
          <w:szCs w:val="26"/>
        </w:rPr>
        <w:t xml:space="preserve"> объекта недвижимого имущества общей стоимостью </w:t>
      </w:r>
      <w:r w:rsidR="007B0233" w:rsidRPr="00456A00">
        <w:rPr>
          <w:rFonts w:ascii="PT Astra Serif" w:hAnsi="PT Astra Serif"/>
          <w:sz w:val="26"/>
          <w:szCs w:val="26"/>
        </w:rPr>
        <w:t xml:space="preserve">13 734,9 </w:t>
      </w:r>
      <w:r w:rsidRPr="00456A00">
        <w:rPr>
          <w:rFonts w:ascii="PT Astra Serif" w:hAnsi="PT Astra Serif"/>
          <w:sz w:val="26"/>
          <w:szCs w:val="26"/>
        </w:rPr>
        <w:t xml:space="preserve">тыс. руб.; </w:t>
      </w:r>
    </w:p>
    <w:p w:rsidR="00E344A7" w:rsidRPr="00456A00" w:rsidRDefault="006622EC" w:rsidP="004F3F7B">
      <w:pPr>
        <w:ind w:firstLine="709"/>
        <w:jc w:val="both"/>
        <w:rPr>
          <w:rFonts w:ascii="PT Astra Serif" w:hAnsi="PT Astra Serif"/>
          <w:sz w:val="26"/>
          <w:szCs w:val="26"/>
        </w:rPr>
      </w:pPr>
      <w:r w:rsidRPr="00456A00">
        <w:rPr>
          <w:rFonts w:ascii="PT Astra Serif" w:hAnsi="PT Astra Serif"/>
          <w:sz w:val="26"/>
          <w:szCs w:val="26"/>
        </w:rPr>
        <w:t>б) 2</w:t>
      </w:r>
      <w:r w:rsidR="00E344A7" w:rsidRPr="00456A00">
        <w:rPr>
          <w:rFonts w:ascii="PT Astra Serif" w:hAnsi="PT Astra Serif"/>
          <w:sz w:val="26"/>
          <w:szCs w:val="26"/>
        </w:rPr>
        <w:t xml:space="preserve"> земельны</w:t>
      </w:r>
      <w:r w:rsidRPr="00456A00">
        <w:rPr>
          <w:rFonts w:ascii="PT Astra Serif" w:hAnsi="PT Astra Serif"/>
          <w:sz w:val="26"/>
          <w:szCs w:val="26"/>
        </w:rPr>
        <w:t>х участка</w:t>
      </w:r>
      <w:r w:rsidR="00E344A7" w:rsidRPr="00456A00">
        <w:rPr>
          <w:rFonts w:ascii="PT Astra Serif" w:hAnsi="PT Astra Serif"/>
          <w:sz w:val="26"/>
          <w:szCs w:val="26"/>
        </w:rPr>
        <w:t xml:space="preserve"> общей стоимостью </w:t>
      </w:r>
      <w:r w:rsidR="007B0233" w:rsidRPr="00456A00">
        <w:rPr>
          <w:rFonts w:ascii="PT Astra Serif" w:hAnsi="PT Astra Serif"/>
          <w:sz w:val="26"/>
          <w:szCs w:val="26"/>
        </w:rPr>
        <w:t xml:space="preserve">857,2 </w:t>
      </w:r>
      <w:r w:rsidR="00E344A7" w:rsidRPr="00456A00">
        <w:rPr>
          <w:rFonts w:ascii="PT Astra Serif" w:hAnsi="PT Astra Serif"/>
          <w:sz w:val="26"/>
          <w:szCs w:val="26"/>
        </w:rPr>
        <w:t>тыс. руб.;</w:t>
      </w:r>
    </w:p>
    <w:p w:rsidR="00E344A7"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в) движимое имущество общей стоимостью 110 603,3 тыс. руб.</w:t>
      </w:r>
    </w:p>
    <w:p w:rsidR="006F0358" w:rsidRPr="00456A00" w:rsidRDefault="006F0358" w:rsidP="004F3F7B">
      <w:pPr>
        <w:ind w:firstLine="709"/>
        <w:jc w:val="both"/>
        <w:rPr>
          <w:rFonts w:ascii="PT Astra Serif" w:hAnsi="PT Astra Serif"/>
          <w:sz w:val="26"/>
          <w:szCs w:val="26"/>
        </w:rPr>
      </w:pPr>
      <w:r w:rsidRPr="00456A00">
        <w:rPr>
          <w:rFonts w:ascii="PT Astra Serif" w:hAnsi="PT Astra Serif"/>
          <w:sz w:val="26"/>
          <w:szCs w:val="26"/>
        </w:rPr>
        <w:t>В муниципальную собственность переданы:</w:t>
      </w:r>
    </w:p>
    <w:p w:rsidR="006F0358" w:rsidRPr="00456A00" w:rsidRDefault="006F0358" w:rsidP="004F3F7B">
      <w:pPr>
        <w:ind w:firstLine="709"/>
        <w:jc w:val="both"/>
        <w:rPr>
          <w:rFonts w:ascii="PT Astra Serif" w:hAnsi="PT Astra Serif"/>
          <w:sz w:val="26"/>
          <w:szCs w:val="26"/>
        </w:rPr>
      </w:pPr>
      <w:r w:rsidRPr="00456A00">
        <w:rPr>
          <w:rFonts w:ascii="PT Astra Serif" w:hAnsi="PT Astra Serif"/>
          <w:sz w:val="26"/>
          <w:szCs w:val="26"/>
        </w:rPr>
        <w:t xml:space="preserve">а) 3 объекта недвижимого имущества общей стоимостью </w:t>
      </w:r>
      <w:r w:rsidR="007B0233" w:rsidRPr="00456A00">
        <w:rPr>
          <w:rFonts w:ascii="PT Astra Serif" w:hAnsi="PT Astra Serif"/>
          <w:sz w:val="26"/>
          <w:szCs w:val="26"/>
        </w:rPr>
        <w:t xml:space="preserve">5 734,9 </w:t>
      </w:r>
      <w:r w:rsidRPr="00456A00">
        <w:rPr>
          <w:rFonts w:ascii="PT Astra Serif" w:hAnsi="PT Astra Serif"/>
          <w:sz w:val="26"/>
          <w:szCs w:val="26"/>
        </w:rPr>
        <w:t xml:space="preserve">тыс. руб.; </w:t>
      </w:r>
    </w:p>
    <w:p w:rsidR="006F0358" w:rsidRPr="00456A00" w:rsidRDefault="006F0358" w:rsidP="004F3F7B">
      <w:pPr>
        <w:ind w:firstLine="709"/>
        <w:jc w:val="both"/>
        <w:rPr>
          <w:rFonts w:ascii="PT Astra Serif" w:hAnsi="PT Astra Serif"/>
          <w:sz w:val="26"/>
          <w:szCs w:val="26"/>
        </w:rPr>
      </w:pPr>
      <w:r w:rsidRPr="00456A00">
        <w:rPr>
          <w:rFonts w:ascii="PT Astra Serif" w:hAnsi="PT Astra Serif"/>
          <w:sz w:val="26"/>
          <w:szCs w:val="26"/>
        </w:rPr>
        <w:t xml:space="preserve">б) 2 земельных участка общей стоимостью </w:t>
      </w:r>
      <w:r w:rsidR="007B0233" w:rsidRPr="00456A00">
        <w:rPr>
          <w:rFonts w:ascii="PT Astra Serif" w:hAnsi="PT Astra Serif"/>
          <w:sz w:val="26"/>
          <w:szCs w:val="26"/>
        </w:rPr>
        <w:t xml:space="preserve">857,2 </w:t>
      </w:r>
      <w:r w:rsidRPr="00456A00">
        <w:rPr>
          <w:rFonts w:ascii="PT Astra Serif" w:hAnsi="PT Astra Serif"/>
          <w:sz w:val="26"/>
          <w:szCs w:val="26"/>
        </w:rPr>
        <w:t>тыс. руб.;</w:t>
      </w:r>
    </w:p>
    <w:p w:rsidR="006F0358" w:rsidRPr="00456A00" w:rsidRDefault="006F0358" w:rsidP="004F3F7B">
      <w:pPr>
        <w:ind w:firstLine="709"/>
        <w:jc w:val="both"/>
        <w:rPr>
          <w:rFonts w:ascii="PT Astra Serif" w:hAnsi="PT Astra Serif"/>
          <w:sz w:val="26"/>
          <w:szCs w:val="26"/>
        </w:rPr>
      </w:pPr>
      <w:r w:rsidRPr="00456A00">
        <w:rPr>
          <w:rFonts w:ascii="PT Astra Serif" w:hAnsi="PT Astra Serif"/>
          <w:sz w:val="26"/>
          <w:szCs w:val="26"/>
        </w:rPr>
        <w:t>в) движимое имущество общей стоимостью 11</w:t>
      </w:r>
      <w:r w:rsidR="007B0233" w:rsidRPr="00456A00">
        <w:rPr>
          <w:rFonts w:ascii="PT Astra Serif" w:hAnsi="PT Astra Serif"/>
          <w:sz w:val="26"/>
          <w:szCs w:val="26"/>
        </w:rPr>
        <w:t>0 603,3</w:t>
      </w:r>
      <w:r w:rsidRPr="00456A00">
        <w:rPr>
          <w:rFonts w:ascii="PT Astra Serif" w:hAnsi="PT Astra Serif"/>
          <w:sz w:val="26"/>
          <w:szCs w:val="26"/>
        </w:rPr>
        <w:t xml:space="preserve"> тыс. руб.</w:t>
      </w:r>
    </w:p>
    <w:p w:rsidR="00D470C8" w:rsidRPr="00456A00" w:rsidRDefault="00D470C8" w:rsidP="00D470C8">
      <w:pPr>
        <w:ind w:firstLine="709"/>
        <w:jc w:val="both"/>
        <w:rPr>
          <w:rFonts w:ascii="PT Astra Serif" w:hAnsi="PT Astra Serif"/>
          <w:sz w:val="26"/>
          <w:szCs w:val="26"/>
        </w:rPr>
      </w:pPr>
      <w:r w:rsidRPr="00456A00">
        <w:rPr>
          <w:rFonts w:ascii="PT Astra Serif" w:hAnsi="PT Astra Serif"/>
          <w:sz w:val="26"/>
          <w:szCs w:val="26"/>
        </w:rPr>
        <w:t>Всего в муниципальную собственность в 2020 году передано имущество на общую сумму 117 195,4 тыс.руб.</w:t>
      </w:r>
    </w:p>
    <w:p w:rsidR="001D58E1" w:rsidRPr="00F336BC" w:rsidRDefault="00E344A7" w:rsidP="004F3F7B">
      <w:pPr>
        <w:ind w:firstLine="709"/>
        <w:jc w:val="both"/>
        <w:rPr>
          <w:rFonts w:ascii="PT Astra Serif" w:hAnsi="PT Astra Serif"/>
          <w:sz w:val="26"/>
          <w:szCs w:val="26"/>
        </w:rPr>
      </w:pPr>
      <w:r w:rsidRPr="00456A00">
        <w:rPr>
          <w:rFonts w:ascii="PT Astra Serif" w:hAnsi="PT Astra Serif"/>
          <w:sz w:val="26"/>
          <w:szCs w:val="26"/>
        </w:rPr>
        <w:lastRenderedPageBreak/>
        <w:t>В федеральную собственность в 2020 году передан 1 объект недвижимого имущества на общую сумму 8</w:t>
      </w:r>
      <w:r w:rsidR="00F95C25" w:rsidRPr="00456A00">
        <w:rPr>
          <w:rFonts w:ascii="PT Astra Serif" w:hAnsi="PT Astra Serif"/>
          <w:sz w:val="26"/>
          <w:szCs w:val="26"/>
        </w:rPr>
        <w:t xml:space="preserve"> </w:t>
      </w:r>
      <w:r w:rsidR="007B0233" w:rsidRPr="00456A00">
        <w:rPr>
          <w:rFonts w:ascii="PT Astra Serif" w:hAnsi="PT Astra Serif"/>
          <w:sz w:val="26"/>
          <w:szCs w:val="26"/>
        </w:rPr>
        <w:t>000,0</w:t>
      </w:r>
      <w:r w:rsidRPr="00456A00">
        <w:rPr>
          <w:rFonts w:ascii="PT Astra Serif" w:hAnsi="PT Astra Serif"/>
          <w:sz w:val="26"/>
          <w:szCs w:val="26"/>
        </w:rPr>
        <w:t xml:space="preserve"> тыс.</w:t>
      </w:r>
      <w:r w:rsidR="00F95C25" w:rsidRPr="00456A00">
        <w:rPr>
          <w:rFonts w:ascii="PT Astra Serif" w:hAnsi="PT Astra Serif"/>
          <w:sz w:val="26"/>
          <w:szCs w:val="26"/>
        </w:rPr>
        <w:t>руб.</w:t>
      </w:r>
    </w:p>
    <w:p w:rsidR="00E344A7" w:rsidRPr="00456A00" w:rsidRDefault="00E96203" w:rsidP="004F3F7B">
      <w:pPr>
        <w:ind w:firstLine="709"/>
        <w:jc w:val="both"/>
        <w:rPr>
          <w:rFonts w:ascii="PT Astra Serif" w:hAnsi="PT Astra Serif"/>
          <w:sz w:val="26"/>
          <w:szCs w:val="26"/>
        </w:rPr>
      </w:pPr>
      <w:r w:rsidRPr="00F336BC">
        <w:rPr>
          <w:rFonts w:ascii="PT Astra Serif" w:hAnsi="PT Astra Serif"/>
          <w:b/>
          <w:sz w:val="26"/>
          <w:szCs w:val="26"/>
        </w:rPr>
        <w:t>В соответствии с Законом Томской области от 13.04.2004 № 53-ОЗ</w:t>
      </w:r>
      <w:r w:rsidRPr="00F336BC">
        <w:rPr>
          <w:rFonts w:ascii="PT Astra Serif" w:hAnsi="PT Astra Serif"/>
          <w:sz w:val="26"/>
          <w:szCs w:val="26"/>
        </w:rPr>
        <w:t xml:space="preserve"> «О порядке управления и распоряжения государственным имуществом Томской области», </w:t>
      </w:r>
      <w:r w:rsidR="00E344A7" w:rsidRPr="00F336BC">
        <w:rPr>
          <w:rFonts w:ascii="PT Astra Serif" w:hAnsi="PT Astra Serif"/>
          <w:sz w:val="26"/>
          <w:szCs w:val="26"/>
        </w:rPr>
        <w:t xml:space="preserve">в 2020 году передано в порядке дарения (пожертвования) в </w:t>
      </w:r>
      <w:r w:rsidR="00E344A7" w:rsidRPr="00456A00">
        <w:rPr>
          <w:rFonts w:ascii="PT Astra Serif" w:hAnsi="PT Astra Serif"/>
          <w:sz w:val="26"/>
          <w:szCs w:val="26"/>
        </w:rPr>
        <w:t xml:space="preserve">собственность муниципальных образований областное государственное имущество на общую сумму </w:t>
      </w:r>
      <w:r w:rsidR="000957DF" w:rsidRPr="00456A00">
        <w:rPr>
          <w:rFonts w:ascii="PT Astra Serif" w:hAnsi="PT Astra Serif"/>
          <w:sz w:val="26"/>
          <w:szCs w:val="26"/>
        </w:rPr>
        <w:t xml:space="preserve">128 020,1 </w:t>
      </w:r>
      <w:r w:rsidR="00E344A7" w:rsidRPr="00456A00">
        <w:rPr>
          <w:rFonts w:ascii="PT Astra Serif" w:hAnsi="PT Astra Serif"/>
          <w:sz w:val="26"/>
          <w:szCs w:val="26"/>
        </w:rPr>
        <w:t xml:space="preserve">тыс. руб. (Приложение № </w:t>
      </w:r>
      <w:r w:rsidR="00D822BD" w:rsidRPr="00456A00">
        <w:rPr>
          <w:rFonts w:ascii="PT Astra Serif" w:hAnsi="PT Astra Serif"/>
          <w:sz w:val="26"/>
          <w:szCs w:val="26"/>
        </w:rPr>
        <w:t>2</w:t>
      </w:r>
      <w:r w:rsidR="009F5B19" w:rsidRPr="00456A00">
        <w:rPr>
          <w:rFonts w:ascii="PT Astra Serif" w:hAnsi="PT Astra Serif"/>
          <w:sz w:val="26"/>
          <w:szCs w:val="26"/>
        </w:rPr>
        <w:t>2</w:t>
      </w:r>
      <w:r w:rsidR="00E344A7" w:rsidRPr="00456A00">
        <w:rPr>
          <w:rFonts w:ascii="PT Astra Serif" w:hAnsi="PT Astra Serif"/>
          <w:sz w:val="26"/>
          <w:szCs w:val="26"/>
        </w:rPr>
        <w:t>), в том числе:</w:t>
      </w:r>
    </w:p>
    <w:p w:rsidR="00E344A7"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 xml:space="preserve">а) 47 объектов недвижимого имущества общей стоимостью </w:t>
      </w:r>
      <w:r w:rsidR="007B0233" w:rsidRPr="00456A00">
        <w:rPr>
          <w:rFonts w:ascii="PT Astra Serif" w:hAnsi="PT Astra Serif"/>
          <w:sz w:val="26"/>
          <w:szCs w:val="26"/>
        </w:rPr>
        <w:t xml:space="preserve">43 772,6 </w:t>
      </w:r>
      <w:r w:rsidRPr="00456A00">
        <w:rPr>
          <w:rFonts w:ascii="PT Astra Serif" w:hAnsi="PT Astra Serif"/>
          <w:sz w:val="26"/>
          <w:szCs w:val="26"/>
        </w:rPr>
        <w:t>тыс. руб.;</w:t>
      </w:r>
    </w:p>
    <w:p w:rsidR="00E344A7"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 xml:space="preserve">б) движимое имущество общей стоимостью </w:t>
      </w:r>
      <w:r w:rsidR="007B0233" w:rsidRPr="00456A00">
        <w:rPr>
          <w:rFonts w:ascii="PT Astra Serif" w:hAnsi="PT Astra Serif"/>
          <w:sz w:val="26"/>
          <w:szCs w:val="26"/>
        </w:rPr>
        <w:t xml:space="preserve">54 485,7 </w:t>
      </w:r>
      <w:r w:rsidRPr="00456A00">
        <w:rPr>
          <w:rFonts w:ascii="PT Astra Serif" w:hAnsi="PT Astra Serif"/>
          <w:sz w:val="26"/>
          <w:szCs w:val="26"/>
        </w:rPr>
        <w:t>тыс. руб.;</w:t>
      </w:r>
    </w:p>
    <w:p w:rsidR="00E344A7"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 xml:space="preserve">в) 8 земельных участков кадастровой стоимостью </w:t>
      </w:r>
      <w:r w:rsidR="007B0233" w:rsidRPr="00456A00">
        <w:rPr>
          <w:rFonts w:ascii="PT Astra Serif" w:hAnsi="PT Astra Serif"/>
          <w:sz w:val="26"/>
          <w:szCs w:val="26"/>
        </w:rPr>
        <w:t xml:space="preserve">29 761,8 </w:t>
      </w:r>
      <w:r w:rsidRPr="00456A00">
        <w:rPr>
          <w:rFonts w:ascii="PT Astra Serif" w:hAnsi="PT Astra Serif"/>
          <w:sz w:val="26"/>
          <w:szCs w:val="26"/>
        </w:rPr>
        <w:t>тыс. руб.</w:t>
      </w:r>
    </w:p>
    <w:p w:rsidR="00A1418B" w:rsidRPr="00456A00" w:rsidRDefault="00E344A7" w:rsidP="004F3F7B">
      <w:pPr>
        <w:ind w:firstLine="709"/>
        <w:jc w:val="both"/>
        <w:rPr>
          <w:rFonts w:ascii="PT Astra Serif" w:hAnsi="PT Astra Serif"/>
          <w:sz w:val="26"/>
          <w:szCs w:val="26"/>
        </w:rPr>
      </w:pPr>
      <w:r w:rsidRPr="00456A00">
        <w:rPr>
          <w:rFonts w:ascii="PT Astra Serif" w:hAnsi="PT Astra Serif"/>
          <w:sz w:val="26"/>
          <w:szCs w:val="26"/>
        </w:rPr>
        <w:t xml:space="preserve">В Приложении № </w:t>
      </w:r>
      <w:r w:rsidR="009A2341" w:rsidRPr="00456A00">
        <w:rPr>
          <w:rFonts w:ascii="PT Astra Serif" w:hAnsi="PT Astra Serif"/>
          <w:sz w:val="26"/>
          <w:szCs w:val="26"/>
        </w:rPr>
        <w:t>2</w:t>
      </w:r>
      <w:r w:rsidR="009F5B19" w:rsidRPr="00456A00">
        <w:rPr>
          <w:rFonts w:ascii="PT Astra Serif" w:hAnsi="PT Astra Serif"/>
          <w:sz w:val="26"/>
          <w:szCs w:val="26"/>
        </w:rPr>
        <w:t>2</w:t>
      </w:r>
      <w:r w:rsidRPr="00456A00">
        <w:rPr>
          <w:rFonts w:ascii="PT Astra Serif" w:hAnsi="PT Astra Serif"/>
          <w:sz w:val="26"/>
          <w:szCs w:val="26"/>
        </w:rPr>
        <w:t xml:space="preserve"> представлен перечень недвижимого и движимого имущества, отчужденного на безвозмездной основе в 2020 году, а также в отношении которого принято решение об отчуждении, но в 2020 году передача государственного имущества Томской области не была завершена.</w:t>
      </w:r>
    </w:p>
    <w:p w:rsidR="00212A0D" w:rsidRPr="00F336BC" w:rsidRDefault="00212A0D" w:rsidP="004F3F7B">
      <w:pPr>
        <w:ind w:firstLine="709"/>
        <w:jc w:val="both"/>
        <w:rPr>
          <w:rFonts w:ascii="PT Astra Serif" w:eastAsiaTheme="minorHAnsi" w:hAnsi="PT Astra Serif"/>
          <w:sz w:val="26"/>
          <w:szCs w:val="26"/>
          <w:lang w:eastAsia="en-US"/>
        </w:rPr>
      </w:pPr>
      <w:r w:rsidRPr="00456A00">
        <w:rPr>
          <w:rFonts w:ascii="PT Astra Serif" w:eastAsiaTheme="minorHAnsi" w:hAnsi="PT Astra Serif"/>
          <w:sz w:val="26"/>
          <w:szCs w:val="26"/>
          <w:lang w:eastAsia="en-US"/>
        </w:rPr>
        <w:t>Кроме того, из государственной собственности Томской области</w:t>
      </w:r>
      <w:r w:rsidRPr="00F336BC">
        <w:rPr>
          <w:rFonts w:ascii="PT Astra Serif" w:eastAsiaTheme="minorHAnsi" w:hAnsi="PT Astra Serif"/>
          <w:sz w:val="26"/>
          <w:szCs w:val="26"/>
          <w:lang w:eastAsia="en-US"/>
        </w:rPr>
        <w:t xml:space="preserve"> по иным основаниям безвозмездно передано в собственность гражданина движимое имущество – система очистки дыхательных путей «</w:t>
      </w:r>
      <w:r w:rsidRPr="00F336BC">
        <w:rPr>
          <w:rFonts w:ascii="PT Astra Serif" w:eastAsiaTheme="minorHAnsi" w:hAnsi="PT Astra Serif"/>
          <w:sz w:val="26"/>
          <w:szCs w:val="26"/>
          <w:lang w:val="en-US" w:eastAsia="en-US"/>
        </w:rPr>
        <w:t>The</w:t>
      </w:r>
      <w:r w:rsidRPr="00F336BC">
        <w:rPr>
          <w:rFonts w:ascii="PT Astra Serif" w:eastAsiaTheme="minorHAnsi" w:hAnsi="PT Astra Serif"/>
          <w:sz w:val="26"/>
          <w:szCs w:val="26"/>
          <w:lang w:eastAsia="en-US"/>
        </w:rPr>
        <w:t xml:space="preserve"> </w:t>
      </w:r>
      <w:r w:rsidRPr="00F336BC">
        <w:rPr>
          <w:rFonts w:ascii="PT Astra Serif" w:eastAsiaTheme="minorHAnsi" w:hAnsi="PT Astra Serif"/>
          <w:sz w:val="26"/>
          <w:szCs w:val="26"/>
          <w:lang w:val="en-US" w:eastAsia="en-US"/>
        </w:rPr>
        <w:t>Vest</w:t>
      </w:r>
      <w:r w:rsidRPr="00F336BC">
        <w:rPr>
          <w:rFonts w:ascii="PT Astra Serif" w:eastAsiaTheme="minorHAnsi" w:hAnsi="PT Astra Serif"/>
          <w:sz w:val="26"/>
          <w:szCs w:val="26"/>
          <w:lang w:eastAsia="en-US"/>
        </w:rPr>
        <w:t xml:space="preserve"> </w:t>
      </w:r>
      <w:r w:rsidRPr="00F336BC">
        <w:rPr>
          <w:rFonts w:ascii="PT Astra Serif" w:eastAsiaTheme="minorHAnsi" w:hAnsi="PT Astra Serif"/>
          <w:sz w:val="26"/>
          <w:szCs w:val="26"/>
          <w:lang w:val="en-US" w:eastAsia="en-US"/>
        </w:rPr>
        <w:t>Airway</w:t>
      </w:r>
      <w:r w:rsidRPr="00F336BC">
        <w:rPr>
          <w:rFonts w:ascii="PT Astra Serif" w:eastAsiaTheme="minorHAnsi" w:hAnsi="PT Astra Serif"/>
          <w:sz w:val="26"/>
          <w:szCs w:val="26"/>
          <w:lang w:eastAsia="en-US"/>
        </w:rPr>
        <w:t xml:space="preserve"> </w:t>
      </w:r>
      <w:r w:rsidRPr="00F336BC">
        <w:rPr>
          <w:rFonts w:ascii="PT Astra Serif" w:eastAsiaTheme="minorHAnsi" w:hAnsi="PT Astra Serif"/>
          <w:sz w:val="26"/>
          <w:szCs w:val="26"/>
          <w:lang w:val="en-US" w:eastAsia="en-US"/>
        </w:rPr>
        <w:t>Clearance</w:t>
      </w:r>
      <w:r w:rsidRPr="00F336BC">
        <w:rPr>
          <w:rFonts w:ascii="PT Astra Serif" w:eastAsiaTheme="minorHAnsi" w:hAnsi="PT Astra Serif"/>
          <w:sz w:val="26"/>
          <w:szCs w:val="26"/>
          <w:lang w:eastAsia="en-US"/>
        </w:rPr>
        <w:t xml:space="preserve"> </w:t>
      </w:r>
      <w:r w:rsidRPr="00F336BC">
        <w:rPr>
          <w:rFonts w:ascii="PT Astra Serif" w:eastAsiaTheme="minorHAnsi" w:hAnsi="PT Astra Serif"/>
          <w:sz w:val="26"/>
          <w:szCs w:val="26"/>
          <w:lang w:val="en-US" w:eastAsia="en-US"/>
        </w:rPr>
        <w:t>System</w:t>
      </w:r>
      <w:r w:rsidRPr="00F336BC">
        <w:rPr>
          <w:rFonts w:ascii="PT Astra Serif" w:eastAsiaTheme="minorHAnsi" w:hAnsi="PT Astra Serif"/>
          <w:sz w:val="26"/>
          <w:szCs w:val="26"/>
          <w:lang w:eastAsia="en-US"/>
        </w:rPr>
        <w:t xml:space="preserve">» на сумму </w:t>
      </w:r>
      <w:r w:rsidRPr="00F336BC">
        <w:rPr>
          <w:rFonts w:ascii="PT Astra Serif" w:eastAsiaTheme="minorHAnsi" w:hAnsi="PT Astra Serif"/>
          <w:sz w:val="26"/>
          <w:szCs w:val="26"/>
          <w:lang w:eastAsia="en-US"/>
        </w:rPr>
        <w:br/>
      </w:r>
      <w:r w:rsidR="007B0233" w:rsidRPr="00456A00">
        <w:rPr>
          <w:rFonts w:ascii="PT Astra Serif" w:eastAsiaTheme="minorHAnsi" w:hAnsi="PT Astra Serif"/>
          <w:sz w:val="26"/>
          <w:szCs w:val="26"/>
          <w:lang w:eastAsia="en-US"/>
        </w:rPr>
        <w:t xml:space="preserve">732,0 </w:t>
      </w:r>
      <w:r w:rsidRPr="00456A00">
        <w:rPr>
          <w:rFonts w:ascii="PT Astra Serif" w:eastAsiaTheme="minorHAnsi" w:hAnsi="PT Astra Serif"/>
          <w:sz w:val="26"/>
          <w:szCs w:val="26"/>
          <w:lang w:eastAsia="en-US"/>
        </w:rPr>
        <w:t>тыс</w:t>
      </w:r>
      <w:r w:rsidRPr="00F336BC">
        <w:rPr>
          <w:rFonts w:ascii="PT Astra Serif" w:eastAsiaTheme="minorHAnsi" w:hAnsi="PT Astra Serif"/>
          <w:sz w:val="26"/>
          <w:szCs w:val="26"/>
          <w:lang w:eastAsia="en-US"/>
        </w:rPr>
        <w:t>. руб.</w:t>
      </w:r>
    </w:p>
    <w:p w:rsidR="009C161A" w:rsidRPr="00F336BC" w:rsidRDefault="009C161A" w:rsidP="009C161A">
      <w:pPr>
        <w:autoSpaceDE w:val="0"/>
        <w:autoSpaceDN w:val="0"/>
        <w:adjustRightInd w:val="0"/>
        <w:ind w:firstLine="709"/>
        <w:jc w:val="both"/>
        <w:rPr>
          <w:rFonts w:ascii="PT Astra Serif" w:eastAsiaTheme="minorHAnsi" w:hAnsi="PT Astra Serif"/>
          <w:sz w:val="26"/>
          <w:szCs w:val="26"/>
          <w:lang w:eastAsia="en-US"/>
        </w:rPr>
      </w:pPr>
      <w:r w:rsidRPr="00F336BC">
        <w:rPr>
          <w:rFonts w:ascii="PT Astra Serif" w:eastAsiaTheme="minorHAnsi" w:hAnsi="PT Astra Serif"/>
          <w:sz w:val="26"/>
          <w:szCs w:val="26"/>
          <w:lang w:eastAsia="en-US"/>
        </w:rPr>
        <w:t xml:space="preserve">Также, из государственной собственности Томской области по иным основаниям безвозмездно передано в муниципальную собственность недвижимое имущество (6 земельных участков) на сумму </w:t>
      </w:r>
      <w:r w:rsidRPr="00E047E3">
        <w:rPr>
          <w:rFonts w:ascii="PT Astra Serif" w:hAnsi="PT Astra Serif"/>
          <w:sz w:val="26"/>
          <w:szCs w:val="26"/>
        </w:rPr>
        <w:t>9 427,</w:t>
      </w:r>
      <w:r w:rsidR="00E047E3" w:rsidRPr="00E047E3">
        <w:rPr>
          <w:rFonts w:ascii="PT Astra Serif" w:hAnsi="PT Astra Serif"/>
          <w:sz w:val="26"/>
          <w:szCs w:val="26"/>
        </w:rPr>
        <w:t>2</w:t>
      </w:r>
      <w:r w:rsidRPr="00F336BC">
        <w:rPr>
          <w:rFonts w:ascii="PT Astra Serif" w:hAnsi="PT Astra Serif"/>
          <w:b/>
        </w:rPr>
        <w:t xml:space="preserve"> </w:t>
      </w:r>
      <w:r w:rsidRPr="00F336BC">
        <w:rPr>
          <w:rFonts w:ascii="PT Astra Serif" w:eastAsiaTheme="minorHAnsi" w:hAnsi="PT Astra Serif"/>
          <w:sz w:val="26"/>
          <w:szCs w:val="26"/>
          <w:lang w:eastAsia="en-US"/>
        </w:rPr>
        <w:t>тыс. руб. (Приложение № 23).</w:t>
      </w:r>
    </w:p>
    <w:p w:rsidR="009C161A" w:rsidRPr="00F336BC" w:rsidRDefault="009C161A" w:rsidP="004F3F7B">
      <w:pPr>
        <w:ind w:firstLine="709"/>
        <w:jc w:val="both"/>
        <w:rPr>
          <w:rFonts w:ascii="PT Astra Serif" w:eastAsiaTheme="minorHAnsi" w:hAnsi="PT Astra Serif"/>
          <w:sz w:val="26"/>
          <w:szCs w:val="26"/>
          <w:lang w:eastAsia="en-US"/>
        </w:rPr>
      </w:pPr>
    </w:p>
    <w:p w:rsidR="009C18C0" w:rsidRPr="00F336BC" w:rsidRDefault="009C18C0" w:rsidP="004F3F7B">
      <w:pPr>
        <w:ind w:firstLine="709"/>
        <w:jc w:val="both"/>
        <w:rPr>
          <w:rFonts w:ascii="PT Astra Serif" w:eastAsiaTheme="minorHAnsi" w:hAnsi="PT Astra Serif"/>
          <w:sz w:val="26"/>
          <w:szCs w:val="26"/>
          <w:lang w:eastAsia="en-US"/>
        </w:rPr>
      </w:pPr>
      <w:r w:rsidRPr="00F336BC">
        <w:rPr>
          <w:rFonts w:ascii="PT Astra Serif" w:hAnsi="PT Astra Serif"/>
          <w:color w:val="000000" w:themeColor="text1"/>
          <w:sz w:val="26"/>
          <w:szCs w:val="26"/>
        </w:rPr>
        <w:t>Таким образом, всего в 2020 году из собственности Томской области отчуждено на безво</w:t>
      </w:r>
      <w:r w:rsidR="00986864" w:rsidRPr="00F336BC">
        <w:rPr>
          <w:rFonts w:ascii="PT Astra Serif" w:hAnsi="PT Astra Serif"/>
          <w:color w:val="000000" w:themeColor="text1"/>
          <w:sz w:val="26"/>
          <w:szCs w:val="26"/>
        </w:rPr>
        <w:t>змез</w:t>
      </w:r>
      <w:r w:rsidRPr="00F336BC">
        <w:rPr>
          <w:rFonts w:ascii="PT Astra Serif" w:hAnsi="PT Astra Serif"/>
          <w:color w:val="000000" w:themeColor="text1"/>
          <w:sz w:val="26"/>
          <w:szCs w:val="26"/>
        </w:rPr>
        <w:t xml:space="preserve">дной основе по всем основаниям имущество (недвижимое, движимое и земельные участки) на общую сумму </w:t>
      </w:r>
      <w:r w:rsidR="009C161A" w:rsidRPr="00F336BC">
        <w:rPr>
          <w:rFonts w:ascii="PT Astra Serif" w:hAnsi="PT Astra Serif"/>
          <w:color w:val="000000" w:themeColor="text1"/>
          <w:sz w:val="26"/>
          <w:szCs w:val="26"/>
        </w:rPr>
        <w:t>269 163,2</w:t>
      </w:r>
      <w:r w:rsidRPr="00F336BC">
        <w:rPr>
          <w:rFonts w:ascii="PT Astra Serif" w:hAnsi="PT Astra Serif"/>
          <w:color w:val="000000" w:themeColor="text1"/>
          <w:sz w:val="26"/>
          <w:szCs w:val="26"/>
        </w:rPr>
        <w:t xml:space="preserve"> тыс. руб.</w:t>
      </w:r>
    </w:p>
    <w:p w:rsidR="00212A0D" w:rsidRPr="00F336BC" w:rsidRDefault="00212A0D" w:rsidP="0004402B">
      <w:pPr>
        <w:ind w:firstLine="709"/>
        <w:jc w:val="both"/>
        <w:rPr>
          <w:rFonts w:ascii="PT Astra Serif" w:eastAsiaTheme="minorHAnsi" w:hAnsi="PT Astra Serif"/>
          <w:sz w:val="26"/>
          <w:szCs w:val="26"/>
          <w:lang w:eastAsia="en-US"/>
        </w:rPr>
      </w:pPr>
    </w:p>
    <w:p w:rsidR="005743DB" w:rsidRPr="00F336BC" w:rsidRDefault="005743DB" w:rsidP="00471923">
      <w:pPr>
        <w:pStyle w:val="ad"/>
        <w:spacing w:before="0"/>
        <w:jc w:val="center"/>
        <w:rPr>
          <w:rFonts w:ascii="PT Astra Serif" w:hAnsi="PT Astra Serif"/>
          <w:color w:val="000000" w:themeColor="text1"/>
          <w:szCs w:val="26"/>
          <w:shd w:val="clear" w:color="auto" w:fill="FFFFFF"/>
          <w:lang w:val="ru-RU"/>
        </w:rPr>
      </w:pPr>
      <w:r w:rsidRPr="00F336BC">
        <w:rPr>
          <w:rFonts w:ascii="PT Astra Serif" w:hAnsi="PT Astra Serif"/>
          <w:color w:val="000000" w:themeColor="text1"/>
          <w:szCs w:val="26"/>
          <w:shd w:val="clear" w:color="auto" w:fill="FFFFFF"/>
          <w:lang w:val="ru-RU"/>
        </w:rPr>
        <w:t>Отчуждение на возмездной основе движимого и недвижимого областного имущества</w:t>
      </w:r>
    </w:p>
    <w:p w:rsidR="00986864" w:rsidRPr="00F336BC" w:rsidRDefault="00986864" w:rsidP="0004402B">
      <w:pPr>
        <w:pStyle w:val="ad"/>
        <w:spacing w:before="0"/>
        <w:ind w:firstLine="709"/>
        <w:jc w:val="center"/>
        <w:rPr>
          <w:rFonts w:ascii="PT Astra Serif" w:hAnsi="PT Astra Serif"/>
          <w:color w:val="000000" w:themeColor="text1"/>
          <w:szCs w:val="26"/>
          <w:shd w:val="clear" w:color="auto" w:fill="FFFFFF"/>
          <w:lang w:val="ru-RU"/>
        </w:rPr>
      </w:pPr>
    </w:p>
    <w:p w:rsidR="00DB6311" w:rsidRPr="00456A00" w:rsidRDefault="005743DB" w:rsidP="0028076D">
      <w:pPr>
        <w:ind w:firstLine="709"/>
        <w:jc w:val="both"/>
        <w:rPr>
          <w:rFonts w:ascii="PT Astra Serif" w:hAnsi="PT Astra Serif"/>
          <w:sz w:val="26"/>
          <w:szCs w:val="26"/>
        </w:rPr>
      </w:pPr>
      <w:r w:rsidRPr="00F336BC">
        <w:rPr>
          <w:rFonts w:ascii="PT Astra Serif" w:hAnsi="PT Astra Serif"/>
          <w:color w:val="000000" w:themeColor="text1"/>
          <w:sz w:val="26"/>
          <w:szCs w:val="26"/>
        </w:rPr>
        <w:t xml:space="preserve">В соответствии с подпунктом 6 пункта 2 статьи 39.3 Земельного кодекса Российской Федерации в 2020 году собственникам 2 зданий (строений) были предоставлены в собственность за плату два земельных участка </w:t>
      </w:r>
      <w:r w:rsidRPr="00456A00">
        <w:rPr>
          <w:rFonts w:ascii="PT Astra Serif" w:hAnsi="PT Astra Serif"/>
          <w:color w:val="000000" w:themeColor="text1"/>
          <w:sz w:val="26"/>
          <w:szCs w:val="26"/>
        </w:rPr>
        <w:t>обще</w:t>
      </w:r>
      <w:r w:rsidR="00E047E3" w:rsidRPr="00456A00">
        <w:rPr>
          <w:rFonts w:ascii="PT Astra Serif" w:hAnsi="PT Astra Serif"/>
          <w:color w:val="000000" w:themeColor="text1"/>
          <w:sz w:val="26"/>
          <w:szCs w:val="26"/>
        </w:rPr>
        <w:t>й площадью 2,6</w:t>
      </w:r>
      <w:r w:rsidRPr="00456A00">
        <w:rPr>
          <w:rFonts w:ascii="PT Astra Serif" w:hAnsi="PT Astra Serif"/>
          <w:color w:val="000000" w:themeColor="text1"/>
          <w:sz w:val="26"/>
          <w:szCs w:val="26"/>
        </w:rPr>
        <w:t xml:space="preserve"> тыс. кв.м,</w:t>
      </w:r>
      <w:r w:rsidR="0028076D" w:rsidRPr="00456A00">
        <w:rPr>
          <w:rFonts w:ascii="PT Astra Serif" w:hAnsi="PT Astra Serif"/>
          <w:color w:val="000000" w:themeColor="text1"/>
          <w:sz w:val="26"/>
          <w:szCs w:val="26"/>
        </w:rPr>
        <w:t xml:space="preserve"> кадастровой стоимостью – 187,5 тыс.руб.,</w:t>
      </w:r>
      <w:r w:rsidRPr="00456A00">
        <w:rPr>
          <w:rFonts w:ascii="PT Astra Serif" w:hAnsi="PT Astra Serif"/>
          <w:color w:val="000000" w:themeColor="text1"/>
          <w:sz w:val="26"/>
          <w:szCs w:val="26"/>
        </w:rPr>
        <w:t xml:space="preserve"> находящихся в государственной собственности Томской области и расположенных по адресам: с.Межениновка, ул.Вокзальная, 28а-2, Молчановский район, с. Могочино, ул. Чкалова, 8-2 </w:t>
      </w:r>
      <w:r w:rsidRPr="00456A00">
        <w:rPr>
          <w:rFonts w:ascii="PT Astra Serif" w:hAnsi="PT Astra Serif"/>
          <w:sz w:val="26"/>
          <w:szCs w:val="26"/>
        </w:rPr>
        <w:t>в связи с приватизацией жилых помещений многодетными семьями. Цена продажи земельных участков была определена в соответствии со статьёй 16 Закона Томской области от 09.07.2015 № 100-ОЗ «О земельных отношениях в То</w:t>
      </w:r>
      <w:r w:rsidR="00E047E3" w:rsidRPr="00456A00">
        <w:rPr>
          <w:rFonts w:ascii="PT Astra Serif" w:hAnsi="PT Astra Serif"/>
          <w:sz w:val="26"/>
          <w:szCs w:val="26"/>
        </w:rPr>
        <w:t>мской области» и составила 1,7</w:t>
      </w:r>
      <w:r w:rsidRPr="00456A00">
        <w:rPr>
          <w:rFonts w:ascii="PT Astra Serif" w:hAnsi="PT Astra Serif"/>
          <w:sz w:val="26"/>
          <w:szCs w:val="26"/>
        </w:rPr>
        <w:t xml:space="preserve"> тыс. руб.</w:t>
      </w:r>
    </w:p>
    <w:p w:rsidR="00641CFD" w:rsidRPr="00456A00" w:rsidRDefault="00DB6311" w:rsidP="0028076D">
      <w:pPr>
        <w:ind w:firstLine="709"/>
        <w:jc w:val="both"/>
        <w:rPr>
          <w:rFonts w:ascii="PT Astra Serif" w:hAnsi="PT Astra Serif"/>
          <w:sz w:val="26"/>
          <w:szCs w:val="26"/>
        </w:rPr>
      </w:pPr>
      <w:r w:rsidRPr="00456A00">
        <w:rPr>
          <w:rFonts w:ascii="PT Astra Serif" w:hAnsi="PT Astra Serif"/>
          <w:sz w:val="26"/>
          <w:szCs w:val="26"/>
        </w:rPr>
        <w:t>В 2020 году состоялся переход права собственности на 12 объектов недвижимости и 17 единиц движимого имущества общей первоначальной стоимостью 37 780,7 тыс. руб., а также на 5 земельных участков общей кадастровой стоимостью 1 474,5 тыс. руб. под данными объектами недвижимости, приватизированными в 2019 году.</w:t>
      </w:r>
    </w:p>
    <w:p w:rsidR="005F2430" w:rsidRDefault="005F2430" w:rsidP="005F2430">
      <w:pPr>
        <w:pStyle w:val="ConsPlusNormal"/>
        <w:ind w:firstLine="709"/>
        <w:jc w:val="both"/>
        <w:rPr>
          <w:rFonts w:ascii="PT Astra Serif" w:hAnsi="PT Astra Serif"/>
          <w:sz w:val="26"/>
          <w:szCs w:val="26"/>
        </w:rPr>
      </w:pPr>
      <w:r w:rsidRPr="00456A00">
        <w:rPr>
          <w:rFonts w:ascii="PT Astra Serif" w:hAnsi="PT Astra Serif"/>
          <w:sz w:val="26"/>
          <w:szCs w:val="26"/>
        </w:rPr>
        <w:t>Областными государственными унитарными предприят</w:t>
      </w:r>
      <w:r w:rsidR="00E60EB2">
        <w:rPr>
          <w:rFonts w:ascii="PT Astra Serif" w:hAnsi="PT Astra Serif"/>
          <w:sz w:val="26"/>
          <w:szCs w:val="26"/>
        </w:rPr>
        <w:t xml:space="preserve">иями в 2020 году реализовано движимое имущество общей первоначальной стоимостью </w:t>
      </w:r>
      <w:r w:rsidRPr="00456A00">
        <w:rPr>
          <w:rFonts w:ascii="PT Astra Serif" w:hAnsi="PT Astra Serif"/>
          <w:sz w:val="26"/>
          <w:szCs w:val="26"/>
        </w:rPr>
        <w:t>11 502,8 тыс. руб. (ГУП ТО «Областное ДРСУ» первоначальной стоимостью 3661,9 тыс. руб.; ОГУП «Кожевниковское ДРСУ» - 7 840,9 тыс. руб.).</w:t>
      </w:r>
    </w:p>
    <w:p w:rsidR="0028076D" w:rsidRPr="00456A00" w:rsidRDefault="0028076D" w:rsidP="005F2430">
      <w:pPr>
        <w:pStyle w:val="ConsPlusNormal"/>
        <w:ind w:firstLine="709"/>
        <w:jc w:val="both"/>
        <w:rPr>
          <w:rFonts w:ascii="PT Astra Serif" w:hAnsi="PT Astra Serif"/>
          <w:sz w:val="26"/>
          <w:szCs w:val="26"/>
        </w:rPr>
      </w:pPr>
      <w:r w:rsidRPr="00456A00">
        <w:rPr>
          <w:rFonts w:ascii="PT Astra Serif" w:hAnsi="PT Astra Serif"/>
          <w:sz w:val="26"/>
          <w:szCs w:val="26"/>
        </w:rPr>
        <w:t>Общая стоимость отчужденного в 2020 году на возмездной основе областного государственного имущества – 50 945,5 ты</w:t>
      </w:r>
      <w:r w:rsidR="00A21CC8" w:rsidRPr="00456A00">
        <w:rPr>
          <w:rFonts w:ascii="PT Astra Serif" w:hAnsi="PT Astra Serif"/>
          <w:sz w:val="26"/>
          <w:szCs w:val="26"/>
        </w:rPr>
        <w:t>с</w:t>
      </w:r>
      <w:r w:rsidRPr="00456A00">
        <w:rPr>
          <w:rFonts w:ascii="PT Astra Serif" w:hAnsi="PT Astra Serif"/>
          <w:sz w:val="26"/>
          <w:szCs w:val="26"/>
        </w:rPr>
        <w:t>.руб.</w:t>
      </w:r>
    </w:p>
    <w:p w:rsidR="0028076D" w:rsidRPr="0028076D" w:rsidRDefault="0028076D" w:rsidP="005F2430">
      <w:pPr>
        <w:pStyle w:val="ConsPlusNormal"/>
        <w:ind w:firstLine="709"/>
        <w:jc w:val="both"/>
        <w:rPr>
          <w:rFonts w:ascii="PT Astra Serif" w:hAnsi="PT Astra Serif"/>
          <w:sz w:val="26"/>
          <w:szCs w:val="26"/>
        </w:rPr>
      </w:pPr>
      <w:r w:rsidRPr="00456A00">
        <w:rPr>
          <w:rFonts w:ascii="PT Astra Serif" w:hAnsi="PT Astra Serif"/>
          <w:sz w:val="26"/>
          <w:szCs w:val="26"/>
        </w:rPr>
        <w:t>Таким образом, в 2020 году из собственности Томской области отчуждено на возмездной и безвозмездной основе по всем основаниям имущество (недвижимое, движимое, земельные участки) общей стоимостью 320 108,7 тыс.</w:t>
      </w:r>
      <w:r w:rsidR="00E60EB2">
        <w:rPr>
          <w:rFonts w:ascii="PT Astra Serif" w:hAnsi="PT Astra Serif"/>
          <w:sz w:val="26"/>
          <w:szCs w:val="26"/>
        </w:rPr>
        <w:t xml:space="preserve"> </w:t>
      </w:r>
      <w:r w:rsidRPr="00456A00">
        <w:rPr>
          <w:rFonts w:ascii="PT Astra Serif" w:hAnsi="PT Astra Serif"/>
          <w:sz w:val="26"/>
          <w:szCs w:val="26"/>
        </w:rPr>
        <w:t>руб.</w:t>
      </w:r>
    </w:p>
    <w:p w:rsidR="00F815A2" w:rsidRPr="00F336BC" w:rsidRDefault="00F815A2" w:rsidP="0004402B">
      <w:pPr>
        <w:ind w:firstLine="709"/>
        <w:jc w:val="center"/>
        <w:rPr>
          <w:rFonts w:ascii="PT Astra Serif" w:hAnsi="PT Astra Serif"/>
          <w:bCs/>
          <w:sz w:val="26"/>
          <w:szCs w:val="26"/>
        </w:rPr>
      </w:pPr>
    </w:p>
    <w:p w:rsidR="00DE300B" w:rsidRPr="00F336BC" w:rsidRDefault="00DE300B" w:rsidP="00A1418B">
      <w:pPr>
        <w:jc w:val="center"/>
        <w:rPr>
          <w:rFonts w:ascii="PT Astra Serif" w:hAnsi="PT Astra Serif"/>
          <w:b/>
          <w:bCs/>
          <w:sz w:val="26"/>
          <w:szCs w:val="26"/>
        </w:rPr>
      </w:pPr>
      <w:r w:rsidRPr="00F336BC">
        <w:rPr>
          <w:rFonts w:ascii="PT Astra Serif" w:hAnsi="PT Astra Serif"/>
          <w:b/>
          <w:bCs/>
          <w:sz w:val="26"/>
          <w:szCs w:val="26"/>
        </w:rPr>
        <w:lastRenderedPageBreak/>
        <w:t>5. ОБЛАСТНОЕ ГОСУДАРСТВЕННОЕ ИМУЩЕСТВО, ПЕРЕДАННОЕ В ЗАЛОГ, ДОВЕРИТЕЛЬНОЕ УПРАВЛЕНИЕ И</w:t>
      </w:r>
      <w:r w:rsidR="0046679A" w:rsidRPr="00F336BC">
        <w:rPr>
          <w:rFonts w:ascii="PT Astra Serif" w:hAnsi="PT Astra Serif"/>
          <w:b/>
          <w:bCs/>
          <w:sz w:val="26"/>
          <w:szCs w:val="26"/>
        </w:rPr>
        <w:t xml:space="preserve"> СОЦИАЛЬНЫЙ</w:t>
      </w:r>
      <w:r w:rsidRPr="00F336BC">
        <w:rPr>
          <w:rFonts w:ascii="PT Astra Serif" w:hAnsi="PT Astra Serif"/>
          <w:b/>
          <w:bCs/>
          <w:sz w:val="26"/>
          <w:szCs w:val="26"/>
        </w:rPr>
        <w:t xml:space="preserve"> НАЁМ</w:t>
      </w:r>
      <w:r w:rsidR="000D427A" w:rsidRPr="00F336BC">
        <w:rPr>
          <w:rFonts w:ascii="PT Astra Serif" w:hAnsi="PT Astra Serif"/>
          <w:b/>
          <w:bCs/>
          <w:sz w:val="26"/>
          <w:szCs w:val="26"/>
        </w:rPr>
        <w:t xml:space="preserve"> </w:t>
      </w:r>
      <w:r w:rsidRPr="00F336BC">
        <w:rPr>
          <w:rFonts w:ascii="PT Astra Serif" w:hAnsi="PT Astra Serif"/>
          <w:b/>
          <w:bCs/>
          <w:sz w:val="26"/>
          <w:szCs w:val="26"/>
        </w:rPr>
        <w:t>ЗА 20</w:t>
      </w:r>
      <w:r w:rsidR="00DE1F6F" w:rsidRPr="00F336BC">
        <w:rPr>
          <w:rFonts w:ascii="PT Astra Serif" w:hAnsi="PT Astra Serif"/>
          <w:b/>
          <w:bCs/>
          <w:sz w:val="26"/>
          <w:szCs w:val="26"/>
        </w:rPr>
        <w:t>20</w:t>
      </w:r>
      <w:r w:rsidR="00EB74FD" w:rsidRPr="00F336BC">
        <w:rPr>
          <w:rFonts w:ascii="PT Astra Serif" w:hAnsi="PT Astra Serif"/>
          <w:b/>
          <w:bCs/>
          <w:sz w:val="26"/>
          <w:szCs w:val="26"/>
        </w:rPr>
        <w:t xml:space="preserve"> ГОД</w:t>
      </w:r>
    </w:p>
    <w:p w:rsidR="00DE1F6F" w:rsidRPr="00F336BC" w:rsidRDefault="00DE1F6F" w:rsidP="00A1418B">
      <w:pPr>
        <w:jc w:val="center"/>
        <w:rPr>
          <w:rFonts w:ascii="PT Astra Serif" w:hAnsi="PT Astra Serif"/>
          <w:b/>
          <w:bCs/>
          <w:sz w:val="26"/>
          <w:szCs w:val="26"/>
        </w:rPr>
      </w:pPr>
    </w:p>
    <w:p w:rsidR="00DE1F6F" w:rsidRPr="00F336BC" w:rsidRDefault="00986864"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 xml:space="preserve">1. </w:t>
      </w:r>
      <w:r w:rsidR="00DE1F6F" w:rsidRPr="00F336BC">
        <w:rPr>
          <w:rFonts w:ascii="PT Astra Serif" w:hAnsi="PT Astra Serif"/>
          <w:sz w:val="26"/>
          <w:szCs w:val="26"/>
        </w:rPr>
        <w:t>По состоянию на 01.01.2020 областное государственное имущество, принадлежащее на праве хозяйственного ведения областным государственным унитарным предприятиям, переданное в залог, отсутствует.</w:t>
      </w:r>
    </w:p>
    <w:p w:rsidR="00DE1F6F" w:rsidRPr="00456A00" w:rsidRDefault="00DE1F6F" w:rsidP="0004402B">
      <w:pPr>
        <w:autoSpaceDE w:val="0"/>
        <w:autoSpaceDN w:val="0"/>
        <w:adjustRightInd w:val="0"/>
        <w:ind w:firstLine="709"/>
        <w:jc w:val="both"/>
        <w:rPr>
          <w:rFonts w:ascii="PT Astra Serif" w:hAnsi="PT Astra Serif"/>
          <w:sz w:val="26"/>
          <w:szCs w:val="26"/>
        </w:rPr>
      </w:pPr>
      <w:r w:rsidRPr="00F336BC">
        <w:rPr>
          <w:rFonts w:ascii="PT Astra Serif" w:hAnsi="PT Astra Serif"/>
          <w:sz w:val="26"/>
          <w:szCs w:val="26"/>
        </w:rPr>
        <w:t>Распоряжением Департамента по управлению государственной собственностью Томской области от 30.09.2020 № 796 ОГУП «Бакчарское» согласовано совершение крупной сделки – заключение договора залога движимого имущества (транспортной техники), передаваемого в качестве обеспечения исполнения обязательств по договору кредитной линии с лимитом выдачи 6</w:t>
      </w:r>
      <w:r w:rsidR="00B5507E">
        <w:rPr>
          <w:rFonts w:ascii="PT Astra Serif" w:hAnsi="PT Astra Serif"/>
          <w:sz w:val="26"/>
          <w:szCs w:val="26"/>
        </w:rPr>
        <w:t xml:space="preserve"> </w:t>
      </w:r>
      <w:r w:rsidRPr="00F336BC">
        <w:rPr>
          <w:rFonts w:ascii="PT Astra Serif" w:hAnsi="PT Astra Serif"/>
          <w:sz w:val="26"/>
          <w:szCs w:val="26"/>
        </w:rPr>
        <w:t>400 тыс. руб., срок исполнения которых: не позднее, чем через 24 месяца с момента заключения договора кредитной линии.</w:t>
      </w:r>
      <w:r w:rsidR="00BD54E1" w:rsidRPr="00F336BC">
        <w:rPr>
          <w:rFonts w:ascii="PT Astra Serif" w:hAnsi="PT Astra Serif"/>
          <w:sz w:val="26"/>
          <w:szCs w:val="26"/>
        </w:rPr>
        <w:t xml:space="preserve"> О</w:t>
      </w:r>
      <w:r w:rsidRPr="00F336BC">
        <w:rPr>
          <w:rFonts w:ascii="PT Astra Serif" w:hAnsi="PT Astra Serif"/>
          <w:sz w:val="26"/>
          <w:szCs w:val="26"/>
        </w:rPr>
        <w:t xml:space="preserve">статочная </w:t>
      </w:r>
      <w:r w:rsidRPr="00456A00">
        <w:rPr>
          <w:rFonts w:ascii="PT Astra Serif" w:hAnsi="PT Astra Serif"/>
          <w:sz w:val="26"/>
          <w:szCs w:val="26"/>
        </w:rPr>
        <w:t xml:space="preserve">стоимость областного государственного движимого имущества, принадлежащего на праве хозяйственного ведения ОГУП «Бакчарское» и переданного в залог, составила </w:t>
      </w:r>
      <w:r w:rsidR="00B5507E" w:rsidRPr="00456A00">
        <w:rPr>
          <w:rFonts w:ascii="PT Astra Serif" w:hAnsi="PT Astra Serif"/>
          <w:sz w:val="26"/>
          <w:szCs w:val="26"/>
        </w:rPr>
        <w:br/>
      </w:r>
      <w:r w:rsidRPr="00456A00">
        <w:rPr>
          <w:rFonts w:ascii="PT Astra Serif" w:hAnsi="PT Astra Serif"/>
          <w:sz w:val="26"/>
          <w:szCs w:val="26"/>
        </w:rPr>
        <w:t>2 036 тыс. руб., залоговая стоимость движимого имущества – 3 307,5 тыс. руб.</w:t>
      </w:r>
    </w:p>
    <w:p w:rsidR="001A70F0" w:rsidRPr="00456A00" w:rsidRDefault="00986864" w:rsidP="00221E21">
      <w:pPr>
        <w:autoSpaceDE w:val="0"/>
        <w:autoSpaceDN w:val="0"/>
        <w:adjustRightInd w:val="0"/>
        <w:ind w:firstLine="567"/>
        <w:jc w:val="both"/>
        <w:rPr>
          <w:rFonts w:ascii="PT Astra Serif" w:hAnsi="PT Astra Serif"/>
          <w:bCs/>
          <w:sz w:val="26"/>
          <w:szCs w:val="26"/>
        </w:rPr>
      </w:pPr>
      <w:r w:rsidRPr="00456A00">
        <w:rPr>
          <w:rFonts w:ascii="PT Astra Serif" w:hAnsi="PT Astra Serif"/>
          <w:sz w:val="26"/>
          <w:szCs w:val="26"/>
        </w:rPr>
        <w:t xml:space="preserve">2. </w:t>
      </w:r>
      <w:r w:rsidR="00286CC2" w:rsidRPr="00456A00">
        <w:rPr>
          <w:rFonts w:ascii="PT Astra Serif" w:hAnsi="PT Astra Serif"/>
          <w:sz w:val="26"/>
          <w:szCs w:val="26"/>
        </w:rPr>
        <w:t>По состоянию на 01.01.2020 действовал договор доверительного управления имуществом</w:t>
      </w:r>
      <w:r w:rsidR="00B555EF" w:rsidRPr="00456A00">
        <w:rPr>
          <w:rFonts w:ascii="PT Astra Serif" w:hAnsi="PT Astra Serif"/>
          <w:sz w:val="26"/>
          <w:szCs w:val="26"/>
        </w:rPr>
        <w:t xml:space="preserve"> от 20.11.2018 № 198/18</w:t>
      </w:r>
      <w:r w:rsidR="00286CC2" w:rsidRPr="00456A00">
        <w:rPr>
          <w:rFonts w:ascii="PT Astra Serif" w:hAnsi="PT Astra Serif"/>
          <w:sz w:val="26"/>
          <w:szCs w:val="26"/>
        </w:rPr>
        <w:t>,</w:t>
      </w:r>
      <w:r w:rsidR="00221E21" w:rsidRPr="00456A00">
        <w:rPr>
          <w:rFonts w:ascii="PT Astra Serif" w:hAnsi="PT Astra Serif"/>
          <w:sz w:val="26"/>
          <w:szCs w:val="26"/>
        </w:rPr>
        <w:t xml:space="preserve"> заключенный с ООО </w:t>
      </w:r>
      <w:r w:rsidR="00221E21" w:rsidRPr="00456A00">
        <w:rPr>
          <w:rFonts w:ascii="PT Astra Serif" w:hAnsi="PT Astra Serif"/>
          <w:bCs/>
          <w:sz w:val="26"/>
          <w:szCs w:val="26"/>
        </w:rPr>
        <w:t xml:space="preserve">«Центр аддитивных </w:t>
      </w:r>
      <w:r w:rsidR="001A70F0" w:rsidRPr="00456A00">
        <w:rPr>
          <w:rFonts w:ascii="PT Astra Serif" w:hAnsi="PT Astra Serif"/>
          <w:bCs/>
          <w:sz w:val="26"/>
          <w:szCs w:val="26"/>
        </w:rPr>
        <w:t>технологий» (далее - ООО «ЦАТ»).</w:t>
      </w:r>
    </w:p>
    <w:p w:rsidR="00221E21" w:rsidRPr="00456A00" w:rsidRDefault="001A70F0" w:rsidP="00221E21">
      <w:pPr>
        <w:autoSpaceDE w:val="0"/>
        <w:autoSpaceDN w:val="0"/>
        <w:adjustRightInd w:val="0"/>
        <w:ind w:firstLine="567"/>
        <w:jc w:val="both"/>
        <w:rPr>
          <w:rFonts w:ascii="PT Astra Serif" w:hAnsi="PT Astra Serif"/>
          <w:bCs/>
          <w:sz w:val="26"/>
          <w:szCs w:val="26"/>
        </w:rPr>
      </w:pPr>
      <w:r w:rsidRPr="00456A00">
        <w:rPr>
          <w:rFonts w:ascii="PT Astra Serif" w:hAnsi="PT Astra Serif"/>
          <w:bCs/>
          <w:sz w:val="26"/>
          <w:szCs w:val="26"/>
        </w:rPr>
        <w:t>Договор доверительного управления имуществом</w:t>
      </w:r>
      <w:r w:rsidR="00221E21" w:rsidRPr="00456A00">
        <w:rPr>
          <w:rFonts w:ascii="PT Astra Serif" w:hAnsi="PT Astra Serif"/>
          <w:bCs/>
          <w:sz w:val="26"/>
          <w:szCs w:val="26"/>
        </w:rPr>
        <w:t xml:space="preserve"> прекращен 01.09.2020 в связи с отказом доверительного управляющего от его исполнения (ООО «ЦАТ» с 24.12.2020 находится в стадии ликвидации). </w:t>
      </w:r>
    </w:p>
    <w:p w:rsidR="00221E21" w:rsidRPr="00456A00" w:rsidRDefault="00221E21" w:rsidP="00221E21">
      <w:pPr>
        <w:autoSpaceDE w:val="0"/>
        <w:autoSpaceDN w:val="0"/>
        <w:adjustRightInd w:val="0"/>
        <w:ind w:firstLine="567"/>
        <w:jc w:val="both"/>
        <w:rPr>
          <w:rFonts w:ascii="PT Astra Serif" w:hAnsi="PT Astra Serif"/>
          <w:sz w:val="26"/>
          <w:szCs w:val="26"/>
          <w:lang w:eastAsia="ar-SA"/>
        </w:rPr>
      </w:pPr>
      <w:r w:rsidRPr="00456A00">
        <w:rPr>
          <w:rFonts w:ascii="PT Astra Serif" w:hAnsi="PT Astra Serif"/>
          <w:bCs/>
          <w:sz w:val="26"/>
          <w:szCs w:val="26"/>
        </w:rPr>
        <w:t xml:space="preserve">Находившиеся в доверительном управлении нежилые помещения общей площадью 2 075,6 кв. м (из них основная площадь - 1 468,3 кв. м) в здании по адресу: г. Томск, </w:t>
      </w:r>
      <w:r w:rsidR="00283C83">
        <w:rPr>
          <w:rFonts w:ascii="PT Astra Serif" w:hAnsi="PT Astra Serif"/>
          <w:bCs/>
          <w:sz w:val="26"/>
          <w:szCs w:val="26"/>
        </w:rPr>
        <w:br/>
      </w:r>
      <w:r w:rsidRPr="00456A00">
        <w:rPr>
          <w:rFonts w:ascii="PT Astra Serif" w:hAnsi="PT Astra Serif"/>
          <w:bCs/>
          <w:sz w:val="26"/>
          <w:szCs w:val="26"/>
        </w:rPr>
        <w:t xml:space="preserve">ул. Высоцкого, 28, стр. 2, на основании </w:t>
      </w:r>
      <w:r w:rsidRPr="00456A00">
        <w:rPr>
          <w:rFonts w:ascii="PT Astra Serif" w:hAnsi="PT Astra Serif"/>
          <w:sz w:val="26"/>
          <w:szCs w:val="26"/>
        </w:rPr>
        <w:t xml:space="preserve">распоряжения Администрации Томской области от 19.08.2020 № 550-ра </w:t>
      </w:r>
      <w:r w:rsidRPr="00456A00">
        <w:rPr>
          <w:rFonts w:ascii="PT Astra Serif" w:hAnsi="PT Astra Serif"/>
          <w:bCs/>
          <w:sz w:val="26"/>
          <w:szCs w:val="26"/>
        </w:rPr>
        <w:t xml:space="preserve">закреплены </w:t>
      </w:r>
      <w:r w:rsidRPr="00456A00">
        <w:rPr>
          <w:rFonts w:ascii="PT Astra Serif" w:hAnsi="PT Astra Serif"/>
          <w:sz w:val="26"/>
          <w:szCs w:val="26"/>
        </w:rPr>
        <w:t xml:space="preserve">за </w:t>
      </w:r>
      <w:r w:rsidRPr="00456A00">
        <w:rPr>
          <w:rFonts w:ascii="PT Astra Serif" w:hAnsi="PT Astra Serif"/>
          <w:sz w:val="26"/>
          <w:szCs w:val="26"/>
          <w:lang w:eastAsia="ar-SA"/>
        </w:rPr>
        <w:t xml:space="preserve">ОГБСУ «Областное имущественное казначейство» </w:t>
      </w:r>
      <w:r w:rsidRPr="00456A00">
        <w:rPr>
          <w:rFonts w:ascii="PT Astra Serif" w:hAnsi="PT Astra Serif"/>
          <w:sz w:val="26"/>
          <w:szCs w:val="26"/>
        </w:rPr>
        <w:t xml:space="preserve">с обременением в виде права их аренды </w:t>
      </w:r>
      <w:r w:rsidRPr="00456A00">
        <w:rPr>
          <w:rFonts w:ascii="PT Astra Serif" w:hAnsi="PT Astra Serif"/>
          <w:sz w:val="26"/>
          <w:szCs w:val="26"/>
          <w:lang w:eastAsia="ar-SA"/>
        </w:rPr>
        <w:t xml:space="preserve">субъектами МСП. </w:t>
      </w:r>
    </w:p>
    <w:p w:rsidR="00221E21" w:rsidRPr="00456A00" w:rsidRDefault="00221E21" w:rsidP="00221E21">
      <w:pPr>
        <w:autoSpaceDE w:val="0"/>
        <w:autoSpaceDN w:val="0"/>
        <w:adjustRightInd w:val="0"/>
        <w:ind w:firstLine="567"/>
        <w:jc w:val="both"/>
        <w:rPr>
          <w:rFonts w:ascii="PT Astra Serif" w:hAnsi="PT Astra Serif"/>
          <w:bCs/>
          <w:sz w:val="26"/>
          <w:szCs w:val="26"/>
        </w:rPr>
      </w:pPr>
      <w:r w:rsidRPr="00456A00">
        <w:rPr>
          <w:rFonts w:ascii="PT Astra Serif" w:hAnsi="PT Astra Serif"/>
          <w:sz w:val="26"/>
          <w:szCs w:val="26"/>
          <w:lang w:eastAsia="ar-SA"/>
        </w:rPr>
        <w:t>Н</w:t>
      </w:r>
      <w:r w:rsidRPr="00456A00">
        <w:rPr>
          <w:rFonts w:ascii="PT Astra Serif" w:hAnsi="PT Astra Serif"/>
          <w:bCs/>
          <w:sz w:val="26"/>
          <w:szCs w:val="26"/>
        </w:rPr>
        <w:t xml:space="preserve">а 01.01.2021 </w:t>
      </w:r>
      <w:r w:rsidRPr="00456A00">
        <w:rPr>
          <w:rFonts w:ascii="PT Astra Serif" w:hAnsi="PT Astra Serif"/>
          <w:sz w:val="26"/>
          <w:szCs w:val="26"/>
          <w:lang w:eastAsia="ar-SA"/>
        </w:rPr>
        <w:t>действовало 8 договоров аренды указанных нежилых помещений, согласно которым в аренду предоставлено 0,9 тыс. кв. м, кроме того, 0,2 тыс. кв. м предоставлено в безвозмездное пользование ОГБУ «Томский областной центр инвентаризации и кадастра».</w:t>
      </w:r>
    </w:p>
    <w:p w:rsidR="00221E21" w:rsidRPr="00221E21" w:rsidRDefault="00221E21" w:rsidP="00221E21">
      <w:pPr>
        <w:autoSpaceDE w:val="0"/>
        <w:autoSpaceDN w:val="0"/>
        <w:adjustRightInd w:val="0"/>
        <w:ind w:firstLine="567"/>
        <w:jc w:val="both"/>
        <w:rPr>
          <w:rFonts w:ascii="PT Astra Serif" w:hAnsi="PT Astra Serif"/>
          <w:sz w:val="26"/>
          <w:szCs w:val="26"/>
        </w:rPr>
      </w:pPr>
      <w:r w:rsidRPr="00456A00">
        <w:rPr>
          <w:rFonts w:ascii="PT Astra Serif" w:hAnsi="PT Astra Serif"/>
          <w:sz w:val="26"/>
          <w:szCs w:val="26"/>
        </w:rPr>
        <w:t>В отношении движимого имущества, находившегося в доверительном управлении в количестве 388 ед., а также на хранении у доверительного управляющего (в количестве</w:t>
      </w:r>
      <w:r w:rsidRPr="00456A00">
        <w:rPr>
          <w:rFonts w:ascii="PT Astra Serif" w:hAnsi="PT Astra Serif"/>
          <w:bCs/>
          <w:sz w:val="26"/>
          <w:szCs w:val="26"/>
        </w:rPr>
        <w:t xml:space="preserve"> </w:t>
      </w:r>
      <w:r w:rsidRPr="00456A00">
        <w:rPr>
          <w:rFonts w:ascii="PT Astra Serif" w:hAnsi="PT Astra Serif"/>
          <w:sz w:val="26"/>
          <w:szCs w:val="26"/>
        </w:rPr>
        <w:t xml:space="preserve">290 ед. </w:t>
      </w:r>
      <w:r w:rsidRPr="00456A00">
        <w:rPr>
          <w:rFonts w:ascii="PT Astra Serif" w:hAnsi="PT Astra Serif"/>
          <w:bCs/>
          <w:sz w:val="26"/>
          <w:szCs w:val="26"/>
        </w:rPr>
        <w:t xml:space="preserve">на 01.01.2020) в 2020 году закреплено на праве оперативного управления за органами госвласти (112 ед.), областными государственными учреждениями (216 ед., в том числе 3 ед. - за </w:t>
      </w:r>
      <w:r w:rsidRPr="00456A00">
        <w:rPr>
          <w:rFonts w:ascii="PT Astra Serif" w:hAnsi="PT Astra Serif"/>
          <w:sz w:val="26"/>
          <w:szCs w:val="26"/>
          <w:lang w:eastAsia="ar-SA"/>
        </w:rPr>
        <w:t>ОГБСУ «Областное имущественное казначейство»), передано в собственность муниципальным образованиям (13 ед.), ликвидировано путем утилизации (251 ед.), передано по договору от 01.09.2020 на хранение ОГБСУ «Областное имущественное казначейство» (86 ед.).</w:t>
      </w:r>
      <w:r w:rsidRPr="00221E21">
        <w:rPr>
          <w:rFonts w:ascii="PT Astra Serif" w:hAnsi="PT Astra Serif"/>
          <w:bCs/>
          <w:sz w:val="26"/>
          <w:szCs w:val="26"/>
        </w:rPr>
        <w:t xml:space="preserve"> </w:t>
      </w:r>
    </w:p>
    <w:p w:rsidR="00747EF6" w:rsidRPr="00456A00" w:rsidRDefault="00986864" w:rsidP="0004402B">
      <w:pPr>
        <w:pStyle w:val="ConsPlusNormal"/>
        <w:ind w:firstLine="709"/>
        <w:jc w:val="both"/>
        <w:rPr>
          <w:rFonts w:ascii="PT Astra Serif" w:hAnsi="PT Astra Serif" w:cs="Times New Roman"/>
          <w:sz w:val="26"/>
          <w:szCs w:val="26"/>
        </w:rPr>
      </w:pPr>
      <w:r w:rsidRPr="00456A00">
        <w:rPr>
          <w:rFonts w:ascii="PT Astra Serif" w:hAnsi="PT Astra Serif" w:cs="Times New Roman"/>
          <w:sz w:val="26"/>
          <w:szCs w:val="26"/>
        </w:rPr>
        <w:t xml:space="preserve">3. </w:t>
      </w:r>
      <w:r w:rsidR="00747EF6" w:rsidRPr="00456A00">
        <w:rPr>
          <w:rFonts w:ascii="PT Astra Serif" w:hAnsi="PT Astra Serif" w:cs="Times New Roman"/>
          <w:sz w:val="26"/>
          <w:szCs w:val="26"/>
        </w:rPr>
        <w:t xml:space="preserve">По состоянию на 01.01.2020 действовало 15 договоров социального найма жилых помещений общей площадью 941,7 кв. м, находящихся в Казне Томской области. В 2020 году было заключено (начали действовать) 2 договора социального найма жилых помещений общей площадью 143,9 кв. м; расторгнуты 3 договора социального найма жилых помещений общей площадью 161,3 кв. м. Таким образом, по состоянию на 01.01.2021 действовало 14 договоров социального найма жилых помещений общей площадью 924,3 кв. м, из них 13 договоров заключено с многодетными семьями. Доходы областного бюджета в 2020 году от предоставления жилых помещений в социальный наем составили </w:t>
      </w:r>
      <w:r w:rsidR="00A21CC8" w:rsidRPr="00456A00">
        <w:rPr>
          <w:rFonts w:ascii="PT Astra Serif" w:hAnsi="PT Astra Serif" w:cs="Times New Roman"/>
          <w:sz w:val="26"/>
          <w:szCs w:val="26"/>
        </w:rPr>
        <w:t>69,0</w:t>
      </w:r>
      <w:r w:rsidR="00747EF6" w:rsidRPr="00456A00">
        <w:rPr>
          <w:rFonts w:ascii="PT Astra Serif" w:hAnsi="PT Astra Serif" w:cs="Times New Roman"/>
          <w:sz w:val="26"/>
          <w:szCs w:val="26"/>
        </w:rPr>
        <w:t xml:space="preserve"> тыс. руб., кроме того, пени за несвоевременное внесение платы за социальный наем жилых помещений - </w:t>
      </w:r>
      <w:r w:rsidR="00A72EFD" w:rsidRPr="00456A00">
        <w:rPr>
          <w:rFonts w:ascii="PT Astra Serif" w:hAnsi="PT Astra Serif" w:cs="Times New Roman"/>
          <w:sz w:val="26"/>
          <w:szCs w:val="26"/>
        </w:rPr>
        <w:t>2,9</w:t>
      </w:r>
      <w:r w:rsidR="00A21CC8" w:rsidRPr="00456A00">
        <w:rPr>
          <w:rFonts w:ascii="PT Astra Serif" w:hAnsi="PT Astra Serif" w:cs="Times New Roman"/>
          <w:sz w:val="26"/>
          <w:szCs w:val="26"/>
        </w:rPr>
        <w:t xml:space="preserve"> </w:t>
      </w:r>
      <w:r w:rsidR="00747EF6" w:rsidRPr="00456A00">
        <w:rPr>
          <w:rFonts w:ascii="PT Astra Serif" w:hAnsi="PT Astra Serif" w:cs="Times New Roman"/>
          <w:sz w:val="26"/>
          <w:szCs w:val="26"/>
        </w:rPr>
        <w:t>тыс. руб.</w:t>
      </w:r>
    </w:p>
    <w:p w:rsidR="00747EF6" w:rsidRPr="00456A00" w:rsidRDefault="00747EF6" w:rsidP="0004402B">
      <w:pPr>
        <w:pStyle w:val="ConsPlusNormal"/>
        <w:ind w:firstLine="709"/>
        <w:jc w:val="both"/>
        <w:rPr>
          <w:rFonts w:ascii="PT Astra Serif" w:hAnsi="PT Astra Serif" w:cs="Times New Roman"/>
          <w:sz w:val="26"/>
          <w:szCs w:val="26"/>
        </w:rPr>
      </w:pPr>
      <w:r w:rsidRPr="00456A00">
        <w:rPr>
          <w:rFonts w:ascii="PT Astra Serif" w:hAnsi="PT Astra Serif" w:cs="Times New Roman"/>
          <w:sz w:val="26"/>
          <w:szCs w:val="26"/>
        </w:rPr>
        <w:t xml:space="preserve">Общая сумма задолженности по плате за социальный наем жилых помещений по состоянию на 31.12.2020 составила </w:t>
      </w:r>
      <w:r w:rsidR="00A21CC8" w:rsidRPr="00456A00">
        <w:rPr>
          <w:rFonts w:ascii="PT Astra Serif" w:hAnsi="PT Astra Serif" w:cs="Times New Roman"/>
          <w:sz w:val="26"/>
          <w:szCs w:val="26"/>
        </w:rPr>
        <w:t>51,5</w:t>
      </w:r>
      <w:r w:rsidRPr="00456A00">
        <w:rPr>
          <w:rFonts w:ascii="PT Astra Serif" w:hAnsi="PT Astra Serif" w:cs="Times New Roman"/>
          <w:sz w:val="26"/>
          <w:szCs w:val="26"/>
        </w:rPr>
        <w:t xml:space="preserve"> тыс. руб., в том числе: по основному долгу –</w:t>
      </w:r>
      <w:r w:rsidR="00456A00" w:rsidRPr="00456A00">
        <w:rPr>
          <w:rFonts w:ascii="PT Astra Serif" w:hAnsi="PT Astra Serif" w:cs="Times New Roman"/>
          <w:sz w:val="26"/>
          <w:szCs w:val="26"/>
        </w:rPr>
        <w:br/>
      </w:r>
      <w:r w:rsidR="00A21CC8" w:rsidRPr="00456A00">
        <w:rPr>
          <w:rFonts w:ascii="PT Astra Serif" w:hAnsi="PT Astra Serif" w:cs="Times New Roman"/>
          <w:sz w:val="26"/>
          <w:szCs w:val="26"/>
        </w:rPr>
        <w:t>42,8</w:t>
      </w:r>
      <w:r w:rsidRPr="00456A00">
        <w:rPr>
          <w:rFonts w:ascii="PT Astra Serif" w:hAnsi="PT Astra Serif" w:cs="Times New Roman"/>
          <w:sz w:val="26"/>
          <w:szCs w:val="26"/>
        </w:rPr>
        <w:t xml:space="preserve"> тыс. руб., пени – 8,7 тыс. руб. При этом, авансы, перечисленные пользователями </w:t>
      </w:r>
      <w:r w:rsidRPr="00456A00">
        <w:rPr>
          <w:rFonts w:ascii="PT Astra Serif" w:hAnsi="PT Astra Serif" w:cs="Times New Roman"/>
          <w:sz w:val="26"/>
          <w:szCs w:val="26"/>
        </w:rPr>
        <w:lastRenderedPageBreak/>
        <w:t xml:space="preserve">областного имущества, составили </w:t>
      </w:r>
      <w:r w:rsidR="00A21CC8" w:rsidRPr="00456A00">
        <w:rPr>
          <w:rFonts w:ascii="PT Astra Serif" w:hAnsi="PT Astra Serif" w:cs="Times New Roman"/>
          <w:sz w:val="26"/>
          <w:szCs w:val="26"/>
        </w:rPr>
        <w:t>14,</w:t>
      </w:r>
      <w:r w:rsidR="00305417" w:rsidRPr="00456A00">
        <w:rPr>
          <w:rFonts w:ascii="PT Astra Serif" w:hAnsi="PT Astra Serif" w:cs="Times New Roman"/>
          <w:sz w:val="26"/>
          <w:szCs w:val="26"/>
        </w:rPr>
        <w:t>3</w:t>
      </w:r>
      <w:r w:rsidRPr="00456A00">
        <w:rPr>
          <w:rFonts w:ascii="PT Astra Serif" w:hAnsi="PT Astra Serif" w:cs="Times New Roman"/>
          <w:sz w:val="26"/>
          <w:szCs w:val="26"/>
        </w:rPr>
        <w:t xml:space="preserve"> тыс. руб., из них: </w:t>
      </w:r>
      <w:r w:rsidR="00A21CC8" w:rsidRPr="00456A00">
        <w:rPr>
          <w:rFonts w:ascii="PT Astra Serif" w:hAnsi="PT Astra Serif" w:cs="Times New Roman"/>
          <w:sz w:val="26"/>
          <w:szCs w:val="26"/>
        </w:rPr>
        <w:t xml:space="preserve">13,2 </w:t>
      </w:r>
      <w:r w:rsidRPr="00456A00">
        <w:rPr>
          <w:rFonts w:ascii="PT Astra Serif" w:hAnsi="PT Astra Serif" w:cs="Times New Roman"/>
          <w:sz w:val="26"/>
          <w:szCs w:val="26"/>
        </w:rPr>
        <w:t xml:space="preserve">тыс. руб. по основному платежу и </w:t>
      </w:r>
      <w:r w:rsidR="00A21CC8" w:rsidRPr="00456A00">
        <w:rPr>
          <w:rFonts w:ascii="PT Astra Serif" w:hAnsi="PT Astra Serif" w:cs="Times New Roman"/>
          <w:sz w:val="26"/>
          <w:szCs w:val="26"/>
        </w:rPr>
        <w:t>1,1</w:t>
      </w:r>
      <w:r w:rsidRPr="00456A00">
        <w:rPr>
          <w:rFonts w:ascii="PT Astra Serif" w:hAnsi="PT Astra Serif" w:cs="Times New Roman"/>
          <w:sz w:val="26"/>
          <w:szCs w:val="26"/>
        </w:rPr>
        <w:t xml:space="preserve"> тыс. руб. по начисленной пени.</w:t>
      </w:r>
    </w:p>
    <w:p w:rsidR="00747EF6" w:rsidRPr="00456A00" w:rsidRDefault="00747EF6" w:rsidP="0004402B">
      <w:pPr>
        <w:pStyle w:val="ConsPlusNormal"/>
        <w:ind w:firstLine="709"/>
        <w:jc w:val="both"/>
        <w:rPr>
          <w:rFonts w:ascii="PT Astra Serif" w:hAnsi="PT Astra Serif" w:cs="Times New Roman"/>
          <w:sz w:val="26"/>
          <w:szCs w:val="26"/>
        </w:rPr>
      </w:pPr>
      <w:r w:rsidRPr="00456A00">
        <w:rPr>
          <w:rFonts w:ascii="PT Astra Serif" w:hAnsi="PT Astra Serif" w:cs="Times New Roman"/>
          <w:sz w:val="26"/>
          <w:szCs w:val="26"/>
        </w:rPr>
        <w:t>В целях уменьшения задолженности, образовавшейся по договорам социального найма, Департаментом в отчетном периоде проводились следующие мероприятия:</w:t>
      </w:r>
    </w:p>
    <w:p w:rsidR="00747EF6" w:rsidRPr="00456A00" w:rsidRDefault="00747EF6" w:rsidP="0004402B">
      <w:pPr>
        <w:pStyle w:val="ConsPlusNormal"/>
        <w:ind w:firstLine="709"/>
        <w:jc w:val="both"/>
        <w:rPr>
          <w:rFonts w:ascii="PT Astra Serif" w:hAnsi="PT Astra Serif" w:cs="Times New Roman"/>
          <w:sz w:val="26"/>
          <w:szCs w:val="26"/>
        </w:rPr>
      </w:pPr>
      <w:r w:rsidRPr="00456A00">
        <w:rPr>
          <w:rFonts w:ascii="PT Astra Serif" w:hAnsi="PT Astra Serif" w:cs="Times New Roman"/>
          <w:sz w:val="26"/>
          <w:szCs w:val="26"/>
        </w:rPr>
        <w:t>1) направлены 6 претензий по оплате задолженности по договорам социального найма на общую сумму –</w:t>
      </w:r>
      <w:r w:rsidR="00A21CC8" w:rsidRPr="00456A00">
        <w:rPr>
          <w:rFonts w:ascii="PT Astra Serif" w:hAnsi="PT Astra Serif" w:cs="Times New Roman"/>
          <w:sz w:val="26"/>
          <w:szCs w:val="26"/>
        </w:rPr>
        <w:t xml:space="preserve">38,3 </w:t>
      </w:r>
      <w:r w:rsidR="00CD5310" w:rsidRPr="00456A00">
        <w:rPr>
          <w:rFonts w:ascii="PT Astra Serif" w:hAnsi="PT Astra Serif" w:cs="Times New Roman"/>
          <w:sz w:val="26"/>
          <w:szCs w:val="26"/>
        </w:rPr>
        <w:t>тыс. руб., из них оплачено в 20</w:t>
      </w:r>
      <w:r w:rsidRPr="00456A00">
        <w:rPr>
          <w:rFonts w:ascii="PT Astra Serif" w:hAnsi="PT Astra Serif" w:cs="Times New Roman"/>
          <w:sz w:val="26"/>
          <w:szCs w:val="26"/>
        </w:rPr>
        <w:t xml:space="preserve">20 году - </w:t>
      </w:r>
      <w:r w:rsidR="00A21CC8" w:rsidRPr="00456A00">
        <w:rPr>
          <w:rFonts w:ascii="PT Astra Serif" w:hAnsi="PT Astra Serif" w:cs="Times New Roman"/>
          <w:sz w:val="26"/>
          <w:szCs w:val="26"/>
        </w:rPr>
        <w:t xml:space="preserve">2,3 </w:t>
      </w:r>
      <w:r w:rsidRPr="00456A00">
        <w:rPr>
          <w:rFonts w:ascii="PT Astra Serif" w:hAnsi="PT Astra Serif" w:cs="Times New Roman"/>
          <w:sz w:val="26"/>
          <w:szCs w:val="26"/>
        </w:rPr>
        <w:t>тыс. руб.;</w:t>
      </w:r>
    </w:p>
    <w:p w:rsidR="00747EF6" w:rsidRPr="00F336BC" w:rsidRDefault="00747EF6" w:rsidP="0004402B">
      <w:pPr>
        <w:pStyle w:val="ConsPlusNormal"/>
        <w:ind w:firstLine="709"/>
        <w:jc w:val="both"/>
        <w:rPr>
          <w:rFonts w:ascii="PT Astra Serif" w:hAnsi="PT Astra Serif" w:cs="Times New Roman"/>
          <w:sz w:val="26"/>
          <w:szCs w:val="26"/>
        </w:rPr>
      </w:pPr>
      <w:r w:rsidRPr="00456A00">
        <w:rPr>
          <w:rFonts w:ascii="PT Astra Serif" w:hAnsi="PT Astra Serif" w:cs="Times New Roman"/>
          <w:sz w:val="26"/>
          <w:szCs w:val="26"/>
        </w:rPr>
        <w:t xml:space="preserve">2) на основании заявлений о вынесении судебных приказов по требованию о взыскании задолженности по внесению оплаты за пользование жилыми помещениями выдано 4 судебных приказа о взыскании задолженности по договорам социального найма на общую сумму </w:t>
      </w:r>
      <w:r w:rsidR="00A21CC8" w:rsidRPr="00456A00">
        <w:rPr>
          <w:rFonts w:ascii="PT Astra Serif" w:hAnsi="PT Astra Serif" w:cs="Times New Roman"/>
          <w:sz w:val="26"/>
          <w:szCs w:val="26"/>
        </w:rPr>
        <w:t>34,1</w:t>
      </w:r>
      <w:r w:rsidRPr="00456A00">
        <w:rPr>
          <w:rFonts w:ascii="PT Astra Serif" w:hAnsi="PT Astra Serif" w:cs="Times New Roman"/>
          <w:sz w:val="26"/>
          <w:szCs w:val="26"/>
        </w:rPr>
        <w:t xml:space="preserve"> тыс. руб.</w:t>
      </w:r>
    </w:p>
    <w:p w:rsidR="006C1632" w:rsidRDefault="006C1632" w:rsidP="0004402B">
      <w:pPr>
        <w:pStyle w:val="ConsPlusNormal"/>
        <w:ind w:firstLine="709"/>
        <w:jc w:val="both"/>
        <w:rPr>
          <w:rFonts w:ascii="PT Astra Serif" w:hAnsi="PT Astra Serif" w:cs="Times New Roman"/>
          <w:sz w:val="26"/>
          <w:szCs w:val="26"/>
        </w:rPr>
      </w:pPr>
    </w:p>
    <w:p w:rsidR="004C4B2D" w:rsidRPr="00F336BC" w:rsidRDefault="004C4B2D" w:rsidP="0004402B">
      <w:pPr>
        <w:pStyle w:val="ConsPlusNormal"/>
        <w:ind w:firstLine="709"/>
        <w:jc w:val="both"/>
        <w:rPr>
          <w:rFonts w:ascii="PT Astra Serif" w:hAnsi="PT Astra Serif" w:cs="Times New Roman"/>
          <w:sz w:val="26"/>
          <w:szCs w:val="26"/>
        </w:rPr>
      </w:pPr>
    </w:p>
    <w:p w:rsidR="00290159" w:rsidRPr="00F336BC" w:rsidRDefault="00290159" w:rsidP="0065682E">
      <w:pPr>
        <w:pStyle w:val="ConsPlusNormal"/>
        <w:ind w:firstLine="0"/>
        <w:jc w:val="center"/>
        <w:rPr>
          <w:rFonts w:ascii="PT Astra Serif" w:hAnsi="PT Astra Serif" w:cs="Times New Roman"/>
          <w:b/>
          <w:sz w:val="26"/>
          <w:szCs w:val="26"/>
        </w:rPr>
      </w:pPr>
      <w:r w:rsidRPr="00F336BC">
        <w:rPr>
          <w:rFonts w:ascii="PT Astra Serif" w:hAnsi="PT Astra Serif" w:cs="Times New Roman"/>
          <w:b/>
          <w:sz w:val="26"/>
          <w:szCs w:val="26"/>
        </w:rPr>
        <w:t>6. КОНТРОЛЬ ЗА ЭФФЕКТИВНОСТЬЮ ИСПОЛЬЗОВАНИЯ И СОХРАННОСТЬЮ ГОСУДАРСТВЕННОГО ИМУЩЕСТВА ТОМСКОЙ ОБЛАСТИ</w:t>
      </w:r>
    </w:p>
    <w:p w:rsidR="000D427A" w:rsidRPr="00F336BC" w:rsidRDefault="000D427A" w:rsidP="00EB74FD">
      <w:pPr>
        <w:pStyle w:val="ConsPlusNormal"/>
        <w:ind w:firstLine="709"/>
        <w:jc w:val="center"/>
        <w:rPr>
          <w:rFonts w:ascii="PT Astra Serif" w:hAnsi="PT Astra Serif" w:cs="Times New Roman"/>
          <w:b/>
          <w:sz w:val="26"/>
          <w:szCs w:val="26"/>
        </w:rPr>
      </w:pP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Контроль за эффективностью использования и сохранностью государственного имущества Томской области осуществляется Департаментом по управлению государственной собственностью Томской области в рамках реализации полномочий собственника, предусмотренных гражданским законодательством. Контроль осуществляется посредством проведения проверок исполнения </w:t>
      </w:r>
      <w:r w:rsidR="007711CD" w:rsidRPr="00F336BC">
        <w:rPr>
          <w:rFonts w:ascii="PT Astra Serif" w:hAnsi="PT Astra Serif" w:cs="Arial"/>
          <w:sz w:val="26"/>
          <w:szCs w:val="26"/>
        </w:rPr>
        <w:t xml:space="preserve">физическими </w:t>
      </w:r>
      <w:r w:rsidR="00C36F74" w:rsidRPr="00F336BC">
        <w:rPr>
          <w:rFonts w:ascii="PT Astra Serif" w:hAnsi="PT Astra Serif" w:cs="Arial"/>
          <w:sz w:val="26"/>
          <w:szCs w:val="26"/>
        </w:rPr>
        <w:t xml:space="preserve">и </w:t>
      </w:r>
      <w:r w:rsidRPr="00F336BC">
        <w:rPr>
          <w:rFonts w:ascii="PT Astra Serif" w:hAnsi="PT Astra Serif" w:cs="Arial"/>
          <w:sz w:val="26"/>
          <w:szCs w:val="26"/>
        </w:rPr>
        <w:t>юридическими лицами обязательных требований целевого использования и поддержания в работоспособном состоянии закрепленного за ними имущества.</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В 2020 году проверки проводились на основании </w:t>
      </w:r>
      <w:hyperlink r:id="rId32" w:history="1">
        <w:r w:rsidRPr="00F336BC">
          <w:rPr>
            <w:rFonts w:ascii="PT Astra Serif" w:hAnsi="PT Astra Serif" w:cs="Arial"/>
            <w:sz w:val="26"/>
            <w:szCs w:val="26"/>
          </w:rPr>
          <w:t>Порядка</w:t>
        </w:r>
      </w:hyperlink>
      <w:r w:rsidRPr="00F336BC">
        <w:rPr>
          <w:rFonts w:ascii="PT Astra Serif" w:hAnsi="PT Astra Serif" w:cs="Arial"/>
          <w:sz w:val="26"/>
          <w:szCs w:val="26"/>
        </w:rPr>
        <w:t xml:space="preserve"> осуществления контроля за эффективностью использования и сохранностью государственного имущества Томской области, утвержденного постановлением Администрации Томской области от 21.11.2019 № 424а.</w:t>
      </w:r>
    </w:p>
    <w:p w:rsidR="000E790F" w:rsidRPr="00F336BC" w:rsidRDefault="000E790F"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В течение 2020 года проведены проверки в отношении 333 объектов недвижимого имущества: 195 объектов недвижимого имущества закрепленных на праве оперативного управления и хозяйственного ведения, 67 объектов недвижимого имущества (за исключением земельных участков), находящихся в Каз</w:t>
      </w:r>
      <w:r w:rsidR="00726FE9" w:rsidRPr="00F336BC">
        <w:rPr>
          <w:rFonts w:ascii="PT Astra Serif" w:hAnsi="PT Astra Serif" w:cs="Arial"/>
          <w:sz w:val="26"/>
          <w:szCs w:val="26"/>
        </w:rPr>
        <w:t>не Томской области, 71 земельного</w:t>
      </w:r>
      <w:r w:rsidRPr="00F336BC">
        <w:rPr>
          <w:rFonts w:ascii="PT Astra Serif" w:hAnsi="PT Astra Serif" w:cs="Arial"/>
          <w:sz w:val="26"/>
          <w:szCs w:val="26"/>
        </w:rPr>
        <w:t xml:space="preserve"> участ</w:t>
      </w:r>
      <w:r w:rsidR="00726FE9" w:rsidRPr="00F336BC">
        <w:rPr>
          <w:rFonts w:ascii="PT Astra Serif" w:hAnsi="PT Astra Serif" w:cs="Arial"/>
          <w:sz w:val="26"/>
          <w:szCs w:val="26"/>
        </w:rPr>
        <w:t>ка (53 земельных участков,</w:t>
      </w:r>
      <w:r w:rsidRPr="00F336BC">
        <w:rPr>
          <w:rFonts w:ascii="PT Astra Serif" w:hAnsi="PT Astra Serif" w:cs="Arial"/>
          <w:sz w:val="26"/>
          <w:szCs w:val="26"/>
        </w:rPr>
        <w:t xml:space="preserve"> предоставленных на праве постоянного (бессрочного) пользования и аренды, 18 земельных участков, находящихся в Казне Томской области).</w:t>
      </w:r>
    </w:p>
    <w:p w:rsidR="007C2353" w:rsidRPr="00F336BC" w:rsidRDefault="00986864"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 xml:space="preserve">1. В 2020 году были осуществлены контрольные мероприятия </w:t>
      </w:r>
      <w:r w:rsidR="007C2353" w:rsidRPr="00F336BC">
        <w:rPr>
          <w:rFonts w:ascii="PT Astra Serif" w:hAnsi="PT Astra Serif" w:cs="Arial"/>
          <w:sz w:val="26"/>
          <w:szCs w:val="26"/>
        </w:rPr>
        <w:t>в отношении 195 объектов недвижимого имущества (за исключением земельных участков), закрепленных за 24 юридическими лицами. Из них 126 объектов закреплены за областными государственными учреждениями (21 учреждение), 63 объекта - за областным государственным унитарным предприятием (1 предприятие), 6 объектов - за органами государственной власти Томской области (2 органа власти), также проведены проверки в отношении 2 объектов движимого имущества.</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Общая площадь зданий, помещений, сооружений, в отношении которых проведены проверки, составила 68</w:t>
      </w:r>
      <w:r w:rsidR="000E790F" w:rsidRPr="005E4BDA">
        <w:rPr>
          <w:rFonts w:ascii="PT Astra Serif" w:hAnsi="PT Astra Serif" w:cs="Arial"/>
          <w:sz w:val="26"/>
          <w:szCs w:val="26"/>
        </w:rPr>
        <w:t xml:space="preserve"> </w:t>
      </w:r>
      <w:r w:rsidRPr="005E4BDA">
        <w:rPr>
          <w:rFonts w:ascii="PT Astra Serif" w:hAnsi="PT Astra Serif" w:cs="Arial"/>
          <w:sz w:val="26"/>
          <w:szCs w:val="26"/>
        </w:rPr>
        <w:t>611,4 кв. м (46</w:t>
      </w:r>
      <w:r w:rsidR="000E790F" w:rsidRPr="005E4BDA">
        <w:rPr>
          <w:rFonts w:ascii="PT Astra Serif" w:hAnsi="PT Astra Serif" w:cs="Arial"/>
          <w:sz w:val="26"/>
          <w:szCs w:val="26"/>
        </w:rPr>
        <w:t xml:space="preserve"> </w:t>
      </w:r>
      <w:r w:rsidRPr="005E4BDA">
        <w:rPr>
          <w:rFonts w:ascii="PT Astra Serif" w:hAnsi="PT Astra Serif" w:cs="Arial"/>
          <w:sz w:val="26"/>
          <w:szCs w:val="26"/>
        </w:rPr>
        <w:t xml:space="preserve">462,3 кв. м - имущество учреждений, </w:t>
      </w:r>
      <w:r w:rsidR="000E790F" w:rsidRPr="005E4BDA">
        <w:rPr>
          <w:rFonts w:ascii="PT Astra Serif" w:hAnsi="PT Astra Serif" w:cs="Arial"/>
          <w:sz w:val="26"/>
          <w:szCs w:val="26"/>
        </w:rPr>
        <w:br/>
      </w:r>
      <w:r w:rsidRPr="005E4BDA">
        <w:rPr>
          <w:rFonts w:ascii="PT Astra Serif" w:hAnsi="PT Astra Serif" w:cs="Arial"/>
          <w:sz w:val="26"/>
          <w:szCs w:val="26"/>
        </w:rPr>
        <w:t>21</w:t>
      </w:r>
      <w:r w:rsidR="000E790F" w:rsidRPr="005E4BDA">
        <w:rPr>
          <w:rFonts w:ascii="PT Astra Serif" w:hAnsi="PT Astra Serif" w:cs="Arial"/>
          <w:sz w:val="26"/>
          <w:szCs w:val="26"/>
        </w:rPr>
        <w:t xml:space="preserve"> </w:t>
      </w:r>
      <w:r w:rsidRPr="005E4BDA">
        <w:rPr>
          <w:rFonts w:ascii="PT Astra Serif" w:hAnsi="PT Astra Serif" w:cs="Arial"/>
          <w:sz w:val="26"/>
          <w:szCs w:val="26"/>
        </w:rPr>
        <w:t>545,9 кв. м - имущество предприятия, 603,2 кв. м - имущество органов государственной власти Томской области), протяженность сооружений 1</w:t>
      </w:r>
      <w:r w:rsidR="003611D4" w:rsidRPr="005E4BDA">
        <w:rPr>
          <w:rFonts w:ascii="PT Astra Serif" w:hAnsi="PT Astra Serif" w:cs="Arial"/>
          <w:sz w:val="26"/>
          <w:szCs w:val="26"/>
        </w:rPr>
        <w:t xml:space="preserve"> </w:t>
      </w:r>
      <w:r w:rsidRPr="005E4BDA">
        <w:rPr>
          <w:rFonts w:ascii="PT Astra Serif" w:hAnsi="PT Astra Serif" w:cs="Arial"/>
          <w:sz w:val="26"/>
          <w:szCs w:val="26"/>
        </w:rPr>
        <w:t xml:space="preserve">547 м, объем сооружений </w:t>
      </w:r>
      <w:r w:rsidR="00CF261F">
        <w:rPr>
          <w:rFonts w:ascii="PT Astra Serif" w:hAnsi="PT Astra Serif" w:cs="Arial"/>
          <w:sz w:val="26"/>
          <w:szCs w:val="26"/>
        </w:rPr>
        <w:br/>
      </w:r>
      <w:r w:rsidRPr="005E4BDA">
        <w:rPr>
          <w:rFonts w:ascii="PT Astra Serif" w:hAnsi="PT Astra Serif" w:cs="Arial"/>
          <w:sz w:val="26"/>
          <w:szCs w:val="26"/>
        </w:rPr>
        <w:t>125 куб.</w:t>
      </w:r>
      <w:r w:rsidRPr="00F336BC">
        <w:rPr>
          <w:rFonts w:ascii="PT Astra Serif" w:hAnsi="PT Astra Serif" w:cs="Arial"/>
          <w:sz w:val="26"/>
          <w:szCs w:val="26"/>
        </w:rPr>
        <w:t xml:space="preserve"> м.</w:t>
      </w:r>
    </w:p>
    <w:p w:rsidR="007C2353" w:rsidRPr="005E4BDA" w:rsidRDefault="005E4BDA"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32,3</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объектов, в отношении которых проводились проверки, составляют объекты отрасли транспорта, 15,9</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прочих отраслей, 14,</w:t>
      </w:r>
      <w:r w:rsidRPr="005E4BDA">
        <w:rPr>
          <w:rFonts w:ascii="PT Astra Serif" w:hAnsi="PT Astra Serif" w:cs="Arial"/>
          <w:sz w:val="26"/>
          <w:szCs w:val="26"/>
        </w:rPr>
        <w:t>4</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отрасли ветеринарии, 12,8</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отрасли здравоохранения, 10,7% - отрасли лесного хозяйства, 7,</w:t>
      </w:r>
      <w:r w:rsidRPr="005E4BDA">
        <w:rPr>
          <w:rFonts w:ascii="PT Astra Serif" w:hAnsi="PT Astra Serif" w:cs="Arial"/>
          <w:sz w:val="26"/>
          <w:szCs w:val="26"/>
        </w:rPr>
        <w:t>2</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xml:space="preserve">% - отрасли профессионального образования, </w:t>
      </w:r>
      <w:r w:rsidRPr="005E4BDA">
        <w:rPr>
          <w:rFonts w:ascii="PT Astra Serif" w:hAnsi="PT Astra Serif" w:cs="Arial"/>
          <w:sz w:val="26"/>
          <w:szCs w:val="26"/>
        </w:rPr>
        <w:t>2,</w:t>
      </w:r>
      <w:r w:rsidR="007C2353" w:rsidRPr="005E4BDA">
        <w:rPr>
          <w:rFonts w:ascii="PT Astra Serif" w:hAnsi="PT Astra Serif" w:cs="Arial"/>
          <w:sz w:val="26"/>
          <w:szCs w:val="26"/>
        </w:rPr>
        <w:t>6</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отрасли занятости населения, 2,</w:t>
      </w:r>
      <w:r w:rsidRPr="005E4BDA">
        <w:rPr>
          <w:rFonts w:ascii="PT Astra Serif" w:hAnsi="PT Astra Serif" w:cs="Arial"/>
          <w:sz w:val="26"/>
          <w:szCs w:val="26"/>
        </w:rPr>
        <w:t>6</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отрасли социальной защиты населения, 1,5</w:t>
      </w:r>
      <w:r w:rsidR="007711CD" w:rsidRPr="005E4BDA">
        <w:rPr>
          <w:rFonts w:ascii="PT Astra Serif" w:hAnsi="PT Astra Serif" w:cs="Arial"/>
          <w:sz w:val="26"/>
          <w:szCs w:val="26"/>
        </w:rPr>
        <w:t xml:space="preserve"> </w:t>
      </w:r>
      <w:r w:rsidR="007C2353" w:rsidRPr="005E4BDA">
        <w:rPr>
          <w:rFonts w:ascii="PT Astra Serif" w:hAnsi="PT Astra Serif" w:cs="Arial"/>
          <w:sz w:val="26"/>
          <w:szCs w:val="26"/>
        </w:rPr>
        <w:t>% - отрасли семьи и детей.</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 xml:space="preserve">В результате проведенных проверок были выявлены случаи использования помещений третьими лицами без правовых оснований. Общая площадь таких помещений </w:t>
      </w:r>
      <w:r w:rsidRPr="005E4BDA">
        <w:rPr>
          <w:rFonts w:ascii="PT Astra Serif" w:hAnsi="PT Astra Serif" w:cs="Arial"/>
          <w:sz w:val="26"/>
          <w:szCs w:val="26"/>
        </w:rPr>
        <w:lastRenderedPageBreak/>
        <w:t>составила 458 кв. м в 4 объектах отраслей здравоохранения, транспорта и социальной защиты населения.</w:t>
      </w:r>
    </w:p>
    <w:p w:rsidR="007C2353" w:rsidRPr="005E4BDA" w:rsidRDefault="007C2353"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Кроме того, выявлены факты неиспользования имущества. Общая площадь неиспользуемых зданий (помещений в зданиях) составила 3</w:t>
      </w:r>
      <w:r w:rsidR="000E790F" w:rsidRPr="005E4BDA">
        <w:rPr>
          <w:rFonts w:ascii="PT Astra Serif" w:hAnsi="PT Astra Serif" w:cs="Arial"/>
          <w:sz w:val="26"/>
          <w:szCs w:val="26"/>
        </w:rPr>
        <w:t xml:space="preserve"> </w:t>
      </w:r>
      <w:r w:rsidRPr="005E4BDA">
        <w:rPr>
          <w:rFonts w:ascii="PT Astra Serif" w:hAnsi="PT Astra Serif" w:cs="Arial"/>
          <w:sz w:val="26"/>
          <w:szCs w:val="26"/>
        </w:rPr>
        <w:t>237,</w:t>
      </w:r>
      <w:r w:rsidR="005E4BDA" w:rsidRPr="005E4BDA">
        <w:rPr>
          <w:rFonts w:ascii="PT Astra Serif" w:hAnsi="PT Astra Serif" w:cs="Arial"/>
          <w:sz w:val="26"/>
          <w:szCs w:val="26"/>
        </w:rPr>
        <w:t>8</w:t>
      </w:r>
      <w:r w:rsidRPr="005E4BDA">
        <w:rPr>
          <w:rFonts w:ascii="PT Astra Serif" w:hAnsi="PT Astra Serif" w:cs="Arial"/>
          <w:sz w:val="26"/>
          <w:szCs w:val="26"/>
        </w:rPr>
        <w:t xml:space="preserve"> кв. м:</w:t>
      </w:r>
    </w:p>
    <w:p w:rsidR="007C2353" w:rsidRPr="005E4BDA" w:rsidRDefault="007C2353"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1</w:t>
      </w:r>
      <w:r w:rsidR="000E790F" w:rsidRPr="005E4BDA">
        <w:rPr>
          <w:rFonts w:ascii="PT Astra Serif" w:hAnsi="PT Astra Serif" w:cs="Arial"/>
          <w:sz w:val="26"/>
          <w:szCs w:val="26"/>
        </w:rPr>
        <w:t xml:space="preserve"> </w:t>
      </w:r>
      <w:r w:rsidRPr="005E4BDA">
        <w:rPr>
          <w:rFonts w:ascii="PT Astra Serif" w:hAnsi="PT Astra Serif" w:cs="Arial"/>
          <w:sz w:val="26"/>
          <w:szCs w:val="26"/>
        </w:rPr>
        <w:t>163,</w:t>
      </w:r>
      <w:r w:rsidR="005E4BDA" w:rsidRPr="005E4BDA">
        <w:rPr>
          <w:rFonts w:ascii="PT Astra Serif" w:hAnsi="PT Astra Serif" w:cs="Arial"/>
          <w:sz w:val="26"/>
          <w:szCs w:val="26"/>
        </w:rPr>
        <w:t>1</w:t>
      </w:r>
      <w:r w:rsidRPr="005E4BDA">
        <w:rPr>
          <w:rFonts w:ascii="PT Astra Serif" w:hAnsi="PT Astra Serif" w:cs="Arial"/>
          <w:sz w:val="26"/>
          <w:szCs w:val="26"/>
        </w:rPr>
        <w:t xml:space="preserve"> кв. м - имущество отрасли лесного хозяйства: 2 здания общей площадью 843,5 кв. м, в 1 здании помещения общей площадью 44,3 кв. м, закрепленные за ОГАУ «Томское лесохозяйственное производственное объединение», 2 здания общей площадью 32,5 кв. м, в 5 зданиях и строениях помещения общей площадью 242,</w:t>
      </w:r>
      <w:r w:rsidR="005E4BDA" w:rsidRPr="005E4BDA">
        <w:rPr>
          <w:rFonts w:ascii="PT Astra Serif" w:hAnsi="PT Astra Serif" w:cs="Arial"/>
          <w:sz w:val="26"/>
          <w:szCs w:val="26"/>
        </w:rPr>
        <w:t>8</w:t>
      </w:r>
      <w:r w:rsidRPr="005E4BDA">
        <w:rPr>
          <w:rFonts w:ascii="PT Astra Serif" w:hAnsi="PT Astra Serif" w:cs="Arial"/>
          <w:sz w:val="26"/>
          <w:szCs w:val="26"/>
        </w:rPr>
        <w:t xml:space="preserve"> кв. м, закрепленные за иными учреждениями; </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5E4BDA">
        <w:rPr>
          <w:rFonts w:ascii="PT Astra Serif" w:hAnsi="PT Astra Serif" w:cs="Arial"/>
          <w:sz w:val="26"/>
          <w:szCs w:val="26"/>
        </w:rPr>
        <w:t>835,6 кв. м - имущество прочих отраслей: помещения в 2 зданиях, закрепленные за ОГУ «Управление по делам гражданской обороны, чрезвычайным ситуациям и пожарной безопасности Томской области</w:t>
      </w:r>
      <w:r w:rsidRPr="00F336BC">
        <w:rPr>
          <w:rFonts w:ascii="PT Astra Serif" w:hAnsi="PT Astra Serif" w:cs="Arial"/>
          <w:sz w:val="26"/>
          <w:szCs w:val="26"/>
        </w:rPr>
        <w:t>»;</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616,3 кв. м - имущество отрасли транспорта: 1 здание площадью 370,4 кв. м, в 2 зданиях помещения общей площадью 245,9 кв. м, закрепленные за ГУП ТО «Областное дорожное ремонтно-строительное управление»;</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370,7 кв. м - имущество отрасли здравоохранения: 4 здания и помещения общей площадью 310,3 кв. м, в 1 здании помещения общей площадью 60,4 кв. м, закрепленные за ОГБУЗ «Бакчарская районная больница»;</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239,1 кв. м - имущество отрасли ветеринарии: 3 здания и строение общей площадью 148,6 кв. м, в 1 здании помещения общей площадью 90,5 кв. м, закрепленные за ОГБУ «Кривошеинское межрайонное ветеринарное управление»;</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13 кв. м – имущество отрасли профессионального образования: помещение в помещениях, закрепленное за ОГБПОУ «Кривошеинский агропромышленный техникум».</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В 2020 году были осуществлены контрольные мероприятия в отношении 67 объектов недвижимого имущества (за исключением земельных участков), находящихся в Казне Томской области.</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Общая площадь зданий, помещений, сооружений, находящихся в Казне Томской области, в отношении которых были проведены проверки, составила 10</w:t>
      </w:r>
      <w:r w:rsidR="000E790F" w:rsidRPr="00F336BC">
        <w:rPr>
          <w:rFonts w:ascii="PT Astra Serif" w:hAnsi="PT Astra Serif" w:cs="Arial"/>
          <w:sz w:val="26"/>
          <w:szCs w:val="26"/>
        </w:rPr>
        <w:t xml:space="preserve"> </w:t>
      </w:r>
      <w:r w:rsidRPr="00F336BC">
        <w:rPr>
          <w:rFonts w:ascii="PT Astra Serif" w:hAnsi="PT Astra Serif" w:cs="Arial"/>
          <w:sz w:val="26"/>
          <w:szCs w:val="26"/>
        </w:rPr>
        <w:t>293 кв. м, протяженность сооружений 37</w:t>
      </w:r>
      <w:r w:rsidR="000E790F" w:rsidRPr="00F336BC">
        <w:rPr>
          <w:rFonts w:ascii="PT Astra Serif" w:hAnsi="PT Astra Serif" w:cs="Arial"/>
          <w:sz w:val="26"/>
          <w:szCs w:val="26"/>
        </w:rPr>
        <w:t xml:space="preserve"> </w:t>
      </w:r>
      <w:r w:rsidR="00170BB9">
        <w:rPr>
          <w:rFonts w:ascii="PT Astra Serif" w:hAnsi="PT Astra Serif" w:cs="Arial"/>
          <w:sz w:val="26"/>
          <w:szCs w:val="26"/>
        </w:rPr>
        <w:t>441,3</w:t>
      </w:r>
      <w:r w:rsidRPr="00F336BC">
        <w:rPr>
          <w:rFonts w:ascii="PT Astra Serif" w:hAnsi="PT Astra Serif" w:cs="Arial"/>
          <w:sz w:val="26"/>
          <w:szCs w:val="26"/>
        </w:rPr>
        <w:t xml:space="preserve"> м.</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По результатам проверок, проведенных в 2020 году, вынесено 46 предписаний об устранении нарушений в сфере использования и сохранности недвижимого имущества, в том числе об оформлении договорных отношений с третьими лицами, и обеспечению эффективности использования имущества (7 предписаний</w:t>
      </w:r>
      <w:r w:rsidR="003A3396" w:rsidRPr="00F336BC">
        <w:rPr>
          <w:rFonts w:ascii="PT Astra Serif" w:hAnsi="PT Astra Serif" w:cs="Arial"/>
          <w:sz w:val="26"/>
          <w:szCs w:val="26"/>
        </w:rPr>
        <w:t xml:space="preserve"> исполнены и</w:t>
      </w:r>
      <w:r w:rsidRPr="00F336BC">
        <w:rPr>
          <w:rFonts w:ascii="PT Astra Serif" w:hAnsi="PT Astra Serif" w:cs="Arial"/>
          <w:sz w:val="26"/>
          <w:szCs w:val="26"/>
        </w:rPr>
        <w:t xml:space="preserve"> сняты с контроля, 39 предписаний находятся на контроле, ведется работа по их исполнению). При этом большинство вынесенных предписаний содержат требования об устранении нарушений в сфере сохранности имущества, согласно которым требуется приведение технической документации в соответствие с фактической планировкой объектов. </w:t>
      </w:r>
    </w:p>
    <w:p w:rsidR="007C2353" w:rsidRPr="00F336BC" w:rsidRDefault="007C2353"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По результатам принятых мер привлечено к административной ответственности: должностные лица - 2, юридические лица - 1.</w:t>
      </w:r>
    </w:p>
    <w:p w:rsidR="000363F2" w:rsidRPr="00F336BC" w:rsidRDefault="000363F2"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В 2020 году контрольные мероприятия проведены в отношении 71 земельног</w:t>
      </w:r>
      <w:r w:rsidR="00B7599B">
        <w:rPr>
          <w:rFonts w:ascii="PT Astra Serif" w:hAnsi="PT Astra Serif" w:cs="Arial"/>
          <w:sz w:val="26"/>
          <w:szCs w:val="26"/>
        </w:rPr>
        <w:t xml:space="preserve">о участка общей площадью </w:t>
      </w:r>
      <w:r w:rsidR="00B7599B" w:rsidRPr="002D45F3">
        <w:rPr>
          <w:rFonts w:ascii="PT Astra Serif" w:hAnsi="PT Astra Serif" w:cs="Arial"/>
          <w:sz w:val="26"/>
          <w:szCs w:val="26"/>
        </w:rPr>
        <w:t>457</w:t>
      </w:r>
      <w:r w:rsidR="002D45F3" w:rsidRPr="002D45F3">
        <w:rPr>
          <w:rFonts w:ascii="PT Astra Serif" w:hAnsi="PT Astra Serif" w:cs="Arial"/>
          <w:sz w:val="26"/>
          <w:szCs w:val="26"/>
        </w:rPr>
        <w:t>,3</w:t>
      </w:r>
      <w:r w:rsidRPr="002D45F3">
        <w:rPr>
          <w:rFonts w:ascii="PT Astra Serif" w:hAnsi="PT Astra Serif" w:cs="Arial"/>
          <w:sz w:val="26"/>
          <w:szCs w:val="26"/>
        </w:rPr>
        <w:t xml:space="preserve"> </w:t>
      </w:r>
      <w:r w:rsidRPr="00456A00">
        <w:rPr>
          <w:rFonts w:ascii="PT Astra Serif" w:hAnsi="PT Astra Serif" w:cs="Arial"/>
          <w:sz w:val="26"/>
          <w:szCs w:val="26"/>
        </w:rPr>
        <w:t>кв. м, из них 53 земельны</w:t>
      </w:r>
      <w:r w:rsidR="00217527" w:rsidRPr="00456A00">
        <w:rPr>
          <w:rFonts w:ascii="PT Astra Serif" w:hAnsi="PT Astra Serif" w:cs="Arial"/>
          <w:sz w:val="26"/>
          <w:szCs w:val="26"/>
        </w:rPr>
        <w:t xml:space="preserve">х участка общей площадью </w:t>
      </w:r>
      <w:r w:rsidR="00456A00">
        <w:rPr>
          <w:rFonts w:ascii="PT Astra Serif" w:hAnsi="PT Astra Serif" w:cs="Arial"/>
          <w:sz w:val="26"/>
          <w:szCs w:val="26"/>
        </w:rPr>
        <w:br/>
      </w:r>
      <w:r w:rsidR="00E60EB2">
        <w:rPr>
          <w:rFonts w:ascii="PT Astra Serif" w:hAnsi="PT Astra Serif" w:cs="Arial"/>
          <w:sz w:val="26"/>
          <w:szCs w:val="26"/>
        </w:rPr>
        <w:t>359,8</w:t>
      </w:r>
      <w:r w:rsidRPr="00456A00">
        <w:rPr>
          <w:rFonts w:ascii="PT Astra Serif" w:hAnsi="PT Astra Serif" w:cs="Arial"/>
          <w:sz w:val="26"/>
          <w:szCs w:val="26"/>
        </w:rPr>
        <w:t xml:space="preserve"> тыс. кв. м, предоставленные на праве постоянного (бессрочного) пользования и аренды (44 - в постоянное (бессрочное) пользование, 9 – в аренду) и 18 земельных участко</w:t>
      </w:r>
      <w:r w:rsidR="00217527" w:rsidRPr="00456A00">
        <w:rPr>
          <w:rFonts w:ascii="PT Astra Serif" w:hAnsi="PT Astra Serif" w:cs="Arial"/>
          <w:sz w:val="26"/>
          <w:szCs w:val="26"/>
        </w:rPr>
        <w:t xml:space="preserve">в общей площадью </w:t>
      </w:r>
      <w:r w:rsidR="002D45F3" w:rsidRPr="00456A00">
        <w:rPr>
          <w:rFonts w:ascii="PT Astra Serif" w:hAnsi="PT Astra Serif" w:cs="Arial"/>
          <w:sz w:val="26"/>
          <w:szCs w:val="26"/>
        </w:rPr>
        <w:t>97,5</w:t>
      </w:r>
      <w:r w:rsidRPr="00456A00">
        <w:rPr>
          <w:rFonts w:ascii="PT Astra Serif" w:hAnsi="PT Astra Serif" w:cs="Arial"/>
          <w:sz w:val="26"/>
          <w:szCs w:val="26"/>
        </w:rPr>
        <w:t xml:space="preserve"> тыс. кв. м, находящиеся в Казне Томской области</w:t>
      </w:r>
      <w:r w:rsidRPr="00F336BC">
        <w:rPr>
          <w:rFonts w:ascii="PT Astra Serif" w:hAnsi="PT Astra Serif" w:cs="Arial"/>
          <w:sz w:val="26"/>
          <w:szCs w:val="26"/>
        </w:rPr>
        <w:t>.</w:t>
      </w:r>
    </w:p>
    <w:p w:rsidR="000363F2" w:rsidRDefault="000363F2"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От общего числа предоставленных земельных участков</w:t>
      </w:r>
      <w:r w:rsidR="00217527">
        <w:rPr>
          <w:rFonts w:ascii="PT Astra Serif" w:hAnsi="PT Astra Serif" w:cs="Arial"/>
          <w:sz w:val="26"/>
          <w:szCs w:val="26"/>
        </w:rPr>
        <w:t xml:space="preserve"> в разрезе отраслей: </w:t>
      </w:r>
      <w:r w:rsidR="00217527" w:rsidRPr="00456A00">
        <w:rPr>
          <w:rFonts w:ascii="PT Astra Serif" w:hAnsi="PT Astra Serif" w:cs="Arial"/>
          <w:sz w:val="26"/>
          <w:szCs w:val="26"/>
        </w:rPr>
        <w:t>22</w:t>
      </w:r>
      <w:r w:rsidRPr="00456A00">
        <w:rPr>
          <w:rFonts w:ascii="PT Astra Serif" w:hAnsi="PT Astra Serif" w:cs="Arial"/>
          <w:sz w:val="26"/>
          <w:szCs w:val="26"/>
        </w:rPr>
        <w:t>,</w:t>
      </w:r>
      <w:r w:rsidR="00217527" w:rsidRPr="00456A00">
        <w:rPr>
          <w:rFonts w:ascii="PT Astra Serif" w:hAnsi="PT Astra Serif" w:cs="Arial"/>
          <w:sz w:val="26"/>
          <w:szCs w:val="26"/>
        </w:rPr>
        <w:t>6</w:t>
      </w:r>
      <w:r w:rsidR="00217527">
        <w:rPr>
          <w:rFonts w:ascii="PT Astra Serif" w:hAnsi="PT Astra Serif" w:cs="Arial"/>
          <w:sz w:val="26"/>
          <w:szCs w:val="26"/>
        </w:rPr>
        <w:t xml:space="preserve"> % - отрасли ветеринарии, 5,7</w:t>
      </w:r>
      <w:r w:rsidRPr="00F336BC">
        <w:rPr>
          <w:rFonts w:ascii="PT Astra Serif" w:hAnsi="PT Astra Serif" w:cs="Arial"/>
          <w:sz w:val="26"/>
          <w:szCs w:val="26"/>
        </w:rPr>
        <w:t xml:space="preserve"> % - отрасли здравоохранения, </w:t>
      </w:r>
      <w:r w:rsidR="00217527">
        <w:rPr>
          <w:rFonts w:ascii="PT Astra Serif" w:hAnsi="PT Astra Serif" w:cs="Arial"/>
          <w:sz w:val="26"/>
          <w:szCs w:val="26"/>
        </w:rPr>
        <w:t>17</w:t>
      </w:r>
      <w:r w:rsidR="00726FE9" w:rsidRPr="00F336BC">
        <w:rPr>
          <w:rFonts w:ascii="PT Astra Serif" w:hAnsi="PT Astra Serif" w:cs="Arial"/>
          <w:sz w:val="26"/>
          <w:szCs w:val="26"/>
        </w:rPr>
        <w:t xml:space="preserve"> % - объекты отрасли транспорта, </w:t>
      </w:r>
      <w:r w:rsidR="00217527">
        <w:rPr>
          <w:rFonts w:ascii="PT Astra Serif" w:hAnsi="PT Astra Serif" w:cs="Arial"/>
          <w:sz w:val="26"/>
          <w:szCs w:val="26"/>
        </w:rPr>
        <w:t>9,4</w:t>
      </w:r>
      <w:r w:rsidRPr="00F336BC">
        <w:rPr>
          <w:rFonts w:ascii="PT Astra Serif" w:hAnsi="PT Astra Serif" w:cs="Arial"/>
          <w:sz w:val="26"/>
          <w:szCs w:val="26"/>
        </w:rPr>
        <w:t>% - отрасли лесного хоз</w:t>
      </w:r>
      <w:r w:rsidR="00217527">
        <w:rPr>
          <w:rFonts w:ascii="PT Astra Serif" w:hAnsi="PT Astra Serif" w:cs="Arial"/>
          <w:sz w:val="26"/>
          <w:szCs w:val="26"/>
        </w:rPr>
        <w:t>яйства, 9,4</w:t>
      </w:r>
      <w:r w:rsidRPr="00F336BC">
        <w:rPr>
          <w:rFonts w:ascii="PT Astra Serif" w:hAnsi="PT Astra Serif" w:cs="Arial"/>
          <w:sz w:val="26"/>
          <w:szCs w:val="26"/>
        </w:rPr>
        <w:t xml:space="preserve"> % - отрасли про</w:t>
      </w:r>
      <w:r w:rsidR="00217527">
        <w:rPr>
          <w:rFonts w:ascii="PT Astra Serif" w:hAnsi="PT Astra Serif" w:cs="Arial"/>
          <w:sz w:val="26"/>
          <w:szCs w:val="26"/>
        </w:rPr>
        <w:t>фессионального образования, 3,8</w:t>
      </w:r>
      <w:r w:rsidRPr="00F336BC">
        <w:rPr>
          <w:rFonts w:ascii="PT Astra Serif" w:hAnsi="PT Astra Serif" w:cs="Arial"/>
          <w:sz w:val="26"/>
          <w:szCs w:val="26"/>
        </w:rPr>
        <w:t xml:space="preserve"> % - о</w:t>
      </w:r>
      <w:r w:rsidR="00217527">
        <w:rPr>
          <w:rFonts w:ascii="PT Astra Serif" w:hAnsi="PT Astra Serif" w:cs="Arial"/>
          <w:sz w:val="26"/>
          <w:szCs w:val="26"/>
        </w:rPr>
        <w:t>трасли занятости населения, 3,8</w:t>
      </w:r>
      <w:r w:rsidRPr="00F336BC">
        <w:rPr>
          <w:rFonts w:ascii="PT Astra Serif" w:hAnsi="PT Astra Serif" w:cs="Arial"/>
          <w:sz w:val="26"/>
          <w:szCs w:val="26"/>
        </w:rPr>
        <w:t xml:space="preserve"> </w:t>
      </w:r>
      <w:r w:rsidR="00217527">
        <w:rPr>
          <w:rFonts w:ascii="PT Astra Serif" w:hAnsi="PT Astra Serif" w:cs="Arial"/>
          <w:sz w:val="26"/>
          <w:szCs w:val="26"/>
        </w:rPr>
        <w:t xml:space="preserve">% - отрасли семьи и детей, </w:t>
      </w:r>
      <w:r w:rsidR="00217527" w:rsidRPr="00456A00">
        <w:rPr>
          <w:rFonts w:ascii="PT Astra Serif" w:hAnsi="PT Astra Serif" w:cs="Arial"/>
          <w:sz w:val="26"/>
          <w:szCs w:val="26"/>
        </w:rPr>
        <w:t>28,3</w:t>
      </w:r>
      <w:r w:rsidRPr="00F336BC">
        <w:rPr>
          <w:rFonts w:ascii="PT Astra Serif" w:hAnsi="PT Astra Serif" w:cs="Arial"/>
          <w:sz w:val="26"/>
          <w:szCs w:val="26"/>
        </w:rPr>
        <w:t xml:space="preserve"> % - объекты прочих отраслей.</w:t>
      </w:r>
    </w:p>
    <w:p w:rsidR="004C4B2D" w:rsidRDefault="004C4B2D" w:rsidP="00E76C2A">
      <w:pPr>
        <w:autoSpaceDE w:val="0"/>
        <w:autoSpaceDN w:val="0"/>
        <w:adjustRightInd w:val="0"/>
        <w:ind w:firstLine="709"/>
        <w:jc w:val="both"/>
        <w:rPr>
          <w:rFonts w:ascii="PT Astra Serif" w:hAnsi="PT Astra Serif" w:cs="Arial"/>
          <w:sz w:val="26"/>
          <w:szCs w:val="26"/>
        </w:rPr>
      </w:pPr>
    </w:p>
    <w:p w:rsidR="004C4B2D" w:rsidRPr="00F336BC" w:rsidRDefault="004C4B2D" w:rsidP="00E76C2A">
      <w:pPr>
        <w:autoSpaceDE w:val="0"/>
        <w:autoSpaceDN w:val="0"/>
        <w:adjustRightInd w:val="0"/>
        <w:ind w:firstLine="709"/>
        <w:jc w:val="both"/>
        <w:rPr>
          <w:rFonts w:ascii="PT Astra Serif" w:hAnsi="PT Astra Serif" w:cs="Arial"/>
          <w:sz w:val="26"/>
          <w:szCs w:val="26"/>
        </w:rPr>
      </w:pPr>
    </w:p>
    <w:p w:rsidR="000363F2" w:rsidRPr="00F336BC" w:rsidRDefault="000363F2"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lastRenderedPageBreak/>
        <w:t>По итогам проведенных проверок были выявлены земельные участки, которые используются в отсутствии правовых оснований, а также земельные участки, в отношении которых необходимо проведение кадастровых работ (уточнение границ). Общая площадь</w:t>
      </w:r>
      <w:r w:rsidR="00A908C9">
        <w:rPr>
          <w:rFonts w:ascii="PT Astra Serif" w:hAnsi="PT Astra Serif" w:cs="Arial"/>
          <w:sz w:val="26"/>
          <w:szCs w:val="26"/>
        </w:rPr>
        <w:t xml:space="preserve"> таких участков составила </w:t>
      </w:r>
      <w:r w:rsidR="00EA11D3" w:rsidRPr="00456A00">
        <w:rPr>
          <w:rFonts w:ascii="PT Astra Serif" w:hAnsi="PT Astra Serif" w:cs="Arial"/>
          <w:sz w:val="26"/>
          <w:szCs w:val="26"/>
        </w:rPr>
        <w:t>29,0</w:t>
      </w:r>
      <w:r w:rsidRPr="00456A00">
        <w:rPr>
          <w:rFonts w:ascii="PT Astra Serif" w:hAnsi="PT Astra Serif" w:cs="Arial"/>
          <w:sz w:val="26"/>
          <w:szCs w:val="26"/>
        </w:rPr>
        <w:t xml:space="preserve"> тыс</w:t>
      </w:r>
      <w:r w:rsidRPr="00F336BC">
        <w:rPr>
          <w:rFonts w:ascii="PT Astra Serif" w:hAnsi="PT Astra Serif" w:cs="Arial"/>
          <w:sz w:val="26"/>
          <w:szCs w:val="26"/>
        </w:rPr>
        <w:t xml:space="preserve">. кв. м. </w:t>
      </w:r>
    </w:p>
    <w:p w:rsidR="000363F2" w:rsidRPr="00F336BC" w:rsidRDefault="000363F2" w:rsidP="00E76C2A">
      <w:pPr>
        <w:autoSpaceDE w:val="0"/>
        <w:autoSpaceDN w:val="0"/>
        <w:adjustRightInd w:val="0"/>
        <w:ind w:firstLine="709"/>
        <w:jc w:val="both"/>
        <w:rPr>
          <w:rFonts w:ascii="PT Astra Serif" w:hAnsi="PT Astra Serif" w:cs="Arial"/>
          <w:sz w:val="26"/>
          <w:szCs w:val="26"/>
        </w:rPr>
      </w:pPr>
      <w:r w:rsidRPr="00F336BC">
        <w:rPr>
          <w:rFonts w:ascii="PT Astra Serif" w:hAnsi="PT Astra Serif" w:cs="Arial"/>
          <w:sz w:val="26"/>
          <w:szCs w:val="26"/>
        </w:rPr>
        <w:t>По результатам проверок, проведен</w:t>
      </w:r>
      <w:r w:rsidR="00F33291">
        <w:rPr>
          <w:rFonts w:ascii="PT Astra Serif" w:hAnsi="PT Astra Serif" w:cs="Arial"/>
          <w:sz w:val="26"/>
          <w:szCs w:val="26"/>
        </w:rPr>
        <w:t xml:space="preserve">ных в 2020 году, подготовлено </w:t>
      </w:r>
      <w:r w:rsidR="00F33291" w:rsidRPr="00456A00">
        <w:rPr>
          <w:rFonts w:ascii="PT Astra Serif" w:hAnsi="PT Astra Serif" w:cs="Arial"/>
          <w:sz w:val="26"/>
          <w:szCs w:val="26"/>
        </w:rPr>
        <w:t>28</w:t>
      </w:r>
      <w:r w:rsidRPr="00F336BC">
        <w:rPr>
          <w:rFonts w:ascii="PT Astra Serif" w:hAnsi="PT Astra Serif" w:cs="Arial"/>
          <w:sz w:val="26"/>
          <w:szCs w:val="26"/>
        </w:rPr>
        <w:t xml:space="preserve"> актов, направлено </w:t>
      </w:r>
      <w:r w:rsidRPr="00456A00">
        <w:rPr>
          <w:rFonts w:ascii="PT Astra Serif" w:hAnsi="PT Astra Serif" w:cs="Arial"/>
          <w:sz w:val="26"/>
          <w:szCs w:val="26"/>
        </w:rPr>
        <w:t>3 п</w:t>
      </w:r>
      <w:r w:rsidRPr="00F336BC">
        <w:rPr>
          <w:rFonts w:ascii="PT Astra Serif" w:hAnsi="PT Astra Serif" w:cs="Arial"/>
          <w:sz w:val="26"/>
          <w:szCs w:val="26"/>
        </w:rPr>
        <w:t xml:space="preserve">исьма о необходимости оформления прав на земельные участки, </w:t>
      </w:r>
      <w:r w:rsidR="00726FE9" w:rsidRPr="00F336BC">
        <w:rPr>
          <w:rFonts w:ascii="PT Astra Serif" w:hAnsi="PT Astra Serif" w:cs="Arial"/>
          <w:sz w:val="26"/>
          <w:szCs w:val="26"/>
        </w:rPr>
        <w:t xml:space="preserve">в отношени </w:t>
      </w:r>
      <w:r w:rsidR="00F33291" w:rsidRPr="00456A00">
        <w:rPr>
          <w:rFonts w:ascii="PT Astra Serif" w:hAnsi="PT Astra Serif" w:cs="Arial"/>
          <w:sz w:val="26"/>
          <w:szCs w:val="26"/>
        </w:rPr>
        <w:t>2</w:t>
      </w:r>
      <w:r w:rsidRPr="00456A00">
        <w:rPr>
          <w:rFonts w:ascii="PT Astra Serif" w:hAnsi="PT Astra Serif" w:cs="Arial"/>
          <w:sz w:val="26"/>
          <w:szCs w:val="26"/>
        </w:rPr>
        <w:t xml:space="preserve"> з</w:t>
      </w:r>
      <w:r w:rsidRPr="00F336BC">
        <w:rPr>
          <w:rFonts w:ascii="PT Astra Serif" w:hAnsi="PT Astra Serif" w:cs="Arial"/>
          <w:sz w:val="26"/>
          <w:szCs w:val="26"/>
        </w:rPr>
        <w:t>емельных участк</w:t>
      </w:r>
      <w:r w:rsidR="00726FE9" w:rsidRPr="00F336BC">
        <w:rPr>
          <w:rFonts w:ascii="PT Astra Serif" w:hAnsi="PT Astra Serif" w:cs="Arial"/>
          <w:sz w:val="26"/>
          <w:szCs w:val="26"/>
        </w:rPr>
        <w:t>ов</w:t>
      </w:r>
      <w:r w:rsidRPr="00F336BC">
        <w:rPr>
          <w:rFonts w:ascii="PT Astra Serif" w:hAnsi="PT Astra Serif" w:cs="Arial"/>
          <w:sz w:val="26"/>
          <w:szCs w:val="26"/>
        </w:rPr>
        <w:t xml:space="preserve"> </w:t>
      </w:r>
      <w:r w:rsidR="00726FE9" w:rsidRPr="00F336BC">
        <w:rPr>
          <w:rFonts w:ascii="PT Astra Serif" w:hAnsi="PT Astra Serif" w:cs="Arial"/>
          <w:sz w:val="26"/>
          <w:szCs w:val="26"/>
        </w:rPr>
        <w:t>заключены государственные контракты</w:t>
      </w:r>
      <w:r w:rsidRPr="00F336BC">
        <w:rPr>
          <w:rFonts w:ascii="PT Astra Serif" w:hAnsi="PT Astra Serif" w:cs="Arial"/>
          <w:sz w:val="26"/>
          <w:szCs w:val="26"/>
        </w:rPr>
        <w:t xml:space="preserve"> </w:t>
      </w:r>
      <w:r w:rsidR="00726FE9" w:rsidRPr="00F336BC">
        <w:rPr>
          <w:rFonts w:ascii="PT Astra Serif" w:hAnsi="PT Astra Serif" w:cs="Arial"/>
          <w:sz w:val="26"/>
          <w:szCs w:val="26"/>
        </w:rPr>
        <w:t>на выполнение кадастровых работ</w:t>
      </w:r>
      <w:r w:rsidRPr="00F336BC">
        <w:rPr>
          <w:rFonts w:ascii="PT Astra Serif" w:hAnsi="PT Astra Serif" w:cs="Arial"/>
          <w:sz w:val="26"/>
          <w:szCs w:val="26"/>
        </w:rPr>
        <w:t>.</w:t>
      </w:r>
    </w:p>
    <w:p w:rsidR="000363F2" w:rsidRPr="00F336BC" w:rsidRDefault="000363F2" w:rsidP="00E76C2A">
      <w:pPr>
        <w:autoSpaceDE w:val="0"/>
        <w:autoSpaceDN w:val="0"/>
        <w:adjustRightInd w:val="0"/>
        <w:ind w:firstLine="709"/>
        <w:jc w:val="both"/>
        <w:rPr>
          <w:rFonts w:ascii="PT Astra Serif" w:hAnsi="PT Astra Serif" w:cs="Arial"/>
          <w:sz w:val="26"/>
          <w:szCs w:val="26"/>
        </w:rPr>
      </w:pPr>
      <w:r w:rsidRPr="00456A00">
        <w:rPr>
          <w:rFonts w:ascii="PT Astra Serif" w:hAnsi="PT Astra Serif" w:cs="Arial"/>
          <w:sz w:val="26"/>
          <w:szCs w:val="26"/>
        </w:rPr>
        <w:t>По результатам принятых мер в отношении 1 земельного участка проведены кадастров</w:t>
      </w:r>
      <w:r w:rsidR="00A908C9" w:rsidRPr="00456A00">
        <w:rPr>
          <w:rFonts w:ascii="PT Astra Serif" w:hAnsi="PT Astra Serif" w:cs="Arial"/>
          <w:sz w:val="26"/>
          <w:szCs w:val="26"/>
        </w:rPr>
        <w:t>ые работы по уточнению границ, 2 земельных участка</w:t>
      </w:r>
      <w:r w:rsidRPr="00456A00">
        <w:rPr>
          <w:rFonts w:ascii="PT Astra Serif" w:hAnsi="PT Astra Serif" w:cs="Arial"/>
          <w:sz w:val="26"/>
          <w:szCs w:val="26"/>
        </w:rPr>
        <w:t xml:space="preserve"> передан</w:t>
      </w:r>
      <w:r w:rsidR="00A908C9" w:rsidRPr="00456A00">
        <w:rPr>
          <w:rFonts w:ascii="PT Astra Serif" w:hAnsi="PT Astra Serif" w:cs="Arial"/>
          <w:sz w:val="26"/>
          <w:szCs w:val="26"/>
        </w:rPr>
        <w:t>ы</w:t>
      </w:r>
      <w:r w:rsidRPr="00456A00">
        <w:rPr>
          <w:rFonts w:ascii="PT Astra Serif" w:hAnsi="PT Astra Serif" w:cs="Arial"/>
          <w:sz w:val="26"/>
          <w:szCs w:val="26"/>
        </w:rPr>
        <w:t xml:space="preserve"> на праве постоянного (бессрочного) пользо</w:t>
      </w:r>
      <w:r w:rsidR="00A908C9" w:rsidRPr="00456A00">
        <w:rPr>
          <w:rFonts w:ascii="PT Astra Serif" w:hAnsi="PT Astra Serif" w:cs="Arial"/>
          <w:sz w:val="26"/>
          <w:szCs w:val="26"/>
        </w:rPr>
        <w:t>вания (ОГАУЗ «Областной перинатальный центр им.И.Д. Евтушенко» и ОГКУМ»Томское управление Лесами»)</w:t>
      </w:r>
      <w:r w:rsidRPr="00456A00">
        <w:rPr>
          <w:rFonts w:ascii="PT Astra Serif" w:hAnsi="PT Astra Serif" w:cs="Arial"/>
          <w:sz w:val="26"/>
          <w:szCs w:val="26"/>
        </w:rPr>
        <w:t xml:space="preserve">, </w:t>
      </w:r>
      <w:r w:rsidR="00A908C9" w:rsidRPr="00456A00">
        <w:rPr>
          <w:rFonts w:ascii="PT Astra Serif" w:hAnsi="PT Astra Serif" w:cs="Arial"/>
          <w:sz w:val="26"/>
          <w:szCs w:val="26"/>
        </w:rPr>
        <w:t>в отношении одного земельного</w:t>
      </w:r>
      <w:r w:rsidRPr="00456A00">
        <w:rPr>
          <w:rFonts w:ascii="PT Astra Serif" w:hAnsi="PT Astra Serif" w:cs="Arial"/>
          <w:sz w:val="26"/>
          <w:szCs w:val="26"/>
        </w:rPr>
        <w:t xml:space="preserve"> участ</w:t>
      </w:r>
      <w:r w:rsidR="00A908C9" w:rsidRPr="00456A00">
        <w:rPr>
          <w:rFonts w:ascii="PT Astra Serif" w:hAnsi="PT Astra Serif" w:cs="Arial"/>
          <w:sz w:val="26"/>
          <w:szCs w:val="26"/>
        </w:rPr>
        <w:t>ка подготовлен договор аренды и направлен на подписание в Западно-Сибирскую железную дорогу филиала ОАО «РЖД»</w:t>
      </w:r>
      <w:r w:rsidRPr="00456A00">
        <w:rPr>
          <w:rFonts w:ascii="PT Astra Serif" w:hAnsi="PT Astra Serif" w:cs="Arial"/>
          <w:sz w:val="26"/>
          <w:szCs w:val="26"/>
        </w:rPr>
        <w:t>.</w:t>
      </w:r>
      <w:r w:rsidRPr="00F336BC">
        <w:rPr>
          <w:rFonts w:ascii="PT Astra Serif" w:hAnsi="PT Astra Serif" w:cs="Arial"/>
          <w:sz w:val="26"/>
          <w:szCs w:val="26"/>
        </w:rPr>
        <w:t xml:space="preserve"> </w:t>
      </w:r>
    </w:p>
    <w:p w:rsidR="000363F2" w:rsidRPr="00F336BC" w:rsidRDefault="000363F2" w:rsidP="007C2353">
      <w:pPr>
        <w:autoSpaceDE w:val="0"/>
        <w:autoSpaceDN w:val="0"/>
        <w:adjustRightInd w:val="0"/>
        <w:ind w:firstLine="709"/>
        <w:jc w:val="both"/>
        <w:rPr>
          <w:rFonts w:ascii="PT Astra Serif" w:hAnsi="PT Astra Serif"/>
          <w:sz w:val="26"/>
          <w:szCs w:val="26"/>
        </w:rPr>
      </w:pPr>
    </w:p>
    <w:p w:rsidR="007C2353" w:rsidRPr="00F336BC" w:rsidRDefault="007C2353" w:rsidP="00CE1A67">
      <w:pPr>
        <w:autoSpaceDE w:val="0"/>
        <w:autoSpaceDN w:val="0"/>
        <w:adjustRightInd w:val="0"/>
        <w:ind w:firstLine="709"/>
        <w:jc w:val="both"/>
        <w:rPr>
          <w:rFonts w:ascii="PT Astra Serif" w:hAnsi="PT Astra Serif"/>
          <w:sz w:val="26"/>
          <w:szCs w:val="26"/>
        </w:rPr>
      </w:pPr>
    </w:p>
    <w:p w:rsidR="00EC3F70" w:rsidRPr="00F336BC" w:rsidRDefault="00EC3F70" w:rsidP="00CE3817">
      <w:pPr>
        <w:pStyle w:val="21"/>
        <w:spacing w:after="0" w:line="240" w:lineRule="auto"/>
        <w:rPr>
          <w:rFonts w:ascii="PT Astra Serif" w:hAnsi="PT Astra Serif"/>
          <w:b/>
          <w:sz w:val="26"/>
          <w:szCs w:val="26"/>
        </w:rPr>
      </w:pPr>
    </w:p>
    <w:p w:rsidR="00DE300B" w:rsidRPr="00CA5A39" w:rsidRDefault="00CA5A39" w:rsidP="00CE3817">
      <w:pPr>
        <w:pStyle w:val="21"/>
        <w:spacing w:after="0" w:line="240" w:lineRule="auto"/>
        <w:rPr>
          <w:rFonts w:ascii="PT Astra Serif" w:hAnsi="PT Astra Serif"/>
          <w:sz w:val="26"/>
          <w:szCs w:val="26"/>
        </w:rPr>
      </w:pPr>
      <w:r w:rsidRPr="00CA5A39">
        <w:rPr>
          <w:rFonts w:ascii="PT Astra Serif" w:hAnsi="PT Astra Serif"/>
          <w:sz w:val="26"/>
          <w:szCs w:val="26"/>
        </w:rPr>
        <w:t>И.о. н</w:t>
      </w:r>
      <w:r w:rsidR="00DE300B" w:rsidRPr="00CA5A39">
        <w:rPr>
          <w:rFonts w:ascii="PT Astra Serif" w:hAnsi="PT Astra Serif"/>
          <w:sz w:val="26"/>
          <w:szCs w:val="26"/>
        </w:rPr>
        <w:t>ачальник</w:t>
      </w:r>
      <w:r w:rsidRPr="00CA5A39">
        <w:rPr>
          <w:rFonts w:ascii="PT Astra Serif" w:hAnsi="PT Astra Serif"/>
          <w:sz w:val="26"/>
          <w:szCs w:val="26"/>
        </w:rPr>
        <w:t>а</w:t>
      </w:r>
      <w:r w:rsidR="00DE300B" w:rsidRPr="00CA5A39">
        <w:rPr>
          <w:rFonts w:ascii="PT Astra Serif" w:hAnsi="PT Astra Serif"/>
          <w:sz w:val="26"/>
          <w:szCs w:val="26"/>
        </w:rPr>
        <w:t xml:space="preserve"> Департамента </w:t>
      </w:r>
    </w:p>
    <w:p w:rsidR="00DE300B" w:rsidRPr="00CA5A39" w:rsidRDefault="00DE300B" w:rsidP="00CE3817">
      <w:pPr>
        <w:pStyle w:val="21"/>
        <w:spacing w:after="0" w:line="240" w:lineRule="auto"/>
        <w:rPr>
          <w:rFonts w:ascii="PT Astra Serif" w:hAnsi="PT Astra Serif"/>
          <w:sz w:val="26"/>
          <w:szCs w:val="26"/>
        </w:rPr>
      </w:pPr>
      <w:r w:rsidRPr="00CA5A39">
        <w:rPr>
          <w:rFonts w:ascii="PT Astra Serif" w:hAnsi="PT Astra Serif"/>
          <w:sz w:val="26"/>
          <w:szCs w:val="26"/>
        </w:rPr>
        <w:t xml:space="preserve">по управлению государственной </w:t>
      </w:r>
    </w:p>
    <w:p w:rsidR="00DE300B" w:rsidRPr="00CA5A39" w:rsidRDefault="00DE300B" w:rsidP="00CE3817">
      <w:pPr>
        <w:pStyle w:val="21"/>
        <w:spacing w:after="0" w:line="240" w:lineRule="auto"/>
        <w:rPr>
          <w:rFonts w:ascii="PT Astra Serif" w:hAnsi="PT Astra Serif"/>
          <w:sz w:val="26"/>
          <w:szCs w:val="26"/>
        </w:rPr>
      </w:pPr>
      <w:r w:rsidRPr="00CA5A39">
        <w:rPr>
          <w:rFonts w:ascii="PT Astra Serif" w:hAnsi="PT Astra Serif"/>
          <w:sz w:val="26"/>
          <w:szCs w:val="26"/>
        </w:rPr>
        <w:t xml:space="preserve">собственностью Томской области </w:t>
      </w:r>
      <w:r w:rsidRPr="00CA5A39">
        <w:rPr>
          <w:rFonts w:ascii="PT Astra Serif" w:hAnsi="PT Astra Serif"/>
          <w:sz w:val="26"/>
          <w:szCs w:val="26"/>
        </w:rPr>
        <w:tab/>
        <w:t xml:space="preserve">                                                   </w:t>
      </w:r>
      <w:r w:rsidRPr="00CA5A39">
        <w:rPr>
          <w:rFonts w:ascii="PT Astra Serif" w:hAnsi="PT Astra Serif"/>
          <w:sz w:val="26"/>
          <w:szCs w:val="26"/>
        </w:rPr>
        <w:tab/>
        <w:t xml:space="preserve">   </w:t>
      </w:r>
      <w:r w:rsidR="00CA5A39" w:rsidRPr="00CA5A39">
        <w:rPr>
          <w:rFonts w:ascii="PT Astra Serif" w:hAnsi="PT Astra Serif"/>
          <w:sz w:val="26"/>
          <w:szCs w:val="26"/>
        </w:rPr>
        <w:t xml:space="preserve">  </w:t>
      </w:r>
      <w:r w:rsidR="00CA5A39">
        <w:rPr>
          <w:rFonts w:ascii="PT Astra Serif" w:hAnsi="PT Astra Serif"/>
          <w:sz w:val="26"/>
          <w:szCs w:val="26"/>
        </w:rPr>
        <w:t xml:space="preserve">   </w:t>
      </w:r>
      <w:r w:rsidR="00CA5A39" w:rsidRPr="00CA5A39">
        <w:rPr>
          <w:rFonts w:ascii="PT Astra Serif" w:hAnsi="PT Astra Serif"/>
          <w:sz w:val="26"/>
          <w:szCs w:val="26"/>
        </w:rPr>
        <w:t xml:space="preserve">    </w:t>
      </w:r>
      <w:r w:rsidRPr="00CA5A39">
        <w:rPr>
          <w:rFonts w:ascii="PT Astra Serif" w:hAnsi="PT Astra Serif"/>
          <w:sz w:val="26"/>
          <w:szCs w:val="26"/>
        </w:rPr>
        <w:t xml:space="preserve"> </w:t>
      </w:r>
      <w:r w:rsidR="00CA5A39" w:rsidRPr="00CA5A39">
        <w:rPr>
          <w:rFonts w:ascii="PT Astra Serif" w:hAnsi="PT Astra Serif"/>
          <w:sz w:val="26"/>
          <w:szCs w:val="26"/>
        </w:rPr>
        <w:t>М.Ю.Щукина</w:t>
      </w:r>
    </w:p>
    <w:p w:rsidR="00CE1A67" w:rsidRPr="00CA5A39" w:rsidRDefault="00CE1A67" w:rsidP="00CE3817">
      <w:pPr>
        <w:pStyle w:val="21"/>
        <w:spacing w:after="0" w:line="240" w:lineRule="auto"/>
        <w:rPr>
          <w:rFonts w:ascii="PT Astra Serif" w:hAnsi="PT Astra Serif"/>
          <w:sz w:val="18"/>
          <w:szCs w:val="18"/>
        </w:rPr>
      </w:pPr>
    </w:p>
    <w:p w:rsidR="00CE1A67" w:rsidRPr="00CA5A39" w:rsidRDefault="00CE1A67" w:rsidP="00CE3817">
      <w:pPr>
        <w:pStyle w:val="21"/>
        <w:spacing w:after="0" w:line="240" w:lineRule="auto"/>
        <w:rPr>
          <w:rFonts w:ascii="PT Astra Serif" w:hAnsi="PT Astra Serif"/>
          <w:sz w:val="18"/>
          <w:szCs w:val="18"/>
        </w:rPr>
      </w:pPr>
    </w:p>
    <w:p w:rsidR="00D23FFD" w:rsidRPr="00CA5A39" w:rsidRDefault="00D23FFD" w:rsidP="00CE3817">
      <w:pPr>
        <w:pStyle w:val="21"/>
        <w:spacing w:after="0" w:line="240" w:lineRule="auto"/>
        <w:rPr>
          <w:rFonts w:ascii="PT Astra Serif" w:hAnsi="PT Astra Serif"/>
          <w:sz w:val="18"/>
          <w:szCs w:val="18"/>
        </w:rPr>
      </w:pPr>
    </w:p>
    <w:p w:rsidR="00D23FFD" w:rsidRPr="00CA5A39" w:rsidRDefault="00D23FFD" w:rsidP="00CE3817">
      <w:pPr>
        <w:pStyle w:val="21"/>
        <w:spacing w:after="0" w:line="240" w:lineRule="auto"/>
        <w:rPr>
          <w:rFonts w:ascii="PT Astra Serif" w:hAnsi="PT Astra Serif"/>
          <w:sz w:val="18"/>
          <w:szCs w:val="18"/>
        </w:rPr>
      </w:pPr>
    </w:p>
    <w:p w:rsidR="00D23FFD" w:rsidRDefault="00D23FFD"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Default="00456A00" w:rsidP="00CE3817">
      <w:pPr>
        <w:pStyle w:val="21"/>
        <w:spacing w:after="0" w:line="240" w:lineRule="auto"/>
        <w:rPr>
          <w:rFonts w:ascii="PT Astra Serif" w:hAnsi="PT Astra Serif"/>
          <w:sz w:val="18"/>
          <w:szCs w:val="18"/>
        </w:rPr>
      </w:pPr>
    </w:p>
    <w:p w:rsidR="00456A00" w:rsidRPr="00F336BC" w:rsidRDefault="00456A00" w:rsidP="00CE3817">
      <w:pPr>
        <w:pStyle w:val="21"/>
        <w:spacing w:after="0" w:line="240" w:lineRule="auto"/>
        <w:rPr>
          <w:rFonts w:ascii="PT Astra Serif" w:hAnsi="PT Astra Serif"/>
          <w:sz w:val="18"/>
          <w:szCs w:val="18"/>
        </w:rPr>
      </w:pPr>
    </w:p>
    <w:p w:rsidR="003E130F" w:rsidRPr="00F336BC" w:rsidRDefault="003E130F" w:rsidP="00CE3817">
      <w:pPr>
        <w:pStyle w:val="21"/>
        <w:spacing w:after="0" w:line="240" w:lineRule="auto"/>
        <w:rPr>
          <w:rFonts w:ascii="PT Astra Serif" w:hAnsi="PT Astra Serif"/>
          <w:sz w:val="18"/>
          <w:szCs w:val="18"/>
        </w:rPr>
      </w:pPr>
    </w:p>
    <w:p w:rsidR="003E130F" w:rsidRPr="00F336BC" w:rsidRDefault="003E130F" w:rsidP="00CE3817">
      <w:pPr>
        <w:pStyle w:val="21"/>
        <w:spacing w:after="0" w:line="240" w:lineRule="auto"/>
        <w:rPr>
          <w:rFonts w:ascii="PT Astra Serif" w:hAnsi="PT Astra Serif"/>
          <w:sz w:val="18"/>
          <w:szCs w:val="18"/>
        </w:rPr>
      </w:pPr>
    </w:p>
    <w:p w:rsidR="003E130F" w:rsidRPr="00F336BC" w:rsidRDefault="003E130F" w:rsidP="00CE3817">
      <w:pPr>
        <w:pStyle w:val="21"/>
        <w:spacing w:after="0" w:line="240" w:lineRule="auto"/>
        <w:rPr>
          <w:rFonts w:ascii="PT Astra Serif" w:hAnsi="PT Astra Serif"/>
          <w:sz w:val="18"/>
          <w:szCs w:val="18"/>
        </w:rPr>
      </w:pPr>
    </w:p>
    <w:p w:rsidR="00B06E6F" w:rsidRPr="00F336BC" w:rsidRDefault="00456A00" w:rsidP="00CE3817">
      <w:pPr>
        <w:pStyle w:val="21"/>
        <w:spacing w:after="0" w:line="240" w:lineRule="auto"/>
        <w:rPr>
          <w:rFonts w:ascii="PT Astra Serif" w:hAnsi="PT Astra Serif"/>
          <w:sz w:val="18"/>
          <w:szCs w:val="18"/>
        </w:rPr>
      </w:pPr>
      <w:r>
        <w:rPr>
          <w:rFonts w:ascii="PT Astra Serif" w:hAnsi="PT Astra Serif"/>
          <w:sz w:val="18"/>
          <w:szCs w:val="18"/>
        </w:rPr>
        <w:t>Щукина Марина</w:t>
      </w:r>
      <w:r w:rsidR="00B9600E" w:rsidRPr="00F336BC">
        <w:rPr>
          <w:rFonts w:ascii="PT Astra Serif" w:hAnsi="PT Astra Serif"/>
          <w:sz w:val="18"/>
          <w:szCs w:val="18"/>
        </w:rPr>
        <w:t xml:space="preserve"> Юрьевна</w:t>
      </w:r>
    </w:p>
    <w:p w:rsidR="00A530D2" w:rsidRPr="00F336BC" w:rsidRDefault="00CE1A67" w:rsidP="00CE3817">
      <w:pPr>
        <w:pStyle w:val="21"/>
        <w:spacing w:after="0" w:line="240" w:lineRule="auto"/>
        <w:rPr>
          <w:rFonts w:ascii="PT Astra Serif" w:hAnsi="PT Astra Serif"/>
          <w:sz w:val="18"/>
          <w:szCs w:val="18"/>
        </w:rPr>
      </w:pPr>
      <w:r w:rsidRPr="00F336BC">
        <w:rPr>
          <w:rFonts w:ascii="PT Astra Serif" w:hAnsi="PT Astra Serif"/>
          <w:sz w:val="18"/>
          <w:szCs w:val="18"/>
        </w:rPr>
        <w:t xml:space="preserve">8(3822) </w:t>
      </w:r>
      <w:r w:rsidR="0042589D" w:rsidRPr="00F336BC">
        <w:rPr>
          <w:rFonts w:ascii="PT Astra Serif" w:hAnsi="PT Astra Serif"/>
          <w:sz w:val="18"/>
          <w:szCs w:val="18"/>
        </w:rPr>
        <w:t>732</w:t>
      </w:r>
      <w:r w:rsidR="00ED53A4" w:rsidRPr="00F336BC">
        <w:rPr>
          <w:rFonts w:ascii="PT Astra Serif" w:hAnsi="PT Astra Serif"/>
          <w:sz w:val="18"/>
          <w:szCs w:val="18"/>
        </w:rPr>
        <w:t> </w:t>
      </w:r>
      <w:r w:rsidR="00B9600E" w:rsidRPr="00F336BC">
        <w:rPr>
          <w:rFonts w:ascii="PT Astra Serif" w:hAnsi="PT Astra Serif"/>
          <w:sz w:val="18"/>
          <w:szCs w:val="18"/>
        </w:rPr>
        <w:t>717</w:t>
      </w:r>
    </w:p>
    <w:p w:rsidR="00ED53A4" w:rsidRPr="00F336BC" w:rsidRDefault="00456A00" w:rsidP="00CE3817">
      <w:pPr>
        <w:pStyle w:val="21"/>
        <w:spacing w:after="0" w:line="240" w:lineRule="auto"/>
        <w:rPr>
          <w:rFonts w:ascii="PT Astra Serif" w:hAnsi="PT Astra Serif"/>
          <w:sz w:val="18"/>
          <w:szCs w:val="18"/>
        </w:rPr>
      </w:pPr>
      <w:r>
        <w:rPr>
          <w:rFonts w:ascii="PT Astra Serif" w:hAnsi="PT Astra Serif"/>
          <w:sz w:val="18"/>
          <w:szCs w:val="18"/>
          <w:lang w:val="en-US"/>
        </w:rPr>
        <w:t>shmu</w:t>
      </w:r>
      <w:r w:rsidR="00ED53A4" w:rsidRPr="00F336BC">
        <w:rPr>
          <w:rFonts w:ascii="PT Astra Serif" w:hAnsi="PT Astra Serif"/>
          <w:sz w:val="18"/>
          <w:szCs w:val="18"/>
        </w:rPr>
        <w:t>@</w:t>
      </w:r>
      <w:r w:rsidR="00ED53A4" w:rsidRPr="00F336BC">
        <w:rPr>
          <w:rFonts w:ascii="PT Astra Serif" w:hAnsi="PT Astra Serif"/>
          <w:sz w:val="18"/>
          <w:szCs w:val="18"/>
          <w:lang w:val="en-US"/>
        </w:rPr>
        <w:t>gki</w:t>
      </w:r>
      <w:r w:rsidR="00ED53A4" w:rsidRPr="00F336BC">
        <w:rPr>
          <w:rFonts w:ascii="PT Astra Serif" w:hAnsi="PT Astra Serif"/>
          <w:sz w:val="18"/>
          <w:szCs w:val="18"/>
        </w:rPr>
        <w:t>.</w:t>
      </w:r>
      <w:r w:rsidR="00ED53A4" w:rsidRPr="00F336BC">
        <w:rPr>
          <w:rFonts w:ascii="PT Astra Serif" w:hAnsi="PT Astra Serif"/>
          <w:sz w:val="18"/>
          <w:szCs w:val="18"/>
          <w:lang w:val="en-US"/>
        </w:rPr>
        <w:t>tomsk</w:t>
      </w:r>
      <w:r w:rsidR="00ED53A4" w:rsidRPr="00F336BC">
        <w:rPr>
          <w:rFonts w:ascii="PT Astra Serif" w:hAnsi="PT Astra Serif"/>
          <w:sz w:val="18"/>
          <w:szCs w:val="18"/>
        </w:rPr>
        <w:t>.</w:t>
      </w:r>
      <w:r w:rsidR="00ED53A4" w:rsidRPr="00F336BC">
        <w:rPr>
          <w:rFonts w:ascii="PT Astra Serif" w:hAnsi="PT Astra Serif"/>
          <w:sz w:val="18"/>
          <w:szCs w:val="18"/>
          <w:lang w:val="en-US"/>
        </w:rPr>
        <w:t>ru</w:t>
      </w:r>
    </w:p>
    <w:p w:rsidR="00ED6C0D" w:rsidRPr="00F336BC" w:rsidRDefault="00ED6C0D" w:rsidP="00ED6C0D">
      <w:pPr>
        <w:pStyle w:val="21"/>
        <w:spacing w:after="0" w:line="240" w:lineRule="auto"/>
        <w:jc w:val="right"/>
        <w:rPr>
          <w:rFonts w:ascii="PT Astra Serif" w:hAnsi="PT Astra Serif"/>
          <w:sz w:val="18"/>
          <w:szCs w:val="18"/>
        </w:rPr>
        <w:sectPr w:rsidR="00ED6C0D" w:rsidRPr="00F336BC" w:rsidSect="00CF261F">
          <w:pgSz w:w="11906" w:h="16838"/>
          <w:pgMar w:top="567" w:right="566" w:bottom="567" w:left="1134" w:header="709" w:footer="289" w:gutter="0"/>
          <w:cols w:space="708"/>
          <w:docGrid w:linePitch="360"/>
        </w:sectPr>
      </w:pPr>
    </w:p>
    <w:p w:rsidR="00DE300B" w:rsidRPr="00F336BC" w:rsidRDefault="00ED6C0D" w:rsidP="00260F60">
      <w:pPr>
        <w:jc w:val="right"/>
        <w:rPr>
          <w:rFonts w:ascii="PT Astra Serif" w:hAnsi="PT Astra Serif"/>
          <w:bCs/>
          <w:sz w:val="26"/>
          <w:szCs w:val="26"/>
        </w:rPr>
      </w:pPr>
      <w:r w:rsidRPr="00F336BC">
        <w:rPr>
          <w:rFonts w:ascii="PT Astra Serif" w:hAnsi="PT Astra Serif"/>
          <w:bCs/>
          <w:sz w:val="26"/>
          <w:szCs w:val="26"/>
        </w:rPr>
        <w:lastRenderedPageBreak/>
        <w:t>Приложение № 1</w:t>
      </w:r>
    </w:p>
    <w:p w:rsidR="00DE300B" w:rsidRPr="00F336BC" w:rsidRDefault="00E73470" w:rsidP="00095DF3">
      <w:pPr>
        <w:jc w:val="center"/>
        <w:rPr>
          <w:rFonts w:ascii="PT Astra Serif" w:hAnsi="PT Astra Serif"/>
          <w:b/>
          <w:bCs/>
          <w:sz w:val="26"/>
          <w:szCs w:val="26"/>
        </w:rPr>
      </w:pPr>
      <w:r w:rsidRPr="00F336BC">
        <w:rPr>
          <w:rFonts w:ascii="PT Astra Serif" w:hAnsi="PT Astra Serif"/>
          <w:b/>
          <w:bCs/>
          <w:sz w:val="26"/>
          <w:szCs w:val="26"/>
        </w:rPr>
        <w:t xml:space="preserve">Сведения по имуществу областных государственных учреждений и площади объектов недвижимости, предоставленных ими в безвозмездное пользование и аренду, а также арендуемых и безвозмездно используемых по состоянию на </w:t>
      </w:r>
      <w:r w:rsidR="00FE796E" w:rsidRPr="00F336BC">
        <w:rPr>
          <w:rFonts w:ascii="PT Astra Serif" w:hAnsi="PT Astra Serif"/>
          <w:b/>
          <w:bCs/>
          <w:sz w:val="26"/>
          <w:szCs w:val="26"/>
        </w:rPr>
        <w:t>01.01.2021</w:t>
      </w:r>
      <w:r w:rsidRPr="00F336BC">
        <w:rPr>
          <w:rFonts w:ascii="PT Astra Serif" w:hAnsi="PT Astra Serif"/>
          <w:b/>
          <w:bCs/>
          <w:sz w:val="26"/>
          <w:szCs w:val="26"/>
        </w:rPr>
        <w:t xml:space="preserve"> года</w:t>
      </w:r>
    </w:p>
    <w:tbl>
      <w:tblPr>
        <w:tblpPr w:leftFromText="180" w:rightFromText="180" w:vertAnchor="page" w:horzAnchor="margin" w:tblpXSpec="center" w:tblpY="2319"/>
        <w:tblW w:w="162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468"/>
        <w:gridCol w:w="1080"/>
        <w:gridCol w:w="1254"/>
        <w:gridCol w:w="1224"/>
        <w:gridCol w:w="582"/>
        <w:gridCol w:w="1170"/>
        <w:gridCol w:w="1134"/>
        <w:gridCol w:w="1083"/>
        <w:gridCol w:w="1134"/>
        <w:gridCol w:w="660"/>
        <w:gridCol w:w="1080"/>
        <w:gridCol w:w="900"/>
        <w:gridCol w:w="900"/>
        <w:gridCol w:w="900"/>
        <w:gridCol w:w="856"/>
        <w:gridCol w:w="944"/>
        <w:gridCol w:w="900"/>
      </w:tblGrid>
      <w:tr w:rsidR="00AA066E" w:rsidRPr="00F336BC" w:rsidTr="00B9600E">
        <w:trPr>
          <w:trHeight w:val="345"/>
        </w:trPr>
        <w:tc>
          <w:tcPr>
            <w:tcW w:w="468"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 п/п</w:t>
            </w:r>
          </w:p>
        </w:tc>
        <w:tc>
          <w:tcPr>
            <w:tcW w:w="1080"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Отраслевая принадлежность ОГУ</w:t>
            </w:r>
          </w:p>
        </w:tc>
        <w:tc>
          <w:tcPr>
            <w:tcW w:w="3060" w:type="dxa"/>
            <w:gridSpan w:val="3"/>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Недвижимое имущество, закрепленное на праве оперативного управления</w:t>
            </w:r>
          </w:p>
        </w:tc>
        <w:tc>
          <w:tcPr>
            <w:tcW w:w="5181" w:type="dxa"/>
            <w:gridSpan w:val="5"/>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Движимое имущество, закрепленное на праве оперативного управления</w:t>
            </w:r>
          </w:p>
        </w:tc>
        <w:tc>
          <w:tcPr>
            <w:tcW w:w="6480" w:type="dxa"/>
            <w:gridSpan w:val="7"/>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Площадь объектов недвижимого имущества, кв.м:</w:t>
            </w:r>
          </w:p>
        </w:tc>
      </w:tr>
      <w:tr w:rsidR="00AA066E" w:rsidRPr="00F336BC" w:rsidTr="00B9600E">
        <w:trPr>
          <w:trHeight w:val="283"/>
        </w:trPr>
        <w:tc>
          <w:tcPr>
            <w:tcW w:w="468" w:type="dxa"/>
            <w:vMerge/>
          </w:tcPr>
          <w:p w:rsidR="00AA066E" w:rsidRPr="00F336BC" w:rsidRDefault="00AA066E" w:rsidP="00B9600E">
            <w:pPr>
              <w:jc w:val="center"/>
              <w:rPr>
                <w:rFonts w:ascii="PT Astra Serif" w:hAnsi="PT Astra Serif"/>
                <w:sz w:val="16"/>
                <w:szCs w:val="16"/>
              </w:rPr>
            </w:pPr>
          </w:p>
        </w:tc>
        <w:tc>
          <w:tcPr>
            <w:tcW w:w="1080" w:type="dxa"/>
            <w:vMerge/>
          </w:tcPr>
          <w:p w:rsidR="00AA066E" w:rsidRPr="00F336BC" w:rsidRDefault="00AA066E" w:rsidP="00B9600E">
            <w:pPr>
              <w:jc w:val="center"/>
              <w:rPr>
                <w:rFonts w:ascii="PT Astra Serif" w:hAnsi="PT Astra Serif"/>
                <w:sz w:val="16"/>
                <w:szCs w:val="16"/>
              </w:rPr>
            </w:pPr>
          </w:p>
        </w:tc>
        <w:tc>
          <w:tcPr>
            <w:tcW w:w="1254"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Первона-чальная стоимость, тыс.руб.</w:t>
            </w:r>
          </w:p>
        </w:tc>
        <w:tc>
          <w:tcPr>
            <w:tcW w:w="1224"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Остаточная стоимость, тыс.руб.</w:t>
            </w:r>
          </w:p>
        </w:tc>
        <w:tc>
          <w:tcPr>
            <w:tcW w:w="582"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Износ, %</w:t>
            </w:r>
          </w:p>
        </w:tc>
        <w:tc>
          <w:tcPr>
            <w:tcW w:w="1170"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Первоначальная стоимость, тыс.руб.</w:t>
            </w:r>
          </w:p>
        </w:tc>
        <w:tc>
          <w:tcPr>
            <w:tcW w:w="1134"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Остаточная стоимость, тыс.руб.</w:t>
            </w:r>
          </w:p>
        </w:tc>
        <w:tc>
          <w:tcPr>
            <w:tcW w:w="2217" w:type="dxa"/>
            <w:gridSpan w:val="2"/>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 том числе особо</w:t>
            </w:r>
          </w:p>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ценное движимое</w:t>
            </w:r>
          </w:p>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имущество:</w:t>
            </w:r>
          </w:p>
        </w:tc>
        <w:tc>
          <w:tcPr>
            <w:tcW w:w="660"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Износ, %</w:t>
            </w:r>
          </w:p>
        </w:tc>
        <w:tc>
          <w:tcPr>
            <w:tcW w:w="4636" w:type="dxa"/>
            <w:gridSpan w:val="5"/>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закрепленных на праве оперативного управления</w:t>
            </w:r>
          </w:p>
        </w:tc>
        <w:tc>
          <w:tcPr>
            <w:tcW w:w="944" w:type="dxa"/>
            <w:vMerge w:val="restart"/>
            <w:textDirection w:val="btLr"/>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Безвозмездно используемых</w:t>
            </w:r>
          </w:p>
        </w:tc>
        <w:tc>
          <w:tcPr>
            <w:tcW w:w="900" w:type="dxa"/>
            <w:vMerge w:val="restart"/>
            <w:textDirection w:val="btLr"/>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Арендуемых</w:t>
            </w:r>
          </w:p>
        </w:tc>
      </w:tr>
      <w:tr w:rsidR="00AA066E" w:rsidRPr="00F336BC" w:rsidTr="00B9600E">
        <w:trPr>
          <w:trHeight w:val="470"/>
        </w:trPr>
        <w:tc>
          <w:tcPr>
            <w:tcW w:w="468" w:type="dxa"/>
            <w:vMerge/>
          </w:tcPr>
          <w:p w:rsidR="00AA066E" w:rsidRPr="00F336BC" w:rsidRDefault="00AA066E" w:rsidP="00B9600E">
            <w:pPr>
              <w:jc w:val="center"/>
              <w:rPr>
                <w:rFonts w:ascii="PT Astra Serif" w:hAnsi="PT Astra Serif"/>
                <w:sz w:val="16"/>
                <w:szCs w:val="16"/>
              </w:rPr>
            </w:pPr>
          </w:p>
        </w:tc>
        <w:tc>
          <w:tcPr>
            <w:tcW w:w="1080" w:type="dxa"/>
            <w:vMerge/>
          </w:tcPr>
          <w:p w:rsidR="00AA066E" w:rsidRPr="00F336BC" w:rsidRDefault="00AA066E" w:rsidP="00B9600E">
            <w:pPr>
              <w:jc w:val="center"/>
              <w:rPr>
                <w:rFonts w:ascii="PT Astra Serif" w:hAnsi="PT Astra Serif"/>
                <w:sz w:val="16"/>
                <w:szCs w:val="16"/>
              </w:rPr>
            </w:pPr>
          </w:p>
        </w:tc>
        <w:tc>
          <w:tcPr>
            <w:tcW w:w="1254" w:type="dxa"/>
            <w:vMerge/>
          </w:tcPr>
          <w:p w:rsidR="00AA066E" w:rsidRPr="00F336BC" w:rsidRDefault="00AA066E" w:rsidP="00B9600E">
            <w:pPr>
              <w:jc w:val="center"/>
              <w:rPr>
                <w:rFonts w:ascii="PT Astra Serif" w:hAnsi="PT Astra Serif"/>
                <w:sz w:val="16"/>
                <w:szCs w:val="16"/>
              </w:rPr>
            </w:pPr>
          </w:p>
        </w:tc>
        <w:tc>
          <w:tcPr>
            <w:tcW w:w="1224" w:type="dxa"/>
            <w:vMerge/>
          </w:tcPr>
          <w:p w:rsidR="00AA066E" w:rsidRPr="00F336BC" w:rsidRDefault="00AA066E" w:rsidP="00B9600E">
            <w:pPr>
              <w:jc w:val="center"/>
              <w:rPr>
                <w:rFonts w:ascii="PT Astra Serif" w:hAnsi="PT Astra Serif"/>
                <w:sz w:val="16"/>
                <w:szCs w:val="16"/>
              </w:rPr>
            </w:pPr>
          </w:p>
        </w:tc>
        <w:tc>
          <w:tcPr>
            <w:tcW w:w="582" w:type="dxa"/>
            <w:vMerge/>
          </w:tcPr>
          <w:p w:rsidR="00AA066E" w:rsidRPr="00F336BC" w:rsidRDefault="00AA066E" w:rsidP="00B9600E">
            <w:pPr>
              <w:jc w:val="center"/>
              <w:rPr>
                <w:rFonts w:ascii="PT Astra Serif" w:hAnsi="PT Astra Serif"/>
                <w:sz w:val="16"/>
                <w:szCs w:val="16"/>
              </w:rPr>
            </w:pPr>
          </w:p>
        </w:tc>
        <w:tc>
          <w:tcPr>
            <w:tcW w:w="1170" w:type="dxa"/>
            <w:vMerge/>
          </w:tcPr>
          <w:p w:rsidR="00AA066E" w:rsidRPr="00F336BC" w:rsidRDefault="00AA066E" w:rsidP="00B9600E">
            <w:pPr>
              <w:jc w:val="center"/>
              <w:rPr>
                <w:rFonts w:ascii="PT Astra Serif" w:hAnsi="PT Astra Serif"/>
                <w:sz w:val="16"/>
                <w:szCs w:val="16"/>
              </w:rPr>
            </w:pPr>
          </w:p>
        </w:tc>
        <w:tc>
          <w:tcPr>
            <w:tcW w:w="1134" w:type="dxa"/>
            <w:vMerge/>
          </w:tcPr>
          <w:p w:rsidR="00AA066E" w:rsidRPr="00F336BC" w:rsidRDefault="00AA066E" w:rsidP="00B9600E">
            <w:pPr>
              <w:jc w:val="center"/>
              <w:rPr>
                <w:rFonts w:ascii="PT Astra Serif" w:hAnsi="PT Astra Serif"/>
                <w:sz w:val="16"/>
                <w:szCs w:val="16"/>
              </w:rPr>
            </w:pPr>
          </w:p>
        </w:tc>
        <w:tc>
          <w:tcPr>
            <w:tcW w:w="2217" w:type="dxa"/>
            <w:gridSpan w:val="2"/>
            <w:vMerge/>
          </w:tcPr>
          <w:p w:rsidR="00AA066E" w:rsidRPr="00F336BC" w:rsidRDefault="00AA066E" w:rsidP="00B9600E">
            <w:pPr>
              <w:jc w:val="center"/>
              <w:rPr>
                <w:rFonts w:ascii="PT Astra Serif" w:hAnsi="PT Astra Serif"/>
                <w:sz w:val="16"/>
                <w:szCs w:val="16"/>
              </w:rPr>
            </w:pPr>
          </w:p>
        </w:tc>
        <w:tc>
          <w:tcPr>
            <w:tcW w:w="660" w:type="dxa"/>
            <w:vMerge/>
          </w:tcPr>
          <w:p w:rsidR="00AA066E" w:rsidRPr="00F336BC" w:rsidRDefault="00AA066E" w:rsidP="00B9600E">
            <w:pPr>
              <w:jc w:val="center"/>
              <w:rPr>
                <w:rFonts w:ascii="PT Astra Serif" w:hAnsi="PT Astra Serif"/>
                <w:sz w:val="16"/>
                <w:szCs w:val="16"/>
              </w:rPr>
            </w:pPr>
          </w:p>
        </w:tc>
        <w:tc>
          <w:tcPr>
            <w:tcW w:w="1080" w:type="dxa"/>
            <w:vMerge w:val="restart"/>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Всего</w:t>
            </w:r>
          </w:p>
        </w:tc>
        <w:tc>
          <w:tcPr>
            <w:tcW w:w="1800" w:type="dxa"/>
            <w:gridSpan w:val="2"/>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сдаваемых в аренду</w:t>
            </w:r>
          </w:p>
        </w:tc>
        <w:tc>
          <w:tcPr>
            <w:tcW w:w="1756" w:type="dxa"/>
            <w:gridSpan w:val="2"/>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предоставленных в безвозмездное пользование</w:t>
            </w:r>
          </w:p>
        </w:tc>
        <w:tc>
          <w:tcPr>
            <w:tcW w:w="944" w:type="dxa"/>
            <w:vMerge/>
            <w:textDirection w:val="btLr"/>
          </w:tcPr>
          <w:p w:rsidR="00AA066E" w:rsidRPr="00F336BC" w:rsidRDefault="00AA066E" w:rsidP="00B9600E">
            <w:pPr>
              <w:jc w:val="center"/>
              <w:rPr>
                <w:rFonts w:ascii="PT Astra Serif" w:hAnsi="PT Astra Serif"/>
                <w:sz w:val="16"/>
                <w:szCs w:val="16"/>
              </w:rPr>
            </w:pPr>
          </w:p>
        </w:tc>
        <w:tc>
          <w:tcPr>
            <w:tcW w:w="900" w:type="dxa"/>
            <w:vMerge/>
            <w:textDirection w:val="btLr"/>
          </w:tcPr>
          <w:p w:rsidR="00AA066E" w:rsidRPr="00F336BC" w:rsidRDefault="00AA066E" w:rsidP="00B9600E">
            <w:pPr>
              <w:jc w:val="center"/>
              <w:rPr>
                <w:rFonts w:ascii="PT Astra Serif" w:hAnsi="PT Astra Serif"/>
                <w:sz w:val="16"/>
                <w:szCs w:val="16"/>
              </w:rPr>
            </w:pPr>
          </w:p>
        </w:tc>
      </w:tr>
      <w:tr w:rsidR="00AA066E" w:rsidRPr="00F336BC" w:rsidTr="00B9600E">
        <w:trPr>
          <w:cantSplit/>
          <w:trHeight w:val="961"/>
        </w:trPr>
        <w:tc>
          <w:tcPr>
            <w:tcW w:w="468" w:type="dxa"/>
            <w:vMerge/>
          </w:tcPr>
          <w:p w:rsidR="00AA066E" w:rsidRPr="00F336BC" w:rsidRDefault="00AA066E" w:rsidP="00B9600E">
            <w:pPr>
              <w:jc w:val="center"/>
              <w:rPr>
                <w:rFonts w:ascii="PT Astra Serif" w:hAnsi="PT Astra Serif"/>
                <w:sz w:val="16"/>
                <w:szCs w:val="16"/>
              </w:rPr>
            </w:pPr>
          </w:p>
        </w:tc>
        <w:tc>
          <w:tcPr>
            <w:tcW w:w="1080" w:type="dxa"/>
            <w:vMerge/>
          </w:tcPr>
          <w:p w:rsidR="00AA066E" w:rsidRPr="00F336BC" w:rsidRDefault="00AA066E" w:rsidP="00B9600E">
            <w:pPr>
              <w:jc w:val="center"/>
              <w:rPr>
                <w:rFonts w:ascii="PT Astra Serif" w:hAnsi="PT Astra Serif"/>
                <w:sz w:val="16"/>
                <w:szCs w:val="16"/>
              </w:rPr>
            </w:pPr>
          </w:p>
        </w:tc>
        <w:tc>
          <w:tcPr>
            <w:tcW w:w="1254" w:type="dxa"/>
            <w:vMerge/>
          </w:tcPr>
          <w:p w:rsidR="00AA066E" w:rsidRPr="00F336BC" w:rsidRDefault="00AA066E" w:rsidP="00B9600E">
            <w:pPr>
              <w:jc w:val="center"/>
              <w:rPr>
                <w:rFonts w:ascii="PT Astra Serif" w:hAnsi="PT Astra Serif"/>
                <w:sz w:val="16"/>
                <w:szCs w:val="16"/>
              </w:rPr>
            </w:pPr>
          </w:p>
        </w:tc>
        <w:tc>
          <w:tcPr>
            <w:tcW w:w="1224" w:type="dxa"/>
            <w:vMerge/>
          </w:tcPr>
          <w:p w:rsidR="00AA066E" w:rsidRPr="00F336BC" w:rsidRDefault="00AA066E" w:rsidP="00B9600E">
            <w:pPr>
              <w:jc w:val="center"/>
              <w:rPr>
                <w:rFonts w:ascii="PT Astra Serif" w:hAnsi="PT Astra Serif"/>
                <w:sz w:val="16"/>
                <w:szCs w:val="16"/>
              </w:rPr>
            </w:pPr>
          </w:p>
        </w:tc>
        <w:tc>
          <w:tcPr>
            <w:tcW w:w="582" w:type="dxa"/>
            <w:vMerge/>
          </w:tcPr>
          <w:p w:rsidR="00AA066E" w:rsidRPr="00F336BC" w:rsidRDefault="00AA066E" w:rsidP="00B9600E">
            <w:pPr>
              <w:jc w:val="center"/>
              <w:rPr>
                <w:rFonts w:ascii="PT Astra Serif" w:hAnsi="PT Astra Serif"/>
                <w:sz w:val="16"/>
                <w:szCs w:val="16"/>
              </w:rPr>
            </w:pPr>
          </w:p>
        </w:tc>
        <w:tc>
          <w:tcPr>
            <w:tcW w:w="1170" w:type="dxa"/>
            <w:vMerge/>
          </w:tcPr>
          <w:p w:rsidR="00AA066E" w:rsidRPr="00F336BC" w:rsidRDefault="00AA066E" w:rsidP="00B9600E">
            <w:pPr>
              <w:jc w:val="center"/>
              <w:rPr>
                <w:rFonts w:ascii="PT Astra Serif" w:hAnsi="PT Astra Serif"/>
                <w:sz w:val="16"/>
                <w:szCs w:val="16"/>
              </w:rPr>
            </w:pPr>
          </w:p>
        </w:tc>
        <w:tc>
          <w:tcPr>
            <w:tcW w:w="1134" w:type="dxa"/>
            <w:vMerge/>
          </w:tcPr>
          <w:p w:rsidR="00AA066E" w:rsidRPr="00F336BC" w:rsidRDefault="00AA066E" w:rsidP="00B9600E">
            <w:pPr>
              <w:jc w:val="center"/>
              <w:rPr>
                <w:rFonts w:ascii="PT Astra Serif" w:hAnsi="PT Astra Serif"/>
                <w:sz w:val="16"/>
                <w:szCs w:val="16"/>
              </w:rPr>
            </w:pPr>
          </w:p>
        </w:tc>
        <w:tc>
          <w:tcPr>
            <w:tcW w:w="1083"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Первона-чальная стоимость, тыс.руб.</w:t>
            </w:r>
          </w:p>
        </w:tc>
        <w:tc>
          <w:tcPr>
            <w:tcW w:w="113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Остаточная стоимость, тыс.руб.</w:t>
            </w:r>
          </w:p>
        </w:tc>
        <w:tc>
          <w:tcPr>
            <w:tcW w:w="660" w:type="dxa"/>
            <w:vMerge/>
          </w:tcPr>
          <w:p w:rsidR="00AA066E" w:rsidRPr="00F336BC" w:rsidRDefault="00AA066E" w:rsidP="00B9600E">
            <w:pPr>
              <w:jc w:val="center"/>
              <w:rPr>
                <w:rFonts w:ascii="PT Astra Serif" w:hAnsi="PT Astra Serif"/>
                <w:sz w:val="16"/>
                <w:szCs w:val="16"/>
              </w:rPr>
            </w:pPr>
          </w:p>
        </w:tc>
        <w:tc>
          <w:tcPr>
            <w:tcW w:w="1080" w:type="dxa"/>
            <w:vMerge/>
          </w:tcPr>
          <w:p w:rsidR="00AA066E" w:rsidRPr="00F336BC" w:rsidRDefault="00AA066E" w:rsidP="00B9600E">
            <w:pPr>
              <w:jc w:val="center"/>
              <w:rPr>
                <w:rFonts w:ascii="PT Astra Serif" w:hAnsi="PT Astra Serif"/>
                <w:sz w:val="16"/>
                <w:szCs w:val="16"/>
              </w:rPr>
            </w:pP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Всего</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 т.ч.</w:t>
            </w:r>
          </w:p>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област-ным структу-рам</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Всего</w:t>
            </w:r>
          </w:p>
        </w:tc>
        <w:tc>
          <w:tcPr>
            <w:tcW w:w="856"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в т.ч.</w:t>
            </w:r>
          </w:p>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област-ным структу-рам</w:t>
            </w:r>
          </w:p>
        </w:tc>
        <w:tc>
          <w:tcPr>
            <w:tcW w:w="944" w:type="dxa"/>
            <w:vMerge/>
          </w:tcPr>
          <w:p w:rsidR="00AA066E" w:rsidRPr="00F336BC" w:rsidRDefault="00AA066E" w:rsidP="00B9600E">
            <w:pPr>
              <w:jc w:val="center"/>
              <w:rPr>
                <w:rFonts w:ascii="PT Astra Serif" w:hAnsi="PT Astra Serif"/>
                <w:sz w:val="16"/>
                <w:szCs w:val="16"/>
              </w:rPr>
            </w:pPr>
          </w:p>
        </w:tc>
        <w:tc>
          <w:tcPr>
            <w:tcW w:w="900" w:type="dxa"/>
            <w:vMerge/>
          </w:tcPr>
          <w:p w:rsidR="00AA066E" w:rsidRPr="00F336BC" w:rsidRDefault="00AA066E" w:rsidP="00B9600E">
            <w:pPr>
              <w:jc w:val="center"/>
              <w:rPr>
                <w:rFonts w:ascii="PT Astra Serif" w:hAnsi="PT Astra Serif"/>
                <w:sz w:val="16"/>
                <w:szCs w:val="16"/>
              </w:rPr>
            </w:pPr>
          </w:p>
        </w:tc>
      </w:tr>
      <w:tr w:rsidR="00AA066E" w:rsidRPr="00F336BC" w:rsidTr="00B9600E">
        <w:trPr>
          <w:trHeight w:val="210"/>
        </w:trPr>
        <w:tc>
          <w:tcPr>
            <w:tcW w:w="468"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w:t>
            </w:r>
          </w:p>
        </w:tc>
        <w:tc>
          <w:tcPr>
            <w:tcW w:w="108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2</w:t>
            </w:r>
          </w:p>
        </w:tc>
        <w:tc>
          <w:tcPr>
            <w:tcW w:w="125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3</w:t>
            </w:r>
          </w:p>
        </w:tc>
        <w:tc>
          <w:tcPr>
            <w:tcW w:w="122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4</w:t>
            </w:r>
          </w:p>
        </w:tc>
        <w:tc>
          <w:tcPr>
            <w:tcW w:w="582"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5</w:t>
            </w:r>
          </w:p>
        </w:tc>
        <w:tc>
          <w:tcPr>
            <w:tcW w:w="117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6</w:t>
            </w:r>
          </w:p>
        </w:tc>
        <w:tc>
          <w:tcPr>
            <w:tcW w:w="113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7</w:t>
            </w:r>
          </w:p>
        </w:tc>
        <w:tc>
          <w:tcPr>
            <w:tcW w:w="1083"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8</w:t>
            </w:r>
          </w:p>
        </w:tc>
        <w:tc>
          <w:tcPr>
            <w:tcW w:w="113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9</w:t>
            </w:r>
          </w:p>
        </w:tc>
        <w:tc>
          <w:tcPr>
            <w:tcW w:w="66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10</w:t>
            </w:r>
          </w:p>
        </w:tc>
        <w:tc>
          <w:tcPr>
            <w:tcW w:w="108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11</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12</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13</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14</w:t>
            </w:r>
          </w:p>
        </w:tc>
        <w:tc>
          <w:tcPr>
            <w:tcW w:w="856"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15</w:t>
            </w:r>
          </w:p>
        </w:tc>
        <w:tc>
          <w:tcPr>
            <w:tcW w:w="944"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16</w:t>
            </w:r>
          </w:p>
        </w:tc>
        <w:tc>
          <w:tcPr>
            <w:tcW w:w="900" w:type="dxa"/>
          </w:tcPr>
          <w:p w:rsidR="00AA066E" w:rsidRPr="00F336BC" w:rsidRDefault="00AA066E" w:rsidP="00B9600E">
            <w:pPr>
              <w:jc w:val="center"/>
              <w:rPr>
                <w:rFonts w:ascii="PT Astra Serif" w:hAnsi="PT Astra Serif"/>
                <w:sz w:val="16"/>
                <w:szCs w:val="16"/>
              </w:rPr>
            </w:pPr>
            <w:r w:rsidRPr="00F336BC">
              <w:rPr>
                <w:rFonts w:ascii="PT Astra Serif" w:hAnsi="PT Astra Serif"/>
                <w:sz w:val="16"/>
                <w:szCs w:val="16"/>
              </w:rPr>
              <w:t>17</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Здравоох-ранение</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6 796 232,53</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3 923 766,14</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42,3</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10 598 161,14</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3 054 349,29</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7 923 216,55</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2 120 692,87</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71,2</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531 099,95</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4 274,75</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15 318,96</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4 751,15</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22 545,06</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6 417,69</w:t>
            </w:r>
          </w:p>
        </w:tc>
      </w:tr>
      <w:tr w:rsidR="001116B5" w:rsidRPr="00F336BC" w:rsidTr="001116B5">
        <w:trPr>
          <w:trHeight w:val="30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2.</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Социальная защита населения</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573 932,6</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276 885,76</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51,8</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371 643,44</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72 896,31</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161 084,91</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28 001,86</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80,4</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78 371,93</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4 179,98</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1 716,48</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3 212,25</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3 663,09</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3.</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Семья и дети</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470 392,32</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235 435,89</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50,0</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263 907,23</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33 262,3</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17 930,04</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1 987,07</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87,4</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52 992,87</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109,0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150,5</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150,5</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1 449,52</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601,10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4.</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Общее образование</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659 188,92</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268 681,83</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59,2</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369 651,44</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60 537,76</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254 742,77</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40 615,19</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83,6</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56 782,43</w:t>
            </w:r>
          </w:p>
        </w:tc>
        <w:tc>
          <w:tcPr>
            <w:tcW w:w="900" w:type="dxa"/>
          </w:tcPr>
          <w:p w:rsidR="001116B5" w:rsidRPr="00456A00" w:rsidRDefault="00275CB5" w:rsidP="001116B5">
            <w:pPr>
              <w:jc w:val="center"/>
              <w:rPr>
                <w:rFonts w:ascii="PT Astra Serif" w:hAnsi="PT Astra Serif"/>
                <w:sz w:val="16"/>
                <w:szCs w:val="16"/>
              </w:rPr>
            </w:pPr>
            <w:r w:rsidRPr="00456A00">
              <w:rPr>
                <w:rFonts w:ascii="PT Astra Serif" w:hAnsi="PT Astra Serif"/>
                <w:sz w:val="16"/>
                <w:szCs w:val="16"/>
              </w:rPr>
              <w:t>19,9</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625,30</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390,70</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741,30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257,00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5.</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Профессиональное образование</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2 415 151,47</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1 151 410,64</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52,3</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1 539 938,27</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272 388,32</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982 909,12</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167 461,27</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82,3</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351 610,3</w:t>
            </w:r>
          </w:p>
        </w:tc>
        <w:tc>
          <w:tcPr>
            <w:tcW w:w="900" w:type="dxa"/>
          </w:tcPr>
          <w:p w:rsidR="001116B5" w:rsidRPr="00456A00" w:rsidRDefault="00275CB5" w:rsidP="001116B5">
            <w:pPr>
              <w:jc w:val="center"/>
              <w:rPr>
                <w:rFonts w:ascii="PT Astra Serif" w:hAnsi="PT Astra Serif"/>
                <w:sz w:val="16"/>
                <w:szCs w:val="16"/>
              </w:rPr>
            </w:pPr>
            <w:r w:rsidRPr="00456A00">
              <w:rPr>
                <w:rFonts w:ascii="PT Astra Serif" w:hAnsi="PT Astra Serif"/>
                <w:sz w:val="16"/>
                <w:szCs w:val="16"/>
              </w:rPr>
              <w:t>7</w:t>
            </w:r>
            <w:r w:rsidR="00456A00">
              <w:rPr>
                <w:rFonts w:ascii="PT Astra Serif" w:hAnsi="PT Astra Serif"/>
                <w:sz w:val="16"/>
                <w:szCs w:val="16"/>
              </w:rPr>
              <w:t xml:space="preserve"> </w:t>
            </w:r>
            <w:r w:rsidRPr="00456A00">
              <w:rPr>
                <w:rFonts w:ascii="PT Astra Serif" w:hAnsi="PT Astra Serif"/>
                <w:sz w:val="16"/>
                <w:szCs w:val="16"/>
              </w:rPr>
              <w:t>204,32</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20 711,12</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18 064,12</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13 991,81</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1 985,50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6.</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Культура</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2 301 641,48</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1 013 019,53</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56,0</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994 645,86</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246 196,69</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775 004,77</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165 045,44</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75,2</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84 835,2</w:t>
            </w:r>
          </w:p>
        </w:tc>
        <w:tc>
          <w:tcPr>
            <w:tcW w:w="900" w:type="dxa"/>
          </w:tcPr>
          <w:p w:rsidR="001116B5" w:rsidRPr="00456A00" w:rsidRDefault="001116B5" w:rsidP="00275CB5">
            <w:pPr>
              <w:jc w:val="center"/>
              <w:rPr>
                <w:rFonts w:ascii="PT Astra Serif" w:hAnsi="PT Astra Serif"/>
                <w:sz w:val="16"/>
                <w:szCs w:val="16"/>
              </w:rPr>
            </w:pPr>
            <w:r w:rsidRPr="00456A00">
              <w:rPr>
                <w:rFonts w:ascii="PT Astra Serif" w:hAnsi="PT Astra Serif"/>
                <w:sz w:val="16"/>
                <w:szCs w:val="16"/>
              </w:rPr>
              <w:t>49</w:t>
            </w:r>
            <w:r w:rsidR="00275CB5" w:rsidRPr="00456A00">
              <w:rPr>
                <w:rFonts w:ascii="PT Astra Serif" w:hAnsi="PT Astra Serif"/>
                <w:sz w:val="16"/>
                <w:szCs w:val="16"/>
              </w:rPr>
              <w:t>6</w:t>
            </w:r>
            <w:r w:rsidRPr="00456A00">
              <w:rPr>
                <w:rFonts w:ascii="PT Astra Serif" w:hAnsi="PT Astra Serif"/>
                <w:sz w:val="16"/>
                <w:szCs w:val="16"/>
              </w:rPr>
              <w:t>,38</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50,0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1 884,98</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1 868,48</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5 932,67</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860,75</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7.</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Ветеринария</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202 302,03</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63 982,67</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68,4</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201 667,12</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51 348,82</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123 612,67</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27 299,42</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74,5</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17 234,96</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57,0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684,62</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365,42</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1 356,00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429,10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8.</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Физкультура и спорт</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1 530 801,99</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1 162 734,88</w:t>
            </w:r>
          </w:p>
          <w:p w:rsidR="001116B5" w:rsidRPr="00F336BC" w:rsidRDefault="001116B5" w:rsidP="001116B5">
            <w:pPr>
              <w:jc w:val="center"/>
              <w:rPr>
                <w:rFonts w:ascii="PT Astra Serif" w:hAnsi="PT Astra Serif"/>
                <w:color w:val="000000"/>
                <w:sz w:val="16"/>
                <w:szCs w:val="16"/>
              </w:rPr>
            </w:pP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24,0</w:t>
            </w:r>
          </w:p>
        </w:tc>
        <w:tc>
          <w:tcPr>
            <w:tcW w:w="1170" w:type="dxa"/>
            <w:noWrap/>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225 181,75</w:t>
            </w:r>
          </w:p>
        </w:tc>
        <w:tc>
          <w:tcPr>
            <w:tcW w:w="1134" w:type="dxa"/>
            <w:noWrap/>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41 843,99</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140 199,89</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29 663,83</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81,4</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34 322,8</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1 108,39</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5 676,80</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82,20</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123,10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85,40</w:t>
            </w:r>
          </w:p>
        </w:tc>
      </w:tr>
      <w:tr w:rsidR="001116B5" w:rsidRPr="00F336BC" w:rsidTr="001116B5">
        <w:trPr>
          <w:trHeight w:val="285"/>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9.</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Транспорт</w:t>
            </w:r>
          </w:p>
        </w:tc>
        <w:tc>
          <w:tcPr>
            <w:tcW w:w="1254" w:type="dxa"/>
            <w:shd w:val="clear" w:color="auto" w:fill="auto"/>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43 028 867,91</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10 460 579,8</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75,7</w:t>
            </w:r>
          </w:p>
        </w:tc>
        <w:tc>
          <w:tcPr>
            <w:tcW w:w="1170" w:type="dxa"/>
            <w:noWrap/>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546 857,23</w:t>
            </w:r>
          </w:p>
        </w:tc>
        <w:tc>
          <w:tcPr>
            <w:tcW w:w="1134" w:type="dxa"/>
            <w:noWrap/>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280 765,13</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48,7</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5 523,3</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419,40</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419,40</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419,40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0,00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10.</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Строи-тельство</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185 842,49</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185 842,49</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0,0</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10 778,35</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1 525,32</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302,22</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85,8</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3 103,3</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0,00</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0,00</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616,80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484,70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11.</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Занятость населения</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62 086,12</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18 806,61</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69,7</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104 966,24</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21 540,48</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0</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79,5</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5 628,2</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w:t>
            </w:r>
          </w:p>
        </w:tc>
        <w:tc>
          <w:tcPr>
            <w:tcW w:w="90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292,20</w:t>
            </w:r>
          </w:p>
        </w:tc>
        <w:tc>
          <w:tcPr>
            <w:tcW w:w="856"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292,20</w:t>
            </w:r>
          </w:p>
        </w:tc>
        <w:tc>
          <w:tcPr>
            <w:tcW w:w="94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444,70</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4 185,40</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12.</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Лесное хозяйство</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92 607,67</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5 569,28</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94,0</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774 245,17</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288 582,73</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556 340,22</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179 095,7</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62,7</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24 540,5</w:t>
            </w:r>
          </w:p>
        </w:tc>
        <w:tc>
          <w:tcPr>
            <w:tcW w:w="900" w:type="dxa"/>
          </w:tcPr>
          <w:p w:rsidR="001116B5" w:rsidRPr="00456A00" w:rsidRDefault="001116B5" w:rsidP="001116B5">
            <w:pPr>
              <w:jc w:val="center"/>
              <w:rPr>
                <w:rFonts w:ascii="PT Astra Serif" w:hAnsi="PT Astra Serif"/>
                <w:sz w:val="16"/>
                <w:szCs w:val="16"/>
              </w:rPr>
            </w:pPr>
            <w:r w:rsidRPr="00456A00">
              <w:rPr>
                <w:rFonts w:ascii="PT Astra Serif" w:hAnsi="PT Astra Serif"/>
                <w:sz w:val="16"/>
                <w:szCs w:val="16"/>
              </w:rPr>
              <w:t>92,6</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0,0</w:t>
            </w:r>
          </w:p>
        </w:tc>
        <w:tc>
          <w:tcPr>
            <w:tcW w:w="900" w:type="dxa"/>
          </w:tcPr>
          <w:p w:rsidR="001116B5" w:rsidRPr="00456A00" w:rsidRDefault="001116B5" w:rsidP="001116B5">
            <w:pPr>
              <w:jc w:val="center"/>
              <w:rPr>
                <w:rFonts w:ascii="PT Astra Serif" w:hAnsi="PT Astra Serif"/>
                <w:color w:val="000000"/>
                <w:sz w:val="16"/>
                <w:szCs w:val="16"/>
              </w:rPr>
            </w:pPr>
            <w:r w:rsidRPr="00456A00">
              <w:rPr>
                <w:rFonts w:ascii="PT Astra Serif" w:hAnsi="PT Astra Serif"/>
                <w:color w:val="000000"/>
                <w:sz w:val="16"/>
                <w:szCs w:val="16"/>
              </w:rPr>
              <w:t>2 954,53</w:t>
            </w:r>
          </w:p>
          <w:p w:rsidR="001116B5" w:rsidRPr="00456A00" w:rsidRDefault="001116B5" w:rsidP="001116B5">
            <w:pPr>
              <w:jc w:val="center"/>
              <w:rPr>
                <w:rFonts w:ascii="PT Astra Serif" w:hAnsi="PT Astra Serif"/>
                <w:color w:val="000000"/>
                <w:sz w:val="16"/>
                <w:szCs w:val="16"/>
              </w:rPr>
            </w:pPr>
          </w:p>
        </w:tc>
        <w:tc>
          <w:tcPr>
            <w:tcW w:w="856" w:type="dxa"/>
          </w:tcPr>
          <w:p w:rsidR="001116B5" w:rsidRPr="00456A00" w:rsidRDefault="001116B5" w:rsidP="001116B5">
            <w:pPr>
              <w:jc w:val="center"/>
              <w:rPr>
                <w:rFonts w:ascii="PT Astra Serif" w:hAnsi="PT Astra Serif"/>
                <w:color w:val="000000"/>
                <w:sz w:val="16"/>
                <w:szCs w:val="16"/>
              </w:rPr>
            </w:pPr>
            <w:r w:rsidRPr="00456A00">
              <w:rPr>
                <w:rFonts w:ascii="PT Astra Serif" w:hAnsi="PT Astra Serif"/>
                <w:color w:val="000000"/>
                <w:sz w:val="16"/>
                <w:szCs w:val="16"/>
              </w:rPr>
              <w:t>2</w:t>
            </w:r>
            <w:r w:rsidR="00743E79" w:rsidRPr="00456A00">
              <w:rPr>
                <w:rFonts w:ascii="PT Astra Serif" w:hAnsi="PT Astra Serif"/>
                <w:color w:val="000000"/>
                <w:sz w:val="16"/>
                <w:szCs w:val="16"/>
              </w:rPr>
              <w:t xml:space="preserve"> </w:t>
            </w:r>
            <w:r w:rsidRPr="00456A00">
              <w:rPr>
                <w:rFonts w:ascii="PT Astra Serif" w:hAnsi="PT Astra Serif"/>
                <w:color w:val="000000"/>
                <w:sz w:val="16"/>
                <w:szCs w:val="16"/>
              </w:rPr>
              <w:t>713,98</w:t>
            </w:r>
          </w:p>
          <w:p w:rsidR="001116B5" w:rsidRPr="00456A00" w:rsidRDefault="001116B5" w:rsidP="001116B5">
            <w:pPr>
              <w:jc w:val="center"/>
              <w:rPr>
                <w:rFonts w:ascii="PT Astra Serif" w:hAnsi="PT Astra Serif"/>
                <w:color w:val="000000"/>
                <w:sz w:val="16"/>
                <w:szCs w:val="16"/>
              </w:rPr>
            </w:pPr>
          </w:p>
        </w:tc>
        <w:tc>
          <w:tcPr>
            <w:tcW w:w="944" w:type="dxa"/>
          </w:tcPr>
          <w:p w:rsidR="001116B5" w:rsidRPr="00456A00" w:rsidRDefault="001116B5" w:rsidP="001116B5">
            <w:pPr>
              <w:jc w:val="center"/>
              <w:rPr>
                <w:rFonts w:ascii="PT Astra Serif" w:hAnsi="PT Astra Serif"/>
                <w:color w:val="000000"/>
                <w:sz w:val="16"/>
                <w:szCs w:val="16"/>
              </w:rPr>
            </w:pPr>
            <w:r w:rsidRPr="00456A00">
              <w:rPr>
                <w:rFonts w:ascii="PT Astra Serif" w:hAnsi="PT Astra Serif"/>
                <w:color w:val="000000"/>
                <w:sz w:val="16"/>
                <w:szCs w:val="16"/>
              </w:rPr>
              <w:t>3 885,05</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81,63</w:t>
            </w:r>
          </w:p>
        </w:tc>
      </w:tr>
      <w:tr w:rsidR="001116B5" w:rsidRPr="00F336BC" w:rsidTr="001116B5">
        <w:trPr>
          <w:trHeight w:val="270"/>
        </w:trPr>
        <w:tc>
          <w:tcPr>
            <w:tcW w:w="468"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13.</w:t>
            </w:r>
          </w:p>
        </w:tc>
        <w:tc>
          <w:tcPr>
            <w:tcW w:w="108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Прочее</w:t>
            </w:r>
          </w:p>
        </w:tc>
        <w:tc>
          <w:tcPr>
            <w:tcW w:w="125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908 272,26</w:t>
            </w:r>
          </w:p>
        </w:tc>
        <w:tc>
          <w:tcPr>
            <w:tcW w:w="122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489 325,74</w:t>
            </w:r>
          </w:p>
        </w:tc>
        <w:tc>
          <w:tcPr>
            <w:tcW w:w="582"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46,1</w:t>
            </w:r>
          </w:p>
        </w:tc>
        <w:tc>
          <w:tcPr>
            <w:tcW w:w="117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1 129 135,05</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154 751,29</w:t>
            </w:r>
          </w:p>
        </w:tc>
        <w:tc>
          <w:tcPr>
            <w:tcW w:w="1083"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297 542,39</w:t>
            </w:r>
          </w:p>
        </w:tc>
        <w:tc>
          <w:tcPr>
            <w:tcW w:w="1134"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59 904,88</w:t>
            </w:r>
          </w:p>
        </w:tc>
        <w:tc>
          <w:tcPr>
            <w:tcW w:w="66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86,3</w:t>
            </w:r>
          </w:p>
        </w:tc>
        <w:tc>
          <w:tcPr>
            <w:tcW w:w="1080" w:type="dxa"/>
          </w:tcPr>
          <w:p w:rsidR="001116B5" w:rsidRPr="00F336BC" w:rsidRDefault="001116B5" w:rsidP="001116B5">
            <w:pPr>
              <w:jc w:val="center"/>
              <w:rPr>
                <w:rFonts w:ascii="PT Astra Serif" w:hAnsi="PT Astra Serif"/>
                <w:color w:val="000000"/>
                <w:sz w:val="16"/>
                <w:szCs w:val="16"/>
              </w:rPr>
            </w:pPr>
            <w:r w:rsidRPr="00F336BC">
              <w:rPr>
                <w:rFonts w:ascii="PT Astra Serif" w:hAnsi="PT Astra Serif"/>
                <w:color w:val="000000"/>
                <w:sz w:val="16"/>
                <w:szCs w:val="16"/>
              </w:rPr>
              <w:t>82 341,1</w:t>
            </w:r>
          </w:p>
        </w:tc>
        <w:tc>
          <w:tcPr>
            <w:tcW w:w="900" w:type="dxa"/>
          </w:tcPr>
          <w:p w:rsidR="001116B5" w:rsidRPr="00456A00" w:rsidRDefault="001116B5" w:rsidP="00275CB5">
            <w:pPr>
              <w:jc w:val="center"/>
              <w:rPr>
                <w:rFonts w:ascii="PT Astra Serif" w:hAnsi="PT Astra Serif"/>
                <w:sz w:val="16"/>
                <w:szCs w:val="16"/>
              </w:rPr>
            </w:pPr>
            <w:r w:rsidRPr="00456A00">
              <w:rPr>
                <w:rFonts w:ascii="PT Astra Serif" w:hAnsi="PT Astra Serif"/>
                <w:sz w:val="16"/>
                <w:szCs w:val="16"/>
              </w:rPr>
              <w:t>1</w:t>
            </w:r>
            <w:r w:rsidR="00456A00">
              <w:rPr>
                <w:rFonts w:ascii="PT Astra Serif" w:hAnsi="PT Astra Serif"/>
                <w:sz w:val="16"/>
                <w:szCs w:val="16"/>
              </w:rPr>
              <w:t xml:space="preserve"> </w:t>
            </w:r>
            <w:r w:rsidRPr="00456A00">
              <w:rPr>
                <w:rFonts w:ascii="PT Astra Serif" w:hAnsi="PT Astra Serif"/>
                <w:sz w:val="16"/>
                <w:szCs w:val="16"/>
              </w:rPr>
              <w:t>91</w:t>
            </w:r>
            <w:r w:rsidR="00275CB5" w:rsidRPr="00456A00">
              <w:rPr>
                <w:rFonts w:ascii="PT Astra Serif" w:hAnsi="PT Astra Serif"/>
                <w:sz w:val="16"/>
                <w:szCs w:val="16"/>
              </w:rPr>
              <w:t>2</w:t>
            </w:r>
            <w:r w:rsidRPr="00456A00">
              <w:rPr>
                <w:rFonts w:ascii="PT Astra Serif" w:hAnsi="PT Astra Serif"/>
                <w:sz w:val="16"/>
                <w:szCs w:val="16"/>
              </w:rPr>
              <w:t>,45</w:t>
            </w:r>
          </w:p>
        </w:tc>
        <w:tc>
          <w:tcPr>
            <w:tcW w:w="900" w:type="dxa"/>
          </w:tcPr>
          <w:p w:rsidR="001116B5" w:rsidRPr="00F336BC" w:rsidRDefault="001116B5" w:rsidP="001116B5">
            <w:pPr>
              <w:jc w:val="center"/>
              <w:rPr>
                <w:rFonts w:ascii="PT Astra Serif" w:hAnsi="PT Astra Serif"/>
                <w:sz w:val="16"/>
                <w:szCs w:val="16"/>
              </w:rPr>
            </w:pPr>
            <w:r w:rsidRPr="00F336BC">
              <w:rPr>
                <w:rFonts w:ascii="PT Astra Serif" w:hAnsi="PT Astra Serif"/>
                <w:sz w:val="16"/>
                <w:szCs w:val="16"/>
              </w:rPr>
              <w:t>50,3</w:t>
            </w:r>
          </w:p>
        </w:tc>
        <w:tc>
          <w:tcPr>
            <w:tcW w:w="900" w:type="dxa"/>
          </w:tcPr>
          <w:p w:rsidR="00EC79B3" w:rsidRPr="00456A00" w:rsidRDefault="00EC79B3" w:rsidP="001116B5">
            <w:pPr>
              <w:jc w:val="center"/>
              <w:rPr>
                <w:rFonts w:ascii="PT Astra Serif" w:hAnsi="PT Astra Serif"/>
                <w:color w:val="000000"/>
                <w:sz w:val="16"/>
                <w:szCs w:val="16"/>
              </w:rPr>
            </w:pPr>
            <w:r w:rsidRPr="00456A00">
              <w:rPr>
                <w:rFonts w:ascii="PT Astra Serif" w:hAnsi="PT Astra Serif"/>
                <w:color w:val="000000"/>
                <w:sz w:val="16"/>
                <w:szCs w:val="16"/>
              </w:rPr>
              <w:t>21 285,25</w:t>
            </w:r>
          </w:p>
        </w:tc>
        <w:tc>
          <w:tcPr>
            <w:tcW w:w="856" w:type="dxa"/>
          </w:tcPr>
          <w:p w:rsidR="00EC79B3" w:rsidRPr="00456A00" w:rsidRDefault="00EC79B3" w:rsidP="001116B5">
            <w:pPr>
              <w:jc w:val="center"/>
              <w:rPr>
                <w:rFonts w:ascii="PT Astra Serif" w:hAnsi="PT Astra Serif"/>
                <w:color w:val="000000"/>
                <w:sz w:val="16"/>
                <w:szCs w:val="16"/>
              </w:rPr>
            </w:pPr>
            <w:r w:rsidRPr="00456A00">
              <w:rPr>
                <w:rFonts w:ascii="PT Astra Serif" w:hAnsi="PT Astra Serif"/>
                <w:color w:val="000000"/>
                <w:sz w:val="16"/>
                <w:szCs w:val="16"/>
              </w:rPr>
              <w:t>12 327,15</w:t>
            </w:r>
          </w:p>
        </w:tc>
        <w:tc>
          <w:tcPr>
            <w:tcW w:w="944" w:type="dxa"/>
          </w:tcPr>
          <w:p w:rsidR="001116B5" w:rsidRPr="00456A00" w:rsidRDefault="001116B5" w:rsidP="001116B5">
            <w:pPr>
              <w:jc w:val="center"/>
              <w:rPr>
                <w:rFonts w:ascii="PT Astra Serif" w:hAnsi="PT Astra Serif"/>
                <w:color w:val="000000"/>
                <w:sz w:val="16"/>
                <w:szCs w:val="16"/>
              </w:rPr>
            </w:pPr>
            <w:r w:rsidRPr="00456A00">
              <w:rPr>
                <w:rFonts w:ascii="PT Astra Serif" w:hAnsi="PT Astra Serif"/>
                <w:color w:val="000000"/>
                <w:sz w:val="16"/>
                <w:szCs w:val="16"/>
              </w:rPr>
              <w:t>16 402,95</w:t>
            </w:r>
          </w:p>
        </w:tc>
        <w:tc>
          <w:tcPr>
            <w:tcW w:w="900" w:type="dxa"/>
          </w:tcPr>
          <w:p w:rsidR="001116B5" w:rsidRPr="00F336BC" w:rsidRDefault="001116B5" w:rsidP="00506619">
            <w:pPr>
              <w:jc w:val="center"/>
              <w:rPr>
                <w:rFonts w:ascii="PT Astra Serif" w:hAnsi="PT Astra Serif"/>
                <w:color w:val="000000"/>
                <w:sz w:val="16"/>
                <w:szCs w:val="16"/>
              </w:rPr>
            </w:pPr>
            <w:r w:rsidRPr="00F336BC">
              <w:rPr>
                <w:rFonts w:ascii="PT Astra Serif" w:hAnsi="PT Astra Serif"/>
                <w:color w:val="000000"/>
                <w:sz w:val="16"/>
                <w:szCs w:val="16"/>
              </w:rPr>
              <w:t>9 553,25</w:t>
            </w:r>
          </w:p>
        </w:tc>
      </w:tr>
      <w:tr w:rsidR="001116B5" w:rsidRPr="00F336BC" w:rsidTr="00B85BE3">
        <w:trPr>
          <w:trHeight w:val="274"/>
        </w:trPr>
        <w:tc>
          <w:tcPr>
            <w:tcW w:w="468" w:type="dxa"/>
          </w:tcPr>
          <w:p w:rsidR="001116B5" w:rsidRPr="00F336BC" w:rsidRDefault="001116B5" w:rsidP="001116B5">
            <w:pPr>
              <w:jc w:val="center"/>
              <w:rPr>
                <w:rFonts w:ascii="PT Astra Serif" w:hAnsi="PT Astra Serif"/>
                <w:sz w:val="16"/>
                <w:szCs w:val="16"/>
              </w:rPr>
            </w:pPr>
          </w:p>
        </w:tc>
        <w:tc>
          <w:tcPr>
            <w:tcW w:w="1080" w:type="dxa"/>
          </w:tcPr>
          <w:p w:rsidR="001116B5" w:rsidRPr="00F336BC" w:rsidRDefault="001116B5" w:rsidP="001116B5">
            <w:pPr>
              <w:jc w:val="center"/>
              <w:rPr>
                <w:rFonts w:ascii="PT Astra Serif" w:hAnsi="PT Astra Serif"/>
                <w:b/>
                <w:bCs/>
                <w:sz w:val="16"/>
                <w:szCs w:val="16"/>
              </w:rPr>
            </w:pPr>
            <w:r w:rsidRPr="00F336BC">
              <w:rPr>
                <w:rFonts w:ascii="PT Astra Serif" w:hAnsi="PT Astra Serif"/>
                <w:b/>
                <w:bCs/>
                <w:sz w:val="16"/>
                <w:szCs w:val="16"/>
              </w:rPr>
              <w:t>ИТОГО</w:t>
            </w:r>
          </w:p>
        </w:tc>
        <w:tc>
          <w:tcPr>
            <w:tcW w:w="1254"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59 227 319,79</w:t>
            </w:r>
          </w:p>
        </w:tc>
        <w:tc>
          <w:tcPr>
            <w:tcW w:w="1224"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19 256 041,26</w:t>
            </w:r>
          </w:p>
        </w:tc>
        <w:tc>
          <w:tcPr>
            <w:tcW w:w="582"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67,5</w:t>
            </w:r>
          </w:p>
        </w:tc>
        <w:tc>
          <w:tcPr>
            <w:tcW w:w="1170"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17 130 778,29</w:t>
            </w:r>
          </w:p>
        </w:tc>
        <w:tc>
          <w:tcPr>
            <w:tcW w:w="1134"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4 579 988,43</w:t>
            </w:r>
          </w:p>
        </w:tc>
        <w:tc>
          <w:tcPr>
            <w:tcW w:w="1083"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11 232 885,55</w:t>
            </w:r>
          </w:p>
        </w:tc>
        <w:tc>
          <w:tcPr>
            <w:tcW w:w="1134"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2 819 767,53</w:t>
            </w:r>
          </w:p>
        </w:tc>
        <w:tc>
          <w:tcPr>
            <w:tcW w:w="660"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73,3</w:t>
            </w:r>
          </w:p>
        </w:tc>
        <w:tc>
          <w:tcPr>
            <w:tcW w:w="1080"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1 328 386,84</w:t>
            </w:r>
          </w:p>
        </w:tc>
        <w:tc>
          <w:tcPr>
            <w:tcW w:w="900" w:type="dxa"/>
          </w:tcPr>
          <w:p w:rsidR="001116B5" w:rsidRPr="00F336BC" w:rsidRDefault="001116B5" w:rsidP="001116B5">
            <w:pPr>
              <w:jc w:val="center"/>
              <w:rPr>
                <w:rFonts w:ascii="PT Astra Serif" w:hAnsi="PT Astra Serif"/>
                <w:b/>
                <w:sz w:val="16"/>
                <w:szCs w:val="16"/>
              </w:rPr>
            </w:pPr>
            <w:r w:rsidRPr="00F336BC">
              <w:rPr>
                <w:rFonts w:ascii="PT Astra Serif" w:hAnsi="PT Astra Serif"/>
                <w:b/>
                <w:sz w:val="16"/>
                <w:szCs w:val="16"/>
              </w:rPr>
              <w:t>15 275,79</w:t>
            </w:r>
          </w:p>
        </w:tc>
        <w:tc>
          <w:tcPr>
            <w:tcW w:w="900" w:type="dxa"/>
          </w:tcPr>
          <w:p w:rsidR="001116B5" w:rsidRPr="00F336BC" w:rsidRDefault="001116B5" w:rsidP="001116B5">
            <w:pPr>
              <w:jc w:val="center"/>
              <w:rPr>
                <w:rFonts w:ascii="PT Astra Serif" w:hAnsi="PT Astra Serif"/>
                <w:b/>
                <w:sz w:val="16"/>
                <w:szCs w:val="16"/>
              </w:rPr>
            </w:pPr>
            <w:r w:rsidRPr="00F336BC">
              <w:rPr>
                <w:rFonts w:ascii="PT Astra Serif" w:hAnsi="PT Astra Serif"/>
                <w:b/>
                <w:sz w:val="16"/>
                <w:szCs w:val="16"/>
              </w:rPr>
              <w:t>100,3</w:t>
            </w:r>
          </w:p>
        </w:tc>
        <w:tc>
          <w:tcPr>
            <w:tcW w:w="900" w:type="dxa"/>
          </w:tcPr>
          <w:p w:rsidR="00EC79B3" w:rsidRPr="00456A00" w:rsidRDefault="00EC79B3" w:rsidP="00B85BE3">
            <w:pPr>
              <w:jc w:val="center"/>
              <w:rPr>
                <w:rFonts w:ascii="PT Astra Serif" w:hAnsi="PT Astra Serif"/>
                <w:b/>
                <w:color w:val="000000"/>
                <w:sz w:val="16"/>
                <w:szCs w:val="16"/>
              </w:rPr>
            </w:pPr>
            <w:r w:rsidRPr="00456A00">
              <w:rPr>
                <w:rFonts w:ascii="PT Astra Serif" w:hAnsi="PT Astra Serif"/>
                <w:b/>
                <w:color w:val="000000"/>
                <w:sz w:val="16"/>
                <w:szCs w:val="16"/>
              </w:rPr>
              <w:t>74 183,64</w:t>
            </w:r>
          </w:p>
        </w:tc>
        <w:tc>
          <w:tcPr>
            <w:tcW w:w="856" w:type="dxa"/>
          </w:tcPr>
          <w:p w:rsidR="00EC79B3" w:rsidRPr="00456A00" w:rsidRDefault="00EC79B3" w:rsidP="001116B5">
            <w:pPr>
              <w:jc w:val="center"/>
              <w:rPr>
                <w:rFonts w:ascii="PT Astra Serif" w:hAnsi="PT Astra Serif"/>
                <w:b/>
                <w:color w:val="000000"/>
                <w:sz w:val="16"/>
                <w:szCs w:val="16"/>
              </w:rPr>
            </w:pPr>
            <w:r w:rsidRPr="00456A00">
              <w:rPr>
                <w:rFonts w:ascii="PT Astra Serif" w:hAnsi="PT Astra Serif"/>
                <w:b/>
                <w:color w:val="000000"/>
                <w:sz w:val="16"/>
                <w:szCs w:val="16"/>
              </w:rPr>
              <w:t>43 141,78</w:t>
            </w:r>
          </w:p>
        </w:tc>
        <w:tc>
          <w:tcPr>
            <w:tcW w:w="944" w:type="dxa"/>
          </w:tcPr>
          <w:p w:rsidR="001116B5" w:rsidRPr="00456A00" w:rsidRDefault="001116B5" w:rsidP="001116B5">
            <w:pPr>
              <w:jc w:val="center"/>
              <w:rPr>
                <w:rFonts w:ascii="PT Astra Serif" w:hAnsi="PT Astra Serif"/>
                <w:b/>
                <w:color w:val="000000"/>
                <w:sz w:val="16"/>
                <w:szCs w:val="16"/>
              </w:rPr>
            </w:pPr>
            <w:r w:rsidRPr="00456A00">
              <w:rPr>
                <w:rFonts w:ascii="PT Astra Serif" w:hAnsi="PT Astra Serif"/>
                <w:b/>
                <w:color w:val="000000"/>
                <w:sz w:val="16"/>
                <w:szCs w:val="16"/>
              </w:rPr>
              <w:t>71 120,61</w:t>
            </w:r>
          </w:p>
        </w:tc>
        <w:tc>
          <w:tcPr>
            <w:tcW w:w="900" w:type="dxa"/>
          </w:tcPr>
          <w:p w:rsidR="001116B5" w:rsidRPr="00F336BC" w:rsidRDefault="001116B5" w:rsidP="001116B5">
            <w:pPr>
              <w:jc w:val="center"/>
              <w:rPr>
                <w:rFonts w:ascii="PT Astra Serif" w:hAnsi="PT Astra Serif"/>
                <w:b/>
                <w:color w:val="000000"/>
                <w:sz w:val="16"/>
                <w:szCs w:val="16"/>
              </w:rPr>
            </w:pPr>
            <w:r w:rsidRPr="00F336BC">
              <w:rPr>
                <w:rFonts w:ascii="PT Astra Serif" w:hAnsi="PT Astra Serif"/>
                <w:b/>
                <w:color w:val="000000"/>
                <w:sz w:val="16"/>
                <w:szCs w:val="16"/>
              </w:rPr>
              <w:t>28 604,61</w:t>
            </w:r>
          </w:p>
        </w:tc>
      </w:tr>
    </w:tbl>
    <w:p w:rsidR="00DE300B" w:rsidRPr="00F336BC" w:rsidRDefault="00DE300B" w:rsidP="008F7F0A">
      <w:pPr>
        <w:jc w:val="right"/>
        <w:rPr>
          <w:rFonts w:ascii="PT Astra Serif" w:hAnsi="PT Astra Serif"/>
          <w:i/>
          <w:sz w:val="26"/>
          <w:szCs w:val="26"/>
        </w:rPr>
        <w:sectPr w:rsidR="00DE300B" w:rsidRPr="00F336BC" w:rsidSect="00C91753">
          <w:headerReference w:type="even" r:id="rId33"/>
          <w:footerReference w:type="even" r:id="rId34"/>
          <w:footerReference w:type="default" r:id="rId35"/>
          <w:pgSz w:w="16838" w:h="11906" w:orient="landscape"/>
          <w:pgMar w:top="1134" w:right="567" w:bottom="567" w:left="567" w:header="709" w:footer="709" w:gutter="0"/>
          <w:cols w:space="708"/>
          <w:docGrid w:linePitch="360"/>
        </w:sectPr>
      </w:pPr>
    </w:p>
    <w:p w:rsidR="00ED6C0D" w:rsidRPr="00F336BC" w:rsidRDefault="00ED6C0D" w:rsidP="00ED6C0D">
      <w:pPr>
        <w:pStyle w:val="21"/>
        <w:spacing w:after="0" w:line="240" w:lineRule="auto"/>
        <w:jc w:val="right"/>
        <w:rPr>
          <w:rFonts w:ascii="PT Astra Serif" w:hAnsi="PT Astra Serif"/>
          <w:sz w:val="26"/>
          <w:szCs w:val="26"/>
        </w:rPr>
      </w:pPr>
      <w:r w:rsidRPr="00F336BC">
        <w:rPr>
          <w:rFonts w:ascii="PT Astra Serif" w:hAnsi="PT Astra Serif"/>
          <w:sz w:val="26"/>
          <w:szCs w:val="26"/>
        </w:rPr>
        <w:lastRenderedPageBreak/>
        <w:t>Приложение № 2</w:t>
      </w:r>
    </w:p>
    <w:p w:rsidR="00ED6C0D" w:rsidRPr="00F336BC" w:rsidRDefault="00ED6C0D" w:rsidP="00ED6C0D">
      <w:pPr>
        <w:pStyle w:val="a4"/>
        <w:spacing w:after="0"/>
        <w:ind w:left="0"/>
        <w:jc w:val="center"/>
        <w:rPr>
          <w:rFonts w:ascii="PT Astra Serif" w:hAnsi="PT Astra Serif"/>
          <w:b/>
        </w:rPr>
      </w:pPr>
    </w:p>
    <w:p w:rsidR="00ED6C0D" w:rsidRPr="00F336BC" w:rsidRDefault="00ED6C0D" w:rsidP="004514BA">
      <w:pPr>
        <w:jc w:val="center"/>
        <w:rPr>
          <w:rFonts w:ascii="PT Astra Serif" w:hAnsi="PT Astra Serif"/>
          <w:b/>
          <w:sz w:val="26"/>
          <w:szCs w:val="26"/>
        </w:rPr>
      </w:pPr>
      <w:r w:rsidRPr="00F336BC">
        <w:rPr>
          <w:rFonts w:ascii="PT Astra Serif" w:hAnsi="PT Astra Serif"/>
          <w:b/>
          <w:sz w:val="26"/>
          <w:szCs w:val="26"/>
        </w:rPr>
        <w:t>Перечень областных государственных унитарных предприятий</w:t>
      </w:r>
      <w:r w:rsidR="004514BA" w:rsidRPr="00F336BC">
        <w:rPr>
          <w:rFonts w:ascii="PT Astra Serif" w:hAnsi="PT Astra Serif"/>
          <w:b/>
          <w:sz w:val="26"/>
          <w:szCs w:val="26"/>
        </w:rPr>
        <w:t xml:space="preserve"> </w:t>
      </w:r>
      <w:r w:rsidR="004514BA" w:rsidRPr="00F336BC">
        <w:rPr>
          <w:rFonts w:ascii="PT Astra Serif" w:hAnsi="PT Astra Serif"/>
          <w:b/>
          <w:sz w:val="26"/>
          <w:szCs w:val="26"/>
        </w:rPr>
        <w:br/>
      </w:r>
      <w:r w:rsidRPr="00F336BC">
        <w:rPr>
          <w:rFonts w:ascii="PT Astra Serif" w:hAnsi="PT Astra Serif"/>
          <w:b/>
          <w:sz w:val="26"/>
          <w:szCs w:val="26"/>
        </w:rPr>
        <w:t>по состоянию на 01.01.2021</w:t>
      </w:r>
    </w:p>
    <w:p w:rsidR="00ED6C0D" w:rsidRPr="00F336BC" w:rsidRDefault="00ED6C0D" w:rsidP="00ED6C0D">
      <w:pPr>
        <w:spacing w:after="120"/>
        <w:ind w:left="283"/>
        <w:jc w:val="center"/>
        <w:rPr>
          <w:rFonts w:ascii="PT Astra Serif" w:hAnsi="PT Astra Serif"/>
          <w:b/>
          <w:szCs w:val="20"/>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3261"/>
        <w:gridCol w:w="4252"/>
        <w:gridCol w:w="1984"/>
      </w:tblGrid>
      <w:tr w:rsidR="00ED6C0D" w:rsidRPr="00F336BC" w:rsidTr="00266598">
        <w:tc>
          <w:tcPr>
            <w:tcW w:w="567" w:type="dxa"/>
            <w:vAlign w:val="center"/>
          </w:tcPr>
          <w:p w:rsidR="00ED6C0D" w:rsidRPr="00F336BC" w:rsidRDefault="00ED6C0D" w:rsidP="00266598">
            <w:pPr>
              <w:jc w:val="center"/>
              <w:rPr>
                <w:rFonts w:ascii="PT Astra Serif" w:hAnsi="PT Astra Serif"/>
                <w:b/>
                <w:bCs/>
              </w:rPr>
            </w:pPr>
            <w:r w:rsidRPr="00F336BC">
              <w:rPr>
                <w:rFonts w:ascii="PT Astra Serif" w:hAnsi="PT Astra Serif"/>
                <w:b/>
                <w:bCs/>
              </w:rPr>
              <w:t>№</w:t>
            </w:r>
          </w:p>
        </w:tc>
        <w:tc>
          <w:tcPr>
            <w:tcW w:w="3261" w:type="dxa"/>
            <w:vAlign w:val="center"/>
          </w:tcPr>
          <w:p w:rsidR="00ED6C0D" w:rsidRPr="00F336BC" w:rsidRDefault="00ED6C0D" w:rsidP="00266598">
            <w:pPr>
              <w:jc w:val="center"/>
              <w:rPr>
                <w:rFonts w:ascii="PT Astra Serif" w:hAnsi="PT Astra Serif"/>
                <w:b/>
                <w:bCs/>
              </w:rPr>
            </w:pPr>
            <w:r w:rsidRPr="00F336BC">
              <w:rPr>
                <w:rFonts w:ascii="PT Astra Serif" w:hAnsi="PT Astra Serif"/>
                <w:b/>
                <w:bCs/>
              </w:rPr>
              <w:t>Наименование предприятия</w:t>
            </w:r>
          </w:p>
        </w:tc>
        <w:tc>
          <w:tcPr>
            <w:tcW w:w="4252" w:type="dxa"/>
            <w:vAlign w:val="center"/>
          </w:tcPr>
          <w:p w:rsidR="00ED6C0D" w:rsidRPr="00F336BC" w:rsidRDefault="00ED6C0D" w:rsidP="00266598">
            <w:pPr>
              <w:jc w:val="center"/>
              <w:rPr>
                <w:rFonts w:ascii="PT Astra Serif" w:hAnsi="PT Astra Serif"/>
                <w:b/>
                <w:bCs/>
              </w:rPr>
            </w:pPr>
            <w:r w:rsidRPr="00F336BC">
              <w:rPr>
                <w:rFonts w:ascii="PT Astra Serif" w:hAnsi="PT Astra Serif"/>
                <w:b/>
              </w:rPr>
              <w:t>Отраслевой орган государственной власти</w:t>
            </w:r>
          </w:p>
        </w:tc>
        <w:tc>
          <w:tcPr>
            <w:tcW w:w="1984" w:type="dxa"/>
            <w:vAlign w:val="center"/>
          </w:tcPr>
          <w:p w:rsidR="00ED6C0D" w:rsidRPr="00F336BC" w:rsidRDefault="00ED6C0D" w:rsidP="00266598">
            <w:pPr>
              <w:jc w:val="center"/>
              <w:rPr>
                <w:rFonts w:ascii="PT Astra Serif" w:hAnsi="PT Astra Serif"/>
                <w:b/>
                <w:bCs/>
              </w:rPr>
            </w:pPr>
            <w:r w:rsidRPr="00F336BC">
              <w:rPr>
                <w:rFonts w:ascii="PT Astra Serif" w:hAnsi="PT Astra Serif"/>
                <w:b/>
                <w:bCs/>
              </w:rPr>
              <w:t>Статус</w:t>
            </w:r>
          </w:p>
        </w:tc>
      </w:tr>
      <w:tr w:rsidR="00ED6C0D" w:rsidRPr="00F336BC" w:rsidTr="00266598">
        <w:tc>
          <w:tcPr>
            <w:tcW w:w="10064" w:type="dxa"/>
            <w:gridSpan w:val="4"/>
            <w:vAlign w:val="center"/>
          </w:tcPr>
          <w:p w:rsidR="00ED6C0D" w:rsidRPr="00F336BC" w:rsidRDefault="00ED6C0D" w:rsidP="00266598">
            <w:pPr>
              <w:jc w:val="center"/>
              <w:rPr>
                <w:rFonts w:ascii="PT Astra Serif" w:hAnsi="PT Astra Serif"/>
              </w:rPr>
            </w:pPr>
            <w:r w:rsidRPr="00F336BC">
              <w:rPr>
                <w:rFonts w:ascii="PT Astra Serif" w:hAnsi="PT Astra Serif"/>
              </w:rPr>
              <w:t>Предприятия дорожного хозяйства</w:t>
            </w:r>
          </w:p>
        </w:tc>
      </w:tr>
      <w:tr w:rsidR="00ED6C0D" w:rsidRPr="00F336BC" w:rsidTr="00266598">
        <w:tc>
          <w:tcPr>
            <w:tcW w:w="567" w:type="dxa"/>
            <w:vAlign w:val="center"/>
          </w:tcPr>
          <w:p w:rsidR="00ED6C0D" w:rsidRPr="00F336BC" w:rsidRDefault="00ED6C0D" w:rsidP="00266598">
            <w:pPr>
              <w:jc w:val="center"/>
              <w:rPr>
                <w:rFonts w:ascii="PT Astra Serif" w:hAnsi="PT Astra Serif"/>
              </w:rPr>
            </w:pPr>
            <w:r w:rsidRPr="00F336BC">
              <w:rPr>
                <w:rFonts w:ascii="PT Astra Serif" w:hAnsi="PT Astra Serif"/>
              </w:rPr>
              <w:t>1</w:t>
            </w:r>
          </w:p>
        </w:tc>
        <w:tc>
          <w:tcPr>
            <w:tcW w:w="3261" w:type="dxa"/>
            <w:vAlign w:val="center"/>
          </w:tcPr>
          <w:p w:rsidR="00ED6C0D" w:rsidRPr="00F336BC" w:rsidRDefault="00ED6C0D" w:rsidP="00266598">
            <w:pPr>
              <w:rPr>
                <w:rFonts w:ascii="PT Astra Serif" w:hAnsi="PT Astra Serif"/>
              </w:rPr>
            </w:pPr>
            <w:r w:rsidRPr="00F336BC">
              <w:rPr>
                <w:rFonts w:ascii="PT Astra Serif" w:hAnsi="PT Astra Serif"/>
              </w:rPr>
              <w:t>ГУП ТО «Областное ДРСУ»</w:t>
            </w:r>
          </w:p>
        </w:tc>
        <w:tc>
          <w:tcPr>
            <w:tcW w:w="4252" w:type="dxa"/>
            <w:vMerge w:val="restart"/>
          </w:tcPr>
          <w:p w:rsidR="00ED6C0D" w:rsidRPr="00F336BC" w:rsidRDefault="00ED6C0D" w:rsidP="00266598">
            <w:pPr>
              <w:jc w:val="center"/>
              <w:rPr>
                <w:rFonts w:ascii="PT Astra Serif" w:hAnsi="PT Astra Serif"/>
              </w:rPr>
            </w:pPr>
            <w:r w:rsidRPr="00F336BC">
              <w:rPr>
                <w:rFonts w:ascii="PT Astra Serif" w:hAnsi="PT Astra Serif"/>
              </w:rPr>
              <w:t>Департамент транспорта, дорожной деятельности и связи Томской области</w:t>
            </w:r>
          </w:p>
        </w:tc>
        <w:tc>
          <w:tcPr>
            <w:tcW w:w="1984" w:type="dxa"/>
            <w:vAlign w:val="center"/>
          </w:tcPr>
          <w:p w:rsidR="00ED6C0D" w:rsidRPr="00F336BC" w:rsidRDefault="00ED6C0D" w:rsidP="00266598">
            <w:pPr>
              <w:jc w:val="center"/>
              <w:rPr>
                <w:rFonts w:ascii="PT Astra Serif" w:hAnsi="PT Astra Serif"/>
              </w:rPr>
            </w:pPr>
            <w:r w:rsidRPr="00F336BC">
              <w:rPr>
                <w:rFonts w:ascii="PT Astra Serif" w:hAnsi="PT Astra Serif"/>
              </w:rPr>
              <w:t>действующее</w:t>
            </w:r>
          </w:p>
        </w:tc>
      </w:tr>
      <w:tr w:rsidR="00ED6C0D" w:rsidRPr="00F336BC" w:rsidTr="00266598">
        <w:tc>
          <w:tcPr>
            <w:tcW w:w="567" w:type="dxa"/>
            <w:vAlign w:val="center"/>
          </w:tcPr>
          <w:p w:rsidR="00ED6C0D" w:rsidRPr="00F336BC" w:rsidRDefault="00ED6C0D" w:rsidP="00266598">
            <w:pPr>
              <w:jc w:val="center"/>
              <w:rPr>
                <w:rFonts w:ascii="PT Astra Serif" w:hAnsi="PT Astra Serif"/>
              </w:rPr>
            </w:pPr>
            <w:r w:rsidRPr="00F336BC">
              <w:rPr>
                <w:rFonts w:ascii="PT Astra Serif" w:hAnsi="PT Astra Serif"/>
              </w:rPr>
              <w:t>2</w:t>
            </w:r>
          </w:p>
        </w:tc>
        <w:tc>
          <w:tcPr>
            <w:tcW w:w="3261" w:type="dxa"/>
            <w:vAlign w:val="center"/>
          </w:tcPr>
          <w:p w:rsidR="00ED6C0D" w:rsidRPr="00F336BC" w:rsidRDefault="00ED6C0D" w:rsidP="00266598">
            <w:pPr>
              <w:rPr>
                <w:rFonts w:ascii="PT Astra Serif" w:hAnsi="PT Astra Serif"/>
              </w:rPr>
            </w:pPr>
            <w:r w:rsidRPr="00F336BC">
              <w:rPr>
                <w:rFonts w:ascii="PT Astra Serif" w:hAnsi="PT Astra Serif"/>
              </w:rPr>
              <w:t>ОГУП «Кожевниковское ДРСУ»</w:t>
            </w:r>
          </w:p>
        </w:tc>
        <w:tc>
          <w:tcPr>
            <w:tcW w:w="4252" w:type="dxa"/>
            <w:vMerge/>
          </w:tcPr>
          <w:p w:rsidR="00ED6C0D" w:rsidRPr="00F336BC" w:rsidRDefault="00ED6C0D" w:rsidP="00266598">
            <w:pPr>
              <w:rPr>
                <w:rFonts w:ascii="PT Astra Serif" w:hAnsi="PT Astra Serif"/>
              </w:rPr>
            </w:pPr>
          </w:p>
        </w:tc>
        <w:tc>
          <w:tcPr>
            <w:tcW w:w="1984" w:type="dxa"/>
            <w:vAlign w:val="center"/>
          </w:tcPr>
          <w:p w:rsidR="00ED6C0D" w:rsidRPr="00F336BC" w:rsidRDefault="00ED6C0D" w:rsidP="00266598">
            <w:pPr>
              <w:jc w:val="center"/>
              <w:rPr>
                <w:rFonts w:ascii="PT Astra Serif" w:hAnsi="PT Astra Serif"/>
              </w:rPr>
            </w:pPr>
            <w:r w:rsidRPr="00F336BC">
              <w:rPr>
                <w:rFonts w:ascii="PT Astra Serif" w:hAnsi="PT Astra Serif"/>
              </w:rPr>
              <w:t>действующее</w:t>
            </w:r>
          </w:p>
        </w:tc>
      </w:tr>
      <w:tr w:rsidR="00ED6C0D" w:rsidRPr="00F336BC" w:rsidTr="00266598">
        <w:tc>
          <w:tcPr>
            <w:tcW w:w="10064" w:type="dxa"/>
            <w:gridSpan w:val="4"/>
            <w:vAlign w:val="center"/>
          </w:tcPr>
          <w:p w:rsidR="00ED6C0D" w:rsidRPr="00F336BC" w:rsidRDefault="00ED6C0D" w:rsidP="00266598">
            <w:pPr>
              <w:jc w:val="center"/>
              <w:rPr>
                <w:rFonts w:ascii="PT Astra Serif" w:hAnsi="PT Astra Serif"/>
              </w:rPr>
            </w:pPr>
            <w:r w:rsidRPr="00F336BC">
              <w:rPr>
                <w:rFonts w:ascii="PT Astra Serif" w:hAnsi="PT Astra Serif"/>
              </w:rPr>
              <w:t>Прочие виды деятельности</w:t>
            </w:r>
          </w:p>
        </w:tc>
      </w:tr>
      <w:tr w:rsidR="00ED6C0D" w:rsidRPr="00F336BC" w:rsidTr="00266598">
        <w:tc>
          <w:tcPr>
            <w:tcW w:w="567" w:type="dxa"/>
            <w:vAlign w:val="center"/>
          </w:tcPr>
          <w:p w:rsidR="00ED6C0D" w:rsidRPr="00F336BC" w:rsidRDefault="00ED6C0D" w:rsidP="00266598">
            <w:pPr>
              <w:jc w:val="center"/>
              <w:rPr>
                <w:rFonts w:ascii="PT Astra Serif" w:hAnsi="PT Astra Serif"/>
              </w:rPr>
            </w:pPr>
            <w:r w:rsidRPr="00F336BC">
              <w:rPr>
                <w:rFonts w:ascii="PT Astra Serif" w:hAnsi="PT Astra Serif"/>
              </w:rPr>
              <w:t>3</w:t>
            </w:r>
          </w:p>
        </w:tc>
        <w:tc>
          <w:tcPr>
            <w:tcW w:w="3261" w:type="dxa"/>
            <w:vAlign w:val="center"/>
          </w:tcPr>
          <w:p w:rsidR="00ED6C0D" w:rsidRPr="00F336BC" w:rsidRDefault="00ED6C0D" w:rsidP="00266598">
            <w:pPr>
              <w:rPr>
                <w:rFonts w:ascii="PT Astra Serif" w:hAnsi="PT Astra Serif"/>
              </w:rPr>
            </w:pPr>
            <w:r w:rsidRPr="00F336BC">
              <w:rPr>
                <w:rFonts w:ascii="PT Astra Serif" w:hAnsi="PT Astra Serif"/>
              </w:rPr>
              <w:t>ОГУП «Областной аптечный склад»</w:t>
            </w:r>
          </w:p>
        </w:tc>
        <w:tc>
          <w:tcPr>
            <w:tcW w:w="4252" w:type="dxa"/>
            <w:vAlign w:val="center"/>
          </w:tcPr>
          <w:p w:rsidR="00ED6C0D" w:rsidRPr="00F336BC" w:rsidRDefault="00ED6C0D" w:rsidP="00266598">
            <w:pPr>
              <w:jc w:val="center"/>
              <w:rPr>
                <w:rFonts w:ascii="PT Astra Serif" w:hAnsi="PT Astra Serif"/>
              </w:rPr>
            </w:pPr>
            <w:r w:rsidRPr="00F336BC">
              <w:rPr>
                <w:rFonts w:ascii="PT Astra Serif" w:hAnsi="PT Astra Serif"/>
              </w:rPr>
              <w:t>Департамент здравоохранения Томской области</w:t>
            </w:r>
          </w:p>
        </w:tc>
        <w:tc>
          <w:tcPr>
            <w:tcW w:w="1984" w:type="dxa"/>
            <w:vAlign w:val="center"/>
          </w:tcPr>
          <w:p w:rsidR="00ED6C0D" w:rsidRPr="00F336BC" w:rsidRDefault="00ED6C0D" w:rsidP="00266598">
            <w:pPr>
              <w:jc w:val="center"/>
              <w:rPr>
                <w:rFonts w:ascii="PT Astra Serif" w:hAnsi="PT Astra Serif"/>
              </w:rPr>
            </w:pPr>
            <w:r w:rsidRPr="00F336BC">
              <w:rPr>
                <w:rFonts w:ascii="PT Astra Serif" w:hAnsi="PT Astra Serif"/>
              </w:rPr>
              <w:t>действующее</w:t>
            </w:r>
          </w:p>
        </w:tc>
      </w:tr>
      <w:tr w:rsidR="00ED6C0D" w:rsidRPr="00F336BC" w:rsidTr="00266598">
        <w:tc>
          <w:tcPr>
            <w:tcW w:w="567" w:type="dxa"/>
            <w:vAlign w:val="center"/>
          </w:tcPr>
          <w:p w:rsidR="00ED6C0D" w:rsidRPr="00F336BC" w:rsidRDefault="00ED6C0D" w:rsidP="00266598">
            <w:pPr>
              <w:jc w:val="center"/>
              <w:rPr>
                <w:rFonts w:ascii="PT Astra Serif" w:hAnsi="PT Astra Serif"/>
              </w:rPr>
            </w:pPr>
            <w:r w:rsidRPr="00F336BC">
              <w:rPr>
                <w:rFonts w:ascii="PT Astra Serif" w:hAnsi="PT Astra Serif"/>
              </w:rPr>
              <w:t>4</w:t>
            </w:r>
          </w:p>
        </w:tc>
        <w:tc>
          <w:tcPr>
            <w:tcW w:w="3261" w:type="dxa"/>
            <w:vAlign w:val="center"/>
          </w:tcPr>
          <w:p w:rsidR="00ED6C0D" w:rsidRPr="00F336BC" w:rsidRDefault="00ED6C0D" w:rsidP="00266598">
            <w:pPr>
              <w:rPr>
                <w:rFonts w:ascii="PT Astra Serif" w:hAnsi="PT Astra Serif"/>
              </w:rPr>
            </w:pPr>
            <w:r w:rsidRPr="00F336BC">
              <w:rPr>
                <w:rFonts w:ascii="PT Astra Serif" w:hAnsi="PT Astra Serif"/>
              </w:rPr>
              <w:t>ОГУП «Бакчарское»</w:t>
            </w:r>
          </w:p>
        </w:tc>
        <w:tc>
          <w:tcPr>
            <w:tcW w:w="4252" w:type="dxa"/>
          </w:tcPr>
          <w:p w:rsidR="00ED6C0D" w:rsidRPr="00F336BC" w:rsidRDefault="00ED6C0D" w:rsidP="00266598">
            <w:pPr>
              <w:jc w:val="center"/>
              <w:rPr>
                <w:rFonts w:ascii="PT Astra Serif" w:hAnsi="PT Astra Serif"/>
              </w:rPr>
            </w:pPr>
            <w:r w:rsidRPr="00F336BC">
              <w:rPr>
                <w:rFonts w:ascii="PT Astra Serif" w:hAnsi="PT Astra Serif"/>
              </w:rPr>
              <w:t>Департамент по социально-экономическому развитию села Томской области</w:t>
            </w:r>
          </w:p>
        </w:tc>
        <w:tc>
          <w:tcPr>
            <w:tcW w:w="1984" w:type="dxa"/>
            <w:vAlign w:val="center"/>
          </w:tcPr>
          <w:p w:rsidR="00ED6C0D" w:rsidRPr="00F336BC" w:rsidRDefault="00ED6C0D" w:rsidP="00266598">
            <w:pPr>
              <w:jc w:val="center"/>
              <w:rPr>
                <w:rFonts w:ascii="PT Astra Serif" w:hAnsi="PT Astra Serif"/>
              </w:rPr>
            </w:pPr>
            <w:r w:rsidRPr="00F336BC">
              <w:rPr>
                <w:rFonts w:ascii="PT Astra Serif" w:hAnsi="PT Astra Serif"/>
              </w:rPr>
              <w:t>действующее</w:t>
            </w:r>
          </w:p>
        </w:tc>
      </w:tr>
      <w:tr w:rsidR="00ED6C0D" w:rsidRPr="00F336BC" w:rsidTr="00266598">
        <w:tc>
          <w:tcPr>
            <w:tcW w:w="10064" w:type="dxa"/>
            <w:gridSpan w:val="4"/>
            <w:vAlign w:val="center"/>
          </w:tcPr>
          <w:p w:rsidR="00ED6C0D" w:rsidRPr="00F336BC" w:rsidRDefault="00ED6C0D" w:rsidP="00266598">
            <w:pPr>
              <w:jc w:val="center"/>
              <w:rPr>
                <w:rFonts w:ascii="PT Astra Serif" w:hAnsi="PT Astra Serif"/>
              </w:rPr>
            </w:pPr>
            <w:r w:rsidRPr="00F336BC">
              <w:rPr>
                <w:rFonts w:ascii="PT Astra Serif" w:hAnsi="PT Astra Serif"/>
              </w:rPr>
              <w:t>Предприятие признано несостоятельным (банкротом)</w:t>
            </w:r>
          </w:p>
        </w:tc>
      </w:tr>
      <w:tr w:rsidR="00ED6C0D" w:rsidRPr="00F336BC" w:rsidTr="00266598">
        <w:tc>
          <w:tcPr>
            <w:tcW w:w="567" w:type="dxa"/>
            <w:vAlign w:val="center"/>
          </w:tcPr>
          <w:p w:rsidR="00ED6C0D" w:rsidRPr="00F336BC" w:rsidRDefault="00ED6C0D" w:rsidP="00266598">
            <w:pPr>
              <w:jc w:val="center"/>
              <w:rPr>
                <w:rFonts w:ascii="PT Astra Serif" w:hAnsi="PT Astra Serif"/>
              </w:rPr>
            </w:pPr>
            <w:r w:rsidRPr="00F336BC">
              <w:rPr>
                <w:rFonts w:ascii="PT Astra Serif" w:hAnsi="PT Astra Serif"/>
              </w:rPr>
              <w:t>5</w:t>
            </w:r>
          </w:p>
        </w:tc>
        <w:tc>
          <w:tcPr>
            <w:tcW w:w="3261" w:type="dxa"/>
            <w:vAlign w:val="center"/>
          </w:tcPr>
          <w:p w:rsidR="00ED6C0D" w:rsidRPr="00F336BC" w:rsidRDefault="00ED6C0D" w:rsidP="00266598">
            <w:pPr>
              <w:rPr>
                <w:rFonts w:ascii="PT Astra Serif" w:hAnsi="PT Astra Serif"/>
              </w:rPr>
            </w:pPr>
            <w:r w:rsidRPr="00F336BC">
              <w:rPr>
                <w:rFonts w:ascii="PT Astra Serif" w:hAnsi="PT Astra Serif"/>
              </w:rPr>
              <w:t>ОГУП «Первомайское ДРСУ»</w:t>
            </w:r>
          </w:p>
        </w:tc>
        <w:tc>
          <w:tcPr>
            <w:tcW w:w="6236" w:type="dxa"/>
            <w:gridSpan w:val="2"/>
            <w:vAlign w:val="center"/>
          </w:tcPr>
          <w:p w:rsidR="00ED6C0D" w:rsidRPr="00F336BC" w:rsidRDefault="00ED6C0D" w:rsidP="00266598">
            <w:pPr>
              <w:autoSpaceDE w:val="0"/>
              <w:autoSpaceDN w:val="0"/>
              <w:adjustRightInd w:val="0"/>
              <w:jc w:val="both"/>
              <w:rPr>
                <w:rFonts w:ascii="PT Astra Serif" w:hAnsi="PT Astra Serif"/>
              </w:rPr>
            </w:pPr>
            <w:r w:rsidRPr="00F336BC">
              <w:rPr>
                <w:rFonts w:ascii="PT Astra Serif" w:hAnsi="PT Astra Serif"/>
              </w:rPr>
              <w:t xml:space="preserve">Определением Арбитражного суда Томской области </w:t>
            </w:r>
            <w:r w:rsidR="002B21B0" w:rsidRPr="00456A00">
              <w:rPr>
                <w:rFonts w:ascii="PT Astra Serif" w:hAnsi="PT Astra Serif"/>
                <w:sz w:val="26"/>
                <w:szCs w:val="26"/>
              </w:rPr>
              <w:t>от 11.05.2021 по делу № А67-4543/2014 срок конкурсного производства продлен до 04.08.2021</w:t>
            </w:r>
          </w:p>
        </w:tc>
      </w:tr>
    </w:tbl>
    <w:p w:rsidR="0060504A" w:rsidRPr="00F336BC" w:rsidRDefault="0060504A" w:rsidP="00001ABF">
      <w:pPr>
        <w:jc w:val="right"/>
        <w:rPr>
          <w:rFonts w:ascii="PT Astra Serif" w:hAnsi="PT Astra Serif"/>
          <w:i/>
          <w:sz w:val="26"/>
          <w:szCs w:val="26"/>
        </w:rPr>
        <w:sectPr w:rsidR="0060504A" w:rsidRPr="00F336BC" w:rsidSect="00C91753">
          <w:pgSz w:w="11906" w:h="16838"/>
          <w:pgMar w:top="567" w:right="567" w:bottom="567" w:left="1134" w:header="709" w:footer="709" w:gutter="0"/>
          <w:cols w:space="708"/>
          <w:docGrid w:linePitch="360"/>
        </w:sectPr>
      </w:pPr>
    </w:p>
    <w:p w:rsidR="0060504A" w:rsidRPr="00F336BC" w:rsidRDefault="0060504A" w:rsidP="0060504A">
      <w:pPr>
        <w:jc w:val="right"/>
        <w:rPr>
          <w:rFonts w:ascii="PT Astra Serif" w:hAnsi="PT Astra Serif"/>
          <w:sz w:val="26"/>
          <w:szCs w:val="26"/>
        </w:rPr>
      </w:pPr>
      <w:r w:rsidRPr="00F336BC">
        <w:rPr>
          <w:rFonts w:ascii="PT Astra Serif" w:hAnsi="PT Astra Serif"/>
          <w:sz w:val="26"/>
          <w:szCs w:val="26"/>
        </w:rPr>
        <w:lastRenderedPageBreak/>
        <w:t>Приложение № 3</w:t>
      </w:r>
    </w:p>
    <w:p w:rsidR="0060504A" w:rsidRPr="00F336BC" w:rsidRDefault="0060504A" w:rsidP="0060504A">
      <w:pPr>
        <w:jc w:val="right"/>
        <w:rPr>
          <w:rFonts w:ascii="PT Astra Serif" w:hAnsi="PT Astra Serif"/>
          <w:i/>
          <w:sz w:val="26"/>
          <w:szCs w:val="26"/>
        </w:rPr>
      </w:pPr>
    </w:p>
    <w:p w:rsidR="001D2661" w:rsidRPr="00456A00" w:rsidRDefault="001D2661" w:rsidP="001D2661">
      <w:pPr>
        <w:jc w:val="center"/>
        <w:rPr>
          <w:rFonts w:ascii="PT Astra Serif" w:hAnsi="PT Astra Serif"/>
          <w:b/>
          <w:sz w:val="26"/>
          <w:szCs w:val="26"/>
        </w:rPr>
      </w:pPr>
      <w:r w:rsidRPr="00456A00">
        <w:rPr>
          <w:rFonts w:ascii="PT Astra Serif" w:hAnsi="PT Astra Serif"/>
          <w:b/>
          <w:sz w:val="26"/>
          <w:szCs w:val="26"/>
        </w:rPr>
        <w:t xml:space="preserve">Сведения о затратах областных государственных учреждений на содержание объектов недвижимого имущества </w:t>
      </w:r>
    </w:p>
    <w:p w:rsidR="001D2661" w:rsidRPr="00456A00" w:rsidRDefault="001D2661" w:rsidP="001D2661">
      <w:pPr>
        <w:jc w:val="center"/>
        <w:rPr>
          <w:rFonts w:ascii="PT Astra Serif" w:hAnsi="PT Astra Serif"/>
          <w:b/>
          <w:sz w:val="26"/>
          <w:szCs w:val="26"/>
        </w:rPr>
      </w:pPr>
      <w:r w:rsidRPr="00456A00">
        <w:rPr>
          <w:rFonts w:ascii="PT Astra Serif" w:hAnsi="PT Astra Serif"/>
          <w:b/>
          <w:sz w:val="26"/>
          <w:szCs w:val="26"/>
        </w:rPr>
        <w:t>и коммунальные услуги за 2020 год</w:t>
      </w:r>
    </w:p>
    <w:p w:rsidR="001D2661" w:rsidRPr="00456A00" w:rsidRDefault="001D2661" w:rsidP="001D2661">
      <w:pPr>
        <w:jc w:val="center"/>
        <w:rPr>
          <w:rFonts w:ascii="PT Astra Serif" w:hAnsi="PT Astra Serif"/>
        </w:rPr>
      </w:pPr>
    </w:p>
    <w:tbl>
      <w:tblPr>
        <w:tblW w:w="16023" w:type="dxa"/>
        <w:tblInd w:w="103" w:type="dxa"/>
        <w:tblLayout w:type="fixed"/>
        <w:tblLook w:val="00A0" w:firstRow="1" w:lastRow="0" w:firstColumn="1" w:lastColumn="0" w:noHBand="0" w:noVBand="0"/>
      </w:tblPr>
      <w:tblGrid>
        <w:gridCol w:w="431"/>
        <w:gridCol w:w="1559"/>
        <w:gridCol w:w="992"/>
        <w:gridCol w:w="1134"/>
        <w:gridCol w:w="1276"/>
        <w:gridCol w:w="992"/>
        <w:gridCol w:w="1559"/>
        <w:gridCol w:w="992"/>
        <w:gridCol w:w="992"/>
        <w:gridCol w:w="1277"/>
        <w:gridCol w:w="993"/>
        <w:gridCol w:w="1253"/>
        <w:gridCol w:w="1297"/>
        <w:gridCol w:w="1276"/>
      </w:tblGrid>
      <w:tr w:rsidR="001D2661" w:rsidRPr="00456A00" w:rsidTr="00A10BD3">
        <w:trPr>
          <w:trHeight w:val="363"/>
        </w:trPr>
        <w:tc>
          <w:tcPr>
            <w:tcW w:w="431" w:type="dxa"/>
            <w:vMerge w:val="restart"/>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ind w:left="-103" w:right="-108"/>
              <w:jc w:val="center"/>
              <w:rPr>
                <w:rFonts w:ascii="PT Astra Serif" w:hAnsi="PT Astra Serif"/>
                <w:sz w:val="18"/>
                <w:szCs w:val="18"/>
              </w:rPr>
            </w:pPr>
            <w:r w:rsidRPr="00456A00">
              <w:rPr>
                <w:rFonts w:ascii="PT Astra Serif" w:hAnsi="PT Astra Serif"/>
                <w:sz w:val="18"/>
                <w:szCs w:val="18"/>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 xml:space="preserve">Отраслевая принадлежность ОГУ </w:t>
            </w:r>
          </w:p>
        </w:tc>
        <w:tc>
          <w:tcPr>
            <w:tcW w:w="3402" w:type="dxa"/>
            <w:gridSpan w:val="3"/>
            <w:tcBorders>
              <w:top w:val="single" w:sz="4" w:space="0" w:color="auto"/>
              <w:left w:val="nil"/>
              <w:bottom w:val="single" w:sz="4" w:space="0" w:color="auto"/>
              <w:right w:val="single" w:sz="4" w:space="0" w:color="000000"/>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Оплата капитального ремонта объекта недвижимости, тыс. руб.</w:t>
            </w:r>
          </w:p>
        </w:tc>
        <w:tc>
          <w:tcPr>
            <w:tcW w:w="5812" w:type="dxa"/>
            <w:gridSpan w:val="5"/>
            <w:tcBorders>
              <w:top w:val="single" w:sz="4" w:space="0" w:color="auto"/>
              <w:left w:val="nil"/>
              <w:bottom w:val="single" w:sz="4" w:space="0" w:color="auto"/>
              <w:right w:val="single" w:sz="4" w:space="0" w:color="000000"/>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Оплата текущего ремонта объекта недвижимости, тыс. руб.</w:t>
            </w:r>
          </w:p>
        </w:tc>
        <w:tc>
          <w:tcPr>
            <w:tcW w:w="4819" w:type="dxa"/>
            <w:gridSpan w:val="4"/>
            <w:tcBorders>
              <w:top w:val="single" w:sz="4" w:space="0" w:color="auto"/>
              <w:left w:val="nil"/>
              <w:bottom w:val="single" w:sz="4" w:space="0" w:color="auto"/>
              <w:right w:val="single" w:sz="4" w:space="0" w:color="000000"/>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Оплата коммунальных услуг, тыс. руб.</w:t>
            </w:r>
          </w:p>
        </w:tc>
      </w:tr>
      <w:tr w:rsidR="001D2661" w:rsidRPr="00456A00" w:rsidTr="00A10BD3">
        <w:trPr>
          <w:trHeight w:val="438"/>
        </w:trPr>
        <w:tc>
          <w:tcPr>
            <w:tcW w:w="431"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 xml:space="preserve">Всего, </w:t>
            </w:r>
            <w:r w:rsidRPr="00456A00">
              <w:rPr>
                <w:rFonts w:ascii="PT Astra Serif" w:hAnsi="PT Astra Serif"/>
                <w:sz w:val="18"/>
                <w:szCs w:val="18"/>
              </w:rPr>
              <w:br/>
              <w:t>в том числе:</w:t>
            </w:r>
          </w:p>
        </w:tc>
        <w:tc>
          <w:tcPr>
            <w:tcW w:w="1134"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Бюджетные инвестиции</w:t>
            </w:r>
          </w:p>
        </w:tc>
        <w:tc>
          <w:tcPr>
            <w:tcW w:w="1276"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иных источников поступления</w:t>
            </w:r>
          </w:p>
        </w:tc>
        <w:tc>
          <w:tcPr>
            <w:tcW w:w="992"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 xml:space="preserve">Всего, </w:t>
            </w:r>
            <w:r w:rsidRPr="00456A00">
              <w:rPr>
                <w:rFonts w:ascii="PT Astra Serif" w:hAnsi="PT Astra Serif"/>
                <w:sz w:val="18"/>
                <w:szCs w:val="18"/>
              </w:rPr>
              <w:br/>
              <w:t>в том числе:</w:t>
            </w:r>
          </w:p>
        </w:tc>
        <w:tc>
          <w:tcPr>
            <w:tcW w:w="1559"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средств субсидии на выполнение гос. задания (для казенных учреждений - объем бюджетного финансирования по смете)</w:t>
            </w:r>
          </w:p>
        </w:tc>
        <w:tc>
          <w:tcPr>
            <w:tcW w:w="992"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средств субсидии на иные цели</w:t>
            </w:r>
          </w:p>
        </w:tc>
        <w:tc>
          <w:tcPr>
            <w:tcW w:w="992"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tabs>
                <w:tab w:val="left" w:pos="884"/>
              </w:tabs>
              <w:jc w:val="center"/>
              <w:rPr>
                <w:rFonts w:ascii="PT Astra Serif" w:hAnsi="PT Astra Serif"/>
                <w:sz w:val="18"/>
                <w:szCs w:val="18"/>
              </w:rPr>
            </w:pPr>
            <w:r w:rsidRPr="00456A00">
              <w:rPr>
                <w:rFonts w:ascii="PT Astra Serif" w:hAnsi="PT Astra Serif"/>
                <w:sz w:val="18"/>
                <w:szCs w:val="18"/>
              </w:rPr>
              <w:t>Из средств от принося-щей доход деятель-ности</w:t>
            </w:r>
          </w:p>
        </w:tc>
        <w:tc>
          <w:tcPr>
            <w:tcW w:w="1277"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иных источников поступления</w:t>
            </w:r>
          </w:p>
        </w:tc>
        <w:tc>
          <w:tcPr>
            <w:tcW w:w="993"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 xml:space="preserve">Всего, </w:t>
            </w:r>
            <w:r w:rsidRPr="00456A00">
              <w:rPr>
                <w:rFonts w:ascii="PT Astra Serif" w:hAnsi="PT Astra Serif"/>
                <w:sz w:val="18"/>
                <w:szCs w:val="18"/>
              </w:rPr>
              <w:br/>
              <w:t>в том числе:</w:t>
            </w:r>
          </w:p>
        </w:tc>
        <w:tc>
          <w:tcPr>
            <w:tcW w:w="1253"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средств субсидии на выполнение гос. задания (для казенных учреждений  - объем бюджетного финансирования по смете)</w:t>
            </w:r>
          </w:p>
        </w:tc>
        <w:tc>
          <w:tcPr>
            <w:tcW w:w="1297"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средств от приносящей доход деятель-ности</w:t>
            </w:r>
          </w:p>
        </w:tc>
        <w:tc>
          <w:tcPr>
            <w:tcW w:w="1276" w:type="dxa"/>
            <w:vMerge w:val="restart"/>
            <w:tcBorders>
              <w:top w:val="nil"/>
              <w:left w:val="single" w:sz="4" w:space="0" w:color="auto"/>
              <w:bottom w:val="single" w:sz="4" w:space="0" w:color="000000"/>
              <w:right w:val="single" w:sz="4" w:space="0" w:color="auto"/>
            </w:tcBorders>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Из иных источников поступления</w:t>
            </w:r>
          </w:p>
        </w:tc>
      </w:tr>
      <w:tr w:rsidR="001D2661" w:rsidRPr="00456A00" w:rsidTr="00A10BD3">
        <w:trPr>
          <w:trHeight w:val="438"/>
        </w:trPr>
        <w:tc>
          <w:tcPr>
            <w:tcW w:w="431"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134"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5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9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r>
      <w:tr w:rsidR="001D2661" w:rsidRPr="00456A00" w:rsidTr="00A10BD3">
        <w:trPr>
          <w:trHeight w:val="438"/>
        </w:trPr>
        <w:tc>
          <w:tcPr>
            <w:tcW w:w="431"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134"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5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9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r>
      <w:tr w:rsidR="001D2661" w:rsidRPr="00456A00" w:rsidTr="00A10BD3">
        <w:trPr>
          <w:trHeight w:val="585"/>
        </w:trPr>
        <w:tc>
          <w:tcPr>
            <w:tcW w:w="431"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134"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559"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2"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99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53"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97"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c>
          <w:tcPr>
            <w:tcW w:w="1276" w:type="dxa"/>
            <w:vMerge/>
            <w:tcBorders>
              <w:top w:val="nil"/>
              <w:left w:val="single" w:sz="4" w:space="0" w:color="auto"/>
              <w:bottom w:val="single" w:sz="4" w:space="0" w:color="000000"/>
              <w:right w:val="single" w:sz="4" w:space="0" w:color="auto"/>
            </w:tcBorders>
            <w:vAlign w:val="center"/>
          </w:tcPr>
          <w:p w:rsidR="001D2661" w:rsidRPr="00456A00" w:rsidRDefault="001D2661" w:rsidP="00A10BD3">
            <w:pPr>
              <w:rPr>
                <w:rFonts w:ascii="PT Astra Serif" w:hAnsi="PT Astra Serif"/>
                <w:sz w:val="18"/>
                <w:szCs w:val="18"/>
              </w:rPr>
            </w:pPr>
          </w:p>
        </w:tc>
      </w:tr>
      <w:tr w:rsidR="001D2661" w:rsidRPr="00456A00" w:rsidTr="00456A00">
        <w:trPr>
          <w:trHeight w:val="197"/>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1</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Здравоохранение</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37 228,5</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36 754,8</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473,7</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5 793,7</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1 222,2</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4 061,0</w:t>
            </w:r>
          </w:p>
        </w:tc>
        <w:tc>
          <w:tcPr>
            <w:tcW w:w="127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510,5</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ind w:right="-107"/>
              <w:jc w:val="center"/>
              <w:rPr>
                <w:rFonts w:ascii="PT Astra Serif" w:hAnsi="PT Astra Serif"/>
                <w:sz w:val="18"/>
                <w:szCs w:val="18"/>
              </w:rPr>
            </w:pPr>
            <w:r w:rsidRPr="00456A00">
              <w:rPr>
                <w:rFonts w:ascii="PT Astra Serif" w:hAnsi="PT Astra Serif"/>
                <w:sz w:val="18"/>
                <w:szCs w:val="18"/>
              </w:rPr>
              <w:t>504 209,4</w:t>
            </w:r>
          </w:p>
        </w:tc>
        <w:tc>
          <w:tcPr>
            <w:tcW w:w="125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97 810,7</w:t>
            </w:r>
          </w:p>
        </w:tc>
        <w:tc>
          <w:tcPr>
            <w:tcW w:w="129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32 519,6</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373 879,1</w:t>
            </w:r>
          </w:p>
        </w:tc>
      </w:tr>
      <w:tr w:rsidR="001D2661" w:rsidRPr="00456A00" w:rsidTr="00456A00">
        <w:trPr>
          <w:trHeight w:val="372"/>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2</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Социальная защита населения</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11 688,0</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11 688,0</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8 786,2</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188,6</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8 597,6</w:t>
            </w:r>
          </w:p>
        </w:tc>
        <w:tc>
          <w:tcPr>
            <w:tcW w:w="127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47 009,3</w:t>
            </w:r>
          </w:p>
        </w:tc>
        <w:tc>
          <w:tcPr>
            <w:tcW w:w="125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20 923,6</w:t>
            </w:r>
          </w:p>
        </w:tc>
        <w:tc>
          <w:tcPr>
            <w:tcW w:w="129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25 603,4</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482,3</w:t>
            </w:r>
          </w:p>
        </w:tc>
      </w:tr>
      <w:tr w:rsidR="001D2661" w:rsidRPr="00456A00" w:rsidTr="00456A00">
        <w:trPr>
          <w:trHeight w:val="300"/>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3</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Общее образование</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9 297,6</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9 297,6</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7 220,00</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5 932,9</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1 225,4</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61,7</w:t>
            </w:r>
          </w:p>
        </w:tc>
        <w:tc>
          <w:tcPr>
            <w:tcW w:w="127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33 339,0</w:t>
            </w:r>
          </w:p>
        </w:tc>
        <w:tc>
          <w:tcPr>
            <w:tcW w:w="125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32 431,0</w:t>
            </w:r>
          </w:p>
        </w:tc>
        <w:tc>
          <w:tcPr>
            <w:tcW w:w="129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908,0</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300"/>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4</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Профессиональное образование</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23 714,5</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7 860,0</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15 854,5</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63 241,0</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33 226,1</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362,00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29 532,9</w:t>
            </w:r>
          </w:p>
        </w:tc>
        <w:tc>
          <w:tcPr>
            <w:tcW w:w="127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120,00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ind w:right="-107"/>
              <w:jc w:val="center"/>
              <w:rPr>
                <w:rFonts w:ascii="PT Astra Serif" w:hAnsi="PT Astra Serif"/>
                <w:sz w:val="18"/>
                <w:szCs w:val="18"/>
              </w:rPr>
            </w:pPr>
            <w:r w:rsidRPr="00456A00">
              <w:rPr>
                <w:rFonts w:ascii="PT Astra Serif" w:hAnsi="PT Astra Serif"/>
                <w:sz w:val="18"/>
                <w:szCs w:val="18"/>
              </w:rPr>
              <w:t>154 007,3</w:t>
            </w:r>
          </w:p>
        </w:tc>
        <w:tc>
          <w:tcPr>
            <w:tcW w:w="125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115 039,8</w:t>
            </w:r>
          </w:p>
        </w:tc>
        <w:tc>
          <w:tcPr>
            <w:tcW w:w="129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38 967,5</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300"/>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5</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Семья и дети</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3 670,7</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3 670,7</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3 134,3</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3 134,3</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40 148,0</w:t>
            </w:r>
          </w:p>
        </w:tc>
        <w:tc>
          <w:tcPr>
            <w:tcW w:w="125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40 121,0</w:t>
            </w:r>
          </w:p>
        </w:tc>
        <w:tc>
          <w:tcPr>
            <w:tcW w:w="1297"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27,0</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357"/>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6</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Занятость населения</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2 324,2</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2 324,2</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53,6</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53,6</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4 547,5</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4 547,5</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256"/>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7</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Культура</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6 110,2</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1 341,6</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1 957,9</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2 810,7</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40 060,6</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31 285,1</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4 284,8</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4 490,7</w:t>
            </w:r>
          </w:p>
        </w:tc>
      </w:tr>
      <w:tr w:rsidR="001D2661" w:rsidRPr="00456A00" w:rsidTr="00456A00">
        <w:trPr>
          <w:trHeight w:val="382"/>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8</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Физкультура и спорт</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3 797,7</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3 797,7</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1 164,7</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578,5</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586,2</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45 912,5</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37 930,0</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7 982,5</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300"/>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9</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Ветеринария</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1 657,1</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1 657,1</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1 807,3</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1 807,3</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5 499,8</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4 329,3</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1 170,5</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267"/>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10</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Учреждения транспорта</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52 175,1</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52 175,1</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2 502,7</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2 502,7</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5 524,2</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5 524,2</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413"/>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11</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Учреждения строительства</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510,7</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334,1</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176,6</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276"/>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bCs/>
                <w:sz w:val="18"/>
                <w:szCs w:val="18"/>
              </w:rPr>
            </w:pPr>
            <w:r w:rsidRPr="00456A00">
              <w:rPr>
                <w:rFonts w:ascii="PT Astra Serif" w:hAnsi="PT Astra Serif"/>
                <w:bCs/>
                <w:sz w:val="18"/>
                <w:szCs w:val="18"/>
              </w:rPr>
              <w:t>12</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Лесное хозяйство</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481,7</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481,7</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9 998,5</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7 118,3</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2 880,2</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w:t>
            </w:r>
          </w:p>
        </w:tc>
      </w:tr>
      <w:tr w:rsidR="001D2661" w:rsidRPr="00456A00" w:rsidTr="00456A00">
        <w:trPr>
          <w:trHeight w:val="300"/>
        </w:trPr>
        <w:tc>
          <w:tcPr>
            <w:tcW w:w="431" w:type="dxa"/>
            <w:tcBorders>
              <w:top w:val="nil"/>
              <w:left w:val="single" w:sz="4" w:space="0" w:color="auto"/>
              <w:bottom w:val="single" w:sz="4" w:space="0" w:color="auto"/>
              <w:right w:val="single" w:sz="4" w:space="0" w:color="auto"/>
            </w:tcBorders>
            <w:noWrap/>
            <w:vAlign w:val="center"/>
          </w:tcPr>
          <w:p w:rsidR="001D2661" w:rsidRPr="00456A00" w:rsidRDefault="001D2661" w:rsidP="00A10BD3">
            <w:pPr>
              <w:jc w:val="center"/>
              <w:rPr>
                <w:rFonts w:ascii="PT Astra Serif" w:hAnsi="PT Astra Serif"/>
                <w:sz w:val="18"/>
                <w:szCs w:val="18"/>
              </w:rPr>
            </w:pPr>
            <w:r w:rsidRPr="00456A00">
              <w:rPr>
                <w:rFonts w:ascii="PT Astra Serif" w:hAnsi="PT Astra Serif"/>
                <w:sz w:val="18"/>
                <w:szCs w:val="18"/>
              </w:rPr>
              <w:t>13</w:t>
            </w:r>
          </w:p>
        </w:tc>
        <w:tc>
          <w:tcPr>
            <w:tcW w:w="1559" w:type="dxa"/>
            <w:tcBorders>
              <w:top w:val="nil"/>
              <w:left w:val="nil"/>
              <w:bottom w:val="single" w:sz="4" w:space="0" w:color="auto"/>
              <w:right w:val="single" w:sz="4" w:space="0" w:color="auto"/>
            </w:tcBorders>
            <w:vAlign w:val="center"/>
          </w:tcPr>
          <w:p w:rsidR="001D2661" w:rsidRPr="00456A00" w:rsidRDefault="001D2661" w:rsidP="00A10BD3">
            <w:pPr>
              <w:rPr>
                <w:rFonts w:ascii="PT Astra Serif" w:hAnsi="PT Astra Serif"/>
                <w:sz w:val="18"/>
                <w:szCs w:val="18"/>
              </w:rPr>
            </w:pPr>
            <w:r w:rsidRPr="00456A00">
              <w:rPr>
                <w:rFonts w:ascii="PT Astra Serif" w:hAnsi="PT Astra Serif"/>
                <w:sz w:val="18"/>
                <w:szCs w:val="18"/>
              </w:rPr>
              <w:t>Прочее</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12 269,8</w:t>
            </w:r>
          </w:p>
        </w:tc>
        <w:tc>
          <w:tcPr>
            <w:tcW w:w="1134"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8 224,9</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4 044,9</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1 000,0</w:t>
            </w:r>
          </w:p>
        </w:tc>
        <w:tc>
          <w:tcPr>
            <w:tcW w:w="1559"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743,5</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256,5</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0,00</w:t>
            </w:r>
          </w:p>
        </w:tc>
        <w:tc>
          <w:tcPr>
            <w:tcW w:w="993"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40 561,9</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27 746,5</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6 142,1</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6 673,3</w:t>
            </w:r>
          </w:p>
        </w:tc>
      </w:tr>
      <w:tr w:rsidR="001D2661" w:rsidRPr="00456A00" w:rsidTr="00456A00">
        <w:trPr>
          <w:trHeight w:val="317"/>
        </w:trPr>
        <w:tc>
          <w:tcPr>
            <w:tcW w:w="1990" w:type="dxa"/>
            <w:gridSpan w:val="2"/>
            <w:tcBorders>
              <w:top w:val="single" w:sz="4" w:space="0" w:color="auto"/>
              <w:left w:val="single" w:sz="4" w:space="0" w:color="auto"/>
              <w:bottom w:val="single" w:sz="4" w:space="0" w:color="auto"/>
              <w:right w:val="single" w:sz="4" w:space="0" w:color="auto"/>
            </w:tcBorders>
            <w:noWrap/>
            <w:vAlign w:val="center"/>
          </w:tcPr>
          <w:p w:rsidR="001D2661" w:rsidRPr="00456A00" w:rsidRDefault="001D2661" w:rsidP="00A10BD3">
            <w:pPr>
              <w:rPr>
                <w:rFonts w:ascii="PT Astra Serif" w:hAnsi="PT Astra Serif"/>
                <w:bCs/>
                <w:sz w:val="18"/>
                <w:szCs w:val="18"/>
              </w:rPr>
            </w:pPr>
            <w:r w:rsidRPr="00456A00">
              <w:rPr>
                <w:rFonts w:ascii="PT Astra Serif" w:hAnsi="PT Astra Serif"/>
                <w:bCs/>
                <w:sz w:val="18"/>
                <w:szCs w:val="18"/>
              </w:rPr>
              <w:t>ИТОГО</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ind w:right="-108"/>
              <w:jc w:val="center"/>
              <w:rPr>
                <w:rFonts w:ascii="PT Astra Serif" w:hAnsi="PT Astra Serif"/>
                <w:sz w:val="18"/>
                <w:szCs w:val="18"/>
              </w:rPr>
            </w:pPr>
            <w:r w:rsidRPr="00456A00">
              <w:rPr>
                <w:rFonts w:ascii="PT Astra Serif" w:hAnsi="PT Astra Serif"/>
                <w:sz w:val="18"/>
                <w:szCs w:val="18"/>
              </w:rPr>
              <w:t>157 823,2</w:t>
            </w:r>
          </w:p>
        </w:tc>
        <w:tc>
          <w:tcPr>
            <w:tcW w:w="1134"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bCs/>
                <w:sz w:val="18"/>
                <w:szCs w:val="18"/>
              </w:rPr>
            </w:pPr>
            <w:r w:rsidRPr="00456A00">
              <w:rPr>
                <w:rFonts w:ascii="PT Astra Serif" w:hAnsi="PT Astra Serif"/>
                <w:bCs/>
                <w:sz w:val="18"/>
                <w:szCs w:val="18"/>
              </w:rPr>
              <w:t>135 793,0</w:t>
            </w:r>
          </w:p>
        </w:tc>
        <w:tc>
          <w:tcPr>
            <w:tcW w:w="1276"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22 030,2</w:t>
            </w:r>
          </w:p>
        </w:tc>
        <w:tc>
          <w:tcPr>
            <w:tcW w:w="992" w:type="dxa"/>
            <w:tcBorders>
              <w:top w:val="nil"/>
              <w:left w:val="nil"/>
              <w:bottom w:val="single" w:sz="4" w:space="0" w:color="auto"/>
              <w:right w:val="single" w:sz="4" w:space="0" w:color="auto"/>
            </w:tcBorders>
            <w:noWrap/>
            <w:vAlign w:val="center"/>
          </w:tcPr>
          <w:p w:rsidR="001D2661" w:rsidRPr="00456A00" w:rsidRDefault="001D2661" w:rsidP="00456A00">
            <w:pPr>
              <w:ind w:right="-108"/>
              <w:jc w:val="center"/>
              <w:rPr>
                <w:rFonts w:ascii="PT Astra Serif" w:hAnsi="PT Astra Serif"/>
                <w:sz w:val="18"/>
                <w:szCs w:val="18"/>
              </w:rPr>
            </w:pPr>
            <w:r w:rsidRPr="00456A00">
              <w:rPr>
                <w:rFonts w:ascii="PT Astra Serif" w:hAnsi="PT Astra Serif"/>
                <w:sz w:val="18"/>
                <w:szCs w:val="18"/>
              </w:rPr>
              <w:t>101 295,4</w:t>
            </w:r>
          </w:p>
        </w:tc>
        <w:tc>
          <w:tcPr>
            <w:tcW w:w="1559"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48 924,0</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3 545,3</w:t>
            </w:r>
          </w:p>
        </w:tc>
        <w:tc>
          <w:tcPr>
            <w:tcW w:w="992" w:type="dxa"/>
            <w:tcBorders>
              <w:top w:val="nil"/>
              <w:left w:val="nil"/>
              <w:bottom w:val="single" w:sz="4" w:space="0" w:color="auto"/>
              <w:right w:val="single" w:sz="4" w:space="0" w:color="auto"/>
            </w:tcBorders>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48 195,6</w:t>
            </w:r>
          </w:p>
        </w:tc>
        <w:tc>
          <w:tcPr>
            <w:tcW w:w="127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630,5</w:t>
            </w:r>
          </w:p>
        </w:tc>
        <w:tc>
          <w:tcPr>
            <w:tcW w:w="993" w:type="dxa"/>
            <w:tcBorders>
              <w:top w:val="nil"/>
              <w:left w:val="nil"/>
              <w:bottom w:val="single" w:sz="4" w:space="0" w:color="auto"/>
              <w:right w:val="single" w:sz="4" w:space="0" w:color="auto"/>
            </w:tcBorders>
            <w:noWrap/>
            <w:vAlign w:val="center"/>
          </w:tcPr>
          <w:p w:rsidR="001D2661" w:rsidRPr="00456A00" w:rsidRDefault="001D2661" w:rsidP="00456A00">
            <w:pPr>
              <w:ind w:right="-107"/>
              <w:jc w:val="center"/>
              <w:rPr>
                <w:rFonts w:ascii="PT Astra Serif" w:hAnsi="PT Astra Serif"/>
                <w:sz w:val="18"/>
                <w:szCs w:val="18"/>
              </w:rPr>
            </w:pPr>
            <w:r w:rsidRPr="00456A00">
              <w:rPr>
                <w:rFonts w:ascii="PT Astra Serif" w:hAnsi="PT Astra Serif"/>
                <w:sz w:val="18"/>
                <w:szCs w:val="18"/>
              </w:rPr>
              <w:t>931 328,7</w:t>
            </w:r>
          </w:p>
        </w:tc>
        <w:tc>
          <w:tcPr>
            <w:tcW w:w="1253"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425 141,1</w:t>
            </w:r>
          </w:p>
        </w:tc>
        <w:tc>
          <w:tcPr>
            <w:tcW w:w="1297"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120 662,2</w:t>
            </w:r>
          </w:p>
        </w:tc>
        <w:tc>
          <w:tcPr>
            <w:tcW w:w="1276" w:type="dxa"/>
            <w:tcBorders>
              <w:top w:val="nil"/>
              <w:left w:val="nil"/>
              <w:bottom w:val="single" w:sz="4" w:space="0" w:color="auto"/>
              <w:right w:val="single" w:sz="4" w:space="0" w:color="auto"/>
            </w:tcBorders>
            <w:noWrap/>
            <w:vAlign w:val="center"/>
          </w:tcPr>
          <w:p w:rsidR="001D2661" w:rsidRPr="00456A00" w:rsidRDefault="001D2661" w:rsidP="00456A00">
            <w:pPr>
              <w:jc w:val="center"/>
              <w:rPr>
                <w:rFonts w:ascii="PT Astra Serif" w:hAnsi="PT Astra Serif"/>
                <w:sz w:val="18"/>
                <w:szCs w:val="18"/>
              </w:rPr>
            </w:pPr>
            <w:r w:rsidRPr="00456A00">
              <w:rPr>
                <w:rFonts w:ascii="PT Astra Serif" w:hAnsi="PT Astra Serif"/>
                <w:sz w:val="18"/>
                <w:szCs w:val="18"/>
              </w:rPr>
              <w:t>385 525,4</w:t>
            </w:r>
          </w:p>
        </w:tc>
      </w:tr>
    </w:tbl>
    <w:p w:rsidR="001D2661" w:rsidRPr="001D2661" w:rsidRDefault="001D2661" w:rsidP="001D2661">
      <w:pPr>
        <w:adjustRightInd w:val="0"/>
        <w:jc w:val="center"/>
        <w:rPr>
          <w:rFonts w:ascii="PT Astra Serif" w:hAnsi="PT Astra Serif"/>
          <w:i/>
          <w:highlight w:val="yellow"/>
        </w:rPr>
      </w:pPr>
    </w:p>
    <w:p w:rsidR="001D2661" w:rsidRPr="00456A00" w:rsidRDefault="001D2661" w:rsidP="001D2661">
      <w:pPr>
        <w:pageBreakBefore/>
        <w:spacing w:line="480" w:lineRule="auto"/>
        <w:jc w:val="right"/>
        <w:rPr>
          <w:rFonts w:ascii="PT Astra Serif" w:hAnsi="PT Astra Serif"/>
          <w:sz w:val="10"/>
          <w:szCs w:val="10"/>
        </w:rPr>
      </w:pPr>
      <w:r w:rsidRPr="00456A00">
        <w:rPr>
          <w:rFonts w:ascii="PT Astra Serif" w:hAnsi="PT Astra Serif"/>
          <w:sz w:val="26"/>
          <w:szCs w:val="26"/>
        </w:rPr>
        <w:lastRenderedPageBreak/>
        <w:t>Приложение № 4</w:t>
      </w:r>
    </w:p>
    <w:p w:rsidR="001D2661" w:rsidRPr="00456A00" w:rsidRDefault="001D2661" w:rsidP="001D2661">
      <w:pPr>
        <w:spacing w:line="480" w:lineRule="auto"/>
        <w:jc w:val="center"/>
        <w:rPr>
          <w:rFonts w:ascii="PT Astra Serif" w:hAnsi="PT Astra Serif"/>
          <w:b/>
          <w:sz w:val="26"/>
          <w:szCs w:val="26"/>
        </w:rPr>
      </w:pPr>
      <w:r w:rsidRPr="00456A00">
        <w:rPr>
          <w:rFonts w:ascii="PT Astra Serif" w:hAnsi="PT Astra Serif"/>
          <w:b/>
          <w:sz w:val="26"/>
          <w:szCs w:val="26"/>
        </w:rPr>
        <w:t>Сведения об объеме и структуре финансирования областных государственных учреждений за 2020 год</w:t>
      </w:r>
    </w:p>
    <w:tbl>
      <w:tblPr>
        <w:tblW w:w="16302" w:type="dxa"/>
        <w:tblInd w:w="-176" w:type="dxa"/>
        <w:tblLayout w:type="fixed"/>
        <w:tblLook w:val="04A0" w:firstRow="1" w:lastRow="0" w:firstColumn="1" w:lastColumn="0" w:noHBand="0" w:noVBand="1"/>
      </w:tblPr>
      <w:tblGrid>
        <w:gridCol w:w="424"/>
        <w:gridCol w:w="1278"/>
        <w:gridCol w:w="999"/>
        <w:gridCol w:w="992"/>
        <w:gridCol w:w="702"/>
        <w:gridCol w:w="709"/>
        <w:gridCol w:w="993"/>
        <w:gridCol w:w="885"/>
        <w:gridCol w:w="992"/>
        <w:gridCol w:w="992"/>
        <w:gridCol w:w="816"/>
        <w:gridCol w:w="816"/>
        <w:gridCol w:w="992"/>
        <w:gridCol w:w="1027"/>
        <w:gridCol w:w="1134"/>
        <w:gridCol w:w="992"/>
        <w:gridCol w:w="992"/>
        <w:gridCol w:w="567"/>
      </w:tblGrid>
      <w:tr w:rsidR="001D2661" w:rsidRPr="00456A00" w:rsidTr="00A10BD3">
        <w:trPr>
          <w:trHeight w:val="300"/>
        </w:trPr>
        <w:tc>
          <w:tcPr>
            <w:tcW w:w="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ind w:left="-108" w:right="-110"/>
              <w:jc w:val="center"/>
              <w:rPr>
                <w:rFonts w:ascii="PT Astra Serif" w:hAnsi="PT Astra Serif"/>
                <w:sz w:val="16"/>
                <w:szCs w:val="16"/>
              </w:rPr>
            </w:pPr>
            <w:r w:rsidRPr="00456A00">
              <w:rPr>
                <w:rFonts w:ascii="PT Astra Serif" w:hAnsi="PT Astra Serif"/>
                <w:sz w:val="16"/>
                <w:szCs w:val="16"/>
              </w:rPr>
              <w:t>№ п/п</w:t>
            </w:r>
          </w:p>
        </w:tc>
        <w:tc>
          <w:tcPr>
            <w:tcW w:w="1278"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Отраслевая принадлежность ОГУ</w:t>
            </w:r>
          </w:p>
        </w:tc>
        <w:tc>
          <w:tcPr>
            <w:tcW w:w="5280" w:type="dxa"/>
            <w:gridSpan w:val="6"/>
            <w:tcBorders>
              <w:top w:val="single" w:sz="4" w:space="0" w:color="auto"/>
              <w:left w:val="nil"/>
              <w:bottom w:val="single" w:sz="4" w:space="0" w:color="auto"/>
              <w:right w:val="single" w:sz="4" w:space="0" w:color="000000"/>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Бюджетное финансирование</w:t>
            </w:r>
          </w:p>
        </w:tc>
        <w:tc>
          <w:tcPr>
            <w:tcW w:w="4608" w:type="dxa"/>
            <w:gridSpan w:val="5"/>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Приносящая доход деятельность</w:t>
            </w:r>
          </w:p>
        </w:tc>
        <w:tc>
          <w:tcPr>
            <w:tcW w:w="216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Иные поступления</w:t>
            </w:r>
          </w:p>
        </w:tc>
        <w:tc>
          <w:tcPr>
            <w:tcW w:w="1984"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Итого (тыс.руб.)</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Доля средств, полученных от осуществления приносящей доход деятельности в общем объеме финансирования, %</w:t>
            </w:r>
          </w:p>
        </w:tc>
      </w:tr>
      <w:tr w:rsidR="001D2661" w:rsidRPr="00456A00" w:rsidTr="00A10BD3">
        <w:trPr>
          <w:trHeight w:val="420"/>
        </w:trPr>
        <w:tc>
          <w:tcPr>
            <w:tcW w:w="424"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991" w:type="dxa"/>
            <w:gridSpan w:val="2"/>
            <w:tcBorders>
              <w:top w:val="single" w:sz="4" w:space="0" w:color="auto"/>
              <w:left w:val="nil"/>
              <w:bottom w:val="single" w:sz="4" w:space="0" w:color="auto"/>
              <w:right w:val="single" w:sz="4" w:space="0" w:color="000000"/>
            </w:tcBorders>
            <w:shd w:val="clear" w:color="auto" w:fill="auto"/>
            <w:vAlign w:val="bottom"/>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 xml:space="preserve">Субсидия на выполнение государственного задания (для казенных учреждений </w:t>
            </w:r>
            <w:r w:rsidRPr="00456A00">
              <w:rPr>
                <w:rFonts w:ascii="PT Astra Serif" w:hAnsi="PT Astra Serif"/>
                <w:sz w:val="16"/>
                <w:szCs w:val="16"/>
              </w:rPr>
              <w:br/>
              <w:t xml:space="preserve">- объем бюджетного финансирования </w:t>
            </w:r>
            <w:r w:rsidRPr="00456A00">
              <w:rPr>
                <w:rFonts w:ascii="PT Astra Serif" w:hAnsi="PT Astra Serif"/>
                <w:sz w:val="16"/>
                <w:szCs w:val="16"/>
              </w:rPr>
              <w:br/>
              <w:t>по смете )</w:t>
            </w:r>
          </w:p>
        </w:tc>
        <w:tc>
          <w:tcPr>
            <w:tcW w:w="1411" w:type="dxa"/>
            <w:gridSpan w:val="2"/>
            <w:tcBorders>
              <w:top w:val="single" w:sz="4" w:space="0" w:color="auto"/>
              <w:left w:val="nil"/>
              <w:bottom w:val="single" w:sz="4" w:space="0" w:color="auto"/>
              <w:right w:val="single" w:sz="4" w:space="0" w:color="000000"/>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 xml:space="preserve">Бюджетные инвестиции  </w:t>
            </w:r>
          </w:p>
        </w:tc>
        <w:tc>
          <w:tcPr>
            <w:tcW w:w="1878" w:type="dxa"/>
            <w:gridSpan w:val="2"/>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 xml:space="preserve">Субсидии на иные цели </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 xml:space="preserve">Оказание учреждением государственных услуг (работ), предоставление которых осуществляется на платной основе </w:t>
            </w:r>
          </w:p>
        </w:tc>
        <w:tc>
          <w:tcPr>
            <w:tcW w:w="2624" w:type="dxa"/>
            <w:gridSpan w:val="3"/>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Иная приносящая доход деятельность</w:t>
            </w:r>
          </w:p>
        </w:tc>
        <w:tc>
          <w:tcPr>
            <w:tcW w:w="2161" w:type="dxa"/>
            <w:gridSpan w:val="2"/>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984" w:type="dxa"/>
            <w:gridSpan w:val="2"/>
            <w:vMerge/>
            <w:tcBorders>
              <w:top w:val="single" w:sz="4" w:space="0" w:color="auto"/>
              <w:left w:val="single" w:sz="4" w:space="0" w:color="auto"/>
              <w:bottom w:val="single" w:sz="4" w:space="0" w:color="000000"/>
              <w:right w:val="single" w:sz="4" w:space="0" w:color="auto"/>
            </w:tcBorders>
            <w:vAlign w:val="center"/>
            <w:hideMark/>
          </w:tcPr>
          <w:p w:rsidR="001D2661" w:rsidRPr="00456A00" w:rsidRDefault="001D2661" w:rsidP="00A10BD3">
            <w:pPr>
              <w:rPr>
                <w:rFonts w:ascii="PT Astra Serif" w:hAnsi="PT Astra Serif"/>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r>
      <w:tr w:rsidR="001D2661" w:rsidRPr="00456A00" w:rsidTr="00A10BD3">
        <w:trPr>
          <w:trHeight w:val="480"/>
        </w:trPr>
        <w:tc>
          <w:tcPr>
            <w:tcW w:w="424"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9"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702"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ind w:left="-115" w:right="-108"/>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885"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ind w:right="-108"/>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1632" w:type="dxa"/>
            <w:gridSpan w:val="2"/>
            <w:tcBorders>
              <w:top w:val="single" w:sz="4" w:space="0" w:color="auto"/>
              <w:left w:val="nil"/>
              <w:bottom w:val="single" w:sz="4" w:space="0" w:color="auto"/>
              <w:right w:val="nil"/>
            </w:tcBorders>
            <w:shd w:val="clear" w:color="000000" w:fill="FFFFFF"/>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1027"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Доход</w:t>
            </w:r>
            <w:r w:rsidRPr="00456A00">
              <w:rPr>
                <w:rFonts w:ascii="PT Astra Serif" w:hAnsi="PT Astra Serif"/>
                <w:sz w:val="16"/>
                <w:szCs w:val="16"/>
              </w:rPr>
              <w:br/>
              <w:t>(тыс.руб.)</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Расход</w:t>
            </w:r>
            <w:r w:rsidRPr="00456A00">
              <w:rPr>
                <w:rFonts w:ascii="PT Astra Serif" w:hAnsi="PT Astra Serif"/>
                <w:sz w:val="16"/>
                <w:szCs w:val="16"/>
              </w:rPr>
              <w:br/>
              <w:t>(тыс.руб.)</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r>
      <w:tr w:rsidR="001D2661" w:rsidRPr="00456A00" w:rsidTr="00A10BD3">
        <w:trPr>
          <w:trHeight w:val="1170"/>
        </w:trPr>
        <w:tc>
          <w:tcPr>
            <w:tcW w:w="424"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278" w:type="dxa"/>
            <w:vMerge/>
            <w:tcBorders>
              <w:top w:val="single" w:sz="4" w:space="0" w:color="auto"/>
              <w:left w:val="single" w:sz="4" w:space="0" w:color="auto"/>
              <w:bottom w:val="single" w:sz="4" w:space="0" w:color="000000"/>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9"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70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ind w:left="-115"/>
              <w:rPr>
                <w:rFonts w:ascii="PT Astra Serif" w:hAnsi="PT Astra Serif"/>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3"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885"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816" w:type="dxa"/>
            <w:tcBorders>
              <w:top w:val="nil"/>
              <w:left w:val="nil"/>
              <w:bottom w:val="single" w:sz="4" w:space="0" w:color="auto"/>
              <w:right w:val="single" w:sz="4" w:space="0" w:color="auto"/>
            </w:tcBorders>
            <w:shd w:val="clear" w:color="000000" w:fill="FFFFFF"/>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Всего</w:t>
            </w:r>
          </w:p>
        </w:tc>
        <w:tc>
          <w:tcPr>
            <w:tcW w:w="816" w:type="dxa"/>
            <w:tcBorders>
              <w:top w:val="nil"/>
              <w:left w:val="nil"/>
              <w:bottom w:val="single" w:sz="4" w:space="0" w:color="auto"/>
              <w:right w:val="nil"/>
            </w:tcBorders>
            <w:shd w:val="clear" w:color="000000" w:fill="FFFFFF"/>
            <w:textDirection w:val="btLr"/>
            <w:vAlign w:val="center"/>
            <w:hideMark/>
          </w:tcPr>
          <w:p w:rsidR="001D2661" w:rsidRPr="00456A00" w:rsidRDefault="001D2661" w:rsidP="00A10BD3">
            <w:pPr>
              <w:jc w:val="center"/>
              <w:rPr>
                <w:rFonts w:ascii="PT Astra Serif" w:hAnsi="PT Astra Serif"/>
                <w:sz w:val="16"/>
                <w:szCs w:val="16"/>
              </w:rPr>
            </w:pPr>
            <w:r w:rsidRPr="00456A00">
              <w:rPr>
                <w:rFonts w:ascii="PT Astra Serif" w:hAnsi="PT Astra Serif"/>
                <w:sz w:val="16"/>
                <w:szCs w:val="16"/>
              </w:rPr>
              <w:t>в том числе от сдачи в аренду имущества</w:t>
            </w:r>
          </w:p>
        </w:tc>
        <w:tc>
          <w:tcPr>
            <w:tcW w:w="992" w:type="dxa"/>
            <w:vMerge/>
            <w:tcBorders>
              <w:top w:val="nil"/>
              <w:left w:val="single" w:sz="4" w:space="0" w:color="auto"/>
              <w:bottom w:val="single" w:sz="4" w:space="0" w:color="000000"/>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027"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D2661" w:rsidRPr="00456A00" w:rsidRDefault="001D2661" w:rsidP="00A10BD3">
            <w:pPr>
              <w:rPr>
                <w:rFonts w:ascii="PT Astra Serif" w:hAnsi="PT Astra Serif"/>
                <w:sz w:val="16"/>
                <w:szCs w:val="16"/>
              </w:rPr>
            </w:pP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1</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Здравоохра-нение</w:t>
            </w:r>
          </w:p>
        </w:tc>
        <w:tc>
          <w:tcPr>
            <w:tcW w:w="99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4 061 211,2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5 575 348,7</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1 269,2</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4 375 858,0</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3 006 539,4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1 311 819,4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1 256 688,5</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352 742,7</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51 968,6</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203 498,2</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14 042 563,3</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14 248 132,9</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24 145 463,8</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24 290 207,7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6,9</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2</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Социальная защита населения</w:t>
            </w:r>
          </w:p>
        </w:tc>
        <w:tc>
          <w:tcPr>
            <w:tcW w:w="99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1 323 058,9</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1 318 492,1</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7 375,0</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right="-143" w:hanging="74"/>
              <w:jc w:val="center"/>
              <w:rPr>
                <w:rFonts w:ascii="PT Astra Serif" w:hAnsi="PT Astra Serif"/>
                <w:bCs/>
                <w:sz w:val="16"/>
                <w:szCs w:val="16"/>
              </w:rPr>
            </w:pPr>
            <w:r w:rsidRPr="00456A00">
              <w:rPr>
                <w:rFonts w:ascii="PT Astra Serif" w:hAnsi="PT Astra Serif"/>
                <w:bCs/>
                <w:sz w:val="16"/>
                <w:szCs w:val="16"/>
              </w:rPr>
              <w:t>5 797,3</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129 941,7</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132 664,0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302 402,2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298 410,0</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2 270,9</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2 270,8</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2 756,5</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2 194,2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1 767 805,2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1 759 828,4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17,2</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3</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Общее образование</w:t>
            </w:r>
          </w:p>
        </w:tc>
        <w:tc>
          <w:tcPr>
            <w:tcW w:w="99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719 957,1</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711 115,5</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0,00</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0,00</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67 604,5</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79 940,0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64 070,4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49 350,5</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- 1 520,9</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58,2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2 961,9</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4 331,2</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3 751,3</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854 442,3</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847 119,2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7,3</w:t>
            </w:r>
          </w:p>
        </w:tc>
      </w:tr>
      <w:tr w:rsidR="001D2661" w:rsidRPr="00456A00" w:rsidTr="00A10BD3">
        <w:trPr>
          <w:trHeight w:val="63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4</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Профессиона-льное образование</w:t>
            </w:r>
          </w:p>
        </w:tc>
        <w:tc>
          <w:tcPr>
            <w:tcW w:w="99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1 735 781,4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1 726 828,1</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46 700,0</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43"/>
              <w:jc w:val="center"/>
              <w:rPr>
                <w:rFonts w:ascii="PT Astra Serif" w:hAnsi="PT Astra Serif"/>
                <w:bCs/>
                <w:sz w:val="16"/>
                <w:szCs w:val="16"/>
              </w:rPr>
            </w:pPr>
            <w:r w:rsidRPr="00456A00">
              <w:rPr>
                <w:rFonts w:ascii="PT Astra Serif" w:hAnsi="PT Astra Serif"/>
                <w:bCs/>
                <w:sz w:val="16"/>
                <w:szCs w:val="16"/>
              </w:rPr>
              <w:t>46 700,0</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393 918,2</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389 612,7</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479 029,1</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479 490,5</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15 783,7</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11 654,1</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15 783,8</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59 574,2</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59 444,4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2 730 786,6</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2 717 859,5</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18,1</w:t>
            </w:r>
          </w:p>
        </w:tc>
      </w:tr>
      <w:tr w:rsidR="001D2661" w:rsidRPr="00456A00" w:rsidTr="00A10BD3">
        <w:trPr>
          <w:trHeight w:val="30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5</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Семья и дети</w:t>
            </w:r>
          </w:p>
        </w:tc>
        <w:tc>
          <w:tcPr>
            <w:tcW w:w="99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938 597,4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932 853,7</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48 190,0</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672,2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409,7</w:t>
            </w:r>
          </w:p>
        </w:tc>
        <w:tc>
          <w:tcPr>
            <w:tcW w:w="816"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27,0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1760,3</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3,6</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3,6</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987 200,7</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935 289,8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0,0</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6</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Занятость населения</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2 055 278,4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2 031 180,7</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0,0</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0,0</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2 055 278,4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2 031 180,7</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0,0</w:t>
            </w:r>
          </w:p>
        </w:tc>
      </w:tr>
      <w:tr w:rsidR="001D2661" w:rsidRPr="00456A00" w:rsidTr="00A10BD3">
        <w:trPr>
          <w:trHeight w:val="30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7</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Культура</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870 009,4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989 357,1</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222 732,8</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154 595,5</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69 618,4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93 760,6</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54 152,0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1 890,4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57 403,4</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16 786,4</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17 044,3</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1 233 299,0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1 312 160,9</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10,0</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8</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Физкультура и спорт</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263 847,0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308 207,4</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23 756,6</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16 381,0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65 517,6</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4 552,3</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75 474,1</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2 642 538,9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2 644 325,7</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2 995 660,1</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3 044 388,2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2,2</w:t>
            </w:r>
          </w:p>
        </w:tc>
      </w:tr>
      <w:tr w:rsidR="001D2661" w:rsidRPr="00456A00" w:rsidTr="00A10BD3">
        <w:trPr>
          <w:trHeight w:val="30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9</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Ветеринария</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229 419,0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276 151,5</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15 200,8</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15 200,8</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182 048,8</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37,9</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184 545,6</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18 385,9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441,5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445 054,5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476 339,4</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40,9</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10</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Учреждения транспорта</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244 168,4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244 005,2</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4 253,7</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right="-108"/>
              <w:jc w:val="center"/>
              <w:rPr>
                <w:rFonts w:ascii="PT Astra Serif" w:hAnsi="PT Astra Serif"/>
                <w:bCs/>
                <w:sz w:val="16"/>
                <w:szCs w:val="16"/>
              </w:rPr>
            </w:pPr>
            <w:r w:rsidRPr="00456A00">
              <w:rPr>
                <w:rFonts w:ascii="PT Astra Serif" w:hAnsi="PT Astra Serif"/>
                <w:bCs/>
                <w:sz w:val="16"/>
                <w:szCs w:val="16"/>
              </w:rPr>
              <w:t>3 805,0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4 776 783,6</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4 525 296,4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2 291,9</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2 281,7</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18 798,9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5 046 296,5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4 775 388,3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0,1</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11</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Учреждения строительства</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49 176,9</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49 176,9</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0,0</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60 461,8</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48 823,6</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0,0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0,0</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30,5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109 638,7</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98 031,0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55,2</w:t>
            </w:r>
          </w:p>
        </w:tc>
      </w:tr>
      <w:tr w:rsidR="001D2661" w:rsidRPr="00456A00" w:rsidTr="00A10BD3">
        <w:trPr>
          <w:trHeight w:val="42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12</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Лесное хозяйство</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461 604,9</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491 185,2</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61 835,3</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56 257,7</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184 258,6</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205 433,7</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980,4</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980,4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980,4</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1 479,2</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0,0</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710 158,4</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753 857,0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26,1</w:t>
            </w:r>
          </w:p>
        </w:tc>
      </w:tr>
      <w:tr w:rsidR="001D2661" w:rsidRPr="00456A00" w:rsidTr="00A10BD3">
        <w:trPr>
          <w:trHeight w:val="300"/>
        </w:trPr>
        <w:tc>
          <w:tcPr>
            <w:tcW w:w="424" w:type="dxa"/>
            <w:tcBorders>
              <w:top w:val="nil"/>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13</w:t>
            </w:r>
          </w:p>
        </w:tc>
        <w:tc>
          <w:tcPr>
            <w:tcW w:w="1278"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Прочее</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1 285 359,9</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1 291 482,5</w:t>
            </w:r>
          </w:p>
        </w:tc>
        <w:tc>
          <w:tcPr>
            <w:tcW w:w="70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0,0</w:t>
            </w:r>
          </w:p>
        </w:tc>
        <w:tc>
          <w:tcPr>
            <w:tcW w:w="70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jc w:val="center"/>
              <w:rPr>
                <w:rFonts w:ascii="PT Astra Serif" w:hAnsi="PT Astra Serif"/>
                <w:bCs/>
                <w:sz w:val="16"/>
                <w:szCs w:val="16"/>
              </w:rPr>
            </w:pPr>
            <w:r w:rsidRPr="00456A00">
              <w:rPr>
                <w:rFonts w:ascii="PT Astra Serif" w:hAnsi="PT Astra Serif"/>
                <w:bCs/>
                <w:sz w:val="16"/>
                <w:szCs w:val="16"/>
              </w:rPr>
              <w:t>0,0</w:t>
            </w:r>
          </w:p>
        </w:tc>
        <w:tc>
          <w:tcPr>
            <w:tcW w:w="993"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174 986,3</w:t>
            </w:r>
          </w:p>
        </w:tc>
        <w:tc>
          <w:tcPr>
            <w:tcW w:w="885"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149 707,4</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26 525,0</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26 519,0</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138 196,4</w:t>
            </w:r>
          </w:p>
        </w:tc>
        <w:tc>
          <w:tcPr>
            <w:tcW w:w="816"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7 002,3</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138 931,4</w:t>
            </w:r>
          </w:p>
        </w:tc>
        <w:tc>
          <w:tcPr>
            <w:tcW w:w="1027"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2 039,9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1 223,5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1 627 107,5</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1 607 863,8</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10,1</w:t>
            </w:r>
          </w:p>
        </w:tc>
      </w:tr>
      <w:tr w:rsidR="001D2661" w:rsidRPr="00456A00" w:rsidTr="00A10BD3">
        <w:trPr>
          <w:trHeight w:val="300"/>
        </w:trPr>
        <w:tc>
          <w:tcPr>
            <w:tcW w:w="17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661" w:rsidRPr="00456A00" w:rsidRDefault="001D2661" w:rsidP="00A10BD3">
            <w:pPr>
              <w:rPr>
                <w:rFonts w:ascii="PT Astra Serif" w:hAnsi="PT Astra Serif"/>
                <w:bCs/>
                <w:sz w:val="16"/>
                <w:szCs w:val="16"/>
              </w:rPr>
            </w:pPr>
            <w:r w:rsidRPr="00456A00">
              <w:rPr>
                <w:rFonts w:ascii="PT Astra Serif" w:hAnsi="PT Astra Serif"/>
                <w:bCs/>
                <w:sz w:val="16"/>
                <w:szCs w:val="16"/>
              </w:rPr>
              <w:t> ИТОГО</w:t>
            </w:r>
          </w:p>
        </w:tc>
        <w:tc>
          <w:tcPr>
            <w:tcW w:w="999"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08" w:right="-101"/>
              <w:jc w:val="center"/>
              <w:rPr>
                <w:rFonts w:ascii="PT Astra Serif" w:hAnsi="PT Astra Serif"/>
                <w:bCs/>
                <w:sz w:val="16"/>
                <w:szCs w:val="16"/>
              </w:rPr>
            </w:pPr>
            <w:r w:rsidRPr="00456A00">
              <w:rPr>
                <w:rFonts w:ascii="PT Astra Serif" w:hAnsi="PT Astra Serif"/>
                <w:bCs/>
                <w:sz w:val="16"/>
                <w:szCs w:val="16"/>
              </w:rPr>
              <w:t>14 237 469, 9</w:t>
            </w:r>
          </w:p>
        </w:tc>
        <w:tc>
          <w:tcPr>
            <w:tcW w:w="992" w:type="dxa"/>
            <w:tcBorders>
              <w:top w:val="nil"/>
              <w:left w:val="nil"/>
              <w:bottom w:val="single" w:sz="4" w:space="0" w:color="auto"/>
              <w:right w:val="single" w:sz="4" w:space="0" w:color="auto"/>
            </w:tcBorders>
            <w:shd w:val="clear" w:color="auto" w:fill="auto"/>
            <w:noWrap/>
            <w:vAlign w:val="center"/>
            <w:hideMark/>
          </w:tcPr>
          <w:p w:rsidR="001D2661" w:rsidRPr="00456A00" w:rsidRDefault="001D2661" w:rsidP="00A10BD3">
            <w:pPr>
              <w:ind w:left="-115" w:right="-102"/>
              <w:jc w:val="center"/>
              <w:rPr>
                <w:rFonts w:ascii="PT Astra Serif" w:hAnsi="PT Astra Serif"/>
                <w:bCs/>
                <w:sz w:val="16"/>
                <w:szCs w:val="16"/>
              </w:rPr>
            </w:pPr>
            <w:r w:rsidRPr="00456A00">
              <w:rPr>
                <w:rFonts w:ascii="PT Astra Serif" w:hAnsi="PT Astra Serif"/>
                <w:bCs/>
                <w:sz w:val="16"/>
                <w:szCs w:val="16"/>
              </w:rPr>
              <w:t>15 945 384,6</w:t>
            </w:r>
          </w:p>
        </w:tc>
        <w:tc>
          <w:tcPr>
            <w:tcW w:w="70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14" w:right="-108"/>
              <w:jc w:val="center"/>
              <w:rPr>
                <w:rFonts w:ascii="PT Astra Serif" w:hAnsi="PT Astra Serif"/>
                <w:bCs/>
                <w:sz w:val="16"/>
                <w:szCs w:val="16"/>
              </w:rPr>
            </w:pPr>
            <w:r w:rsidRPr="00456A00">
              <w:rPr>
                <w:rFonts w:ascii="PT Astra Serif" w:hAnsi="PT Astra Serif"/>
                <w:bCs/>
                <w:sz w:val="16"/>
                <w:szCs w:val="16"/>
              </w:rPr>
              <w:t>59 597,9</w:t>
            </w:r>
          </w:p>
        </w:tc>
        <w:tc>
          <w:tcPr>
            <w:tcW w:w="709"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right="-108" w:hanging="108"/>
              <w:jc w:val="center"/>
              <w:rPr>
                <w:rFonts w:ascii="PT Astra Serif" w:hAnsi="PT Astra Serif"/>
                <w:bCs/>
                <w:sz w:val="16"/>
                <w:szCs w:val="16"/>
              </w:rPr>
            </w:pPr>
            <w:r w:rsidRPr="00456A00">
              <w:rPr>
                <w:rFonts w:ascii="PT Astra Serif" w:hAnsi="PT Astra Serif"/>
                <w:bCs/>
                <w:sz w:val="16"/>
                <w:szCs w:val="16"/>
              </w:rPr>
              <w:t>56 302,3</w:t>
            </w:r>
          </w:p>
        </w:tc>
        <w:tc>
          <w:tcPr>
            <w:tcW w:w="993"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8"/>
              <w:jc w:val="center"/>
              <w:rPr>
                <w:rFonts w:ascii="PT Astra Serif" w:hAnsi="PT Astra Serif"/>
                <w:bCs/>
                <w:sz w:val="16"/>
                <w:szCs w:val="16"/>
              </w:rPr>
            </w:pPr>
            <w:r w:rsidRPr="00456A00">
              <w:rPr>
                <w:rFonts w:ascii="PT Astra Serif" w:hAnsi="PT Astra Serif"/>
                <w:bCs/>
                <w:sz w:val="16"/>
                <w:szCs w:val="16"/>
              </w:rPr>
              <w:t>10 290 807,8</w:t>
            </w:r>
          </w:p>
        </w:tc>
        <w:tc>
          <w:tcPr>
            <w:tcW w:w="885"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9"/>
              <w:jc w:val="center"/>
              <w:rPr>
                <w:rFonts w:ascii="PT Astra Serif" w:hAnsi="PT Astra Serif"/>
                <w:bCs/>
                <w:sz w:val="16"/>
                <w:szCs w:val="16"/>
              </w:rPr>
            </w:pPr>
            <w:r w:rsidRPr="00456A00">
              <w:rPr>
                <w:rFonts w:ascii="PT Astra Serif" w:hAnsi="PT Astra Serif"/>
                <w:bCs/>
                <w:sz w:val="16"/>
                <w:szCs w:val="16"/>
              </w:rPr>
              <w:t>8 526 867,1</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09"/>
              <w:jc w:val="center"/>
              <w:rPr>
                <w:rFonts w:ascii="PT Astra Serif" w:hAnsi="PT Astra Serif"/>
                <w:bCs/>
                <w:sz w:val="16"/>
                <w:szCs w:val="16"/>
              </w:rPr>
            </w:pPr>
            <w:r w:rsidRPr="00456A00">
              <w:rPr>
                <w:rFonts w:ascii="PT Astra Serif" w:hAnsi="PT Astra Serif"/>
                <w:bCs/>
                <w:sz w:val="16"/>
                <w:szCs w:val="16"/>
              </w:rPr>
              <w:t>2 498 184,9</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7" w:right="-116"/>
              <w:jc w:val="center"/>
              <w:rPr>
                <w:rFonts w:ascii="PT Astra Serif" w:hAnsi="PT Astra Serif"/>
                <w:bCs/>
                <w:sz w:val="16"/>
                <w:szCs w:val="16"/>
              </w:rPr>
            </w:pPr>
            <w:r w:rsidRPr="00456A00">
              <w:rPr>
                <w:rFonts w:ascii="PT Astra Serif" w:hAnsi="PT Astra Serif"/>
                <w:bCs/>
                <w:sz w:val="16"/>
                <w:szCs w:val="16"/>
              </w:rPr>
              <w:t>2 458 476,4</w:t>
            </w:r>
          </w:p>
        </w:tc>
        <w:tc>
          <w:tcPr>
            <w:tcW w:w="816" w:type="dxa"/>
            <w:tcBorders>
              <w:top w:val="nil"/>
              <w:left w:val="nil"/>
              <w:bottom w:val="single" w:sz="4" w:space="0" w:color="auto"/>
              <w:right w:val="single" w:sz="4" w:space="0" w:color="auto"/>
            </w:tcBorders>
            <w:shd w:val="clear" w:color="000000" w:fill="FFFFFF"/>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812 873,2</w:t>
            </w:r>
          </w:p>
        </w:tc>
        <w:tc>
          <w:tcPr>
            <w:tcW w:w="816" w:type="dxa"/>
            <w:tcBorders>
              <w:top w:val="nil"/>
              <w:left w:val="nil"/>
              <w:bottom w:val="single" w:sz="4" w:space="0" w:color="auto"/>
              <w:right w:val="single" w:sz="4" w:space="0" w:color="auto"/>
            </w:tcBorders>
            <w:shd w:val="clear" w:color="000000" w:fill="FFFFFF"/>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78 171,2</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5"/>
              <w:jc w:val="center"/>
              <w:rPr>
                <w:rFonts w:ascii="PT Astra Serif" w:hAnsi="PT Astra Serif"/>
                <w:bCs/>
                <w:sz w:val="16"/>
                <w:szCs w:val="16"/>
              </w:rPr>
            </w:pPr>
            <w:r w:rsidRPr="00456A00">
              <w:rPr>
                <w:rFonts w:ascii="PT Astra Serif" w:hAnsi="PT Astra Serif"/>
                <w:bCs/>
                <w:sz w:val="16"/>
                <w:szCs w:val="16"/>
              </w:rPr>
              <w:t>685 891,6</w:t>
            </w:r>
          </w:p>
        </w:tc>
        <w:tc>
          <w:tcPr>
            <w:tcW w:w="1027"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5"/>
              <w:jc w:val="center"/>
              <w:rPr>
                <w:rFonts w:ascii="PT Astra Serif" w:hAnsi="PT Astra Serif"/>
                <w:bCs/>
                <w:sz w:val="16"/>
                <w:szCs w:val="16"/>
              </w:rPr>
            </w:pPr>
            <w:r w:rsidRPr="00456A00">
              <w:rPr>
                <w:rFonts w:ascii="PT Astra Serif" w:hAnsi="PT Astra Serif"/>
                <w:bCs/>
                <w:sz w:val="16"/>
                <w:szCs w:val="16"/>
              </w:rPr>
              <w:t>16 809 258,0</w:t>
            </w:r>
          </w:p>
        </w:tc>
        <w:tc>
          <w:tcPr>
            <w:tcW w:w="1134"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1" w:right="-116"/>
              <w:jc w:val="center"/>
              <w:rPr>
                <w:rFonts w:ascii="PT Astra Serif" w:hAnsi="PT Astra Serif"/>
                <w:bCs/>
                <w:sz w:val="16"/>
                <w:szCs w:val="16"/>
              </w:rPr>
            </w:pPr>
            <w:r w:rsidRPr="00456A00">
              <w:rPr>
                <w:rFonts w:ascii="PT Astra Serif" w:hAnsi="PT Astra Serif"/>
                <w:bCs/>
                <w:sz w:val="16"/>
                <w:szCs w:val="16"/>
              </w:rPr>
              <w:t>16 976 591,9</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16"/>
              <w:jc w:val="center"/>
              <w:rPr>
                <w:rFonts w:ascii="PT Astra Serif" w:hAnsi="PT Astra Serif"/>
                <w:bCs/>
                <w:sz w:val="16"/>
                <w:szCs w:val="16"/>
              </w:rPr>
            </w:pPr>
            <w:r w:rsidRPr="00456A00">
              <w:rPr>
                <w:rFonts w:ascii="PT Astra Serif" w:hAnsi="PT Astra Serif"/>
                <w:bCs/>
                <w:sz w:val="16"/>
                <w:szCs w:val="16"/>
              </w:rPr>
              <w:t>44 708 191,7</w:t>
            </w:r>
          </w:p>
        </w:tc>
        <w:tc>
          <w:tcPr>
            <w:tcW w:w="992" w:type="dxa"/>
            <w:tcBorders>
              <w:top w:val="nil"/>
              <w:left w:val="nil"/>
              <w:bottom w:val="single" w:sz="4" w:space="0" w:color="auto"/>
              <w:right w:val="single" w:sz="4" w:space="0" w:color="auto"/>
            </w:tcBorders>
            <w:shd w:val="clear" w:color="auto" w:fill="auto"/>
            <w:vAlign w:val="center"/>
            <w:hideMark/>
          </w:tcPr>
          <w:p w:rsidR="001D2661" w:rsidRPr="00456A00" w:rsidRDefault="001D2661" w:rsidP="00A10BD3">
            <w:pPr>
              <w:ind w:left="-100" w:right="-108"/>
              <w:jc w:val="center"/>
              <w:rPr>
                <w:rFonts w:ascii="PT Astra Serif" w:hAnsi="PT Astra Serif"/>
                <w:bCs/>
                <w:sz w:val="16"/>
                <w:szCs w:val="16"/>
              </w:rPr>
            </w:pPr>
            <w:r w:rsidRPr="00456A00">
              <w:rPr>
                <w:rFonts w:ascii="PT Astra Serif" w:hAnsi="PT Astra Serif"/>
                <w:bCs/>
                <w:sz w:val="16"/>
                <w:szCs w:val="16"/>
              </w:rPr>
              <w:t>44 649 513,9</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D2661" w:rsidRPr="00456A00" w:rsidRDefault="001D2661" w:rsidP="00A10BD3">
            <w:pPr>
              <w:ind w:left="-108" w:right="-108"/>
              <w:jc w:val="center"/>
              <w:rPr>
                <w:rFonts w:ascii="PT Astra Serif" w:hAnsi="PT Astra Serif"/>
                <w:bCs/>
                <w:sz w:val="16"/>
                <w:szCs w:val="16"/>
              </w:rPr>
            </w:pPr>
            <w:r w:rsidRPr="00456A00">
              <w:rPr>
                <w:rFonts w:ascii="PT Astra Serif" w:hAnsi="PT Astra Serif"/>
                <w:bCs/>
                <w:sz w:val="16"/>
                <w:szCs w:val="16"/>
              </w:rPr>
              <w:t>7,4</w:t>
            </w:r>
          </w:p>
        </w:tc>
      </w:tr>
    </w:tbl>
    <w:p w:rsidR="001D2661" w:rsidRPr="001D2661" w:rsidRDefault="001D2661" w:rsidP="001D2661">
      <w:pPr>
        <w:rPr>
          <w:rFonts w:ascii="PT Astra Serif" w:hAnsi="PT Astra Serif"/>
          <w:sz w:val="20"/>
          <w:szCs w:val="20"/>
          <w:highlight w:val="yellow"/>
        </w:rPr>
        <w:sectPr w:rsidR="001D2661" w:rsidRPr="001D2661" w:rsidSect="00C91753">
          <w:pgSz w:w="16838" w:h="11906" w:orient="landscape"/>
          <w:pgMar w:top="454" w:right="567" w:bottom="426" w:left="567" w:header="709" w:footer="289" w:gutter="0"/>
          <w:cols w:space="708"/>
          <w:docGrid w:linePitch="360"/>
        </w:sectPr>
      </w:pPr>
    </w:p>
    <w:p w:rsidR="001D2661" w:rsidRPr="00C75C43" w:rsidRDefault="001D2661" w:rsidP="001D2661">
      <w:pPr>
        <w:jc w:val="right"/>
        <w:rPr>
          <w:rFonts w:ascii="PT Astra Serif" w:hAnsi="PT Astra Serif"/>
          <w:sz w:val="26"/>
          <w:szCs w:val="26"/>
        </w:rPr>
      </w:pPr>
      <w:r w:rsidRPr="00C75C43">
        <w:rPr>
          <w:rFonts w:ascii="PT Astra Serif" w:hAnsi="PT Astra Serif"/>
          <w:sz w:val="26"/>
          <w:szCs w:val="26"/>
        </w:rPr>
        <w:lastRenderedPageBreak/>
        <w:t>Приложение № 5</w:t>
      </w:r>
    </w:p>
    <w:p w:rsidR="001D2661" w:rsidRPr="00C75C43" w:rsidRDefault="001D2661" w:rsidP="001D2661">
      <w:pPr>
        <w:rPr>
          <w:rFonts w:ascii="PT Astra Serif" w:hAnsi="PT Astra Serif"/>
        </w:rPr>
      </w:pPr>
    </w:p>
    <w:tbl>
      <w:tblPr>
        <w:tblpPr w:leftFromText="180" w:rightFromText="180" w:vertAnchor="text" w:tblpX="-26"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83"/>
        <w:gridCol w:w="51"/>
        <w:gridCol w:w="9922"/>
      </w:tblGrid>
      <w:tr w:rsidR="001D2661" w:rsidRPr="00C75C43" w:rsidTr="004C4B2D">
        <w:tc>
          <w:tcPr>
            <w:tcW w:w="10456" w:type="dxa"/>
            <w:gridSpan w:val="3"/>
          </w:tcPr>
          <w:p w:rsidR="001D2661" w:rsidRPr="004C4B2D" w:rsidRDefault="001D2661" w:rsidP="004C4B2D">
            <w:pPr>
              <w:jc w:val="center"/>
              <w:rPr>
                <w:rFonts w:ascii="PT Astra Serif" w:hAnsi="PT Astra Serif"/>
                <w:sz w:val="22"/>
                <w:szCs w:val="22"/>
              </w:rPr>
            </w:pPr>
            <w:r w:rsidRPr="004C4B2D">
              <w:rPr>
                <w:rFonts w:ascii="PT Astra Serif" w:hAnsi="PT Astra Serif"/>
                <w:b/>
                <w:bCs/>
                <w:sz w:val="22"/>
                <w:szCs w:val="22"/>
              </w:rPr>
              <w:t>Перечень учреждений, не финансируемых за счет средств от приносящей доход деятельности в разрезе отраслей</w:t>
            </w:r>
          </w:p>
        </w:tc>
      </w:tr>
      <w:tr w:rsidR="001D2661" w:rsidRPr="00C75C43" w:rsidTr="004C4B2D">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iCs/>
                <w:sz w:val="22"/>
                <w:szCs w:val="22"/>
              </w:rPr>
              <w:t>Здравоохранение:</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здравоохранения «Дом ребенка, специализированный для детей с органическим поражением центральной нервной системы с нарушением психики»</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бюджетное учреждение здравоохранения «Детская стоматологическая поликлиника № 2»</w:t>
            </w:r>
          </w:p>
        </w:tc>
      </w:tr>
      <w:tr w:rsidR="001D2661" w:rsidRPr="00C75C43" w:rsidTr="004C4B2D">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iCs/>
                <w:sz w:val="22"/>
                <w:szCs w:val="22"/>
              </w:rPr>
              <w:t>Общее образование:</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специальное учебно-воспитательное общеобразовательное учреждение открытого типа «Александровская школа-интернат»</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общеобразовательное учреждение Кадетская школа-интернат «Колпашевский кадетский корпус»</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3.</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shd w:val="clear" w:color="auto" w:fill="FFFFFF"/>
              </w:rPr>
              <w:t>Областное государственное казенное общеобразовательное учреждение «Школа-интернат для обучающихся с нарушениями зрения»</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4.</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shd w:val="clear" w:color="auto" w:fill="FFFFFF"/>
              </w:rPr>
              <w:t>Областное государственное казенное общеобразовательное учреждение «Моряковская школа-интернат для детей-сирот и детей, оставшихся без попечения родителей, с ограниченными возможностями здоровья»</w:t>
            </w:r>
          </w:p>
        </w:tc>
      </w:tr>
      <w:tr w:rsidR="001D2661" w:rsidRPr="00C75C43" w:rsidTr="004C4B2D">
        <w:trPr>
          <w:trHeight w:val="70"/>
        </w:trPr>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iCs/>
                <w:sz w:val="22"/>
                <w:szCs w:val="22"/>
              </w:rPr>
              <w:t>Социальная защита: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«Информационно-технический центр Томской области»</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поддержки населения по оплате жилого помещения и коммунальных услуг»</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3.</w:t>
            </w:r>
          </w:p>
        </w:tc>
        <w:tc>
          <w:tcPr>
            <w:tcW w:w="9973" w:type="dxa"/>
            <w:gridSpan w:val="2"/>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shd w:val="clear" w:color="auto" w:fill="FFFFFF"/>
              </w:rPr>
              <w:t xml:space="preserve">Областное государственное </w:t>
            </w:r>
            <w:r w:rsidRPr="004C4B2D">
              <w:rPr>
                <w:rFonts w:ascii="PT Astra Serif" w:hAnsi="PT Astra Serif"/>
                <w:sz w:val="22"/>
                <w:szCs w:val="22"/>
              </w:rPr>
              <w:t>казенное</w:t>
            </w:r>
            <w:r w:rsidRPr="004C4B2D">
              <w:rPr>
                <w:rFonts w:ascii="PT Astra Serif" w:hAnsi="PT Astra Serif"/>
                <w:sz w:val="22"/>
                <w:szCs w:val="22"/>
                <w:shd w:val="clear" w:color="auto" w:fill="FFFFFF"/>
              </w:rPr>
              <w:t xml:space="preserve"> учреждение «Центр социальной поддержки населения ЗАТО Северск»</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4.</w:t>
            </w:r>
          </w:p>
        </w:tc>
        <w:tc>
          <w:tcPr>
            <w:tcW w:w="9973" w:type="dxa"/>
            <w:gridSpan w:val="2"/>
          </w:tcPr>
          <w:p w:rsidR="001D2661" w:rsidRPr="004C4B2D" w:rsidRDefault="001D2661" w:rsidP="004C4B2D">
            <w:pPr>
              <w:jc w:val="both"/>
              <w:rPr>
                <w:rFonts w:ascii="PT Astra Serif" w:hAnsi="PT Astra Serif"/>
                <w:sz w:val="22"/>
                <w:szCs w:val="22"/>
                <w:shd w:val="clear" w:color="auto" w:fill="FFFFFF"/>
              </w:rPr>
            </w:pPr>
            <w:r w:rsidRPr="004C4B2D">
              <w:rPr>
                <w:rFonts w:ascii="PT Astra Serif" w:hAnsi="PT Astra Serif"/>
                <w:sz w:val="22"/>
                <w:szCs w:val="22"/>
                <w:shd w:val="clear" w:color="auto" w:fill="FFFFFF"/>
              </w:rPr>
              <w:t>Областное государственное бюджетное учреждение «Дом-интернат для престарелых и инвалидов «Орехово» Первомайского района»</w:t>
            </w:r>
          </w:p>
        </w:tc>
      </w:tr>
      <w:tr w:rsidR="001D2661" w:rsidRPr="00C75C43" w:rsidTr="004C4B2D">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iCs/>
                <w:sz w:val="22"/>
                <w:szCs w:val="22"/>
              </w:rPr>
              <w:t>Семья и дети:</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г.Томска»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Зырянского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3.</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стационарное учреждение «Реабилитационный Центр для детей и подростков с ограниченными возможностями «Надежда»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4.</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казённое стационарное учреждение для умственно отсталых детей «Тунгусовский детский дом-интернат»</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5.</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Бакчарского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6.</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«Реабилитационный Центр для детей и подростков с ограниченными возможностями ЗАТО Северск»</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7.</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«Социально-реабилитационный центр для несовершеннолетних «Друг» города Томска»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8.</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«Социально-реабилитационный центр для несовершеннолетних «Луч» г. Томска»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9.</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«Социально-реабилитационный центр для несовершеннолетних Александровского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10.</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«Социально-реабилитационный центр для несовершеннолетних Кривошеинского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11.</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«Орлиное гнездо»</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12.</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«Родник»</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13.</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Асиновского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14.</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помощи детям, оставшимся без попечения родителей, имени М.И.Никульшина»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15.</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социальной помощи семье и детям «Огонек» </w:t>
            </w:r>
            <w:r w:rsidRPr="004C4B2D">
              <w:rPr>
                <w:rFonts w:ascii="PT Astra Serif" w:hAnsi="PT Astra Serif"/>
                <w:sz w:val="22"/>
                <w:szCs w:val="22"/>
              </w:rPr>
              <w:lastRenderedPageBreak/>
              <w:t>г. Томска»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lastRenderedPageBreak/>
              <w:t>16.</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казённое учреждение «Центр социальной помощи семье и детям Асиновского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17.</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Каргасокского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18.</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Колпашевского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19.</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Молчановского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20.</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Парабельского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21.</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Томского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22.</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социальной помощи семье и детям Чаинского района»</w:t>
            </w:r>
          </w:p>
        </w:tc>
      </w:tr>
      <w:tr w:rsidR="001D2661" w:rsidRPr="00C75C43" w:rsidTr="004C4B2D">
        <w:tc>
          <w:tcPr>
            <w:tcW w:w="483" w:type="dxa"/>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23.</w:t>
            </w:r>
          </w:p>
        </w:tc>
        <w:tc>
          <w:tcPr>
            <w:tcW w:w="9973" w:type="dxa"/>
            <w:gridSpan w:val="2"/>
            <w:vAlign w:val="center"/>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для детей с ограниченными возможностями здоровья «Центр помощи детям, оставшимся без попечения родителей, «Росток»</w:t>
            </w:r>
          </w:p>
        </w:tc>
      </w:tr>
      <w:tr w:rsidR="001D2661" w:rsidRPr="00C75C43" w:rsidTr="004C4B2D">
        <w:tc>
          <w:tcPr>
            <w:tcW w:w="10456" w:type="dxa"/>
            <w:gridSpan w:val="3"/>
            <w:shd w:val="clear" w:color="auto" w:fill="auto"/>
          </w:tcPr>
          <w:p w:rsidR="001D2661" w:rsidRPr="004C4B2D" w:rsidRDefault="001D2661" w:rsidP="004C4B2D">
            <w:pPr>
              <w:rPr>
                <w:rFonts w:ascii="PT Astra Serif" w:hAnsi="PT Astra Serif"/>
                <w:sz w:val="22"/>
                <w:szCs w:val="22"/>
                <w:shd w:val="clear" w:color="auto" w:fill="FFFFFF"/>
              </w:rPr>
            </w:pPr>
            <w:r w:rsidRPr="004C4B2D">
              <w:rPr>
                <w:rFonts w:ascii="PT Astra Serif" w:hAnsi="PT Astra Serif"/>
                <w:i/>
                <w:iCs/>
                <w:sz w:val="22"/>
                <w:szCs w:val="22"/>
              </w:rPr>
              <w:t>Труд и занятость:</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города Стрежевого»</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Шегарского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3.</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Молчановского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4.</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Александровского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5.</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Тегульдетского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6.</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Первомайского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7.</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Чаинского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8.</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города Томска и Томского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9.</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Бакчарского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10.</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города Асино»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ЗАТО города Северск»</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12.</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Верхнекетского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13.</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города Колпашево»</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14.</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Каргасокского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15.</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«Центр занятости населения Парабельского района»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16.</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Кожевниковского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17.</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Кривошеинского района» </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18.</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 xml:space="preserve">Областное государственное казенное учреждение «Центр занятости населения Зырянского района» </w:t>
            </w:r>
          </w:p>
        </w:tc>
      </w:tr>
      <w:tr w:rsidR="001D2661" w:rsidRPr="00C75C43" w:rsidTr="004C4B2D">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sz w:val="22"/>
                <w:szCs w:val="22"/>
              </w:rPr>
              <w:t>Лесное хозяйство:</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«Томское управление лесами»</w:t>
            </w:r>
          </w:p>
        </w:tc>
      </w:tr>
      <w:tr w:rsidR="001D2661" w:rsidRPr="00C75C43" w:rsidTr="004C4B2D">
        <w:tc>
          <w:tcPr>
            <w:tcW w:w="10456" w:type="dxa"/>
            <w:gridSpan w:val="3"/>
          </w:tcPr>
          <w:p w:rsidR="001D2661" w:rsidRPr="004C4B2D" w:rsidRDefault="001D2661" w:rsidP="004C4B2D">
            <w:pPr>
              <w:rPr>
                <w:rFonts w:ascii="PT Astra Serif" w:hAnsi="PT Astra Serif"/>
                <w:sz w:val="22"/>
                <w:szCs w:val="22"/>
              </w:rPr>
            </w:pPr>
            <w:r w:rsidRPr="004C4B2D">
              <w:rPr>
                <w:rFonts w:ascii="PT Astra Serif" w:hAnsi="PT Astra Serif"/>
                <w:i/>
                <w:iCs/>
                <w:sz w:val="22"/>
                <w:szCs w:val="22"/>
              </w:rPr>
              <w:t>Прочие:</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shd w:val="clear" w:color="auto" w:fill="FFFFFF"/>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2.</w:t>
            </w:r>
          </w:p>
        </w:tc>
        <w:tc>
          <w:tcPr>
            <w:tcW w:w="9922" w:type="dxa"/>
          </w:tcPr>
          <w:p w:rsidR="001D2661" w:rsidRPr="004C4B2D" w:rsidRDefault="001D2661" w:rsidP="004C4B2D">
            <w:pPr>
              <w:jc w:val="both"/>
              <w:rPr>
                <w:rFonts w:ascii="PT Astra Serif" w:hAnsi="PT Astra Serif"/>
                <w:sz w:val="22"/>
                <w:szCs w:val="22"/>
                <w:shd w:val="clear" w:color="auto" w:fill="FFFFFF"/>
              </w:rPr>
            </w:pPr>
            <w:r w:rsidRPr="004C4B2D">
              <w:rPr>
                <w:rFonts w:ascii="PT Astra Serif" w:hAnsi="PT Astra Serif"/>
                <w:sz w:val="22"/>
                <w:szCs w:val="22"/>
                <w:shd w:val="clear" w:color="auto" w:fill="FFFFFF"/>
              </w:rPr>
              <w:t>Областное государственное казённое учреждение «Центр государственных закупок Томской области»</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3.</w:t>
            </w:r>
          </w:p>
        </w:tc>
        <w:tc>
          <w:tcPr>
            <w:tcW w:w="9922" w:type="dxa"/>
          </w:tcPr>
          <w:p w:rsidR="001D2661" w:rsidRPr="004C4B2D" w:rsidRDefault="001D2661" w:rsidP="004C4B2D">
            <w:pPr>
              <w:jc w:val="both"/>
              <w:rPr>
                <w:rFonts w:ascii="PT Astra Serif" w:hAnsi="PT Astra Serif"/>
                <w:sz w:val="22"/>
                <w:szCs w:val="22"/>
                <w:shd w:val="clear" w:color="auto" w:fill="FFFFFF"/>
              </w:rPr>
            </w:pPr>
            <w:r w:rsidRPr="004C4B2D">
              <w:rPr>
                <w:rFonts w:ascii="PT Astra Serif" w:hAnsi="PT Astra Serif"/>
                <w:sz w:val="22"/>
                <w:szCs w:val="22"/>
                <w:shd w:val="clear" w:color="auto" w:fill="FFFFFF"/>
              </w:rPr>
              <w:t>Областное государственное казенное учреждение «Государственное юридическое бюро по Томской области»</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4.</w:t>
            </w:r>
          </w:p>
        </w:tc>
        <w:tc>
          <w:tcPr>
            <w:tcW w:w="9922" w:type="dxa"/>
          </w:tcPr>
          <w:p w:rsidR="001D2661" w:rsidRPr="004C4B2D" w:rsidRDefault="001D2661" w:rsidP="004C4B2D">
            <w:pPr>
              <w:jc w:val="both"/>
              <w:rPr>
                <w:rFonts w:ascii="PT Astra Serif" w:hAnsi="PT Astra Serif"/>
                <w:sz w:val="22"/>
                <w:szCs w:val="22"/>
                <w:shd w:val="clear" w:color="auto" w:fill="FFFFFF"/>
              </w:rPr>
            </w:pPr>
            <w:r w:rsidRPr="004C4B2D">
              <w:rPr>
                <w:rFonts w:ascii="PT Astra Serif" w:hAnsi="PT Astra Serif"/>
                <w:sz w:val="22"/>
                <w:szCs w:val="22"/>
                <w:shd w:val="clear" w:color="auto" w:fill="FFFFFF"/>
              </w:rPr>
              <w:t>Областное государственное бюджетное учреждение «Региональное Агентство контроля и мониторинга окружающей Среды»</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5.</w:t>
            </w:r>
          </w:p>
        </w:tc>
        <w:tc>
          <w:tcPr>
            <w:tcW w:w="9922" w:type="dxa"/>
          </w:tcPr>
          <w:p w:rsidR="001D2661" w:rsidRPr="004C4B2D" w:rsidRDefault="001D2661" w:rsidP="004C4B2D">
            <w:pPr>
              <w:jc w:val="both"/>
              <w:rPr>
                <w:rFonts w:ascii="PT Astra Serif" w:hAnsi="PT Astra Serif"/>
                <w:sz w:val="22"/>
                <w:szCs w:val="22"/>
                <w:shd w:val="clear" w:color="auto" w:fill="FFFFFF"/>
              </w:rPr>
            </w:pPr>
            <w:r w:rsidRPr="004C4B2D">
              <w:rPr>
                <w:rFonts w:ascii="PT Astra Serif" w:hAnsi="PT Astra Serif"/>
                <w:sz w:val="22"/>
                <w:szCs w:val="22"/>
                <w:shd w:val="clear" w:color="auto" w:fill="FFFFFF"/>
              </w:rPr>
              <w:t>Областное государственное учреждение «</w:t>
            </w:r>
            <w:r w:rsidRPr="004C4B2D">
              <w:rPr>
                <w:rFonts w:ascii="PT Astra Serif" w:hAnsi="PT Astra Serif"/>
                <w:bCs/>
                <w:sz w:val="22"/>
                <w:szCs w:val="22"/>
              </w:rPr>
              <w:t>Управление по делам гражданской обороны, чрезвычайным ситуациям и пожарной безопасности Томской области»</w:t>
            </w:r>
          </w:p>
        </w:tc>
      </w:tr>
      <w:tr w:rsidR="001D2661" w:rsidRPr="00C75C43" w:rsidTr="004C4B2D">
        <w:tc>
          <w:tcPr>
            <w:tcW w:w="10456" w:type="dxa"/>
            <w:gridSpan w:val="3"/>
          </w:tcPr>
          <w:p w:rsidR="001D2661" w:rsidRPr="004C4B2D" w:rsidRDefault="001D2661" w:rsidP="004C4B2D">
            <w:pPr>
              <w:rPr>
                <w:rFonts w:ascii="PT Astra Serif" w:hAnsi="PT Astra Serif"/>
                <w:i/>
                <w:sz w:val="22"/>
                <w:szCs w:val="22"/>
                <w:shd w:val="clear" w:color="auto" w:fill="FFFFFF"/>
              </w:rPr>
            </w:pPr>
            <w:r w:rsidRPr="004C4B2D">
              <w:rPr>
                <w:rFonts w:ascii="PT Astra Serif" w:hAnsi="PT Astra Serif"/>
                <w:i/>
                <w:sz w:val="22"/>
                <w:szCs w:val="22"/>
              </w:rPr>
              <w:t>Учреждения транспорта: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казенное учреждение «Управление автомобильных дорог Томской области»</w:t>
            </w:r>
          </w:p>
        </w:tc>
      </w:tr>
      <w:tr w:rsidR="001D2661" w:rsidRPr="00C75C43" w:rsidTr="004C4B2D">
        <w:tc>
          <w:tcPr>
            <w:tcW w:w="10456" w:type="dxa"/>
            <w:gridSpan w:val="3"/>
          </w:tcPr>
          <w:p w:rsidR="001D2661" w:rsidRPr="004C4B2D" w:rsidRDefault="001D2661" w:rsidP="004C4B2D">
            <w:pPr>
              <w:rPr>
                <w:rFonts w:ascii="PT Astra Serif" w:hAnsi="PT Astra Serif"/>
                <w:i/>
                <w:sz w:val="22"/>
                <w:szCs w:val="22"/>
              </w:rPr>
            </w:pPr>
            <w:r w:rsidRPr="004C4B2D">
              <w:rPr>
                <w:rFonts w:ascii="PT Astra Serif" w:hAnsi="PT Astra Serif"/>
                <w:i/>
                <w:sz w:val="22"/>
                <w:szCs w:val="22"/>
              </w:rPr>
              <w:t>Учреждения физической культуры и спорта:</w:t>
            </w:r>
          </w:p>
        </w:tc>
      </w:tr>
      <w:tr w:rsidR="001D2661" w:rsidRPr="00C75C43" w:rsidTr="004C4B2D">
        <w:tc>
          <w:tcPr>
            <w:tcW w:w="534" w:type="dxa"/>
            <w:gridSpan w:val="2"/>
          </w:tcPr>
          <w:p w:rsidR="001D2661" w:rsidRPr="004C4B2D" w:rsidRDefault="001D2661" w:rsidP="004C4B2D">
            <w:pPr>
              <w:rPr>
                <w:rFonts w:ascii="PT Astra Serif" w:hAnsi="PT Astra Serif"/>
                <w:sz w:val="22"/>
                <w:szCs w:val="22"/>
              </w:rPr>
            </w:pPr>
            <w:r w:rsidRPr="004C4B2D">
              <w:rPr>
                <w:rFonts w:ascii="PT Astra Serif" w:hAnsi="PT Astra Serif"/>
                <w:sz w:val="22"/>
                <w:szCs w:val="22"/>
              </w:rPr>
              <w:t>1.</w:t>
            </w:r>
          </w:p>
        </w:tc>
        <w:tc>
          <w:tcPr>
            <w:tcW w:w="9922" w:type="dxa"/>
          </w:tcPr>
          <w:p w:rsidR="001D2661" w:rsidRPr="004C4B2D" w:rsidRDefault="001D2661" w:rsidP="004C4B2D">
            <w:pPr>
              <w:jc w:val="both"/>
              <w:rPr>
                <w:rFonts w:ascii="PT Astra Serif" w:hAnsi="PT Astra Serif"/>
                <w:sz w:val="22"/>
                <w:szCs w:val="22"/>
              </w:rPr>
            </w:pPr>
            <w:r w:rsidRPr="004C4B2D">
              <w:rPr>
                <w:rFonts w:ascii="PT Astra Serif" w:hAnsi="PT Astra Serif"/>
                <w:sz w:val="22"/>
                <w:szCs w:val="22"/>
              </w:rPr>
              <w:t>Областное государственное автономное учреждение «Центр адаптивных видов спорта Томской области»</w:t>
            </w:r>
          </w:p>
        </w:tc>
      </w:tr>
    </w:tbl>
    <w:p w:rsidR="001D2661" w:rsidRPr="00C75C43" w:rsidRDefault="001D2661" w:rsidP="004C4B2D">
      <w:pPr>
        <w:rPr>
          <w:rFonts w:ascii="PT Astra Serif" w:hAnsi="PT Astra Serif"/>
          <w:i/>
          <w:sz w:val="26"/>
          <w:szCs w:val="26"/>
        </w:rPr>
        <w:sectPr w:rsidR="001D2661" w:rsidRPr="00C75C43" w:rsidSect="00C91753">
          <w:pgSz w:w="11906" w:h="16838"/>
          <w:pgMar w:top="567" w:right="567" w:bottom="567" w:left="1134" w:header="709" w:footer="709" w:gutter="0"/>
          <w:cols w:space="708"/>
          <w:docGrid w:linePitch="360"/>
        </w:sectPr>
      </w:pPr>
    </w:p>
    <w:p w:rsidR="001D2661" w:rsidRPr="004C4B2D" w:rsidRDefault="001D2661" w:rsidP="001D2661">
      <w:pPr>
        <w:jc w:val="right"/>
        <w:rPr>
          <w:rFonts w:ascii="PT Astra Serif" w:hAnsi="PT Astra Serif"/>
          <w:bCs/>
          <w:sz w:val="26"/>
          <w:szCs w:val="26"/>
        </w:rPr>
      </w:pPr>
      <w:r w:rsidRPr="004C4B2D">
        <w:rPr>
          <w:rFonts w:ascii="PT Astra Serif" w:hAnsi="PT Astra Serif"/>
          <w:bCs/>
          <w:sz w:val="26"/>
          <w:szCs w:val="26"/>
        </w:rPr>
        <w:lastRenderedPageBreak/>
        <w:t>Приложение № 6</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8363"/>
        <w:gridCol w:w="1733"/>
      </w:tblGrid>
      <w:tr w:rsidR="001D2661" w:rsidRPr="00BB444C" w:rsidTr="00A10BD3">
        <w:tc>
          <w:tcPr>
            <w:tcW w:w="10522" w:type="dxa"/>
            <w:gridSpan w:val="3"/>
          </w:tcPr>
          <w:p w:rsidR="001D2661" w:rsidRPr="00BB444C" w:rsidRDefault="001D2661" w:rsidP="00A10BD3">
            <w:pPr>
              <w:jc w:val="center"/>
              <w:rPr>
                <w:rFonts w:ascii="PT Astra Serif" w:hAnsi="PT Astra Serif"/>
                <w:bCs/>
                <w:i/>
                <w:sz w:val="20"/>
                <w:szCs w:val="20"/>
              </w:rPr>
            </w:pPr>
            <w:r w:rsidRPr="00BB444C">
              <w:rPr>
                <w:rFonts w:ascii="PT Astra Serif" w:hAnsi="PT Astra Serif"/>
                <w:b/>
                <w:bCs/>
                <w:sz w:val="20"/>
                <w:szCs w:val="20"/>
              </w:rPr>
              <w:t>Перечень учреждений, финансируемых от 25 % до 50 % за счет средств от приносящей доход деятельности, в разрезе отраслей</w:t>
            </w:r>
          </w:p>
        </w:tc>
      </w:tr>
      <w:tr w:rsidR="001D2661" w:rsidRPr="00BB444C" w:rsidTr="00D1309D">
        <w:tc>
          <w:tcPr>
            <w:tcW w:w="8789" w:type="dxa"/>
            <w:gridSpan w:val="2"/>
            <w:vAlign w:val="center"/>
          </w:tcPr>
          <w:p w:rsidR="001D2661" w:rsidRPr="00BB444C" w:rsidRDefault="001D2661" w:rsidP="00A10BD3">
            <w:pPr>
              <w:jc w:val="center"/>
              <w:rPr>
                <w:rFonts w:ascii="PT Astra Serif" w:hAnsi="PT Astra Serif"/>
                <w:b/>
                <w:bCs/>
                <w:i/>
                <w:sz w:val="20"/>
                <w:szCs w:val="20"/>
              </w:rPr>
            </w:pPr>
            <w:r w:rsidRPr="00BB444C">
              <w:rPr>
                <w:rFonts w:ascii="PT Astra Serif" w:hAnsi="PT Astra Serif"/>
                <w:b/>
                <w:sz w:val="20"/>
                <w:szCs w:val="20"/>
              </w:rPr>
              <w:t>Наименование учреждений отрасли</w:t>
            </w:r>
          </w:p>
        </w:tc>
        <w:tc>
          <w:tcPr>
            <w:tcW w:w="1733" w:type="dxa"/>
          </w:tcPr>
          <w:p w:rsidR="001D2661" w:rsidRPr="00BB444C" w:rsidRDefault="001D2661" w:rsidP="00A10BD3">
            <w:pPr>
              <w:jc w:val="center"/>
              <w:rPr>
                <w:rFonts w:ascii="PT Astra Serif" w:hAnsi="PT Astra Serif"/>
                <w:b/>
                <w:bCs/>
                <w:i/>
                <w:sz w:val="18"/>
                <w:szCs w:val="18"/>
              </w:rPr>
            </w:pPr>
            <w:r w:rsidRPr="00BB444C">
              <w:rPr>
                <w:rFonts w:ascii="PT Astra Serif" w:hAnsi="PT Astra Serif"/>
                <w:b/>
                <w:sz w:val="18"/>
                <w:szCs w:val="18"/>
              </w:rPr>
              <w:t>Доля средств от приносящей доход деятельности в общем объеме финансирования, (%)</w:t>
            </w:r>
          </w:p>
        </w:tc>
      </w:tr>
      <w:tr w:rsidR="001D2661" w:rsidRPr="00BB444C" w:rsidTr="00A10BD3">
        <w:tc>
          <w:tcPr>
            <w:tcW w:w="10522" w:type="dxa"/>
            <w:gridSpan w:val="3"/>
          </w:tcPr>
          <w:p w:rsidR="001D2661" w:rsidRPr="00BB444C" w:rsidRDefault="001D2661" w:rsidP="00A10BD3">
            <w:pPr>
              <w:rPr>
                <w:rFonts w:ascii="PT Astra Serif" w:hAnsi="PT Astra Serif"/>
                <w:bCs/>
                <w:i/>
                <w:sz w:val="20"/>
                <w:szCs w:val="20"/>
              </w:rPr>
            </w:pPr>
            <w:r w:rsidRPr="00BB444C">
              <w:rPr>
                <w:rFonts w:ascii="PT Astra Serif" w:hAnsi="PT Astra Serif"/>
                <w:bCs/>
                <w:i/>
                <w:sz w:val="20"/>
                <w:szCs w:val="20"/>
              </w:rPr>
              <w:t>Здравоохранение:</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учреждение здравоохранения «Стоматологическая поликлиника №1»</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39,8</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здравоохранения «Томский областной наркологический диспансер»</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37,0</w:t>
            </w:r>
          </w:p>
        </w:tc>
      </w:tr>
      <w:tr w:rsidR="001D2661" w:rsidRPr="00BB444C" w:rsidTr="00D1309D">
        <w:tc>
          <w:tcPr>
            <w:tcW w:w="426" w:type="dxa"/>
            <w:vAlign w:val="center"/>
          </w:tcPr>
          <w:p w:rsidR="001D2661" w:rsidRPr="00BB444C" w:rsidRDefault="001D2661" w:rsidP="00A10BD3">
            <w:pPr>
              <w:rPr>
                <w:rFonts w:ascii="PT Astra Serif" w:hAnsi="PT Astra Serif"/>
                <w:sz w:val="20"/>
                <w:szCs w:val="20"/>
              </w:rPr>
            </w:pPr>
            <w:r w:rsidRPr="00BB444C">
              <w:rPr>
                <w:rFonts w:ascii="PT Astra Serif" w:hAnsi="PT Astra Serif"/>
                <w:sz w:val="20"/>
                <w:szCs w:val="20"/>
              </w:rPr>
              <w:t>3.</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здравоохранения «Территориальный центр медицины катастроф»</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34,8</w:t>
            </w:r>
          </w:p>
        </w:tc>
      </w:tr>
      <w:tr w:rsidR="001D2661" w:rsidRPr="00BB444C" w:rsidTr="00A10BD3">
        <w:tc>
          <w:tcPr>
            <w:tcW w:w="10522" w:type="dxa"/>
            <w:gridSpan w:val="3"/>
            <w:vAlign w:val="center"/>
          </w:tcPr>
          <w:p w:rsidR="001D2661" w:rsidRPr="00BB444C" w:rsidRDefault="001D2661" w:rsidP="00A10BD3">
            <w:pPr>
              <w:rPr>
                <w:rFonts w:ascii="PT Astra Serif" w:hAnsi="PT Astra Serif"/>
                <w:sz w:val="20"/>
                <w:szCs w:val="20"/>
              </w:rPr>
            </w:pPr>
            <w:r w:rsidRPr="00BB444C">
              <w:rPr>
                <w:rFonts w:ascii="PT Astra Serif" w:hAnsi="PT Astra Serif"/>
                <w:i/>
                <w:iCs/>
                <w:sz w:val="20"/>
                <w:szCs w:val="20"/>
              </w:rPr>
              <w:t>Профессиональное образование:</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профессиональное образовательное учреждение «Томский государственный педагогический колледж»</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33,1</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профессиональное образовательное учреждение «Томский промышленно-гуманитарный колледж»</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47,7</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профессиональное образовательное учреждение «Томский политехнический техникум»</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28,7</w:t>
            </w:r>
          </w:p>
        </w:tc>
      </w:tr>
      <w:tr w:rsidR="001D2661" w:rsidRPr="00BB444C" w:rsidTr="00A10BD3">
        <w:tc>
          <w:tcPr>
            <w:tcW w:w="10522" w:type="dxa"/>
            <w:gridSpan w:val="3"/>
            <w:vAlign w:val="center"/>
          </w:tcPr>
          <w:p w:rsidR="001D2661" w:rsidRPr="00BB444C" w:rsidRDefault="001D2661" w:rsidP="00A10BD3">
            <w:pPr>
              <w:rPr>
                <w:rFonts w:ascii="PT Astra Serif" w:hAnsi="PT Astra Serif"/>
                <w:sz w:val="20"/>
                <w:szCs w:val="20"/>
              </w:rPr>
            </w:pPr>
            <w:r w:rsidRPr="00BB444C">
              <w:rPr>
                <w:rFonts w:ascii="PT Astra Serif" w:hAnsi="PT Astra Serif"/>
                <w:i/>
                <w:iCs/>
                <w:sz w:val="20"/>
                <w:szCs w:val="20"/>
              </w:rPr>
              <w:t>Общее образование:</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дополнительного профессионального образования «Томский областной институт повышения квалификации и переподготовки работников образования»</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30,7</w:t>
            </w:r>
          </w:p>
        </w:tc>
      </w:tr>
      <w:tr w:rsidR="001D2661" w:rsidRPr="00BB444C" w:rsidTr="00A10BD3">
        <w:tc>
          <w:tcPr>
            <w:tcW w:w="10522" w:type="dxa"/>
            <w:gridSpan w:val="3"/>
            <w:vAlign w:val="center"/>
          </w:tcPr>
          <w:p w:rsidR="001D2661" w:rsidRPr="00BB444C" w:rsidRDefault="001D2661" w:rsidP="00A10BD3">
            <w:pPr>
              <w:rPr>
                <w:rFonts w:ascii="PT Astra Serif" w:hAnsi="PT Astra Serif"/>
                <w:i/>
                <w:sz w:val="20"/>
                <w:szCs w:val="20"/>
              </w:rPr>
            </w:pPr>
            <w:r w:rsidRPr="00BB444C">
              <w:rPr>
                <w:rFonts w:ascii="PT Astra Serif" w:hAnsi="PT Astra Serif"/>
                <w:i/>
                <w:sz w:val="20"/>
                <w:szCs w:val="20"/>
              </w:rPr>
              <w:t>Ветеринария:</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«Кожевниковское районное ветеринарное управление»</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29,8</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«Первомайское районное ветеринарное управление»</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29,3</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«Томская областная ветеринарная лаборатория»</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44,5</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«Стрежевское межрайонное ветеринарное управление»</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41,4</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5.</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«Северское городское ветеринарное управление»</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42,7</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6.</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«Шегарское районное ветеринарное управление»</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25,4</w:t>
            </w:r>
          </w:p>
        </w:tc>
      </w:tr>
      <w:tr w:rsidR="001D2661" w:rsidRPr="00BB444C" w:rsidTr="00A10BD3">
        <w:tc>
          <w:tcPr>
            <w:tcW w:w="10522" w:type="dxa"/>
            <w:gridSpan w:val="3"/>
          </w:tcPr>
          <w:p w:rsidR="001D2661" w:rsidRPr="00BB444C" w:rsidRDefault="001D2661" w:rsidP="00A10BD3">
            <w:pPr>
              <w:rPr>
                <w:rFonts w:ascii="PT Astra Serif" w:hAnsi="PT Astra Serif"/>
                <w:bCs/>
                <w:sz w:val="20"/>
                <w:szCs w:val="20"/>
              </w:rPr>
            </w:pPr>
            <w:r w:rsidRPr="00BB444C">
              <w:rPr>
                <w:rFonts w:ascii="PT Astra Serif" w:hAnsi="PT Astra Serif"/>
                <w:i/>
                <w:iCs/>
                <w:sz w:val="20"/>
                <w:szCs w:val="20"/>
              </w:rPr>
              <w:t>Социальная защита:</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учреждение «Шегарский психоневрологический интернат «Забота»</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33,7</w:t>
            </w:r>
          </w:p>
        </w:tc>
      </w:tr>
      <w:tr w:rsidR="001D2661" w:rsidRPr="00BB444C" w:rsidTr="00D1309D">
        <w:tc>
          <w:tcPr>
            <w:tcW w:w="426"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2.</w:t>
            </w:r>
          </w:p>
        </w:tc>
        <w:tc>
          <w:tcPr>
            <w:tcW w:w="8363" w:type="dxa"/>
          </w:tcPr>
          <w:p w:rsidR="001D2661" w:rsidRPr="00BB444C" w:rsidRDefault="001D2661" w:rsidP="00A10BD3">
            <w:pPr>
              <w:jc w:val="both"/>
              <w:rPr>
                <w:rFonts w:ascii="PT Astra Serif" w:hAnsi="PT Astra Serif"/>
                <w:bCs/>
                <w:sz w:val="20"/>
                <w:szCs w:val="20"/>
              </w:rPr>
            </w:pPr>
            <w:r w:rsidRPr="00BB444C">
              <w:rPr>
                <w:rFonts w:ascii="PT Astra Serif" w:hAnsi="PT Astra Serif"/>
                <w:sz w:val="20"/>
                <w:szCs w:val="20"/>
              </w:rPr>
              <w:t>Областное государственное бюджетное учреждение «Дом-интернат для престарелых и инвалидов «Виола» ЗАТО Северск»</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29,3</w:t>
            </w:r>
          </w:p>
        </w:tc>
      </w:tr>
      <w:tr w:rsidR="001D2661" w:rsidRPr="00BB444C" w:rsidTr="00D1309D">
        <w:tc>
          <w:tcPr>
            <w:tcW w:w="426"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3.</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учреждение «Дом-интернат для престарелых и инвалидов «Лесная дача»</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34,7</w:t>
            </w:r>
          </w:p>
        </w:tc>
      </w:tr>
      <w:tr w:rsidR="001D2661" w:rsidRPr="00BB444C" w:rsidTr="00A10BD3">
        <w:tc>
          <w:tcPr>
            <w:tcW w:w="10522" w:type="dxa"/>
            <w:gridSpan w:val="3"/>
          </w:tcPr>
          <w:p w:rsidR="001D2661" w:rsidRPr="00BB444C" w:rsidRDefault="001D2661" w:rsidP="00A10BD3">
            <w:pPr>
              <w:rPr>
                <w:rFonts w:ascii="PT Astra Serif" w:hAnsi="PT Astra Serif"/>
                <w:bCs/>
                <w:i/>
                <w:sz w:val="20"/>
                <w:szCs w:val="20"/>
              </w:rPr>
            </w:pPr>
            <w:r w:rsidRPr="00BB444C">
              <w:rPr>
                <w:rFonts w:ascii="PT Astra Serif" w:hAnsi="PT Astra Serif"/>
                <w:bCs/>
                <w:i/>
                <w:sz w:val="20"/>
                <w:szCs w:val="20"/>
              </w:rPr>
              <w:t>Культура:</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профессиональное образовательное учреждение «Губернаторский колледж социально- культурных технологий и инноваций»</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29,6</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учреждение культуры «Томский областной Российско-немецкий дом»</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42,3</w:t>
            </w:r>
          </w:p>
        </w:tc>
      </w:tr>
      <w:tr w:rsidR="001D2661" w:rsidRPr="00BB444C" w:rsidTr="00A10BD3">
        <w:tc>
          <w:tcPr>
            <w:tcW w:w="10522" w:type="dxa"/>
            <w:gridSpan w:val="3"/>
            <w:vAlign w:val="center"/>
          </w:tcPr>
          <w:p w:rsidR="001D2661" w:rsidRPr="00BB444C" w:rsidRDefault="001D2661" w:rsidP="00A10BD3">
            <w:pPr>
              <w:rPr>
                <w:rFonts w:ascii="PT Astra Serif" w:hAnsi="PT Astra Serif"/>
                <w:i/>
                <w:sz w:val="20"/>
                <w:szCs w:val="20"/>
              </w:rPr>
            </w:pPr>
            <w:r w:rsidRPr="00BB444C">
              <w:rPr>
                <w:rFonts w:ascii="PT Astra Serif" w:hAnsi="PT Astra Serif"/>
                <w:i/>
                <w:sz w:val="20"/>
                <w:szCs w:val="20"/>
              </w:rPr>
              <w:t>Строительство:</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vAlign w:val="center"/>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казенное учреждение «Облстройзаказчик»</w:t>
            </w:r>
          </w:p>
        </w:tc>
        <w:tc>
          <w:tcPr>
            <w:tcW w:w="1733"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31,6</w:t>
            </w:r>
          </w:p>
        </w:tc>
      </w:tr>
      <w:tr w:rsidR="001D2661" w:rsidRPr="00BB444C" w:rsidTr="00A10BD3">
        <w:tc>
          <w:tcPr>
            <w:tcW w:w="10522" w:type="dxa"/>
            <w:gridSpan w:val="3"/>
            <w:vAlign w:val="center"/>
          </w:tcPr>
          <w:p w:rsidR="001D2661" w:rsidRPr="00BB444C" w:rsidRDefault="001D2661" w:rsidP="00A10BD3">
            <w:pPr>
              <w:rPr>
                <w:rFonts w:ascii="PT Astra Serif" w:hAnsi="PT Astra Serif"/>
                <w:bCs/>
                <w:i/>
                <w:sz w:val="20"/>
                <w:szCs w:val="20"/>
              </w:rPr>
            </w:pPr>
            <w:r w:rsidRPr="00BB444C">
              <w:rPr>
                <w:rFonts w:ascii="PT Astra Serif" w:hAnsi="PT Astra Serif"/>
                <w:bCs/>
                <w:i/>
                <w:sz w:val="20"/>
                <w:szCs w:val="20"/>
              </w:rPr>
              <w:t>Прочие:</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«Томская областная поисково-спасательная служба»</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29,3</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2.</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учреждение «Областной комитет охраны окружающей среды и природопользования»</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31,1</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3.</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бюджетное специализированное учреждение «Областное имущественное казначейство»</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44,8</w:t>
            </w:r>
          </w:p>
        </w:tc>
      </w:tr>
      <w:tr w:rsidR="001D2661" w:rsidRPr="00BB444C" w:rsidTr="00A10BD3">
        <w:tc>
          <w:tcPr>
            <w:tcW w:w="10522" w:type="dxa"/>
            <w:gridSpan w:val="3"/>
            <w:vAlign w:val="center"/>
          </w:tcPr>
          <w:p w:rsidR="001D2661" w:rsidRPr="00BB444C" w:rsidRDefault="001D2661" w:rsidP="00A10BD3">
            <w:pPr>
              <w:rPr>
                <w:rFonts w:ascii="PT Astra Serif" w:hAnsi="PT Astra Serif"/>
                <w:bCs/>
                <w:i/>
                <w:sz w:val="20"/>
                <w:szCs w:val="20"/>
              </w:rPr>
            </w:pPr>
            <w:r w:rsidRPr="00BB444C">
              <w:rPr>
                <w:rFonts w:ascii="PT Astra Serif" w:hAnsi="PT Astra Serif"/>
                <w:bCs/>
                <w:i/>
                <w:sz w:val="20"/>
                <w:szCs w:val="20"/>
              </w:rPr>
              <w:t>Лесное хозяйство:</w:t>
            </w:r>
          </w:p>
        </w:tc>
      </w:tr>
      <w:tr w:rsidR="001D2661" w:rsidRPr="00BB444C" w:rsidTr="00D1309D">
        <w:tc>
          <w:tcPr>
            <w:tcW w:w="426" w:type="dxa"/>
            <w:vAlign w:val="center"/>
          </w:tcPr>
          <w:p w:rsidR="001D2661" w:rsidRPr="00BB444C" w:rsidRDefault="001D2661" w:rsidP="00A10BD3">
            <w:pPr>
              <w:jc w:val="center"/>
              <w:rPr>
                <w:rFonts w:ascii="PT Astra Serif" w:hAnsi="PT Astra Serif"/>
                <w:sz w:val="20"/>
                <w:szCs w:val="20"/>
              </w:rPr>
            </w:pPr>
            <w:r w:rsidRPr="00BB444C">
              <w:rPr>
                <w:rFonts w:ascii="PT Astra Serif" w:hAnsi="PT Astra Serif"/>
                <w:sz w:val="20"/>
                <w:szCs w:val="20"/>
              </w:rPr>
              <w:t>1.</w:t>
            </w:r>
          </w:p>
        </w:tc>
        <w:tc>
          <w:tcPr>
            <w:tcW w:w="8363" w:type="dxa"/>
          </w:tcPr>
          <w:p w:rsidR="001D2661" w:rsidRPr="00BB444C" w:rsidRDefault="001D2661" w:rsidP="00A10BD3">
            <w:pPr>
              <w:jc w:val="both"/>
              <w:rPr>
                <w:rFonts w:ascii="PT Astra Serif" w:hAnsi="PT Astra Serif"/>
                <w:sz w:val="20"/>
                <w:szCs w:val="20"/>
              </w:rPr>
            </w:pPr>
            <w:r w:rsidRPr="00BB444C">
              <w:rPr>
                <w:rFonts w:ascii="PT Astra Serif" w:hAnsi="PT Astra Serif"/>
                <w:sz w:val="20"/>
                <w:szCs w:val="20"/>
              </w:rPr>
              <w:t>Областное государственное автономное учреждение «Томское лесохозяйственное производственное объединение»</w:t>
            </w:r>
          </w:p>
        </w:tc>
        <w:tc>
          <w:tcPr>
            <w:tcW w:w="1733" w:type="dxa"/>
            <w:vAlign w:val="center"/>
          </w:tcPr>
          <w:p w:rsidR="001D2661" w:rsidRPr="00BB444C" w:rsidRDefault="001D2661" w:rsidP="00A10BD3">
            <w:pPr>
              <w:jc w:val="center"/>
              <w:rPr>
                <w:rFonts w:ascii="PT Astra Serif" w:hAnsi="PT Astra Serif"/>
                <w:bCs/>
                <w:sz w:val="20"/>
                <w:szCs w:val="20"/>
              </w:rPr>
            </w:pPr>
            <w:r w:rsidRPr="00BB444C">
              <w:rPr>
                <w:rFonts w:ascii="PT Astra Serif" w:hAnsi="PT Astra Serif"/>
                <w:bCs/>
                <w:sz w:val="20"/>
                <w:szCs w:val="20"/>
              </w:rPr>
              <w:t>48,7</w:t>
            </w:r>
          </w:p>
        </w:tc>
      </w:tr>
    </w:tbl>
    <w:p w:rsidR="001D2661" w:rsidRPr="00BB444C" w:rsidRDefault="001D2661" w:rsidP="001D2661">
      <w:pPr>
        <w:jc w:val="right"/>
        <w:rPr>
          <w:rFonts w:ascii="PT Astra Serif" w:hAnsi="PT Astra Serif"/>
          <w:bCs/>
          <w:sz w:val="20"/>
          <w:szCs w:val="20"/>
          <w:highlight w:val="yellow"/>
        </w:rPr>
      </w:pPr>
    </w:p>
    <w:p w:rsidR="001D2661" w:rsidRPr="001D2661" w:rsidRDefault="001D2661" w:rsidP="001D2661">
      <w:pPr>
        <w:jc w:val="right"/>
        <w:rPr>
          <w:rFonts w:ascii="PT Astra Serif" w:hAnsi="PT Astra Serif"/>
          <w:bCs/>
          <w:i/>
          <w:sz w:val="26"/>
          <w:szCs w:val="26"/>
          <w:highlight w:val="yellow"/>
        </w:rPr>
      </w:pPr>
    </w:p>
    <w:p w:rsidR="001D2661" w:rsidRPr="00BB444C" w:rsidRDefault="001D2661" w:rsidP="001D2661">
      <w:pPr>
        <w:jc w:val="right"/>
        <w:rPr>
          <w:rFonts w:ascii="PT Astra Serif" w:hAnsi="PT Astra Serif"/>
          <w:bCs/>
          <w:sz w:val="26"/>
          <w:szCs w:val="26"/>
        </w:rPr>
      </w:pPr>
      <w:r w:rsidRPr="001D2661">
        <w:rPr>
          <w:rFonts w:ascii="PT Astra Serif" w:hAnsi="PT Astra Serif"/>
          <w:bCs/>
          <w:i/>
          <w:sz w:val="26"/>
          <w:szCs w:val="26"/>
          <w:highlight w:val="yellow"/>
        </w:rPr>
        <w:br w:type="page"/>
      </w:r>
      <w:r w:rsidRPr="00BB444C">
        <w:rPr>
          <w:rFonts w:ascii="PT Astra Serif" w:hAnsi="PT Astra Serif"/>
          <w:bCs/>
          <w:sz w:val="26"/>
          <w:szCs w:val="26"/>
        </w:rPr>
        <w:lastRenderedPageBreak/>
        <w:t>Приложение № 7</w:t>
      </w:r>
    </w:p>
    <w:p w:rsidR="001D2661" w:rsidRPr="00BB444C" w:rsidRDefault="001D2661" w:rsidP="001D2661">
      <w:pPr>
        <w:rPr>
          <w:rFonts w:ascii="PT Astra Serif" w:hAnsi="PT Astra Serif"/>
          <w:sz w:val="26"/>
          <w:szCs w:val="2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797"/>
        <w:gridCol w:w="2093"/>
      </w:tblGrid>
      <w:tr w:rsidR="001D2661" w:rsidRPr="00BB444C" w:rsidTr="00A10BD3">
        <w:tc>
          <w:tcPr>
            <w:tcW w:w="10457" w:type="dxa"/>
            <w:gridSpan w:val="3"/>
          </w:tcPr>
          <w:p w:rsidR="001D2661" w:rsidRPr="00BB444C" w:rsidRDefault="001D2661" w:rsidP="00A10BD3">
            <w:pPr>
              <w:jc w:val="center"/>
              <w:rPr>
                <w:rFonts w:ascii="PT Astra Serif" w:hAnsi="PT Astra Serif"/>
                <w:bCs/>
                <w:i/>
              </w:rPr>
            </w:pPr>
            <w:r w:rsidRPr="00BB444C">
              <w:rPr>
                <w:rFonts w:ascii="PT Astra Serif" w:hAnsi="PT Astra Serif"/>
                <w:b/>
                <w:bCs/>
              </w:rPr>
              <w:t>Перечень учреждений, финансируемых более 50 % за счет средств от приносящей доход деятельности, в разрезе отраслей</w:t>
            </w:r>
          </w:p>
        </w:tc>
      </w:tr>
      <w:tr w:rsidR="001D2661" w:rsidRPr="00BB444C" w:rsidTr="00A10BD3">
        <w:tc>
          <w:tcPr>
            <w:tcW w:w="8364" w:type="dxa"/>
            <w:gridSpan w:val="2"/>
            <w:vAlign w:val="center"/>
          </w:tcPr>
          <w:p w:rsidR="001D2661" w:rsidRPr="00BB444C" w:rsidRDefault="001D2661" w:rsidP="00A10BD3">
            <w:pPr>
              <w:jc w:val="center"/>
              <w:rPr>
                <w:rFonts w:ascii="PT Astra Serif" w:hAnsi="PT Astra Serif"/>
                <w:b/>
                <w:bCs/>
                <w:i/>
              </w:rPr>
            </w:pPr>
            <w:r w:rsidRPr="00BB444C">
              <w:rPr>
                <w:rFonts w:ascii="PT Astra Serif" w:hAnsi="PT Astra Serif"/>
                <w:b/>
              </w:rPr>
              <w:t>Наименование учреждений отрасли</w:t>
            </w:r>
          </w:p>
        </w:tc>
        <w:tc>
          <w:tcPr>
            <w:tcW w:w="2093" w:type="dxa"/>
          </w:tcPr>
          <w:p w:rsidR="001D2661" w:rsidRPr="00BB444C" w:rsidRDefault="001D2661" w:rsidP="00A10BD3">
            <w:pPr>
              <w:jc w:val="center"/>
              <w:rPr>
                <w:rFonts w:ascii="PT Astra Serif" w:hAnsi="PT Astra Serif"/>
                <w:b/>
                <w:bCs/>
                <w:i/>
                <w:sz w:val="22"/>
                <w:szCs w:val="22"/>
              </w:rPr>
            </w:pPr>
            <w:r w:rsidRPr="00BB444C">
              <w:rPr>
                <w:rFonts w:ascii="PT Astra Serif" w:hAnsi="PT Astra Serif"/>
                <w:b/>
                <w:sz w:val="22"/>
                <w:szCs w:val="22"/>
              </w:rPr>
              <w:t>Доля средств от приносящей доход деятельности в общем объеме финансирования, (%)</w:t>
            </w:r>
          </w:p>
        </w:tc>
      </w:tr>
      <w:tr w:rsidR="001D2661" w:rsidRPr="00BB444C" w:rsidTr="00A10BD3">
        <w:tc>
          <w:tcPr>
            <w:tcW w:w="10457" w:type="dxa"/>
            <w:gridSpan w:val="3"/>
          </w:tcPr>
          <w:p w:rsidR="001D2661" w:rsidRPr="00BB444C" w:rsidRDefault="001D2661" w:rsidP="00A10BD3">
            <w:pPr>
              <w:rPr>
                <w:rFonts w:ascii="PT Astra Serif" w:hAnsi="PT Astra Serif"/>
              </w:rPr>
            </w:pPr>
            <w:r w:rsidRPr="00BB444C">
              <w:rPr>
                <w:rFonts w:ascii="PT Astra Serif" w:hAnsi="PT Astra Serif"/>
                <w:i/>
                <w:iCs/>
              </w:rPr>
              <w:t>Здравоохранение:</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1.</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автономное учреждение здравоохранения «Стоматологическая поликлиника»</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70,9</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2.</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shd w:val="clear" w:color="auto" w:fill="FFFFFF"/>
              </w:rPr>
              <w:t>Областное государственное автономное учреждение «Центр медицинской и фармацевтической информации»</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56,7</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3.</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бюджетное учреждение здравоохранения «Санаторий «Чажемто»</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100</w:t>
            </w:r>
          </w:p>
        </w:tc>
      </w:tr>
      <w:tr w:rsidR="001D2661" w:rsidRPr="00BB444C" w:rsidTr="00A10BD3">
        <w:tc>
          <w:tcPr>
            <w:tcW w:w="10457" w:type="dxa"/>
            <w:gridSpan w:val="3"/>
          </w:tcPr>
          <w:p w:rsidR="001D2661" w:rsidRPr="00BB444C" w:rsidRDefault="001D2661" w:rsidP="00A10BD3">
            <w:pPr>
              <w:rPr>
                <w:rFonts w:ascii="PT Astra Serif" w:hAnsi="PT Astra Serif"/>
              </w:rPr>
            </w:pPr>
            <w:r w:rsidRPr="00BB444C">
              <w:rPr>
                <w:rFonts w:ascii="PT Astra Serif" w:hAnsi="PT Astra Serif"/>
                <w:i/>
                <w:iCs/>
              </w:rPr>
              <w:t>Ветеринария:</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1.</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бюджетное учреждение «Томское районное ветеринарное управление»</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57,8</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2.</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бюджетное учреждение «Томское объединение ветеринарии»</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70,9</w:t>
            </w:r>
          </w:p>
        </w:tc>
      </w:tr>
      <w:tr w:rsidR="001D2661" w:rsidRPr="00BB444C" w:rsidTr="00A10BD3">
        <w:tc>
          <w:tcPr>
            <w:tcW w:w="10457" w:type="dxa"/>
            <w:gridSpan w:val="3"/>
          </w:tcPr>
          <w:p w:rsidR="001D2661" w:rsidRPr="00BB444C" w:rsidRDefault="001D2661" w:rsidP="00A10BD3">
            <w:pPr>
              <w:rPr>
                <w:rFonts w:ascii="PT Astra Serif" w:hAnsi="PT Astra Serif"/>
              </w:rPr>
            </w:pPr>
            <w:r w:rsidRPr="00BB444C">
              <w:rPr>
                <w:rFonts w:ascii="PT Astra Serif" w:hAnsi="PT Astra Serif"/>
                <w:i/>
                <w:iCs/>
              </w:rPr>
              <w:t>Строительство:</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1.</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автономное учреждение «Управление государственной экспертизы проектной документации Томской области»</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100,0</w:t>
            </w:r>
          </w:p>
        </w:tc>
      </w:tr>
      <w:tr w:rsidR="001D2661" w:rsidRPr="00BB444C" w:rsidTr="00A10BD3">
        <w:tc>
          <w:tcPr>
            <w:tcW w:w="10457" w:type="dxa"/>
            <w:gridSpan w:val="3"/>
          </w:tcPr>
          <w:p w:rsidR="001D2661" w:rsidRPr="00BB444C" w:rsidRDefault="001D2661" w:rsidP="00A10BD3">
            <w:pPr>
              <w:rPr>
                <w:rFonts w:ascii="PT Astra Serif" w:hAnsi="PT Astra Serif"/>
              </w:rPr>
            </w:pPr>
            <w:r w:rsidRPr="00BB444C">
              <w:rPr>
                <w:rFonts w:ascii="PT Astra Serif" w:hAnsi="PT Astra Serif"/>
                <w:i/>
                <w:iCs/>
              </w:rPr>
              <w:t>Прочие:</w:t>
            </w:r>
          </w:p>
        </w:tc>
      </w:tr>
      <w:tr w:rsidR="001D2661" w:rsidRPr="00BB444C" w:rsidTr="00A10BD3">
        <w:tc>
          <w:tcPr>
            <w:tcW w:w="567" w:type="dxa"/>
          </w:tcPr>
          <w:p w:rsidR="001D2661" w:rsidRPr="00BB444C" w:rsidRDefault="001D2661" w:rsidP="00A10BD3">
            <w:pPr>
              <w:rPr>
                <w:rFonts w:ascii="PT Astra Serif" w:hAnsi="PT Astra Serif"/>
              </w:rPr>
            </w:pPr>
            <w:r w:rsidRPr="00BB444C">
              <w:rPr>
                <w:rFonts w:ascii="PT Astra Serif" w:hAnsi="PT Astra Serif"/>
              </w:rPr>
              <w:t>1.</w:t>
            </w:r>
          </w:p>
        </w:tc>
        <w:tc>
          <w:tcPr>
            <w:tcW w:w="7797" w:type="dxa"/>
          </w:tcPr>
          <w:p w:rsidR="001D2661" w:rsidRPr="00BB444C" w:rsidRDefault="001D2661" w:rsidP="00A10BD3">
            <w:pPr>
              <w:jc w:val="both"/>
              <w:rPr>
                <w:rFonts w:ascii="PT Astra Serif" w:hAnsi="PT Astra Serif"/>
              </w:rPr>
            </w:pPr>
            <w:r w:rsidRPr="00BB444C">
              <w:rPr>
                <w:rFonts w:ascii="PT Astra Serif" w:hAnsi="PT Astra Serif"/>
              </w:rPr>
              <w:t>Областное государственное учреждение «Столовая Администрации Томской области»</w:t>
            </w:r>
          </w:p>
        </w:tc>
        <w:tc>
          <w:tcPr>
            <w:tcW w:w="2093" w:type="dxa"/>
          </w:tcPr>
          <w:p w:rsidR="001D2661" w:rsidRPr="00BB444C" w:rsidRDefault="001D2661" w:rsidP="00A10BD3">
            <w:pPr>
              <w:jc w:val="center"/>
              <w:rPr>
                <w:rFonts w:ascii="PT Astra Serif" w:hAnsi="PT Astra Serif"/>
              </w:rPr>
            </w:pPr>
            <w:r w:rsidRPr="00BB444C">
              <w:rPr>
                <w:rFonts w:ascii="PT Astra Serif" w:hAnsi="PT Astra Serif"/>
              </w:rPr>
              <w:t>100,0</w:t>
            </w:r>
          </w:p>
        </w:tc>
      </w:tr>
    </w:tbl>
    <w:p w:rsidR="001D2661" w:rsidRPr="00BB444C" w:rsidRDefault="001D2661" w:rsidP="001D2661">
      <w:pPr>
        <w:rPr>
          <w:rFonts w:ascii="PT Astra Serif" w:hAnsi="PT Astra Serif"/>
          <w:sz w:val="26"/>
          <w:szCs w:val="26"/>
        </w:rPr>
        <w:sectPr w:rsidR="001D2661" w:rsidRPr="00BB444C" w:rsidSect="00C91753">
          <w:pgSz w:w="11906" w:h="16838"/>
          <w:pgMar w:top="567" w:right="425" w:bottom="567" w:left="454" w:header="709" w:footer="289" w:gutter="0"/>
          <w:cols w:space="708"/>
          <w:docGrid w:linePitch="360"/>
        </w:sectPr>
      </w:pPr>
    </w:p>
    <w:p w:rsidR="001D2661" w:rsidRPr="00BB444C" w:rsidRDefault="001D2661" w:rsidP="001D2661">
      <w:pPr>
        <w:jc w:val="right"/>
        <w:rPr>
          <w:rFonts w:ascii="PT Astra Serif" w:hAnsi="PT Astra Serif"/>
          <w:sz w:val="26"/>
          <w:szCs w:val="26"/>
        </w:rPr>
      </w:pPr>
      <w:r w:rsidRPr="00BB444C">
        <w:rPr>
          <w:rFonts w:ascii="PT Astra Serif" w:hAnsi="PT Astra Serif"/>
          <w:sz w:val="26"/>
          <w:szCs w:val="26"/>
        </w:rPr>
        <w:lastRenderedPageBreak/>
        <w:t>Приложение № 8</w:t>
      </w:r>
    </w:p>
    <w:p w:rsidR="001D2661" w:rsidRPr="00BB444C" w:rsidRDefault="001D2661" w:rsidP="001D2661">
      <w:pPr>
        <w:jc w:val="right"/>
        <w:rPr>
          <w:rFonts w:ascii="PT Astra Serif" w:hAnsi="PT Astra Serif"/>
          <w:i/>
          <w:sz w:val="26"/>
          <w:szCs w:val="26"/>
        </w:rPr>
      </w:pPr>
    </w:p>
    <w:p w:rsidR="001D2661" w:rsidRPr="00BB444C" w:rsidRDefault="001D2661" w:rsidP="001D2661">
      <w:pPr>
        <w:jc w:val="center"/>
        <w:rPr>
          <w:rFonts w:ascii="PT Astra Serif" w:hAnsi="PT Astra Serif"/>
          <w:b/>
        </w:rPr>
      </w:pPr>
      <w:r w:rsidRPr="00BB444C">
        <w:rPr>
          <w:rFonts w:ascii="PT Astra Serif" w:hAnsi="PT Astra Serif"/>
          <w:b/>
        </w:rPr>
        <w:t>Сведения по численности работающих, объему и структуре затрат на оплату труда областных государственных учреждений за 2020 год</w:t>
      </w:r>
    </w:p>
    <w:p w:rsidR="001D2661" w:rsidRPr="00BB444C" w:rsidRDefault="001D2661" w:rsidP="001D2661">
      <w:pPr>
        <w:jc w:val="center"/>
        <w:rPr>
          <w:rFonts w:ascii="PT Astra Serif" w:hAnsi="PT Astra Serif"/>
          <w:b/>
        </w:rPr>
      </w:pPr>
    </w:p>
    <w:tbl>
      <w:tblPr>
        <w:tblW w:w="15489" w:type="dxa"/>
        <w:tblInd w:w="108" w:type="dxa"/>
        <w:tblLayout w:type="fixed"/>
        <w:tblLook w:val="04A0" w:firstRow="1" w:lastRow="0" w:firstColumn="1" w:lastColumn="0" w:noHBand="0" w:noVBand="1"/>
      </w:tblPr>
      <w:tblGrid>
        <w:gridCol w:w="500"/>
        <w:gridCol w:w="1477"/>
        <w:gridCol w:w="1008"/>
        <w:gridCol w:w="984"/>
        <w:gridCol w:w="1134"/>
        <w:gridCol w:w="567"/>
        <w:gridCol w:w="1134"/>
        <w:gridCol w:w="1134"/>
        <w:gridCol w:w="1134"/>
        <w:gridCol w:w="1134"/>
        <w:gridCol w:w="709"/>
        <w:gridCol w:w="1134"/>
        <w:gridCol w:w="1040"/>
        <w:gridCol w:w="1100"/>
        <w:gridCol w:w="1300"/>
      </w:tblGrid>
      <w:tr w:rsidR="001D2661" w:rsidRPr="00BB444C" w:rsidTr="00A10BD3">
        <w:trPr>
          <w:trHeight w:val="645"/>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 п/п</w:t>
            </w:r>
          </w:p>
        </w:tc>
        <w:tc>
          <w:tcPr>
            <w:tcW w:w="14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Отраслевая принадлежность ОГУ</w:t>
            </w:r>
          </w:p>
        </w:tc>
        <w:tc>
          <w:tcPr>
            <w:tcW w:w="10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Средне-списочная числен-ность, чел.</w:t>
            </w:r>
          </w:p>
        </w:tc>
        <w:tc>
          <w:tcPr>
            <w:tcW w:w="9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2661" w:rsidRPr="00BB444C" w:rsidRDefault="001D2661" w:rsidP="00A10BD3">
            <w:pPr>
              <w:ind w:left="-116" w:right="-108"/>
              <w:jc w:val="center"/>
              <w:rPr>
                <w:rFonts w:ascii="PT Astra Serif" w:hAnsi="PT Astra Serif"/>
                <w:sz w:val="16"/>
                <w:szCs w:val="16"/>
              </w:rPr>
            </w:pPr>
            <w:r w:rsidRPr="00BB444C">
              <w:rPr>
                <w:rFonts w:ascii="PT Astra Serif" w:hAnsi="PT Astra Serif"/>
                <w:sz w:val="16"/>
                <w:szCs w:val="16"/>
              </w:rPr>
              <w:t>Средне-месячная заработная плата работника, руб.</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Средне-месячная заработная плата руководителя, руб.</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Отношение ср/мес. з/пл. руководителя к ср/мес. з/пл.  работника</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 xml:space="preserve">Источники покрытия расходов на заработную плату, </w:t>
            </w:r>
            <w:r w:rsidRPr="00BB444C">
              <w:rPr>
                <w:rFonts w:ascii="PT Astra Serif" w:hAnsi="PT Astra Serif"/>
                <w:sz w:val="16"/>
                <w:szCs w:val="16"/>
              </w:rPr>
              <w:br/>
              <w:t>тыс. руб.</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 xml:space="preserve">Доля расходов на з/пл. в общем объеме расходов,% </w:t>
            </w:r>
          </w:p>
        </w:tc>
        <w:tc>
          <w:tcPr>
            <w:tcW w:w="4574" w:type="dxa"/>
            <w:gridSpan w:val="4"/>
            <w:tcBorders>
              <w:top w:val="single" w:sz="4" w:space="0" w:color="auto"/>
              <w:left w:val="nil"/>
              <w:bottom w:val="single" w:sz="4" w:space="0" w:color="auto"/>
              <w:right w:val="single" w:sz="4" w:space="0" w:color="000000"/>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Начисления на оплату труда, тыс.руб.</w:t>
            </w:r>
          </w:p>
        </w:tc>
      </w:tr>
      <w:tr w:rsidR="001D2661" w:rsidRPr="00BB444C" w:rsidTr="00A10BD3">
        <w:trPr>
          <w:trHeight w:val="2264"/>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1477"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1008"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984"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Средства областного бюджета (для БУ и АУ- средства субсидии на выполне-ние гос.задания)</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Приносящая доход деятель-ность</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Иные источники</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Всего</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D2661" w:rsidRPr="00BB444C" w:rsidRDefault="001D2661" w:rsidP="00A10BD3">
            <w:pPr>
              <w:rPr>
                <w:rFonts w:ascii="PT Astra Serif" w:hAnsi="PT Astra Serif"/>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Средства областного бюджета (для БУ и АУ- средства субсидии на выполне-ние гос. задания)</w:t>
            </w:r>
          </w:p>
        </w:tc>
        <w:tc>
          <w:tcPr>
            <w:tcW w:w="1040"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Принося-щая доход деятель-ность</w:t>
            </w:r>
          </w:p>
        </w:tc>
        <w:tc>
          <w:tcPr>
            <w:tcW w:w="1100"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Иные источники</w:t>
            </w:r>
          </w:p>
        </w:tc>
        <w:tc>
          <w:tcPr>
            <w:tcW w:w="1300"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Всего</w:t>
            </w:r>
          </w:p>
        </w:tc>
      </w:tr>
      <w:tr w:rsidR="001D2661" w:rsidRPr="00BB444C" w:rsidTr="00A10BD3">
        <w:trPr>
          <w:trHeight w:val="26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Здравоохранение</w:t>
            </w:r>
          </w:p>
        </w:tc>
        <w:tc>
          <w:tcPr>
            <w:tcW w:w="1008"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19 813</w:t>
            </w:r>
          </w:p>
        </w:tc>
        <w:tc>
          <w:tcPr>
            <w:tcW w:w="98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46 488,1</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125 046,3</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2,7</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1 650 560,9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622 086,0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8 198 014,0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10 470 660,9</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43,1</w:t>
            </w:r>
          </w:p>
        </w:tc>
        <w:tc>
          <w:tcPr>
            <w:tcW w:w="1134" w:type="dxa"/>
            <w:tcBorders>
              <w:top w:val="nil"/>
              <w:left w:val="single" w:sz="4" w:space="0" w:color="auto"/>
              <w:bottom w:val="single" w:sz="4" w:space="0" w:color="auto"/>
              <w:right w:val="single" w:sz="4" w:space="0" w:color="auto"/>
            </w:tcBorders>
            <w:shd w:val="clear" w:color="auto" w:fill="auto"/>
            <w:vAlign w:val="center"/>
          </w:tcPr>
          <w:p w:rsidR="001D2661" w:rsidRPr="00BB444C" w:rsidRDefault="001D2661" w:rsidP="00A10BD3">
            <w:pPr>
              <w:ind w:left="-108" w:right="-108"/>
              <w:jc w:val="center"/>
              <w:rPr>
                <w:rFonts w:ascii="PT Astra Serif" w:hAnsi="PT Astra Serif"/>
                <w:sz w:val="16"/>
                <w:szCs w:val="16"/>
              </w:rPr>
            </w:pPr>
            <w:r w:rsidRPr="00BB444C">
              <w:rPr>
                <w:rFonts w:ascii="PT Astra Serif" w:hAnsi="PT Astra Serif"/>
                <w:sz w:val="16"/>
                <w:szCs w:val="16"/>
              </w:rPr>
              <w:t>515 422,7</w:t>
            </w:r>
          </w:p>
        </w:tc>
        <w:tc>
          <w:tcPr>
            <w:tcW w:w="104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183 180,4</w:t>
            </w:r>
          </w:p>
        </w:tc>
        <w:tc>
          <w:tcPr>
            <w:tcW w:w="11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left="-156" w:right="-94"/>
              <w:jc w:val="center"/>
              <w:rPr>
                <w:rFonts w:ascii="PT Astra Serif" w:hAnsi="PT Astra Serif"/>
                <w:sz w:val="16"/>
                <w:szCs w:val="16"/>
              </w:rPr>
            </w:pPr>
            <w:r w:rsidRPr="00BB444C">
              <w:rPr>
                <w:rFonts w:ascii="PT Astra Serif" w:hAnsi="PT Astra Serif"/>
                <w:sz w:val="16"/>
                <w:szCs w:val="16"/>
              </w:rPr>
              <w:t>2 404 119,2</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sz w:val="16"/>
                <w:szCs w:val="16"/>
              </w:rPr>
            </w:pPr>
            <w:r w:rsidRPr="00BB444C">
              <w:rPr>
                <w:rFonts w:ascii="PT Astra Serif" w:hAnsi="PT Astra Serif"/>
                <w:sz w:val="16"/>
                <w:szCs w:val="16"/>
              </w:rPr>
              <w:t>3 102 722,3</w:t>
            </w:r>
          </w:p>
        </w:tc>
      </w:tr>
      <w:tr w:rsidR="001D2661" w:rsidRPr="00BB444C" w:rsidTr="00A10BD3">
        <w:trPr>
          <w:trHeight w:val="41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Социальная защита населения</w:t>
            </w:r>
          </w:p>
        </w:tc>
        <w:tc>
          <w:tcPr>
            <w:tcW w:w="1008"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2 348</w:t>
            </w:r>
          </w:p>
        </w:tc>
        <w:tc>
          <w:tcPr>
            <w:tcW w:w="98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33 947,0</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61 311,5</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1,8</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854 355,6</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44 451,5</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76 301,7</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975 108,8</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55,4</w:t>
            </w:r>
          </w:p>
        </w:tc>
        <w:tc>
          <w:tcPr>
            <w:tcW w:w="1134" w:type="dxa"/>
            <w:tcBorders>
              <w:top w:val="nil"/>
              <w:left w:val="single" w:sz="4" w:space="0" w:color="auto"/>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260 792,7</w:t>
            </w:r>
          </w:p>
        </w:tc>
        <w:tc>
          <w:tcPr>
            <w:tcW w:w="104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13 627,5</w:t>
            </w:r>
          </w:p>
        </w:tc>
        <w:tc>
          <w:tcPr>
            <w:tcW w:w="11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23 063,9</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297 484,1</w:t>
            </w:r>
          </w:p>
        </w:tc>
      </w:tr>
      <w:tr w:rsidR="001D2661" w:rsidRPr="00BB444C" w:rsidTr="00A10BD3">
        <w:trPr>
          <w:trHeight w:val="421"/>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Общее образование</w:t>
            </w:r>
          </w:p>
        </w:tc>
        <w:tc>
          <w:tcPr>
            <w:tcW w:w="1008"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946</w:t>
            </w:r>
          </w:p>
        </w:tc>
        <w:tc>
          <w:tcPr>
            <w:tcW w:w="98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35 207,0</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83 347,7</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2,4</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387 977,8</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8 353,5</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3 126,8</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399 458,1</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47,2</w:t>
            </w:r>
          </w:p>
        </w:tc>
        <w:tc>
          <w:tcPr>
            <w:tcW w:w="1134" w:type="dxa"/>
            <w:tcBorders>
              <w:top w:val="nil"/>
              <w:left w:val="single" w:sz="4" w:space="0" w:color="auto"/>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115 764,6</w:t>
            </w:r>
          </w:p>
        </w:tc>
        <w:tc>
          <w:tcPr>
            <w:tcW w:w="104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2 475,1</w:t>
            </w:r>
          </w:p>
        </w:tc>
        <w:tc>
          <w:tcPr>
            <w:tcW w:w="11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1 086,8</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119 326,5</w:t>
            </w:r>
          </w:p>
        </w:tc>
      </w:tr>
      <w:tr w:rsidR="001D2661" w:rsidRPr="00BB444C" w:rsidTr="00A10BD3">
        <w:trPr>
          <w:trHeight w:val="545"/>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ind w:right="-116"/>
              <w:rPr>
                <w:rFonts w:ascii="PT Astra Serif" w:hAnsi="PT Astra Serif"/>
                <w:sz w:val="16"/>
                <w:szCs w:val="16"/>
              </w:rPr>
            </w:pPr>
            <w:r w:rsidRPr="00BB444C">
              <w:rPr>
                <w:rFonts w:ascii="PT Astra Serif" w:hAnsi="PT Astra Serif"/>
                <w:sz w:val="16"/>
                <w:szCs w:val="16"/>
              </w:rPr>
              <w:t>Профессиональное образование</w:t>
            </w:r>
          </w:p>
        </w:tc>
        <w:tc>
          <w:tcPr>
            <w:tcW w:w="1008"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2 706</w:t>
            </w:r>
          </w:p>
        </w:tc>
        <w:tc>
          <w:tcPr>
            <w:tcW w:w="98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35 268,4</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92 623,4</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2,6</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969 846,9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175 515,3</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1 145 362,2</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42,1</w:t>
            </w:r>
          </w:p>
        </w:tc>
        <w:tc>
          <w:tcPr>
            <w:tcW w:w="1134" w:type="dxa"/>
            <w:tcBorders>
              <w:top w:val="nil"/>
              <w:left w:val="single" w:sz="4" w:space="0" w:color="auto"/>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292 893,8</w:t>
            </w:r>
          </w:p>
        </w:tc>
        <w:tc>
          <w:tcPr>
            <w:tcW w:w="104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53 005,6</w:t>
            </w:r>
          </w:p>
        </w:tc>
        <w:tc>
          <w:tcPr>
            <w:tcW w:w="11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345 899,4</w:t>
            </w:r>
          </w:p>
        </w:tc>
      </w:tr>
      <w:tr w:rsidR="001D2661" w:rsidRPr="00BB444C" w:rsidTr="00A10BD3">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Семья и дети</w:t>
            </w:r>
          </w:p>
        </w:tc>
        <w:tc>
          <w:tcPr>
            <w:tcW w:w="1008"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1 360</w:t>
            </w:r>
          </w:p>
        </w:tc>
        <w:tc>
          <w:tcPr>
            <w:tcW w:w="98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31 729,0</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59 089,0</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535 199,9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436,0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535 635,9</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57,3</w:t>
            </w:r>
          </w:p>
        </w:tc>
        <w:tc>
          <w:tcPr>
            <w:tcW w:w="1134" w:type="dxa"/>
            <w:tcBorders>
              <w:top w:val="nil"/>
              <w:left w:val="single" w:sz="4" w:space="0" w:color="auto"/>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164 917,3</w:t>
            </w:r>
          </w:p>
        </w:tc>
        <w:tc>
          <w:tcPr>
            <w:tcW w:w="104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122,1</w:t>
            </w:r>
          </w:p>
        </w:tc>
        <w:tc>
          <w:tcPr>
            <w:tcW w:w="11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165 039,4</w:t>
            </w:r>
          </w:p>
        </w:tc>
      </w:tr>
      <w:tr w:rsidR="001D2661" w:rsidRPr="00BB444C" w:rsidTr="00A10BD3">
        <w:trPr>
          <w:trHeight w:val="397"/>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Занятость населения</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375</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33 470,8</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64 227,2</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1,9</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137 992,7</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18 172,9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156 165,6</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7,7</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40 933,3</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5 488,2</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46 421,5</w:t>
            </w:r>
          </w:p>
        </w:tc>
      </w:tr>
      <w:tr w:rsidR="001D2661" w:rsidRPr="00BB444C" w:rsidTr="00A10BD3">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Культура</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1 487</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37 412,9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73 358,4</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611 020,0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53 347,7</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20 289,9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684 657,6</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52,2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183 258,0</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16 823,7</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6 054,0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206 135,7</w:t>
            </w:r>
          </w:p>
        </w:tc>
      </w:tr>
      <w:tr w:rsidR="001D2661" w:rsidRPr="00BB444C" w:rsidTr="00A10BD3">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Физкультура и спорт</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279</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29 325,8</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74 538,8</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2,5</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60 975,0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32 743,1</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2 609,9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96 328,0</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18 428,7</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9 571,3</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786,1</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28 786,1</w:t>
            </w:r>
          </w:p>
        </w:tc>
      </w:tr>
      <w:tr w:rsidR="001D2661" w:rsidRPr="00BB444C" w:rsidTr="00A10BD3">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Ветеринария</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572</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34 655,0</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64 448,0</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1,9</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167 840,6</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78 060,8</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245 901,4</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50 233,6</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22 975,4</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73 209,0</w:t>
            </w:r>
          </w:p>
        </w:tc>
      </w:tr>
      <w:tr w:rsidR="001D2661" w:rsidRPr="00BB444C" w:rsidTr="00A10BD3">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10</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Учреждения транспорта</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206</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32 208,7</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83 123,5</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2,6</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80 039,0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998,8</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81 037,8</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1,7</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23 996,9</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306,6</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24 303,5</w:t>
            </w:r>
          </w:p>
        </w:tc>
      </w:tr>
      <w:tr w:rsidR="001D2661" w:rsidRPr="00BB444C" w:rsidTr="00A10BD3">
        <w:trPr>
          <w:trHeight w:val="51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11</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6"/>
                <w:szCs w:val="16"/>
              </w:rPr>
            </w:pPr>
            <w:r w:rsidRPr="00BB444C">
              <w:rPr>
                <w:rFonts w:ascii="PT Astra Serif" w:hAnsi="PT Astra Serif"/>
                <w:sz w:val="16"/>
                <w:szCs w:val="16"/>
              </w:rPr>
              <w:t>Учреждения строительства</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108</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48 348,9</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119 456,9</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2,5</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36 136,3</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29 958,7</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66 095,0</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67,4</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10 726,8</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8 995,8</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19 722,6</w:t>
            </w:r>
          </w:p>
        </w:tc>
      </w:tr>
      <w:tr w:rsidR="001D2661" w:rsidRPr="00BB444C" w:rsidTr="00A10BD3">
        <w:trPr>
          <w:trHeight w:val="363"/>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8"/>
                <w:szCs w:val="18"/>
              </w:rPr>
            </w:pPr>
            <w:r w:rsidRPr="00BB444C">
              <w:rPr>
                <w:rFonts w:ascii="PT Astra Serif" w:hAnsi="PT Astra Serif"/>
                <w:bCs/>
                <w:sz w:val="18"/>
                <w:szCs w:val="18"/>
              </w:rPr>
              <w:t>12</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8"/>
                <w:szCs w:val="18"/>
              </w:rPr>
            </w:pPr>
            <w:r w:rsidRPr="00BB444C">
              <w:rPr>
                <w:rFonts w:ascii="PT Astra Serif" w:hAnsi="PT Astra Serif"/>
                <w:sz w:val="18"/>
                <w:szCs w:val="18"/>
              </w:rPr>
              <w:t>Лесное хозяйство</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728</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34 678,0</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108 543,3</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3,1</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296 733,4</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79 547,0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376 280,4</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49,9</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77 532,5</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21 127,2</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0,0</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98 659,7</w:t>
            </w:r>
          </w:p>
        </w:tc>
      </w:tr>
      <w:tr w:rsidR="001D2661" w:rsidRPr="00BB444C" w:rsidTr="00A10BD3">
        <w:trPr>
          <w:trHeight w:val="3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8"/>
                <w:szCs w:val="18"/>
              </w:rPr>
            </w:pPr>
            <w:r w:rsidRPr="00BB444C">
              <w:rPr>
                <w:rFonts w:ascii="PT Astra Serif" w:hAnsi="PT Astra Serif"/>
                <w:bCs/>
                <w:sz w:val="18"/>
                <w:szCs w:val="18"/>
              </w:rPr>
              <w:t>13</w:t>
            </w:r>
          </w:p>
        </w:tc>
        <w:tc>
          <w:tcPr>
            <w:tcW w:w="1477"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rPr>
                <w:rFonts w:ascii="PT Astra Serif" w:hAnsi="PT Astra Serif"/>
                <w:sz w:val="18"/>
                <w:szCs w:val="18"/>
              </w:rPr>
            </w:pPr>
            <w:r w:rsidRPr="00BB444C">
              <w:rPr>
                <w:rFonts w:ascii="PT Astra Serif" w:hAnsi="PT Astra Serif"/>
                <w:sz w:val="18"/>
                <w:szCs w:val="18"/>
              </w:rPr>
              <w:t>Прочее</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1 994</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32 908,4</w:t>
            </w:r>
          </w:p>
        </w:tc>
        <w:tc>
          <w:tcPr>
            <w:tcW w:w="113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69 655,9</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2,1</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724 287,3</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70 625,7</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11 365,7</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806 278,7</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50,2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223 425,3</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23 393,2</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3 431,1</w:t>
            </w:r>
          </w:p>
        </w:tc>
        <w:tc>
          <w:tcPr>
            <w:tcW w:w="1300"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250 249,6</w:t>
            </w:r>
          </w:p>
        </w:tc>
      </w:tr>
      <w:tr w:rsidR="001D2661" w:rsidRPr="00BB444C" w:rsidTr="00A10BD3">
        <w:trPr>
          <w:trHeight w:val="300"/>
        </w:trPr>
        <w:tc>
          <w:tcPr>
            <w:tcW w:w="1977" w:type="dxa"/>
            <w:gridSpan w:val="2"/>
            <w:tcBorders>
              <w:top w:val="nil"/>
              <w:left w:val="single" w:sz="4" w:space="0" w:color="auto"/>
              <w:bottom w:val="single" w:sz="4" w:space="0" w:color="auto"/>
              <w:right w:val="single" w:sz="4" w:space="0" w:color="auto"/>
            </w:tcBorders>
            <w:shd w:val="clear" w:color="auto" w:fill="auto"/>
            <w:noWrap/>
            <w:vAlign w:val="bottom"/>
            <w:hideMark/>
          </w:tcPr>
          <w:p w:rsidR="001D2661" w:rsidRPr="00BB444C" w:rsidRDefault="001D2661" w:rsidP="00A10BD3">
            <w:pPr>
              <w:rPr>
                <w:rFonts w:ascii="PT Astra Serif" w:hAnsi="PT Astra Serif"/>
                <w:sz w:val="18"/>
                <w:szCs w:val="18"/>
              </w:rPr>
            </w:pPr>
            <w:r w:rsidRPr="00BB444C">
              <w:rPr>
                <w:rFonts w:ascii="PT Astra Serif" w:hAnsi="PT Astra Serif"/>
                <w:b/>
                <w:bCs/>
                <w:sz w:val="18"/>
                <w:szCs w:val="18"/>
              </w:rPr>
              <w:t> </w:t>
            </w:r>
            <w:r w:rsidRPr="00BB444C">
              <w:rPr>
                <w:rFonts w:ascii="PT Astra Serif" w:hAnsi="PT Astra Serif"/>
                <w:sz w:val="18"/>
                <w:szCs w:val="18"/>
              </w:rPr>
              <w:t xml:space="preserve">ИТОГО </w:t>
            </w:r>
          </w:p>
        </w:tc>
        <w:tc>
          <w:tcPr>
            <w:tcW w:w="1008"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32 922</w:t>
            </w:r>
          </w:p>
        </w:tc>
        <w:tc>
          <w:tcPr>
            <w:tcW w:w="984"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41 662,4</w:t>
            </w:r>
          </w:p>
        </w:tc>
        <w:tc>
          <w:tcPr>
            <w:tcW w:w="1134" w:type="dxa"/>
            <w:tcBorders>
              <w:top w:val="nil"/>
              <w:left w:val="nil"/>
              <w:bottom w:val="single" w:sz="4" w:space="0" w:color="auto"/>
              <w:right w:val="single" w:sz="4" w:space="0" w:color="auto"/>
            </w:tcBorders>
            <w:shd w:val="clear" w:color="auto" w:fill="auto"/>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83 258,8</w:t>
            </w:r>
          </w:p>
        </w:tc>
        <w:tc>
          <w:tcPr>
            <w:tcW w:w="567" w:type="dxa"/>
            <w:tcBorders>
              <w:top w:val="nil"/>
              <w:left w:val="nil"/>
              <w:bottom w:val="single" w:sz="4" w:space="0" w:color="auto"/>
              <w:right w:val="single" w:sz="4" w:space="0" w:color="auto"/>
            </w:tcBorders>
            <w:shd w:val="clear" w:color="auto" w:fill="auto"/>
            <w:noWrap/>
            <w:vAlign w:val="center"/>
            <w:hideMark/>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2,0</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6 512 965,4</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1 196 124,1</w:t>
            </w:r>
          </w:p>
        </w:tc>
        <w:tc>
          <w:tcPr>
            <w:tcW w:w="1134"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8 329 880,9</w:t>
            </w:r>
          </w:p>
        </w:tc>
        <w:tc>
          <w:tcPr>
            <w:tcW w:w="1134" w:type="dxa"/>
            <w:tcBorders>
              <w:top w:val="nil"/>
              <w:left w:val="nil"/>
              <w:bottom w:val="single" w:sz="4" w:space="0" w:color="auto"/>
              <w:right w:val="single" w:sz="4" w:space="0" w:color="auto"/>
            </w:tcBorders>
            <w:shd w:val="clear" w:color="auto" w:fill="auto"/>
            <w:vAlign w:val="center"/>
          </w:tcPr>
          <w:p w:rsidR="001D2661" w:rsidRPr="00BB444C" w:rsidRDefault="001D2661" w:rsidP="00A10BD3">
            <w:pPr>
              <w:ind w:right="-108"/>
              <w:rPr>
                <w:rFonts w:ascii="PT Astra Serif" w:hAnsi="PT Astra Serif"/>
                <w:bCs/>
                <w:sz w:val="16"/>
                <w:szCs w:val="16"/>
              </w:rPr>
            </w:pPr>
            <w:r w:rsidRPr="00BB444C">
              <w:rPr>
                <w:rFonts w:ascii="PT Astra Serif" w:hAnsi="PT Astra Serif"/>
                <w:bCs/>
                <w:sz w:val="16"/>
                <w:szCs w:val="16"/>
              </w:rPr>
              <w:t>16 038 970,4</w:t>
            </w:r>
          </w:p>
        </w:tc>
        <w:tc>
          <w:tcPr>
            <w:tcW w:w="709" w:type="dxa"/>
            <w:tcBorders>
              <w:top w:val="nil"/>
              <w:left w:val="nil"/>
              <w:bottom w:val="single" w:sz="4" w:space="0" w:color="auto"/>
              <w:right w:val="nil"/>
            </w:tcBorders>
            <w:shd w:val="clear" w:color="auto" w:fill="auto"/>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35,9</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1 978 326,2</w:t>
            </w:r>
          </w:p>
        </w:tc>
        <w:tc>
          <w:tcPr>
            <w:tcW w:w="104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355 603,9</w:t>
            </w:r>
          </w:p>
        </w:tc>
        <w:tc>
          <w:tcPr>
            <w:tcW w:w="11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2 444 029,3</w:t>
            </w:r>
          </w:p>
        </w:tc>
        <w:tc>
          <w:tcPr>
            <w:tcW w:w="1300" w:type="dxa"/>
            <w:tcBorders>
              <w:top w:val="nil"/>
              <w:left w:val="nil"/>
              <w:bottom w:val="single" w:sz="4" w:space="0" w:color="auto"/>
              <w:right w:val="single" w:sz="4" w:space="0" w:color="auto"/>
            </w:tcBorders>
            <w:shd w:val="clear" w:color="auto" w:fill="auto"/>
            <w:noWrap/>
            <w:vAlign w:val="center"/>
          </w:tcPr>
          <w:p w:rsidR="001D2661" w:rsidRPr="00BB444C" w:rsidRDefault="001D2661" w:rsidP="00A10BD3">
            <w:pPr>
              <w:jc w:val="center"/>
              <w:rPr>
                <w:rFonts w:ascii="PT Astra Serif" w:hAnsi="PT Astra Serif"/>
                <w:bCs/>
                <w:sz w:val="16"/>
                <w:szCs w:val="16"/>
              </w:rPr>
            </w:pPr>
            <w:r w:rsidRPr="00BB444C">
              <w:rPr>
                <w:rFonts w:ascii="PT Astra Serif" w:hAnsi="PT Astra Serif"/>
                <w:bCs/>
                <w:sz w:val="16"/>
                <w:szCs w:val="16"/>
              </w:rPr>
              <w:t>4 777 959,4</w:t>
            </w:r>
          </w:p>
        </w:tc>
      </w:tr>
    </w:tbl>
    <w:p w:rsidR="00001ABF" w:rsidRPr="00BB444C" w:rsidRDefault="00001ABF" w:rsidP="00001ABF">
      <w:pPr>
        <w:jc w:val="right"/>
        <w:rPr>
          <w:rFonts w:ascii="PT Astra Serif" w:hAnsi="PT Astra Serif"/>
          <w:i/>
          <w:sz w:val="26"/>
          <w:szCs w:val="26"/>
        </w:rPr>
        <w:sectPr w:rsidR="00001ABF" w:rsidRPr="00BB444C" w:rsidSect="00C91753">
          <w:pgSz w:w="16838" w:h="11906" w:orient="landscape"/>
          <w:pgMar w:top="709" w:right="567" w:bottom="567" w:left="567" w:header="709" w:footer="709" w:gutter="0"/>
          <w:cols w:space="708"/>
          <w:docGrid w:linePitch="360"/>
        </w:sectPr>
      </w:pPr>
    </w:p>
    <w:p w:rsidR="00F05224" w:rsidRPr="00F336BC" w:rsidRDefault="00F05224" w:rsidP="00F05224">
      <w:pPr>
        <w:spacing w:after="1" w:line="220" w:lineRule="atLeast"/>
        <w:jc w:val="right"/>
        <w:outlineLvl w:val="0"/>
        <w:rPr>
          <w:rFonts w:ascii="PT Astra Serif" w:hAnsi="PT Astra Serif"/>
          <w:sz w:val="26"/>
          <w:szCs w:val="26"/>
        </w:rPr>
      </w:pPr>
      <w:r w:rsidRPr="00F336BC">
        <w:rPr>
          <w:rFonts w:ascii="PT Astra Serif" w:hAnsi="PT Astra Serif"/>
          <w:sz w:val="26"/>
          <w:szCs w:val="26"/>
        </w:rPr>
        <w:lastRenderedPageBreak/>
        <w:t>Приложение № 9</w:t>
      </w:r>
    </w:p>
    <w:p w:rsidR="00F05224" w:rsidRPr="00F336BC" w:rsidRDefault="00F05224" w:rsidP="00F05224">
      <w:pPr>
        <w:spacing w:after="1" w:line="220" w:lineRule="atLeast"/>
        <w:jc w:val="both"/>
        <w:rPr>
          <w:rFonts w:ascii="PT Astra Serif" w:hAnsi="PT Astra Serif"/>
          <w:i/>
          <w:sz w:val="26"/>
          <w:szCs w:val="26"/>
        </w:rPr>
      </w:pPr>
    </w:p>
    <w:p w:rsidR="004A6B14" w:rsidRPr="00F336BC" w:rsidRDefault="00986864" w:rsidP="00F05224">
      <w:pPr>
        <w:spacing w:after="1" w:line="220" w:lineRule="atLeast"/>
        <w:jc w:val="center"/>
        <w:rPr>
          <w:rFonts w:ascii="PT Astra Serif" w:hAnsi="PT Astra Serif"/>
          <w:b/>
        </w:rPr>
      </w:pPr>
      <w:r w:rsidRPr="00F336BC">
        <w:rPr>
          <w:rFonts w:ascii="PT Astra Serif" w:hAnsi="PT Astra Serif"/>
          <w:b/>
        </w:rPr>
        <w:t>Перечень иных организаций</w:t>
      </w:r>
      <w:r w:rsidR="004A6B14" w:rsidRPr="00F336BC">
        <w:rPr>
          <w:rFonts w:ascii="PT Astra Serif" w:hAnsi="PT Astra Serif"/>
          <w:b/>
        </w:rPr>
        <w:t xml:space="preserve"> (кроме областных государственных учреждений, областных государственных предприятий, акуионерных обществ, обществ с ограниченной отвественностью), созданных на основе или с использованием областного государственного имущества, по состоянию на 01.01.2021</w:t>
      </w:r>
    </w:p>
    <w:p w:rsidR="00F05224" w:rsidRPr="00F336BC" w:rsidRDefault="00F05224" w:rsidP="00F05224">
      <w:pPr>
        <w:spacing w:after="1" w:line="220" w:lineRule="atLeast"/>
        <w:jc w:val="both"/>
        <w:rPr>
          <w:rFonts w:ascii="PT Astra Serif" w:hAnsi="PT Astra Serif"/>
        </w:rPr>
      </w:pP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871"/>
        <w:gridCol w:w="128"/>
        <w:gridCol w:w="14"/>
        <w:gridCol w:w="1559"/>
        <w:gridCol w:w="709"/>
        <w:gridCol w:w="6095"/>
      </w:tblGrid>
      <w:tr w:rsidR="00F05224" w:rsidRPr="00F336BC" w:rsidTr="004A6B14">
        <w:trPr>
          <w:trHeight w:val="123"/>
        </w:trPr>
        <w:tc>
          <w:tcPr>
            <w:tcW w:w="10376" w:type="dxa"/>
            <w:gridSpan w:val="6"/>
          </w:tcPr>
          <w:p w:rsidR="00F05224" w:rsidRPr="00F336BC" w:rsidRDefault="00F05224" w:rsidP="004A6B14">
            <w:pPr>
              <w:jc w:val="center"/>
              <w:outlineLvl w:val="1"/>
              <w:rPr>
                <w:rFonts w:ascii="PT Astra Serif" w:hAnsi="PT Astra Serif"/>
                <w:sz w:val="22"/>
                <w:szCs w:val="22"/>
              </w:rPr>
            </w:pPr>
            <w:r w:rsidRPr="00F336BC">
              <w:rPr>
                <w:rFonts w:ascii="PT Astra Serif" w:hAnsi="PT Astra Serif"/>
                <w:sz w:val="22"/>
                <w:szCs w:val="22"/>
              </w:rPr>
              <w:t>Информация о деятельности организации</w:t>
            </w: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1. Фонд «Микрокредитная компания содействия развитию субъектов малого и среднего предпринимательства Томской области» (МКК Фонд микрофинансирования Томской области)</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тракт Московский, 12</w:t>
            </w:r>
          </w:p>
        </w:tc>
        <w:tc>
          <w:tcPr>
            <w:tcW w:w="6095" w:type="dxa"/>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Фонд «Микрокредитная компания содействия развитию субъектов малого и среднего предпринимательства Томской области» был создан в 2019 году путем преобразования из Некоммерческой организации «Фонд содействия развитию венчурных инвестиций в малые предприятия в научно-технической сфере Томской области».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Фонд является организацией инфраструктуры поддержки субъектов малого и среднего предпринимательства (далее – МСП) в соответствии с п. 2 ст. 15 Федерального закона от 24.07.2007 № 209-ФЗ «О развитии МСП в Российской Федерации».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31.01.2020 Фонд включен в государственный реестр микрофинансовых организаций.</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С 06.03.2020 Фонд является членом саморегулируемой организации Союз микрофинансовых организаций «Единство».</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С 17.04.2020 Фондом начали заключаться договоры микрозаймов с субъектами МСП.</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Фонду из областного бюджета предоставлены субсидии в виде имущественного взноса на финансовое обеспечение затрат на поддержку МСП в условиях ухудшения ситуации в связи с распространением новой коронавирусной инфекции (</w:t>
            </w:r>
            <w:r w:rsidRPr="00F336BC">
              <w:rPr>
                <w:rFonts w:ascii="PT Astra Serif" w:hAnsi="PT Astra Serif"/>
                <w:sz w:val="22"/>
                <w:szCs w:val="22"/>
                <w:lang w:val="en-US"/>
              </w:rPr>
              <w:t>COVID</w:t>
            </w:r>
            <w:r w:rsidRPr="00F336BC">
              <w:rPr>
                <w:rFonts w:ascii="PT Astra Serif" w:hAnsi="PT Astra Serif"/>
                <w:sz w:val="22"/>
                <w:szCs w:val="22"/>
              </w:rPr>
              <w:t xml:space="preserve">-19) в размере 276 724,3 тыс. руб. и на финансовое обеспечение затрат, возникающих при реализации мероприятий по созданию, развитию и обеспечению деятельности региональной микрофинансовой организации, в размере 4 214,2 тыс. руб. (всего 280 938,5 тыс. руб.). </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Значения показателей результата предоставления субсидии по соглашениям от 26.06.2020 № 01/2020, от 26.06.2020 № 40-2020-00834, от 14.08.2020 № 40-2020-00924 (на финансовое обеспечение затрат на поддержку МСП в субъектах Российской Федерации) достигнуты. В рамках указанных субсидий предоставлено 75 микрозаймов.</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На 31.12.2020:</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общее количество предоставленных организацией микрозаймов: 102 шт.;</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средний размер микрозайма: 1 234,6 тыс. руб.;</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общий объем оказанной поддержки: 127 694,5 тыс. руб.;</w:t>
            </w:r>
          </w:p>
          <w:p w:rsidR="00200A05" w:rsidRPr="00F336BC" w:rsidRDefault="00F05224" w:rsidP="004A6B14">
            <w:pPr>
              <w:jc w:val="both"/>
              <w:rPr>
                <w:rFonts w:ascii="PT Astra Serif" w:hAnsi="PT Astra Serif"/>
                <w:sz w:val="22"/>
                <w:szCs w:val="22"/>
              </w:rPr>
            </w:pPr>
            <w:r w:rsidRPr="00F336BC">
              <w:rPr>
                <w:rFonts w:ascii="PT Astra Serif" w:hAnsi="PT Astra Serif"/>
                <w:sz w:val="22"/>
                <w:szCs w:val="22"/>
              </w:rPr>
              <w:t>- объем беззалоговых займов в общем портфеле: 7,8%.</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Малиновская Юлия Андреевна - исполнительный директор с 12.11.2020 </w:t>
            </w:r>
            <w:r w:rsidRPr="00F336BC">
              <w:rPr>
                <w:rFonts w:ascii="PT Astra Serif" w:hAnsi="PT Astra Serif"/>
                <w:sz w:val="22"/>
                <w:szCs w:val="22"/>
              </w:rPr>
              <w:br/>
              <w:t>(с 16.08.2019 до 29.06.2020 – Беляев Егор Викторович, с 30.06.2020 до 06.11.2020 – Лапшина Ольга Сергеевна)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30 000 тыс. руб.</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410" w:type="dxa"/>
            <w:gridSpan w:val="4"/>
          </w:tcPr>
          <w:p w:rsidR="00F05224" w:rsidRPr="00F336BC" w:rsidRDefault="00CF261F" w:rsidP="00200A05">
            <w:pPr>
              <w:jc w:val="center"/>
              <w:rPr>
                <w:rFonts w:ascii="PT Astra Serif" w:hAnsi="PT Astra Serif"/>
                <w:sz w:val="22"/>
                <w:szCs w:val="22"/>
              </w:rPr>
            </w:pPr>
            <w:hyperlink r:id="rId36"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30.09.2005 № 251-ра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по управлению государственной собственностью Томской области</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2. Автономная некоммерческая организация дополнительного образования «Детский технопарк «Кванториум» (АНО ДО «Детский технопарк «Кванториум»)</w:t>
            </w:r>
          </w:p>
        </w:tc>
      </w:tr>
      <w:tr w:rsidR="00F05224" w:rsidRPr="00F336BC" w:rsidTr="00B13B19">
        <w:tc>
          <w:tcPr>
            <w:tcW w:w="1871" w:type="dxa"/>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Местонахождение</w:t>
            </w:r>
          </w:p>
        </w:tc>
        <w:tc>
          <w:tcPr>
            <w:tcW w:w="2410" w:type="dxa"/>
            <w:gridSpan w:val="4"/>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г. Томск, пл. Ленина, 26</w:t>
            </w:r>
          </w:p>
        </w:tc>
        <w:tc>
          <w:tcPr>
            <w:tcW w:w="6095" w:type="dxa"/>
            <w:vMerge w:val="restart"/>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 xml:space="preserve">АНО ДО «Детский технопарк «Кванториум» участвует в реализации основного мероприятия «Модернизация системы дошкольного, общего и дополнительного образования в Томской области» государственной программы «Развитие образования в Томской области», утвержденной </w:t>
            </w:r>
            <w:hyperlink r:id="rId37" w:history="1">
              <w:r w:rsidRPr="00F336BC">
                <w:rPr>
                  <w:rFonts w:ascii="PT Astra Serif" w:hAnsi="PT Astra Serif"/>
                  <w:sz w:val="22"/>
                  <w:szCs w:val="22"/>
                </w:rPr>
                <w:t>постановлением</w:t>
              </w:r>
            </w:hyperlink>
            <w:r w:rsidRPr="00F336BC">
              <w:rPr>
                <w:rFonts w:ascii="PT Astra Serif" w:hAnsi="PT Astra Serif"/>
                <w:sz w:val="22"/>
                <w:szCs w:val="22"/>
              </w:rPr>
              <w:t xml:space="preserve"> Администрации Томской области от </w:t>
            </w:r>
            <w:r w:rsidRPr="00F336BC">
              <w:rPr>
                <w:rFonts w:ascii="PT Astra Serif" w:hAnsi="PT Astra Serif"/>
                <w:sz w:val="22"/>
                <w:szCs w:val="22"/>
              </w:rPr>
              <w:lastRenderedPageBreak/>
              <w:t>27.09.2019 № 342а.</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В 2020 году АНО из средств областного бюджета получены субсидии в размере 61 221,3 тыс. руб.</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В 2020 году достигнуты следующие результаты:</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Общее количество обучающихся - 2 204 (из них – 1 080 – Мобильный Кванториум).</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внешних посетителей Технопарка (не являющихся его обучающимися) – 7 100 (из них 3 000 – Мобильный Кванториум).</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групп школьников численностью не менее 3 человек, на постоянной основе реализующих инженерные проекты на базе технопарка, – 23.</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проектов, реализованных детьми, обучающимися в детском технопарке, представленных на региональных и федеральных отчетных мероприятиях по презентации результатов проектной деятельности, – 50.</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инженерных школьных команд, прошедших в полуфинал и/или финал региональных или российских инженерных соревнований и отправленных принимать участие в очных этапах соревнований, – 7.</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образовательных учреждений Томской области, охваченных мероприятиями Технопарка, – более 80.</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Общее количество проведенных мероприятий – 249 (из них 38 – Мобильный Кванториум).</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реализованных заказов реального сектора – 10.</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Общее количество публикаций по теме работы Технопарка – 1 348.</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Количество детей, на постоянной основе реализующих инженерные проекты, – 50.</w:t>
            </w:r>
          </w:p>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В целях подготовки школьников к международным соревнованиям, погружения в международную проектную среду в Кванториуме действует первое в российской сети «Кванториумов» направление работы – «Кванториум Интернейшнл» (</w:t>
            </w:r>
            <w:r w:rsidRPr="00F336BC">
              <w:rPr>
                <w:rFonts w:ascii="PT Astra Serif" w:hAnsi="PT Astra Serif"/>
                <w:sz w:val="22"/>
                <w:szCs w:val="22"/>
                <w:lang w:val="en-US"/>
              </w:rPr>
              <w:t>Quantorium</w:t>
            </w:r>
            <w:r w:rsidRPr="00F336BC">
              <w:rPr>
                <w:rFonts w:ascii="PT Astra Serif" w:hAnsi="PT Astra Serif"/>
                <w:sz w:val="22"/>
                <w:szCs w:val="22"/>
              </w:rPr>
              <w:t xml:space="preserve"> </w:t>
            </w:r>
            <w:r w:rsidRPr="00F336BC">
              <w:rPr>
                <w:rFonts w:ascii="PT Astra Serif" w:hAnsi="PT Astra Serif"/>
                <w:sz w:val="22"/>
                <w:szCs w:val="22"/>
                <w:lang w:val="en-US"/>
              </w:rPr>
              <w:t>International</w:t>
            </w:r>
            <w:r w:rsidRPr="00F336BC">
              <w:rPr>
                <w:rFonts w:ascii="PT Astra Serif" w:hAnsi="PT Astra Serif"/>
                <w:sz w:val="22"/>
                <w:szCs w:val="22"/>
              </w:rPr>
              <w:t>).</w:t>
            </w:r>
          </w:p>
          <w:p w:rsidR="00200A05" w:rsidRPr="00F336BC" w:rsidRDefault="00F05224" w:rsidP="00200A05">
            <w:pPr>
              <w:jc w:val="both"/>
              <w:rPr>
                <w:rFonts w:ascii="PT Astra Serif" w:hAnsi="PT Astra Serif"/>
                <w:sz w:val="22"/>
                <w:szCs w:val="22"/>
              </w:rPr>
            </w:pPr>
            <w:r w:rsidRPr="00F336BC">
              <w:rPr>
                <w:rFonts w:ascii="PT Astra Serif" w:hAnsi="PT Astra Serif"/>
                <w:sz w:val="22"/>
                <w:szCs w:val="22"/>
              </w:rPr>
              <w:t xml:space="preserve">В АНО ДО «Детский технопарк «Кванториум» впервые в России успешно реализуется программа по техническому английскому языку. </w:t>
            </w:r>
          </w:p>
        </w:tc>
      </w:tr>
      <w:tr w:rsidR="00F05224" w:rsidRPr="00F336BC" w:rsidTr="00B13B19">
        <w:tc>
          <w:tcPr>
            <w:tcW w:w="1871" w:type="dxa"/>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Руководитель</w:t>
            </w:r>
          </w:p>
        </w:tc>
        <w:tc>
          <w:tcPr>
            <w:tcW w:w="2410" w:type="dxa"/>
            <w:gridSpan w:val="4"/>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Мозгалева Полина Игоревна - директор</w:t>
            </w:r>
          </w:p>
        </w:tc>
        <w:tc>
          <w:tcPr>
            <w:tcW w:w="6095" w:type="dxa"/>
            <w:vMerge/>
          </w:tcPr>
          <w:p w:rsidR="00F05224" w:rsidRPr="00F336BC" w:rsidRDefault="00F05224" w:rsidP="00200A05">
            <w:pPr>
              <w:jc w:val="both"/>
              <w:rPr>
                <w:rFonts w:ascii="PT Astra Serif" w:hAnsi="PT Astra Serif"/>
                <w:color w:val="FF0000"/>
                <w:sz w:val="22"/>
                <w:szCs w:val="22"/>
              </w:rPr>
            </w:pPr>
          </w:p>
        </w:tc>
      </w:tr>
      <w:tr w:rsidR="00F05224" w:rsidRPr="00F336BC" w:rsidTr="00B13B19">
        <w:tc>
          <w:tcPr>
            <w:tcW w:w="1871" w:type="dxa"/>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 xml:space="preserve">Государственное имущество Томской области, </w:t>
            </w:r>
            <w:r w:rsidRPr="00F336BC">
              <w:rPr>
                <w:rFonts w:ascii="PT Astra Serif" w:hAnsi="PT Astra Serif"/>
                <w:sz w:val="22"/>
                <w:szCs w:val="22"/>
              </w:rPr>
              <w:lastRenderedPageBreak/>
              <w:t>внесенное в качестве вступительного взноса</w:t>
            </w:r>
          </w:p>
        </w:tc>
        <w:tc>
          <w:tcPr>
            <w:tcW w:w="2410" w:type="dxa"/>
            <w:gridSpan w:val="4"/>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lastRenderedPageBreak/>
              <w:t>10 тыс. руб.</w:t>
            </w:r>
          </w:p>
        </w:tc>
        <w:tc>
          <w:tcPr>
            <w:tcW w:w="6095" w:type="dxa"/>
            <w:vMerge/>
          </w:tcPr>
          <w:p w:rsidR="00F05224" w:rsidRPr="00F336BC" w:rsidRDefault="00F05224" w:rsidP="00200A05">
            <w:pPr>
              <w:jc w:val="both"/>
              <w:rPr>
                <w:rFonts w:ascii="PT Astra Serif" w:hAnsi="PT Astra Serif"/>
                <w:color w:val="FF0000"/>
                <w:sz w:val="22"/>
                <w:szCs w:val="22"/>
              </w:rPr>
            </w:pPr>
          </w:p>
        </w:tc>
      </w:tr>
      <w:tr w:rsidR="00F05224" w:rsidRPr="00F336BC" w:rsidTr="00B13B19">
        <w:tc>
          <w:tcPr>
            <w:tcW w:w="1871" w:type="dxa"/>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lastRenderedPageBreak/>
              <w:t>Основание для участия в организации</w:t>
            </w:r>
          </w:p>
        </w:tc>
        <w:tc>
          <w:tcPr>
            <w:tcW w:w="2410" w:type="dxa"/>
            <w:gridSpan w:val="4"/>
          </w:tcPr>
          <w:p w:rsidR="00F05224" w:rsidRPr="00F336BC" w:rsidRDefault="00CF261F" w:rsidP="00200A05">
            <w:pPr>
              <w:jc w:val="both"/>
              <w:rPr>
                <w:rFonts w:ascii="PT Astra Serif" w:hAnsi="PT Astra Serif"/>
                <w:sz w:val="22"/>
                <w:szCs w:val="22"/>
              </w:rPr>
            </w:pPr>
            <w:hyperlink r:id="rId38"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18.07.2016 № 495-ра</w:t>
            </w:r>
          </w:p>
        </w:tc>
        <w:tc>
          <w:tcPr>
            <w:tcW w:w="6095" w:type="dxa"/>
            <w:vMerge/>
          </w:tcPr>
          <w:p w:rsidR="00F05224" w:rsidRPr="00F336BC" w:rsidRDefault="00F05224" w:rsidP="00200A05">
            <w:pPr>
              <w:jc w:val="both"/>
              <w:rPr>
                <w:rFonts w:ascii="PT Astra Serif" w:hAnsi="PT Astra Serif"/>
                <w:color w:val="FF0000"/>
                <w:sz w:val="22"/>
                <w:szCs w:val="22"/>
              </w:rPr>
            </w:pPr>
          </w:p>
        </w:tc>
      </w:tr>
      <w:tr w:rsidR="00F05224" w:rsidRPr="00F336BC" w:rsidTr="00B13B19">
        <w:tc>
          <w:tcPr>
            <w:tcW w:w="1871" w:type="dxa"/>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410" w:type="dxa"/>
            <w:gridSpan w:val="4"/>
          </w:tcPr>
          <w:p w:rsidR="00F05224" w:rsidRPr="00F336BC" w:rsidRDefault="00F05224" w:rsidP="00200A05">
            <w:pPr>
              <w:jc w:val="both"/>
              <w:rPr>
                <w:rFonts w:ascii="PT Astra Serif" w:hAnsi="PT Astra Serif"/>
                <w:sz w:val="22"/>
                <w:szCs w:val="22"/>
              </w:rPr>
            </w:pPr>
            <w:r w:rsidRPr="00F336BC">
              <w:rPr>
                <w:rFonts w:ascii="PT Astra Serif" w:hAnsi="PT Astra Serif"/>
                <w:sz w:val="22"/>
                <w:szCs w:val="22"/>
              </w:rPr>
              <w:t>Департамент общего образования Томской области</w:t>
            </w:r>
          </w:p>
        </w:tc>
        <w:tc>
          <w:tcPr>
            <w:tcW w:w="6095" w:type="dxa"/>
            <w:vMerge/>
          </w:tcPr>
          <w:p w:rsidR="00F05224" w:rsidRPr="00F336BC" w:rsidRDefault="00F05224" w:rsidP="00200A05">
            <w:pPr>
              <w:jc w:val="both"/>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3. Некоммерческая организация «Фонд развития бизнеса» (НО «ФРБ»)</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410" w:type="dxa"/>
            <w:gridSpan w:val="4"/>
          </w:tcPr>
          <w:p w:rsidR="007747FA" w:rsidRPr="00F336BC" w:rsidRDefault="00F05224" w:rsidP="00817ABB">
            <w:pPr>
              <w:jc w:val="center"/>
              <w:rPr>
                <w:rFonts w:ascii="PT Astra Serif" w:hAnsi="PT Astra Serif"/>
                <w:sz w:val="22"/>
                <w:szCs w:val="22"/>
              </w:rPr>
            </w:pPr>
            <w:r w:rsidRPr="00F336BC">
              <w:rPr>
                <w:rFonts w:ascii="PT Astra Serif" w:hAnsi="PT Astra Serif"/>
                <w:sz w:val="22"/>
                <w:szCs w:val="22"/>
              </w:rPr>
              <w:t>г. Томск, тракт Московский, 12</w:t>
            </w:r>
          </w:p>
        </w:tc>
        <w:tc>
          <w:tcPr>
            <w:tcW w:w="6095" w:type="dxa"/>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НО «ФРБ» включена в состав инфраструктуры поддержки предпринимательства Томской области и имеет статус Областного центра поддержки предпринимательства (далее - ОЦПП), наделена функциями и полномочиями государственного фонда развития промышленности.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НО «ФРБ» получены субсидии из областного бюджета в размере 62 615,4 тыс. руб., из которых израсходовано 59 764,8 тыс. руб.:</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на реализацию мероприятий, направленных на развитие МСП в Томской области;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на финансовое обеспечение мероприятий регионального проекта «Популяризация предпринимательства»;</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на обеспечение затрат по поддержке МСП в Томской области по созданию системы акселерации субъектов МСП, включая индивидуальных предпринимателей;</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 на финансовое обеспечение затрат, возникающих при  реализации мероприятия «Развитие деятельности центров поддержки экспорта, направленной на обеспечение доступа субъектов МСП к экспортной поддержке» регионального </w:t>
            </w:r>
            <w:r w:rsidRPr="00F336BC">
              <w:rPr>
                <w:rFonts w:ascii="PT Astra Serif" w:hAnsi="PT Astra Serif"/>
                <w:sz w:val="22"/>
                <w:szCs w:val="22"/>
              </w:rPr>
              <w:lastRenderedPageBreak/>
              <w:t>проекта Томской области «Акселерация субъектов малого  и среднего предпринимательства».</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Фондом развития бизнеса достигнуты следующие результаты:</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субъектов МСП, воспользовавшихся услугами ОЦПП, – 1509;</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субъектов МСП, воспользовавшихся услугами Центра поддержки экспорта, – 197;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 количество субъектов МСП, воспользовавшихся услугами ОЦПП, которым была предоставлена компенсация в условиях распространения новой короновирусной инфекции </w:t>
            </w:r>
            <w:r w:rsidRPr="00F336BC">
              <w:rPr>
                <w:rFonts w:ascii="PT Astra Serif" w:hAnsi="PT Astra Serif"/>
                <w:sz w:val="22"/>
                <w:szCs w:val="22"/>
                <w:lang w:val="en-US"/>
              </w:rPr>
              <w:t>COVID</w:t>
            </w:r>
            <w:r w:rsidRPr="00F336BC">
              <w:rPr>
                <w:rFonts w:ascii="PT Astra Serif" w:hAnsi="PT Astra Serif"/>
                <w:sz w:val="22"/>
                <w:szCs w:val="22"/>
              </w:rPr>
              <w:t>-19, – 126;</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организованных и проведенных мероприятий – 11;</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участников мероприятий – 451;</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проведение региональной акселерационной программы (далее – РАП) – 1;</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инновационных проектов, участвующих в РАП, – 27;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инновационных проектов, прошедших РАП, – 17;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проведение школ бизнеса в муниципальных образованиях Томской области – 9 школ, 390 участников;</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мероприятий – 22;</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участников мероприятий – 579, из них 295 субъетов МСП (217 уникальных субъектов МСП);</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посещений интернет-ресурсов – 418 730;</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физических лиц – участников федерального проекта «Популяризация предпринимательства», занятых в сфере МСП по итогам участия в федеральном проекте, - 692;</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вновь созданных субъектов МСП участниками федерального проекта «Популяризация предпринимательства» - 114;</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обученных основам ведения бизнеса, финансовой грамотности и иным навыкам предпринимательской деятельности – 810;</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физических лиц – участников федерального проекта – 5227;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субъектов МСП и самозанятых граждан, получивших поддержку в рамках федерального проекта – 7 354;</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организовано оказание комплекса услуг, сервисов и мер поддержки субъектов МСП в Центрах «Мой бизнес» - 10%;</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услуг, предоставленных субъектам МСП и физическим лицам, заинтересованным в начале осуществления предпринимательской деятельности, - 7 073;</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физических лиц, заинтересованных в начале осуществления предпринимательской деятельности, получивших государственную поддержку, – 423;</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созданных субъектов МСП из числа физических лиц, получивших государственную поддержку, – 27;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субъектов социального предпринимательства, получивших государственную поддержку, – 54;</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социальных проектов, реализованных при поддержке центра инноваций социальной сферы, – 7;</w:t>
            </w:r>
          </w:p>
          <w:p w:rsidR="00817ABB" w:rsidRPr="00F336BC" w:rsidRDefault="00F05224" w:rsidP="004A6B14">
            <w:pPr>
              <w:jc w:val="both"/>
              <w:rPr>
                <w:rFonts w:ascii="PT Astra Serif" w:hAnsi="PT Astra Serif"/>
                <w:sz w:val="22"/>
                <w:szCs w:val="22"/>
              </w:rPr>
            </w:pPr>
            <w:r w:rsidRPr="00F336BC">
              <w:rPr>
                <w:rFonts w:ascii="PT Astra Serif" w:hAnsi="PT Astra Serif"/>
                <w:sz w:val="22"/>
                <w:szCs w:val="22"/>
              </w:rPr>
              <w:t>- количество субъектов МСП, выведенных на экспорт при поддержке центров (агентств) координации поддержки экспортно ориентированных субъектов МСП, – 32.</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Лапшина Ольга Сергеевна – директор (до 11.02.2020 – Косенков Федор Александрович)</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7747FA">
            <w:pPr>
              <w:jc w:val="both"/>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5 тыс. руб.</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Распоряжение Администрации Томской области от 28.11.2011 № 1207-ра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lastRenderedPageBreak/>
              <w:t>Учредитель организации от имени Томской области</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по управлению государственной собственностью Томской области</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lastRenderedPageBreak/>
              <w:t>4. Автономная некоммерческая организация «Томский центр ресурсосбережения и энергоэффективности» (АНО «ТЦРЭ»)</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lastRenderedPageBreak/>
              <w:t>Местонахождение</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Белинского, 51</w:t>
            </w:r>
          </w:p>
        </w:tc>
        <w:tc>
          <w:tcPr>
            <w:tcW w:w="6095" w:type="dxa"/>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АНО «ТЦРЭ» в 2020 году являлась участником мероприятий государственной программы «Развитие коммунальной инфраструктуры в Томской области», утвержденной постановлением Администрации Томской области от 27.09.2019 № 346а, ведомственной целевой программы Томской области «Реализация политики по энергосбережению и повышению энергетической эффективности и информационная поддержка», утвержденной постановлением Администрации Томской области от 27.01.2020 № 27а. </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рамках указанных программ в 2020 году предусмотрена реализация следующих мероприятий:</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1) приведение договорных отношений государственных учреждений Томской области с энергоснабжающими организациями в соответствие с требованиями действующего законодательства РФ – 37 государственных учреждений;</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2) подготовка двух инвестиционных проектов в сфере энергосбережения и повышения энергетической эффективности, которые включают подготовку технико–экономических обоснований модернизации систем теплоснабжения и/или электроснабжения населенных пунктов с. Первомайское Первомайского района, г. Колпашево Колпашевского района; инвестиционные проекты планируется реализовать через механизм концессии.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Также в 2020 году с участием специалистов Центра было заключено концессионное соглашение в отношении жизнеобеспечивающих систем муниципального образования «Асиновское городское поселение», позволившее привлечь в Томскую область 300 млн. руб. средств из федерального бюджета, а также более 100 млн. руб. средств из внебюджетных источников. Совокупный объем инвестиций по проекту составил порядка 900 млн. руб. Проектом предусмотрено строительство 17 газовых котельных.</w:t>
            </w: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Дмитриев Александр Владимирович - директор</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410" w:type="dxa"/>
            <w:gridSpan w:val="4"/>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5 тыс. руб.</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410" w:type="dxa"/>
            <w:gridSpan w:val="4"/>
          </w:tcPr>
          <w:p w:rsidR="00F05224" w:rsidRPr="00F336BC" w:rsidRDefault="00CF261F" w:rsidP="004A6B14">
            <w:pPr>
              <w:jc w:val="center"/>
              <w:rPr>
                <w:rFonts w:ascii="PT Astra Serif" w:hAnsi="PT Astra Serif"/>
                <w:sz w:val="22"/>
                <w:szCs w:val="22"/>
              </w:rPr>
            </w:pPr>
            <w:hyperlink r:id="rId39"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09.11.2012 № 1000-ра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871" w:type="dxa"/>
            <w:tcBorders>
              <w:bottom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410" w:type="dxa"/>
            <w:gridSpan w:val="4"/>
            <w:tcBorders>
              <w:bottom w:val="single" w:sz="4" w:space="0" w:color="auto"/>
            </w:tcBorders>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по управлению государственной собственностью Томской области</w:t>
            </w:r>
          </w:p>
        </w:tc>
        <w:tc>
          <w:tcPr>
            <w:tcW w:w="6095" w:type="dxa"/>
            <w:vMerge/>
            <w:tcBorders>
              <w:bottom w:val="single" w:sz="4" w:space="0" w:color="auto"/>
            </w:tcBorders>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4514BA"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 xml:space="preserve">5. Автономная некоммерческая организация «Томский региональный инжиниринговый центр» </w:t>
            </w:r>
          </w:p>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(АНО «ТРИЦ»)</w:t>
            </w:r>
          </w:p>
        </w:tc>
      </w:tr>
      <w:tr w:rsidR="00F05224" w:rsidRPr="00F336BC" w:rsidTr="00B13B19">
        <w:tblPrEx>
          <w:tblBorders>
            <w:left w:val="nil"/>
            <w:insideV w:val="nil"/>
          </w:tblBorders>
        </w:tblPrEx>
        <w:tc>
          <w:tcPr>
            <w:tcW w:w="1871" w:type="dxa"/>
            <w:tcBorders>
              <w:left w:val="single" w:sz="4" w:space="0" w:color="auto"/>
              <w:bottom w:val="single" w:sz="4" w:space="0" w:color="auto"/>
              <w:right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410" w:type="dxa"/>
            <w:gridSpan w:val="4"/>
            <w:tcBorders>
              <w:left w:val="single" w:sz="4" w:space="0" w:color="auto"/>
              <w:bottom w:val="single" w:sz="4" w:space="0" w:color="auto"/>
              <w:right w:val="single" w:sz="4" w:space="0" w:color="auto"/>
            </w:tcBorders>
          </w:tcPr>
          <w:p w:rsidR="007747FA"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г. Томск, </w:t>
            </w:r>
          </w:p>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пр. Развития, 3</w:t>
            </w:r>
          </w:p>
        </w:tc>
        <w:tc>
          <w:tcPr>
            <w:tcW w:w="6095" w:type="dxa"/>
            <w:vMerge w:val="restart"/>
            <w:tcBorders>
              <w:left w:val="single" w:sz="4" w:space="0" w:color="auto"/>
              <w:bottom w:val="single" w:sz="4" w:space="0" w:color="auto"/>
              <w:right w:val="single" w:sz="4" w:space="0" w:color="auto"/>
            </w:tcBorders>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АНО «ТРИЦ» является элементом инновационной инфраструктуры Томской области.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Центр участвовал в реализации двух национальных проектов: «Малое и среднее предпринимательство и поддержка индивидуальной предпринимательской инициативы» и «Производительность труда и поддержка занятости», а также в реализации государственных программ «Развитие инновационной деятельности и науки в Томской области», утвержденной постановлением Администрации Томской области от 27.09.2019 № 359а,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По итогам 2020 года АНО «ТРИЦ»:</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1) оказано 1 075 информационно-консультационных услуг по всем направлениям деятельности АНО «ТРИЦ» 258 субъектам МСП; </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2) проведены конкурсы по 8 направлениям, в рамках которых оказано 46 услуг для субъектов МСП Томской области, проведены 4 круглых стола (в том числе онлайн);</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3) по направлению «Мероприятия по «Выращиванию» (комплекс мер, включающий оказание финансовой, имущественной, информационной, маркетинговой и иной </w:t>
            </w:r>
            <w:r w:rsidRPr="00F336BC">
              <w:rPr>
                <w:rFonts w:ascii="PT Astra Serif" w:hAnsi="PT Astra Serif"/>
                <w:sz w:val="22"/>
                <w:szCs w:val="22"/>
              </w:rPr>
              <w:lastRenderedPageBreak/>
              <w:t>поддержки субъектам МСП в целях стимулирования их развития в качестве поставщиков (исполнителей, подрядчиков) при осуществлении закупок товаров, работ, услуг заказчиками приняты заявки от 7 субъектов МСП (для 4 субъектов МСП была проведена квалификационная оценка и утверждены индивидуальные карты развития, обеспечено участие 1 субъекта МСП в вебинаре «Как стать партнером Леруа Мерлен», проводимом АО «Корпорация «МСП» и др.);</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4) количество новых инновационных продуктов, созданных или модернизированных в результате оказанных инженерно-консультационных услуг – 6;</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5) оказано услуг организациям – участникам Кластера для развития кластерных проектов – 16;</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6) средняя величина софинансирования услуг (работ) из внебюджетных источников (со стороны участников Кластера) – 27,5%;</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7) оказана поддержка 4 предприятиям, внедряющим мероприятия национального проекта «Производительность труда и поддержка занятости» самостоятельно;</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8) заключены договоры с 6 предприятиями, которым оказана методологическая, консультационная и информационная поддержка при разработке и реализации мероприятий национального проекта «Производительность труда и поддержка занятости» федерального и регионального проектов «Адресная поддержка повышения производительности труда на предприятиях»;</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9) организованы и проведены обучающие мероприятия для 49 сотрудников ЗАО «НПФ «Полимер-Компаунд»;</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10) подготовлены и размещены информационные материалы о туристических продуктах, локациях, мероприятиях и спецпроектах креативного кластера в СМИ и сети интернет;</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11) проведены консультационные, коммуникационные мероприятия, направленные на повышение качества сервиса, проработку туристических маршрутов в интересах МСП;</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12) организованы и проведены сессии, семинары, вебинары, конференции, фестивали, инфотур, программы обучения – 9 мероприятий, 278 участников.</w:t>
            </w:r>
          </w:p>
        </w:tc>
      </w:tr>
      <w:tr w:rsidR="00F05224" w:rsidRPr="00F336BC" w:rsidTr="00B13B19">
        <w:tblPrEx>
          <w:tblBorders>
            <w:left w:val="nil"/>
            <w:insideH w:val="nil"/>
            <w:insideV w:val="nil"/>
          </w:tblBorders>
        </w:tblPrEx>
        <w:tc>
          <w:tcPr>
            <w:tcW w:w="1871" w:type="dxa"/>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410" w:type="dxa"/>
            <w:gridSpan w:val="4"/>
            <w:tcBorders>
              <w:top w:val="single" w:sz="4" w:space="0" w:color="auto"/>
              <w:left w:val="single" w:sz="4" w:space="0" w:color="auto"/>
              <w:bottom w:val="single" w:sz="4" w:space="0" w:color="auto"/>
              <w:right w:val="single" w:sz="4" w:space="0" w:color="auto"/>
            </w:tcBorders>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Кириллова Анна Владимировна - директор</w:t>
            </w:r>
          </w:p>
        </w:tc>
        <w:tc>
          <w:tcPr>
            <w:tcW w:w="6095" w:type="dxa"/>
            <w:vMerge/>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color w:val="FF0000"/>
                <w:sz w:val="22"/>
                <w:szCs w:val="22"/>
              </w:rPr>
            </w:pPr>
          </w:p>
        </w:tc>
      </w:tr>
      <w:tr w:rsidR="00F05224" w:rsidRPr="00F336BC" w:rsidTr="00B13B19">
        <w:tblPrEx>
          <w:tblBorders>
            <w:left w:val="nil"/>
            <w:insideH w:val="nil"/>
            <w:insideV w:val="nil"/>
          </w:tblBorders>
        </w:tblPrEx>
        <w:tc>
          <w:tcPr>
            <w:tcW w:w="1871" w:type="dxa"/>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410" w:type="dxa"/>
            <w:gridSpan w:val="4"/>
            <w:tcBorders>
              <w:top w:val="single" w:sz="4" w:space="0" w:color="auto"/>
              <w:left w:val="single" w:sz="4" w:space="0" w:color="auto"/>
              <w:bottom w:val="single" w:sz="4" w:space="0" w:color="auto"/>
              <w:right w:val="single" w:sz="4" w:space="0" w:color="auto"/>
            </w:tcBorders>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5 тыс. руб.</w:t>
            </w:r>
          </w:p>
        </w:tc>
        <w:tc>
          <w:tcPr>
            <w:tcW w:w="6095" w:type="dxa"/>
            <w:vMerge/>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color w:val="FF0000"/>
                <w:sz w:val="22"/>
                <w:szCs w:val="22"/>
              </w:rPr>
            </w:pPr>
          </w:p>
        </w:tc>
      </w:tr>
      <w:tr w:rsidR="00F05224" w:rsidRPr="00F336BC" w:rsidTr="00B13B19">
        <w:tblPrEx>
          <w:tblBorders>
            <w:left w:val="nil"/>
            <w:insideH w:val="nil"/>
            <w:insideV w:val="nil"/>
          </w:tblBorders>
        </w:tblPrEx>
        <w:tc>
          <w:tcPr>
            <w:tcW w:w="1871" w:type="dxa"/>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410" w:type="dxa"/>
            <w:gridSpan w:val="4"/>
            <w:tcBorders>
              <w:top w:val="single" w:sz="4" w:space="0" w:color="auto"/>
              <w:left w:val="single" w:sz="4" w:space="0" w:color="auto"/>
              <w:bottom w:val="single" w:sz="4" w:space="0" w:color="auto"/>
              <w:right w:val="single" w:sz="4" w:space="0" w:color="auto"/>
            </w:tcBorders>
          </w:tcPr>
          <w:p w:rsidR="00F05224" w:rsidRPr="00F336BC" w:rsidRDefault="00CF261F" w:rsidP="004A6B14">
            <w:pPr>
              <w:jc w:val="center"/>
              <w:rPr>
                <w:rFonts w:ascii="PT Astra Serif" w:hAnsi="PT Astra Serif"/>
                <w:sz w:val="22"/>
                <w:szCs w:val="22"/>
              </w:rPr>
            </w:pPr>
            <w:hyperlink r:id="rId40"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31.07.2013 </w:t>
            </w:r>
            <w:r w:rsidR="00817ABB" w:rsidRPr="00F336BC">
              <w:rPr>
                <w:rFonts w:ascii="PT Astra Serif" w:hAnsi="PT Astra Serif"/>
                <w:sz w:val="22"/>
                <w:szCs w:val="22"/>
              </w:rPr>
              <w:br/>
            </w:r>
            <w:r w:rsidR="00F05224" w:rsidRPr="00F336BC">
              <w:rPr>
                <w:rFonts w:ascii="PT Astra Serif" w:hAnsi="PT Astra Serif"/>
                <w:sz w:val="22"/>
                <w:szCs w:val="22"/>
              </w:rPr>
              <w:t>№ 579-ра</w:t>
            </w:r>
          </w:p>
        </w:tc>
        <w:tc>
          <w:tcPr>
            <w:tcW w:w="6095" w:type="dxa"/>
            <w:vMerge/>
            <w:tcBorders>
              <w:top w:val="single" w:sz="4" w:space="0" w:color="auto"/>
              <w:left w:val="single" w:sz="4" w:space="0" w:color="auto"/>
              <w:bottom w:val="single" w:sz="4" w:space="0" w:color="auto"/>
              <w:right w:val="single" w:sz="4" w:space="0" w:color="auto"/>
            </w:tcBorders>
          </w:tcPr>
          <w:p w:rsidR="00F05224" w:rsidRPr="00F336BC" w:rsidRDefault="00F05224" w:rsidP="004A6B14">
            <w:pPr>
              <w:rPr>
                <w:rFonts w:ascii="PT Astra Serif" w:hAnsi="PT Astra Serif"/>
                <w:color w:val="FF0000"/>
                <w:sz w:val="22"/>
                <w:szCs w:val="22"/>
              </w:rPr>
            </w:pPr>
          </w:p>
        </w:tc>
      </w:tr>
      <w:tr w:rsidR="00F05224" w:rsidRPr="00F336BC" w:rsidTr="00B13B19">
        <w:tblPrEx>
          <w:tblBorders>
            <w:left w:val="nil"/>
            <w:insideV w:val="nil"/>
          </w:tblBorders>
        </w:tblPrEx>
        <w:tc>
          <w:tcPr>
            <w:tcW w:w="1871" w:type="dxa"/>
            <w:tcBorders>
              <w:top w:val="single" w:sz="4" w:space="0" w:color="auto"/>
              <w:left w:val="single" w:sz="4" w:space="0" w:color="auto"/>
              <w:right w:val="single" w:sz="4" w:space="0" w:color="auto"/>
            </w:tcBorders>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410" w:type="dxa"/>
            <w:gridSpan w:val="4"/>
            <w:tcBorders>
              <w:top w:val="single" w:sz="4" w:space="0" w:color="auto"/>
              <w:left w:val="single" w:sz="4" w:space="0" w:color="auto"/>
              <w:right w:val="single" w:sz="4" w:space="0" w:color="auto"/>
            </w:tcBorders>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по управлению государственной собственностью Томской области</w:t>
            </w:r>
          </w:p>
        </w:tc>
        <w:tc>
          <w:tcPr>
            <w:tcW w:w="6095" w:type="dxa"/>
            <w:vMerge/>
            <w:tcBorders>
              <w:top w:val="single" w:sz="4" w:space="0" w:color="auto"/>
              <w:left w:val="single" w:sz="4" w:space="0" w:color="auto"/>
              <w:right w:val="single" w:sz="4" w:space="0" w:color="auto"/>
            </w:tcBorders>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lastRenderedPageBreak/>
              <w:t>6. Некоммерческая организация «Фонд содействия развитию территорий» (НО «ФСРТ»)</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Енисейская, 37, оф. 202</w:t>
            </w:r>
          </w:p>
        </w:tc>
        <w:tc>
          <w:tcPr>
            <w:tcW w:w="6095" w:type="dxa"/>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НО «ФСРТ» осуществлялись следующие проекты:</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в рамках реализации государственной программы «Развитие коммунальной инфраструктуры в Томской области», утвержденной постановлением Администрации Томской области от 27.09.2019 № 346а, осуществлена установка 8 модульных контейнерных станций по очистке питьевой воды в населенных пунктах Томской области; проведены профилактические работы на 139 ранее установленных станциях;</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  в муниципальных образованиях Томской области, реконструируемых в соответствии с Национальным проектом «Жилье и городская среда», разработано 23 дизайн-проекта общественных пространств, проведено 11 мероприятий в области архитектуры и обустройства общественных пространств, обучения специалистов, вовлечения жителей в благоустроительную деятельность, приобретено программное обеспечение по цифровизации городского хозяйства, подготовлены методические рекомендации по созданию объектов благоустройства, регламентов в сфере благоустройства и разделов стандарта благоустройства </w:t>
            </w:r>
            <w:r w:rsidRPr="00F336BC">
              <w:rPr>
                <w:rFonts w:ascii="PT Astra Serif" w:hAnsi="PT Astra Serif"/>
                <w:sz w:val="22"/>
                <w:szCs w:val="22"/>
              </w:rPr>
              <w:lastRenderedPageBreak/>
              <w:t>Томской области (9 методичек).</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Асаев Омар Нурахмедович - директор</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5 тыс. руб. </w:t>
            </w:r>
          </w:p>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2000 тыс. руб.</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282" w:type="dxa"/>
            <w:gridSpan w:val="3"/>
          </w:tcPr>
          <w:p w:rsidR="00F05224" w:rsidRPr="00F336BC" w:rsidRDefault="00CF261F" w:rsidP="004A6B14">
            <w:pPr>
              <w:jc w:val="center"/>
              <w:rPr>
                <w:rFonts w:ascii="PT Astra Serif" w:hAnsi="PT Astra Serif"/>
                <w:sz w:val="22"/>
                <w:szCs w:val="22"/>
              </w:rPr>
            </w:pPr>
            <w:hyperlink r:id="rId41"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18.10.2013 </w:t>
            </w:r>
            <w:r w:rsidR="00817ABB" w:rsidRPr="00F336BC">
              <w:rPr>
                <w:rFonts w:ascii="PT Astra Serif" w:hAnsi="PT Astra Serif"/>
                <w:sz w:val="22"/>
                <w:szCs w:val="22"/>
              </w:rPr>
              <w:br/>
            </w:r>
            <w:r w:rsidR="00F05224" w:rsidRPr="00F336BC">
              <w:rPr>
                <w:rFonts w:ascii="PT Astra Serif" w:hAnsi="PT Astra Serif"/>
                <w:sz w:val="22"/>
                <w:szCs w:val="22"/>
              </w:rPr>
              <w:t xml:space="preserve">№ 802-ра </w:t>
            </w:r>
            <w:hyperlink r:id="rId42" w:history="1">
              <w:r w:rsidR="00F05224" w:rsidRPr="00F336BC">
                <w:rPr>
                  <w:rFonts w:ascii="PT Astra Serif" w:hAnsi="PT Astra Serif"/>
                  <w:sz w:val="22"/>
                  <w:szCs w:val="22"/>
                </w:rPr>
                <w:t>Постановление</w:t>
              </w:r>
            </w:hyperlink>
            <w:r w:rsidR="00F05224" w:rsidRPr="00F336BC">
              <w:rPr>
                <w:rFonts w:ascii="PT Astra Serif" w:hAnsi="PT Astra Serif"/>
                <w:sz w:val="22"/>
                <w:szCs w:val="22"/>
              </w:rPr>
              <w:t xml:space="preserve"> Администрации Томской области от </w:t>
            </w:r>
            <w:r w:rsidR="00F05224" w:rsidRPr="00F336BC">
              <w:rPr>
                <w:rFonts w:ascii="PT Astra Serif" w:hAnsi="PT Astra Serif"/>
                <w:sz w:val="22"/>
                <w:szCs w:val="22"/>
              </w:rPr>
              <w:lastRenderedPageBreak/>
              <w:t xml:space="preserve">21.12.2013 </w:t>
            </w:r>
            <w:r w:rsidR="00817ABB" w:rsidRPr="00F336BC">
              <w:rPr>
                <w:rFonts w:ascii="PT Astra Serif" w:hAnsi="PT Astra Serif"/>
                <w:sz w:val="22"/>
                <w:szCs w:val="22"/>
              </w:rPr>
              <w:br/>
            </w:r>
            <w:r w:rsidR="00F05224" w:rsidRPr="00F336BC">
              <w:rPr>
                <w:rFonts w:ascii="PT Astra Serif" w:hAnsi="PT Astra Serif"/>
                <w:sz w:val="22"/>
                <w:szCs w:val="22"/>
              </w:rPr>
              <w:t>№ 553а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lastRenderedPageBreak/>
              <w:t>Учредитель организации от имени Томской области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Департамент по управлению </w:t>
            </w:r>
            <w:r w:rsidRPr="00F336BC">
              <w:rPr>
                <w:rFonts w:ascii="PT Astra Serif" w:hAnsi="PT Astra Serif"/>
                <w:sz w:val="21"/>
                <w:szCs w:val="21"/>
              </w:rPr>
              <w:t xml:space="preserve">государственной собственностью </w:t>
            </w:r>
            <w:r w:rsidRPr="00F336BC">
              <w:rPr>
                <w:rFonts w:ascii="PT Astra Serif" w:hAnsi="PT Astra Serif"/>
                <w:sz w:val="22"/>
                <w:szCs w:val="22"/>
              </w:rPr>
              <w:t>Томской области</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BB444C">
            <w:pPr>
              <w:jc w:val="center"/>
              <w:outlineLvl w:val="2"/>
              <w:rPr>
                <w:rFonts w:ascii="PT Astra Serif" w:hAnsi="PT Astra Serif"/>
                <w:sz w:val="22"/>
                <w:szCs w:val="22"/>
              </w:rPr>
            </w:pPr>
            <w:r w:rsidRPr="00F336BC">
              <w:rPr>
                <w:rFonts w:ascii="PT Astra Serif" w:hAnsi="PT Astra Serif"/>
                <w:sz w:val="22"/>
                <w:szCs w:val="22"/>
              </w:rPr>
              <w:t>7. Фонд содействия развитию недропользования на территории Томской области (Фонд «СРТ-НЕДРА»)</w:t>
            </w:r>
          </w:p>
        </w:tc>
      </w:tr>
      <w:tr w:rsidR="00F05224" w:rsidRPr="00F336BC" w:rsidTr="00BB444C">
        <w:trPr>
          <w:trHeight w:val="668"/>
        </w:trPr>
        <w:tc>
          <w:tcPr>
            <w:tcW w:w="10376" w:type="dxa"/>
            <w:gridSpan w:val="6"/>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Фонд «СРТ-НЕДРА» уставную деятельность не осуществлял.</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04.03.2021 Межрайонной инспекцией Федеральной налоговой службы №7 по Томской области внесены сведения о ликвидации юридического лица в Единый государственный реестр юридических лиц.</w:t>
            </w:r>
          </w:p>
        </w:tc>
      </w:tr>
      <w:tr w:rsidR="00F05224" w:rsidRPr="00F336BC" w:rsidTr="00BB444C">
        <w:trPr>
          <w:trHeight w:val="212"/>
        </w:trPr>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8. Некоммерческая организация «Томский общественный фонд развития агломерации» (НО «ТОФРА»)</w:t>
            </w:r>
          </w:p>
        </w:tc>
      </w:tr>
      <w:tr w:rsidR="00F05224" w:rsidRPr="00F336BC" w:rsidTr="00BB444C">
        <w:trPr>
          <w:trHeight w:val="1536"/>
        </w:trPr>
        <w:tc>
          <w:tcPr>
            <w:tcW w:w="10376" w:type="dxa"/>
            <w:gridSpan w:val="6"/>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НО «ТОФРА» в 2020 году уставную деятельность не осуществляла.</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06.02.2020 Советским районным судом г. Томска принято решение о ликвидации НО «ТОФРА» как прекратившей деятельность посредством внесения записи об исключении указанного юридического лица из Единого государственного реестра юридических лиц (определение Советского районного суда г. Томска от 16.03.2020 N 2-391/2020).</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12.05.2020 Межрайонной инспекцией Федеральной налоговой службы №7 по Томской области внесены сведения о ликвидации НО «ТОФРА» в Единый государственный реестр юридических лиц.</w:t>
            </w:r>
          </w:p>
        </w:tc>
      </w:tr>
      <w:tr w:rsidR="00F05224" w:rsidRPr="00F336BC" w:rsidTr="00BB444C">
        <w:trPr>
          <w:trHeight w:val="500"/>
        </w:trPr>
        <w:tc>
          <w:tcPr>
            <w:tcW w:w="10376" w:type="dxa"/>
            <w:gridSpan w:val="6"/>
          </w:tcPr>
          <w:p w:rsidR="004514BA"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 xml:space="preserve">9. Фонд «Региональный фонд капитального ремонта многоквартирных домов Томской области» </w:t>
            </w:r>
          </w:p>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(РФКР МКД ТО)</w:t>
            </w:r>
          </w:p>
        </w:tc>
      </w:tr>
      <w:tr w:rsidR="00F05224" w:rsidRPr="00F336BC" w:rsidTr="00817ABB">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1573"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пр. Кирова, 41</w:t>
            </w:r>
          </w:p>
        </w:tc>
        <w:tc>
          <w:tcPr>
            <w:tcW w:w="6804" w:type="dxa"/>
            <w:gridSpan w:val="2"/>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Фонд является одним из исполнителей основных мероприятий Региональной программы капитального ремонта общего имущества многоквартирных домах (далее - МКД), расположенных на территории Томской области, утвержденной постановлением Администрации Томской области от 30.12.2013 № 597а (далее - Региональная программа). </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В 2020 году Фондом достигнуты следующие показатели: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уровень исполнения краткосрочного плана составил 100%: Из 272 МКД работы и услуги по капитальному ремонту завершены в 272 домах (в целом по Российской Федерации – 74,5%, по Сибирскому федеральному округу – 81,7%);</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объем выполненных работ составил 1,0 млрд. руб., в том числе профинансировано в 2020 году 957 млн. руб. Капитальный ремонт по плану 2020 года выполнен в 151 МКД, проектно-сметная документация разработана для 149 МКД. Кроме того, по плану 2021 года выполнен ремонт в 20 МКД и разработана проектно-сметная документация для 2-х МКД;</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произведена замена 3-х лифтов в 2-х МКД;</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 по состоянию на 31.12.2020 по работам, запланированным на 2021 год, заключены договоры на 791,11 млн. руб.; находилось в конкурсной процедуре работ на сумму 242,33 млн. руб., работы были выполнены в 22 МКД; </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уровень собираемости взносов на капитальный ремонт по сравнению с 2019 годом снизился с 98,68% до 97,03% в связи со снижением доходов граждан в период пандемии короновирусной инфекции и наметившейся тенденцией перевода фондов капитального ремонта со счета регионального оператора на специальные счета. Проведение Фондом претензионной работы позволило удержать собираемость на высоком уровне;</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выполнены в полном объеме целевые показатели деятельности Фонда, установленные ведомственной целевой программой Томской области «Обеспечение деятельности фонда «Региональный фонд капитального ремонта многоквартирных домов Томской области» на 2020 год;</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xml:space="preserve">- при активном участии Фонда подготовлено и проведено две </w:t>
            </w:r>
            <w:r w:rsidRPr="00F336BC">
              <w:rPr>
                <w:rFonts w:ascii="PT Astra Serif" w:hAnsi="PT Astra Serif"/>
                <w:sz w:val="22"/>
                <w:szCs w:val="22"/>
              </w:rPr>
              <w:lastRenderedPageBreak/>
              <w:t xml:space="preserve">актуализации Региональной программы, учитывающих продление срока ее действия до 2061 года, а также проведение капитального ремонта внутридомовых инженерных систем газоснабжения во всех многоквартирных домах до 2029 года и замену лифтов, отработавших более 25 лет, до 2026 года. </w:t>
            </w:r>
          </w:p>
        </w:tc>
      </w:tr>
      <w:tr w:rsidR="00F05224" w:rsidRPr="00F336BC" w:rsidTr="00817ABB">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1573"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Савотин Николай Владимирович - генеральный директор</w:t>
            </w:r>
          </w:p>
        </w:tc>
        <w:tc>
          <w:tcPr>
            <w:tcW w:w="6804" w:type="dxa"/>
            <w:gridSpan w:val="2"/>
            <w:vMerge/>
          </w:tcPr>
          <w:p w:rsidR="00F05224" w:rsidRPr="00F336BC" w:rsidRDefault="00F05224" w:rsidP="004A6B14">
            <w:pPr>
              <w:rPr>
                <w:rFonts w:ascii="PT Astra Serif" w:hAnsi="PT Astra Serif"/>
                <w:color w:val="FF0000"/>
                <w:sz w:val="22"/>
                <w:szCs w:val="22"/>
              </w:rPr>
            </w:pPr>
          </w:p>
        </w:tc>
      </w:tr>
      <w:tr w:rsidR="00F05224" w:rsidRPr="00F336BC" w:rsidTr="00817ABB">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1573"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w:t>
            </w:r>
          </w:p>
        </w:tc>
        <w:tc>
          <w:tcPr>
            <w:tcW w:w="6804" w:type="dxa"/>
            <w:gridSpan w:val="2"/>
            <w:vMerge/>
          </w:tcPr>
          <w:p w:rsidR="00F05224" w:rsidRPr="00F336BC" w:rsidRDefault="00F05224" w:rsidP="004A6B14">
            <w:pPr>
              <w:rPr>
                <w:rFonts w:ascii="PT Astra Serif" w:hAnsi="PT Astra Serif"/>
                <w:color w:val="FF0000"/>
                <w:sz w:val="22"/>
                <w:szCs w:val="22"/>
              </w:rPr>
            </w:pPr>
          </w:p>
        </w:tc>
      </w:tr>
      <w:tr w:rsidR="00F05224" w:rsidRPr="00F336BC" w:rsidTr="00817ABB">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1573" w:type="dxa"/>
            <w:gridSpan w:val="2"/>
          </w:tcPr>
          <w:p w:rsidR="00F05224" w:rsidRPr="00F336BC" w:rsidRDefault="00CF261F" w:rsidP="004A6B14">
            <w:pPr>
              <w:jc w:val="center"/>
              <w:rPr>
                <w:rFonts w:ascii="PT Astra Serif" w:hAnsi="PT Astra Serif"/>
                <w:sz w:val="22"/>
                <w:szCs w:val="22"/>
              </w:rPr>
            </w:pPr>
            <w:hyperlink r:id="rId43" w:history="1">
              <w:r w:rsidR="00F05224" w:rsidRPr="00F336BC">
                <w:rPr>
                  <w:rFonts w:ascii="PT Astra Serif" w:hAnsi="PT Astra Serif"/>
                  <w:sz w:val="22"/>
                  <w:szCs w:val="22"/>
                </w:rPr>
                <w:t>Постановление</w:t>
              </w:r>
            </w:hyperlink>
            <w:r w:rsidR="00F05224" w:rsidRPr="00F336BC">
              <w:rPr>
                <w:rFonts w:ascii="PT Astra Serif" w:hAnsi="PT Astra Serif"/>
                <w:sz w:val="22"/>
                <w:szCs w:val="22"/>
              </w:rPr>
              <w:t xml:space="preserve"> Администрации Томской области от 30.07.2013 № 310а</w:t>
            </w:r>
          </w:p>
        </w:tc>
        <w:tc>
          <w:tcPr>
            <w:tcW w:w="6804" w:type="dxa"/>
            <w:gridSpan w:val="2"/>
            <w:vMerge/>
          </w:tcPr>
          <w:p w:rsidR="00F05224" w:rsidRPr="00F336BC" w:rsidRDefault="00F05224" w:rsidP="004A6B14">
            <w:pPr>
              <w:rPr>
                <w:rFonts w:ascii="PT Astra Serif" w:hAnsi="PT Astra Serif"/>
                <w:color w:val="FF0000"/>
                <w:sz w:val="22"/>
                <w:szCs w:val="22"/>
              </w:rPr>
            </w:pPr>
          </w:p>
        </w:tc>
      </w:tr>
      <w:tr w:rsidR="00F05224" w:rsidRPr="00F336BC" w:rsidTr="00817ABB">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1573"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ЖКХ и государственного жилищного надзора Томской области</w:t>
            </w:r>
          </w:p>
        </w:tc>
        <w:tc>
          <w:tcPr>
            <w:tcW w:w="6804" w:type="dxa"/>
            <w:gridSpan w:val="2"/>
            <w:vMerge/>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4514BA"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lastRenderedPageBreak/>
              <w:t xml:space="preserve">10. Территориальный фонд обязательного медицинского страхования Томской области </w:t>
            </w:r>
          </w:p>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(ТФОМС Томской области)</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Учебная, 39, корп. 1</w:t>
            </w:r>
          </w:p>
        </w:tc>
        <w:tc>
          <w:tcPr>
            <w:tcW w:w="6095" w:type="dxa"/>
            <w:vMerge w:val="restart"/>
          </w:tcPr>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ТФОМС Томской области осуществляет деятельность, связанную с реализацией государственной политики в сфере обязательного медицинского страхования. Средства фонда направляются на финансовое обеспечение:</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выполнения территориальной программы обязательного медицинского страхования;</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исполнения расходных обязательств Томской области, возникающих при осуществлении Томской областью переданных полномочий Российской Федерации в сфере охраны здоровья граждан;</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исполнения расходных обязательств Томской области, возникающих в результате принятия законов и иных нормативных правовых актов Томской области;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ведения дел по обязательному медицинскому страхованию страховыми медицинскими организациями;</w:t>
            </w:r>
          </w:p>
          <w:p w:rsidR="00F05224" w:rsidRPr="00F336BC" w:rsidRDefault="00F05224" w:rsidP="004A6B14">
            <w:pPr>
              <w:jc w:val="both"/>
              <w:rPr>
                <w:rFonts w:ascii="PT Astra Serif" w:hAnsi="PT Astra Serif"/>
                <w:sz w:val="22"/>
                <w:szCs w:val="22"/>
              </w:rPr>
            </w:pPr>
            <w:r w:rsidRPr="00F336BC">
              <w:rPr>
                <w:rFonts w:ascii="PT Astra Serif" w:hAnsi="PT Astra Serif"/>
                <w:sz w:val="22"/>
                <w:szCs w:val="22"/>
              </w:rPr>
              <w:t>- выполнения функций органа управления территориального фонда.</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Рудко Алексей Анатольевич - директор</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Балансовая стоимость имущества, находящегося в оперативном управлении (на 01.01.2021) 53 247,7 тыс. руб.</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282" w:type="dxa"/>
            <w:gridSpan w:val="3"/>
          </w:tcPr>
          <w:p w:rsidR="00F05224" w:rsidRPr="00F336BC" w:rsidRDefault="00CF261F" w:rsidP="004A6B14">
            <w:pPr>
              <w:jc w:val="center"/>
              <w:rPr>
                <w:rFonts w:ascii="PT Astra Serif" w:hAnsi="PT Astra Serif"/>
                <w:sz w:val="22"/>
                <w:szCs w:val="22"/>
              </w:rPr>
            </w:pPr>
            <w:hyperlink r:id="rId44" w:history="1">
              <w:r w:rsidR="00F05224" w:rsidRPr="00F336BC">
                <w:rPr>
                  <w:rFonts w:ascii="PT Astra Serif" w:hAnsi="PT Astra Serif"/>
                  <w:sz w:val="22"/>
                  <w:szCs w:val="22"/>
                </w:rPr>
                <w:t>Постановление</w:t>
              </w:r>
            </w:hyperlink>
            <w:r w:rsidR="00F05224" w:rsidRPr="00F336BC">
              <w:rPr>
                <w:rFonts w:ascii="PT Astra Serif" w:hAnsi="PT Astra Serif"/>
                <w:sz w:val="22"/>
                <w:szCs w:val="22"/>
              </w:rPr>
              <w:t xml:space="preserve"> Администрации Томской области от 04.04.2011 </w:t>
            </w:r>
            <w:r w:rsidR="00817ABB" w:rsidRPr="00F336BC">
              <w:rPr>
                <w:rFonts w:ascii="PT Astra Serif" w:hAnsi="PT Astra Serif"/>
                <w:sz w:val="22"/>
                <w:szCs w:val="22"/>
              </w:rPr>
              <w:br/>
            </w:r>
            <w:r w:rsidR="00F05224" w:rsidRPr="00F336BC">
              <w:rPr>
                <w:rFonts w:ascii="PT Astra Serif" w:hAnsi="PT Astra Serif"/>
                <w:sz w:val="22"/>
                <w:szCs w:val="22"/>
              </w:rPr>
              <w:t>№ 90а</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Участник организации от имени Томской области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w:t>
            </w:r>
          </w:p>
        </w:tc>
        <w:tc>
          <w:tcPr>
            <w:tcW w:w="6095" w:type="dxa"/>
            <w:vMerge/>
          </w:tcPr>
          <w:p w:rsidR="00F05224" w:rsidRPr="00F336BC"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F336BC" w:rsidRDefault="00F05224" w:rsidP="004A6B14">
            <w:pPr>
              <w:jc w:val="center"/>
              <w:outlineLvl w:val="2"/>
              <w:rPr>
                <w:rFonts w:ascii="PT Astra Serif" w:hAnsi="PT Astra Serif"/>
                <w:sz w:val="22"/>
                <w:szCs w:val="22"/>
              </w:rPr>
            </w:pPr>
            <w:r w:rsidRPr="00F336BC">
              <w:rPr>
                <w:rFonts w:ascii="PT Astra Serif" w:hAnsi="PT Astra Serif"/>
                <w:sz w:val="22"/>
                <w:szCs w:val="22"/>
              </w:rPr>
              <w:t>11. Ассоциация инновационного развития АПК Томской области (АИР АПК ТО)</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Пушкина, 16/1</w:t>
            </w:r>
          </w:p>
        </w:tc>
        <w:tc>
          <w:tcPr>
            <w:tcW w:w="6095" w:type="dxa"/>
            <w:vMerge w:val="restart"/>
          </w:tcPr>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Ассоциация инновационного развития АПК Томской области участвует в реализации мероприятий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 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2020 году АИР АПК ТО:</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рамках реализации мероприятия «Развитие и обеспечение деятельности инжиниринговых центров, направленной на оказание поддержки субъектам малого и среднего предпринимательства»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1) оказаны консультационные услуги 48 субъектам МСП;</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2) организованы и проведены следующие мероприятия для субъектов МСП: </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вебинар «Онлайн бизнес-миссия для фермеров» (19 участников – субъектов МСП от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 онлайн совещание «Современные технологии подготовки семян» для субъектов МСП, осуществляющих деятельность в области сельского хозяйства (20 участников – субъектов МСП </w:t>
            </w:r>
            <w:r w:rsidRPr="004C4B2D">
              <w:rPr>
                <w:rFonts w:ascii="PT Astra Serif" w:hAnsi="PT Astra Serif"/>
                <w:sz w:val="22"/>
                <w:szCs w:val="22"/>
              </w:rPr>
              <w:lastRenderedPageBreak/>
              <w:t>от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Круглый стол по вопросам мер поддержки субъектов МСП в 2021 году (10 участников – субъектов МСП от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рамках мероприятия «Организация оказания комплекса услуг, сервисов и мер поддержки субъектам МСП в центрах «Мой бизнес» - региональных инжиниринговых центрах» регионального проекта «Акселерация субъектов МСП»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оказаны инжиниринговые услуги 33 субъектам МСП и проведено 8 мероприятий с приглашением сторонних профильных организаций, в которых приняли участие 135 субъектов МСП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В рамках мероприятия ВЦП «Кадровое, консультационное и информационное обеспечение АПК государственной </w:t>
            </w:r>
            <w:hyperlink r:id="rId45" w:history="1">
              <w:r w:rsidRPr="004C4B2D">
                <w:rPr>
                  <w:rFonts w:ascii="PT Astra Serif" w:hAnsi="PT Astra Serif"/>
                  <w:sz w:val="22"/>
                  <w:szCs w:val="22"/>
                </w:rPr>
                <w:t>программы</w:t>
              </w:r>
            </w:hyperlink>
            <w:r w:rsidRPr="004C4B2D">
              <w:rPr>
                <w:rFonts w:ascii="PT Astra Serif" w:hAnsi="PT Astra Serif"/>
                <w:sz w:val="22"/>
                <w:szCs w:val="22"/>
              </w:rPr>
              <w:t xml:space="preserve"> «Развитие сельского хозяйства, рынков сырья и продовольствия в Томской области» организовано и проведено 7 мероприятий, способствующих инновационному развитию аграрного сектора:</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церемония награждения передовиков производства АПК и победителей областного конкурса в АПК Томской области в 2020 году;</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семинар «Основные направления государственной поддержки в сфере кадрового обеспечения АПК Томской области»;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межрегиональная онлайн конференция: Проблемы и решения для расширения рынков зерна и продукции его переработки в рамках проекта «Экспорт продукции АПК»;</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 онлайн-ярмарка «Золотая осень-2020 #ЕшьТомское» и др. </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В рамках мероприятия «Создание условий для ускоренного развития мясного и молочного скотоводства в Томской области» государственной </w:t>
            </w:r>
            <w:hyperlink r:id="rId46" w:history="1">
              <w:r w:rsidRPr="004C4B2D">
                <w:rPr>
                  <w:rFonts w:ascii="PT Astra Serif" w:hAnsi="PT Astra Serif"/>
                  <w:sz w:val="22"/>
                  <w:szCs w:val="22"/>
                </w:rPr>
                <w:t>программы</w:t>
              </w:r>
            </w:hyperlink>
            <w:r w:rsidRPr="004C4B2D">
              <w:rPr>
                <w:rFonts w:ascii="PT Astra Serif" w:hAnsi="PT Astra Serif"/>
                <w:sz w:val="22"/>
                <w:szCs w:val="22"/>
              </w:rPr>
              <w:t xml:space="preserve"> «Развитие сельского хозяйства, рынков сырья и продовольствия в Томской области» создана Лаборатория репродуктивных технологий и достигнуты следующие показатели: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количество стельностей, полученных с применением современных репродуктивных технологий, – 183 ед.;</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количество трансплантаций эмбрионов крупного рогатого скота – 456 ед.</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2020 году Ассоциацией получены субсидии из областного бюджета в размере 21 600,9 тыс. руб.</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Симановский Владимир Викторович – заместитель директора</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1 тыс. руб.</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Распоряжение главы Администрации (Губернатора) Томской области от 21.02.2002 </w:t>
            </w:r>
            <w:r w:rsidR="00817ABB" w:rsidRPr="00F336BC">
              <w:rPr>
                <w:rFonts w:ascii="PT Astra Serif" w:hAnsi="PT Astra Serif"/>
                <w:sz w:val="22"/>
                <w:szCs w:val="22"/>
              </w:rPr>
              <w:br/>
            </w:r>
            <w:r w:rsidRPr="00F336BC">
              <w:rPr>
                <w:rFonts w:ascii="PT Astra Serif" w:hAnsi="PT Astra Serif"/>
                <w:sz w:val="22"/>
                <w:szCs w:val="22"/>
              </w:rPr>
              <w:t>№ 60-р</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ОГУ «Фонд государственного имущества Томской области»</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4A6B14">
        <w:tc>
          <w:tcPr>
            <w:tcW w:w="10376" w:type="dxa"/>
            <w:gridSpan w:val="6"/>
          </w:tcPr>
          <w:p w:rsidR="00BB444C" w:rsidRPr="004C4B2D" w:rsidRDefault="00F05224" w:rsidP="00BB444C">
            <w:pPr>
              <w:jc w:val="center"/>
              <w:outlineLvl w:val="2"/>
              <w:rPr>
                <w:rFonts w:ascii="PT Astra Serif" w:hAnsi="PT Astra Serif"/>
                <w:sz w:val="22"/>
                <w:szCs w:val="22"/>
              </w:rPr>
            </w:pPr>
            <w:r w:rsidRPr="004C4B2D">
              <w:rPr>
                <w:rFonts w:ascii="PT Astra Serif" w:hAnsi="PT Astra Serif"/>
                <w:sz w:val="22"/>
                <w:szCs w:val="22"/>
              </w:rPr>
              <w:lastRenderedPageBreak/>
              <w:t>12. Ассоциация «Некоммерческое партнерство «Томский региональный ресурсный центр»</w:t>
            </w:r>
          </w:p>
          <w:p w:rsidR="00F05224" w:rsidRPr="004C4B2D" w:rsidRDefault="00F05224" w:rsidP="00BB444C">
            <w:pPr>
              <w:jc w:val="center"/>
              <w:outlineLvl w:val="2"/>
              <w:rPr>
                <w:rFonts w:ascii="PT Astra Serif" w:hAnsi="PT Astra Serif"/>
                <w:sz w:val="22"/>
                <w:szCs w:val="22"/>
              </w:rPr>
            </w:pPr>
            <w:r w:rsidRPr="004C4B2D">
              <w:rPr>
                <w:rFonts w:ascii="PT Astra Serif" w:hAnsi="PT Astra Serif"/>
                <w:sz w:val="22"/>
                <w:szCs w:val="22"/>
              </w:rPr>
              <w:t xml:space="preserve"> (Ассоциация «НП «ТРРЦ»)</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г. Томск, </w:t>
            </w:r>
            <w:r w:rsidR="00817ABB" w:rsidRPr="00F336BC">
              <w:rPr>
                <w:rFonts w:ascii="PT Astra Serif" w:hAnsi="PT Astra Serif"/>
                <w:sz w:val="22"/>
                <w:szCs w:val="22"/>
              </w:rPr>
              <w:br/>
            </w:r>
            <w:r w:rsidRPr="00F336BC">
              <w:rPr>
                <w:rFonts w:ascii="PT Astra Serif" w:hAnsi="PT Astra Serif"/>
                <w:sz w:val="22"/>
                <w:szCs w:val="22"/>
              </w:rPr>
              <w:t>пр. Кирова, 58, корп. 55</w:t>
            </w:r>
          </w:p>
        </w:tc>
        <w:tc>
          <w:tcPr>
            <w:tcW w:w="6095" w:type="dxa"/>
            <w:vMerge w:val="restart"/>
          </w:tcPr>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Ассоциация НП «ТРРЦ» осуществляет следующие виды деятельности:</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совершенствование управления на российских предприятиях и подготовка руководителей для организации народного хозяйства РФ;</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разработка и реализация индивидуальных и корпоративных программ обучения сотрудников;</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проведение корпоративных семинаров для менеджеров с привлечением российских и зарубежных экспертов;</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организация профессиональной подготовки и переподготовки руководителей и сотрудников организаций всех форм собственности в российских и зарубежных образовательных учреждениях;</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xml:space="preserve">- организация и проведение форумов, выставок, ярмарок, </w:t>
            </w:r>
            <w:r w:rsidRPr="004C4B2D">
              <w:rPr>
                <w:rFonts w:ascii="PT Astra Serif" w:hAnsi="PT Astra Serif"/>
                <w:sz w:val="22"/>
                <w:szCs w:val="22"/>
              </w:rPr>
              <w:lastRenderedPageBreak/>
              <w:t>конкурсов, семинаров и других мероприятий, направленных на создание и продвижение новой научно-технической продукции на региональные, межрегиональные, федеральные и зарубежные рынки, повышение ее конкурентоспособности и спроса;</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организация, продвижение и /или управление событиями, (деловыми встречами, переговорами и выставками, собраниями, конференциями и съездами, и пр.).</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2020 году Ассоциацией «НП «ТРРЦ» было реализовано мероприятие «Подготовка управленческих кадров для организаций народного хозяйства Российской Федерации» основного мероприятия «Содействие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 подпрограммы «Развитие кадрового потенциала региона» государственной программы «Повышение эффективности регионального и муниципального управления в Томской области», на финансовое обеспечение возникших затрат по которому была предоставлена субсидия в размере 1 353,4 тыс. руб.</w:t>
            </w:r>
          </w:p>
          <w:p w:rsidR="00F12AA5" w:rsidRPr="004C4B2D" w:rsidRDefault="00F12AA5" w:rsidP="00F12AA5">
            <w:pPr>
              <w:jc w:val="both"/>
              <w:rPr>
                <w:rFonts w:ascii="PT Astra Serif" w:hAnsi="PT Astra Serif"/>
                <w:sz w:val="22"/>
                <w:szCs w:val="22"/>
              </w:rPr>
            </w:pPr>
            <w:r w:rsidRPr="004C4B2D">
              <w:rPr>
                <w:rFonts w:ascii="PT Astra Serif" w:hAnsi="PT Astra Serif"/>
                <w:sz w:val="22"/>
                <w:szCs w:val="22"/>
              </w:rPr>
              <w:t>В рамках реализации мероприятия «Подготовка управленческих кадров для организаций народного хозяйства Российской Федерации» госпрограммы «Повышение эффективности регионального и муниципального управления в Томской области» в 2020 году прошли обучение по Государственному плану подготовки управленческих кадров для организаций народного хозяйства Российской Федерации 27 специалистов, из них: 17 человек – в Федеральном государственном автономном образовательном учреждении высшего образования «Национальный исследовательский Томский государственный университет»; 10 человек - в Федеральном государственном автономном образовательном учреждении высшего образования «Национальный исследовательский Томской политехнический университет».</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Федоринов Андрей Викторович - директор</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 xml:space="preserve">Основание для участия в </w:t>
            </w:r>
            <w:r w:rsidRPr="00F336BC">
              <w:rPr>
                <w:rFonts w:ascii="PT Astra Serif" w:hAnsi="PT Astra Serif"/>
                <w:sz w:val="22"/>
                <w:szCs w:val="22"/>
              </w:rPr>
              <w:lastRenderedPageBreak/>
              <w:t>организации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lastRenderedPageBreak/>
              <w:t>учредительные документы</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lastRenderedPageBreak/>
              <w:t>Член Ассоциации (учредители)</w:t>
            </w:r>
          </w:p>
        </w:tc>
        <w:tc>
          <w:tcPr>
            <w:tcW w:w="2282" w:type="dxa"/>
            <w:gridSpan w:val="3"/>
          </w:tcPr>
          <w:p w:rsidR="00F05224" w:rsidRPr="00F336BC" w:rsidRDefault="00F05224" w:rsidP="007747FA">
            <w:pPr>
              <w:jc w:val="center"/>
              <w:rPr>
                <w:rFonts w:ascii="PT Astra Serif" w:hAnsi="PT Astra Serif"/>
                <w:sz w:val="22"/>
                <w:szCs w:val="22"/>
              </w:rPr>
            </w:pPr>
            <w:r w:rsidRPr="00F336BC">
              <w:rPr>
                <w:rFonts w:ascii="PT Astra Serif" w:hAnsi="PT Astra Serif"/>
                <w:sz w:val="22"/>
                <w:szCs w:val="22"/>
              </w:rPr>
              <w:t xml:space="preserve">ОГБУ «Томский региональный ресурсный центр», </w:t>
            </w:r>
            <w:r w:rsidRPr="00F336BC">
              <w:rPr>
                <w:rFonts w:ascii="PT Astra Serif" w:hAnsi="PT Astra Serif"/>
                <w:sz w:val="22"/>
                <w:szCs w:val="22"/>
              </w:rPr>
              <w:br/>
              <w:t xml:space="preserve">ООО «СУ-13», </w:t>
            </w:r>
            <w:r w:rsidRPr="00F336BC">
              <w:rPr>
                <w:rFonts w:ascii="PT Astra Serif" w:hAnsi="PT Astra Serif"/>
                <w:sz w:val="22"/>
                <w:szCs w:val="22"/>
              </w:rPr>
              <w:br/>
              <w:t xml:space="preserve">ЗАО «Сибкабель», </w:t>
            </w:r>
            <w:r w:rsidRPr="00F336BC">
              <w:rPr>
                <w:rFonts w:ascii="PT Astra Serif" w:hAnsi="PT Astra Serif"/>
                <w:sz w:val="22"/>
                <w:szCs w:val="22"/>
              </w:rPr>
              <w:br/>
              <w:t>ООО «Еврострой 21 век», Томская региональная общественная организация «Ассоциация стажеров программы подготовки управленческих кадров для отраслей народного хозяйства Российской Федерации «Лидер 21 века»</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4C4B2D" w:rsidRDefault="00F05224" w:rsidP="004A6B14">
            <w:pPr>
              <w:jc w:val="center"/>
              <w:outlineLvl w:val="2"/>
              <w:rPr>
                <w:rFonts w:ascii="PT Astra Serif" w:hAnsi="PT Astra Serif"/>
                <w:sz w:val="22"/>
                <w:szCs w:val="22"/>
              </w:rPr>
            </w:pPr>
            <w:r w:rsidRPr="004C4B2D">
              <w:rPr>
                <w:rFonts w:ascii="PT Astra Serif" w:hAnsi="PT Astra Serif"/>
                <w:sz w:val="22"/>
                <w:szCs w:val="22"/>
              </w:rPr>
              <w:t>13. Фонд «Кроссиндустриальный центр совместных технологических разработок» (фонд «КЦСТР»)</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Карла Маркса, 7</w:t>
            </w:r>
          </w:p>
        </w:tc>
        <w:tc>
          <w:tcPr>
            <w:tcW w:w="6095" w:type="dxa"/>
            <w:vMerge w:val="restart"/>
          </w:tcPr>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Фонд «КЦСТР» является элементом инновационной инфраструктуры Томской области, участвует в реализации 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27.09.2019 № 359а.</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Деятельность фонда основана на интеграции университетов, научных организаций и их кооперации с организациями реального сектора экономики по следующим направлениям:</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цифровизация бизнес- и производственных процессов в сфере разведки, добычи и нефтепереработки, сферы исследований и разработок, развитие сквозных цифровых технологий;</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внедрение «новых» материалов (умные интеллектуальные материалы и системы; композитные материалы; новые виды кристаллических структур и химических соединений; покрытия, обработка и модификация поверхностей; новые технологии конструирования);</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 развитие инструментов и методик разработки новых типов запасов, включая карбонатные и трещиноватые коллектора.</w:t>
            </w:r>
          </w:p>
          <w:p w:rsidR="00F05224" w:rsidRPr="004C4B2D" w:rsidRDefault="00F05224" w:rsidP="004A6B14">
            <w:pPr>
              <w:jc w:val="both"/>
              <w:rPr>
                <w:rFonts w:ascii="PT Astra Serif" w:hAnsi="PT Astra Serif"/>
                <w:sz w:val="22"/>
                <w:szCs w:val="22"/>
              </w:rPr>
            </w:pPr>
            <w:r w:rsidRPr="004C4B2D">
              <w:rPr>
                <w:rFonts w:ascii="PT Astra Serif" w:hAnsi="PT Astra Serif"/>
                <w:sz w:val="22"/>
                <w:szCs w:val="22"/>
              </w:rPr>
              <w:t>В рамках предпринимательской деятельности в 2020 году были проведены следующие работы:</w:t>
            </w:r>
          </w:p>
          <w:p w:rsidR="00F05224" w:rsidRPr="004C4B2D" w:rsidRDefault="007747FA" w:rsidP="004A6B14">
            <w:pPr>
              <w:jc w:val="both"/>
              <w:rPr>
                <w:rFonts w:ascii="PT Astra Serif" w:hAnsi="PT Astra Serif"/>
                <w:sz w:val="22"/>
                <w:szCs w:val="22"/>
              </w:rPr>
            </w:pPr>
            <w:r w:rsidRPr="004C4B2D">
              <w:rPr>
                <w:rFonts w:ascii="PT Astra Serif" w:hAnsi="PT Astra Serif"/>
                <w:sz w:val="22"/>
                <w:szCs w:val="22"/>
              </w:rPr>
              <w:t>1) п</w:t>
            </w:r>
            <w:r w:rsidR="00F05224" w:rsidRPr="004C4B2D">
              <w:rPr>
                <w:rFonts w:ascii="PT Astra Serif" w:hAnsi="PT Astra Serif"/>
                <w:sz w:val="22"/>
                <w:szCs w:val="22"/>
              </w:rPr>
              <w:t xml:space="preserve">роект «Поиск технологий построения согласованных геологических моделей на основе интеграции геологических </w:t>
            </w:r>
            <w:r w:rsidR="00F05224" w:rsidRPr="004C4B2D">
              <w:rPr>
                <w:rFonts w:ascii="PT Astra Serif" w:hAnsi="PT Astra Serif"/>
                <w:sz w:val="22"/>
                <w:szCs w:val="22"/>
              </w:rPr>
              <w:lastRenderedPageBreak/>
              <w:t>данных и промышленной истории разработки».</w:t>
            </w:r>
          </w:p>
          <w:p w:rsidR="00F05224" w:rsidRPr="004C4B2D" w:rsidRDefault="007747FA" w:rsidP="004A6B14">
            <w:pPr>
              <w:jc w:val="both"/>
              <w:rPr>
                <w:rFonts w:ascii="PT Astra Serif" w:hAnsi="PT Astra Serif"/>
                <w:sz w:val="22"/>
                <w:szCs w:val="22"/>
              </w:rPr>
            </w:pPr>
            <w:r w:rsidRPr="004C4B2D">
              <w:rPr>
                <w:rFonts w:ascii="PT Astra Serif" w:hAnsi="PT Astra Serif"/>
                <w:sz w:val="22"/>
                <w:szCs w:val="22"/>
              </w:rPr>
              <w:t>2) п</w:t>
            </w:r>
            <w:r w:rsidR="00F05224" w:rsidRPr="004C4B2D">
              <w:rPr>
                <w:rFonts w:ascii="PT Astra Serif" w:hAnsi="PT Astra Serif"/>
                <w:sz w:val="22"/>
                <w:szCs w:val="22"/>
              </w:rPr>
              <w:t>роект «Разработка программного прототипа реализующего нейросетевой подход к решению обратной задачи построения геолого-гидродинамической модели, согласованной с историей разработки».</w:t>
            </w: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Рукавишников Валерий Сергеевич – директор</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Государственное имущество рыночной стоимостью </w:t>
            </w:r>
            <w:r w:rsidR="007747FA" w:rsidRPr="00F336BC">
              <w:rPr>
                <w:rFonts w:ascii="PT Astra Serif" w:hAnsi="PT Astra Serif"/>
                <w:sz w:val="22"/>
                <w:szCs w:val="22"/>
              </w:rPr>
              <w:br/>
            </w:r>
            <w:r w:rsidRPr="00F336BC">
              <w:rPr>
                <w:rFonts w:ascii="PT Astra Serif" w:hAnsi="PT Astra Serif"/>
                <w:sz w:val="22"/>
                <w:szCs w:val="22"/>
              </w:rPr>
              <w:t>38 тыс. руб.</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282" w:type="dxa"/>
            <w:gridSpan w:val="3"/>
          </w:tcPr>
          <w:p w:rsidR="00F05224" w:rsidRPr="00F336BC" w:rsidRDefault="00CF261F" w:rsidP="004A6B14">
            <w:pPr>
              <w:jc w:val="center"/>
              <w:rPr>
                <w:rFonts w:ascii="PT Astra Serif" w:hAnsi="PT Astra Serif"/>
                <w:sz w:val="22"/>
                <w:szCs w:val="22"/>
              </w:rPr>
            </w:pPr>
            <w:hyperlink r:id="rId47" w:history="1">
              <w:r w:rsidR="00F05224" w:rsidRPr="00F336BC">
                <w:rPr>
                  <w:rFonts w:ascii="PT Astra Serif" w:hAnsi="PT Astra Serif"/>
                  <w:sz w:val="22"/>
                  <w:szCs w:val="22"/>
                </w:rPr>
                <w:t>Распоряжение</w:t>
              </w:r>
            </w:hyperlink>
            <w:r w:rsidR="00F05224" w:rsidRPr="00F336BC">
              <w:rPr>
                <w:rFonts w:ascii="PT Astra Serif" w:hAnsi="PT Astra Serif"/>
                <w:sz w:val="22"/>
                <w:szCs w:val="22"/>
              </w:rPr>
              <w:t xml:space="preserve"> Администрации Томской области от 11.02.2019 № 72-ра</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B13B19">
        <w:tc>
          <w:tcPr>
            <w:tcW w:w="1999" w:type="dxa"/>
            <w:gridSpan w:val="2"/>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Члены Ассоциации (учредители)</w:t>
            </w:r>
          </w:p>
        </w:tc>
        <w:tc>
          <w:tcPr>
            <w:tcW w:w="2282" w:type="dxa"/>
            <w:gridSpan w:val="3"/>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Департамент по развитию инновационной и предпринимательской деятельности Томской области, </w:t>
            </w:r>
            <w:r w:rsidRPr="00F336BC">
              <w:rPr>
                <w:rFonts w:ascii="PT Astra Serif" w:hAnsi="PT Astra Serif"/>
                <w:sz w:val="22"/>
                <w:szCs w:val="22"/>
              </w:rPr>
              <w:br/>
            </w:r>
            <w:r w:rsidRPr="00F336BC">
              <w:rPr>
                <w:rFonts w:ascii="PT Astra Serif" w:hAnsi="PT Astra Serif"/>
                <w:sz w:val="22"/>
                <w:szCs w:val="22"/>
              </w:rPr>
              <w:lastRenderedPageBreak/>
              <w:t xml:space="preserve">ФГАУОУ ВО «Национальный исследовательский Томский государственный университет», </w:t>
            </w:r>
            <w:r w:rsidRPr="00F336BC">
              <w:rPr>
                <w:rFonts w:ascii="PT Astra Serif" w:hAnsi="PT Astra Serif"/>
                <w:sz w:val="22"/>
                <w:szCs w:val="22"/>
              </w:rPr>
              <w:br/>
              <w:t>ФГАОУ ВО «Национальный исследовательский Томский политехнический университет»</w:t>
            </w:r>
          </w:p>
        </w:tc>
        <w:tc>
          <w:tcPr>
            <w:tcW w:w="6095" w:type="dxa"/>
            <w:vMerge/>
          </w:tcPr>
          <w:p w:rsidR="00F05224" w:rsidRPr="004C4B2D" w:rsidRDefault="00F05224" w:rsidP="004A6B14">
            <w:pPr>
              <w:rPr>
                <w:rFonts w:ascii="PT Astra Serif" w:hAnsi="PT Astra Serif"/>
                <w:color w:val="FF0000"/>
                <w:sz w:val="22"/>
                <w:szCs w:val="22"/>
              </w:rPr>
            </w:pPr>
          </w:p>
        </w:tc>
      </w:tr>
      <w:tr w:rsidR="00F05224" w:rsidRPr="00F336BC" w:rsidTr="004A6B14">
        <w:tc>
          <w:tcPr>
            <w:tcW w:w="10376" w:type="dxa"/>
            <w:gridSpan w:val="6"/>
          </w:tcPr>
          <w:p w:rsidR="00F05224" w:rsidRPr="004C4B2D" w:rsidRDefault="00F05224" w:rsidP="004A6B14">
            <w:pPr>
              <w:jc w:val="center"/>
              <w:outlineLvl w:val="2"/>
              <w:rPr>
                <w:rFonts w:ascii="PT Astra Serif" w:hAnsi="PT Astra Serif"/>
                <w:sz w:val="22"/>
                <w:szCs w:val="22"/>
              </w:rPr>
            </w:pPr>
            <w:r w:rsidRPr="004C4B2D">
              <w:rPr>
                <w:rFonts w:ascii="PT Astra Serif" w:hAnsi="PT Astra Serif"/>
                <w:sz w:val="22"/>
                <w:szCs w:val="22"/>
              </w:rPr>
              <w:lastRenderedPageBreak/>
              <w:t>14. Фонд защиты прав граждан - участников долевого строительства в Томской области (ФЗПГ-УДС ТО)</w:t>
            </w:r>
          </w:p>
        </w:tc>
      </w:tr>
      <w:tr w:rsidR="00F05224" w:rsidRPr="00F336BC" w:rsidTr="00B13B19">
        <w:tc>
          <w:tcPr>
            <w:tcW w:w="2013" w:type="dxa"/>
            <w:gridSpan w:val="3"/>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Местонахождение</w:t>
            </w:r>
          </w:p>
        </w:tc>
        <w:tc>
          <w:tcPr>
            <w:tcW w:w="2268"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г. Томск, ул. Никитина, 37а</w:t>
            </w:r>
          </w:p>
        </w:tc>
        <w:tc>
          <w:tcPr>
            <w:tcW w:w="6095" w:type="dxa"/>
            <w:vMerge w:val="restart"/>
          </w:tcPr>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 xml:space="preserve">ФЗПГ-УДС ТО зарегистрирован 28.05.2020. </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Фонд осуществляет деятельность по защите прав граждан – участников долевого строительства в Томской области в рамках реализации подпрограммы «Стимулирование развития жилищного строительства в Томской области» государственной программы «Жилье и городская среда Томской области», утвержденной постановлением Администрации Томской области от 25.09.2019 № 337а.</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12.08.2020 Фонд внесен в Реестр членов Саморегулируемой организации Ассоциация «Томские строители».</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В 2020 году в ФЗПГ-УДС ТО за консультациями обратились 119 физических и юридических лиц.</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Администрацией Томской области и публично-правовой компанией «Фонд защиты прав граждан - участников долевого строительства» (далее – Фонд.РФ) заключено на трехлетний период соглашение от 24.08.2020 № ФЗП-28/435-20 (далее – Соглашение) о предоставлении субсидии из бюджета Томской области в виде имущественного взноса публично-правовой компании Фонд.РФ, которое предполагает финансирование Фондом мероприятий по завершению строительства проблемных объектов, а также выплату возмещения гражданам - участникам долевого строительства за счет средств бюджета Фонд.РФ, формируемого из средств бюджета Томской области и федерального бюджета.</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В 2020 году направлены в Фонд.РФ:</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1) документы и информация в отношении 6 объектов долевого строительства Томской области, включенных в Единый реестр проблемных объектов и вошедших в Соглашение:</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 по 5 объектам для рассмотрения на Наблюдательном совете Фонд.РФ (г. Томск, пер. Нижний, 49 (блок А, В); г. Томск, пер. Нижний, 49 (блок Е); г. Томск, ул. Нефтяная, 3; г. Томск, ул. Петропавловская, 5; г. Томск, ул. Профсоюзная, 7); в отношении двух из них (пер. Нижний, 49 (блок А, В); пер. Нижний, (блок Е)) приняты решения о достройке на сумму 317,2 млн. руб.;</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 по 1 проблемному объекту полный пакет документов будет представлен после вынесения судебного решения о банкротстве застройщика;</w:t>
            </w:r>
          </w:p>
          <w:p w:rsidR="00F05224" w:rsidRPr="004C4B2D" w:rsidRDefault="00F05224" w:rsidP="004A6B14">
            <w:pPr>
              <w:tabs>
                <w:tab w:val="left" w:pos="3366"/>
              </w:tabs>
              <w:jc w:val="both"/>
              <w:rPr>
                <w:rFonts w:ascii="PT Astra Serif" w:hAnsi="PT Astra Serif"/>
                <w:sz w:val="22"/>
                <w:szCs w:val="22"/>
              </w:rPr>
            </w:pPr>
            <w:r w:rsidRPr="004C4B2D">
              <w:rPr>
                <w:rFonts w:ascii="PT Astra Serif" w:hAnsi="PT Astra Serif"/>
                <w:sz w:val="22"/>
                <w:szCs w:val="22"/>
              </w:rPr>
              <w:t>2) документы и информация в отношении 4 объектов, признанных проблемными и включенных в Единый реестр проблемных объектов, планируемых для включения в очередное Соглашение между Томской областью и Фонд.РФ (г. Томск, пр. Мира, 33; г. Томск, ул. Ачинская, 18а; г. Томск, ул. Красноармейская, 7; г. Северск, ул. Сосновая, 16/1).</w:t>
            </w:r>
          </w:p>
        </w:tc>
      </w:tr>
      <w:tr w:rsidR="00F05224" w:rsidRPr="00F336BC" w:rsidTr="00B13B19">
        <w:tc>
          <w:tcPr>
            <w:tcW w:w="2013" w:type="dxa"/>
            <w:gridSpan w:val="3"/>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Руководитель</w:t>
            </w:r>
          </w:p>
        </w:tc>
        <w:tc>
          <w:tcPr>
            <w:tcW w:w="2268"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Световец Сергей Владимирович – генеральный директор</w:t>
            </w:r>
          </w:p>
        </w:tc>
        <w:tc>
          <w:tcPr>
            <w:tcW w:w="6095" w:type="dxa"/>
            <w:vMerge/>
          </w:tcPr>
          <w:p w:rsidR="00F05224" w:rsidRPr="00F336BC" w:rsidRDefault="00F05224" w:rsidP="004A6B14">
            <w:pPr>
              <w:rPr>
                <w:rFonts w:ascii="PT Astra Serif" w:hAnsi="PT Astra Serif"/>
                <w:sz w:val="22"/>
                <w:szCs w:val="22"/>
              </w:rPr>
            </w:pPr>
          </w:p>
        </w:tc>
      </w:tr>
      <w:tr w:rsidR="00F05224" w:rsidRPr="00F336BC" w:rsidTr="00B13B19">
        <w:tc>
          <w:tcPr>
            <w:tcW w:w="2013" w:type="dxa"/>
            <w:gridSpan w:val="3"/>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Государственное имущество Томской области, внесенное в качестве вступительного взноса</w:t>
            </w:r>
          </w:p>
        </w:tc>
        <w:tc>
          <w:tcPr>
            <w:tcW w:w="2268"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Движимое имущество – кондиционеры </w:t>
            </w:r>
            <w:r w:rsidRPr="00F336BC">
              <w:rPr>
                <w:rFonts w:ascii="PT Astra Serif" w:hAnsi="PT Astra Serif"/>
                <w:sz w:val="22"/>
                <w:szCs w:val="22"/>
                <w:lang w:val="en-US"/>
              </w:rPr>
              <w:t>Zanussi</w:t>
            </w:r>
            <w:r w:rsidRPr="00F336BC">
              <w:rPr>
                <w:rFonts w:ascii="PT Astra Serif" w:hAnsi="PT Astra Serif"/>
                <w:sz w:val="22"/>
                <w:szCs w:val="22"/>
              </w:rPr>
              <w:t xml:space="preserve"> – 2 комплекта</w:t>
            </w:r>
          </w:p>
        </w:tc>
        <w:tc>
          <w:tcPr>
            <w:tcW w:w="6095" w:type="dxa"/>
            <w:vMerge/>
          </w:tcPr>
          <w:p w:rsidR="00F05224" w:rsidRPr="00F336BC" w:rsidRDefault="00F05224" w:rsidP="004A6B14">
            <w:pPr>
              <w:rPr>
                <w:rFonts w:ascii="PT Astra Serif" w:hAnsi="PT Astra Serif"/>
                <w:sz w:val="22"/>
                <w:szCs w:val="22"/>
              </w:rPr>
            </w:pPr>
          </w:p>
        </w:tc>
      </w:tr>
      <w:tr w:rsidR="00F05224" w:rsidRPr="00F336BC" w:rsidTr="00B13B19">
        <w:tc>
          <w:tcPr>
            <w:tcW w:w="2013" w:type="dxa"/>
            <w:gridSpan w:val="3"/>
          </w:tcPr>
          <w:p w:rsidR="00F05224" w:rsidRPr="00F336BC" w:rsidRDefault="00F05224" w:rsidP="004A6B14">
            <w:pPr>
              <w:rPr>
                <w:rFonts w:ascii="PT Astra Serif" w:hAnsi="PT Astra Serif"/>
                <w:sz w:val="22"/>
                <w:szCs w:val="22"/>
              </w:rPr>
            </w:pPr>
            <w:r w:rsidRPr="00F336BC">
              <w:rPr>
                <w:rFonts w:ascii="PT Astra Serif" w:hAnsi="PT Astra Serif"/>
                <w:sz w:val="22"/>
                <w:szCs w:val="22"/>
              </w:rPr>
              <w:t>Основание для участия в организации</w:t>
            </w:r>
          </w:p>
        </w:tc>
        <w:tc>
          <w:tcPr>
            <w:tcW w:w="2268"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 xml:space="preserve">Распоряжение Администрации Томской области от 24.04.2020 </w:t>
            </w:r>
            <w:r w:rsidR="00817ABB" w:rsidRPr="00F336BC">
              <w:rPr>
                <w:rFonts w:ascii="PT Astra Serif" w:hAnsi="PT Astra Serif"/>
                <w:sz w:val="22"/>
                <w:szCs w:val="22"/>
              </w:rPr>
              <w:br/>
            </w:r>
            <w:r w:rsidRPr="00F336BC">
              <w:rPr>
                <w:rFonts w:ascii="PT Astra Serif" w:hAnsi="PT Astra Serif"/>
                <w:sz w:val="22"/>
                <w:szCs w:val="22"/>
              </w:rPr>
              <w:t>№ 266-ра</w:t>
            </w:r>
          </w:p>
        </w:tc>
        <w:tc>
          <w:tcPr>
            <w:tcW w:w="6095" w:type="dxa"/>
            <w:vMerge/>
          </w:tcPr>
          <w:p w:rsidR="00F05224" w:rsidRPr="00F336BC" w:rsidRDefault="00F05224" w:rsidP="004A6B14">
            <w:pPr>
              <w:rPr>
                <w:rFonts w:ascii="PT Astra Serif" w:hAnsi="PT Astra Serif"/>
                <w:sz w:val="22"/>
                <w:szCs w:val="22"/>
              </w:rPr>
            </w:pPr>
          </w:p>
        </w:tc>
      </w:tr>
      <w:tr w:rsidR="00F05224" w:rsidRPr="00F336BC" w:rsidTr="00B13B19">
        <w:tc>
          <w:tcPr>
            <w:tcW w:w="2013" w:type="dxa"/>
            <w:gridSpan w:val="3"/>
          </w:tcPr>
          <w:p w:rsidR="00F05224" w:rsidRPr="00F336BC" w:rsidRDefault="00F05224" w:rsidP="004A6B14">
            <w:pPr>
              <w:rPr>
                <w:rFonts w:ascii="PT Astra Serif" w:hAnsi="PT Astra Serif"/>
                <w:sz w:val="22"/>
                <w:szCs w:val="22"/>
              </w:rPr>
            </w:pPr>
            <w:r w:rsidRPr="00F336BC">
              <w:rPr>
                <w:rFonts w:ascii="PT Astra Serif" w:hAnsi="PT Astra Serif"/>
                <w:sz w:val="22"/>
                <w:szCs w:val="22"/>
              </w:rPr>
              <w:t>Учредитель организации от имени Томской области</w:t>
            </w:r>
          </w:p>
        </w:tc>
        <w:tc>
          <w:tcPr>
            <w:tcW w:w="2268" w:type="dxa"/>
            <w:gridSpan w:val="2"/>
          </w:tcPr>
          <w:p w:rsidR="00F05224" w:rsidRPr="00F336BC" w:rsidRDefault="00F05224" w:rsidP="004A6B14">
            <w:pPr>
              <w:jc w:val="center"/>
              <w:rPr>
                <w:rFonts w:ascii="PT Astra Serif" w:hAnsi="PT Astra Serif"/>
                <w:sz w:val="22"/>
                <w:szCs w:val="22"/>
              </w:rPr>
            </w:pPr>
            <w:r w:rsidRPr="00F336BC">
              <w:rPr>
                <w:rFonts w:ascii="PT Astra Serif" w:hAnsi="PT Astra Serif"/>
                <w:sz w:val="22"/>
                <w:szCs w:val="22"/>
              </w:rPr>
              <w:t>Департамент архитектуры и строительства Томской области</w:t>
            </w:r>
          </w:p>
        </w:tc>
        <w:tc>
          <w:tcPr>
            <w:tcW w:w="6095" w:type="dxa"/>
            <w:vMerge/>
          </w:tcPr>
          <w:p w:rsidR="00F05224" w:rsidRPr="00F336BC" w:rsidRDefault="00F05224" w:rsidP="004A6B14">
            <w:pPr>
              <w:rPr>
                <w:rFonts w:ascii="PT Astra Serif" w:hAnsi="PT Astra Serif"/>
                <w:sz w:val="22"/>
                <w:szCs w:val="22"/>
              </w:rPr>
            </w:pPr>
          </w:p>
        </w:tc>
      </w:tr>
    </w:tbl>
    <w:p w:rsidR="00F05224" w:rsidRPr="00F336BC" w:rsidRDefault="00F05224" w:rsidP="00F05224">
      <w:pPr>
        <w:spacing w:after="1" w:line="220" w:lineRule="atLeast"/>
        <w:rPr>
          <w:rFonts w:ascii="PT Astra Serif" w:hAnsi="PT Astra Serif"/>
        </w:rPr>
      </w:pPr>
    </w:p>
    <w:p w:rsidR="00923413" w:rsidRPr="00F336BC" w:rsidRDefault="004535DF" w:rsidP="00A96193">
      <w:pPr>
        <w:rPr>
          <w:rFonts w:ascii="PT Astra Serif" w:hAnsi="PT Astra Serif"/>
          <w:i/>
        </w:rPr>
      </w:pPr>
      <w:r w:rsidRPr="00F336BC">
        <w:rPr>
          <w:rFonts w:ascii="PT Astra Serif" w:hAnsi="PT Astra Serif"/>
        </w:rPr>
        <w:br w:type="page"/>
      </w:r>
    </w:p>
    <w:p w:rsidR="005F1856" w:rsidRPr="00F336BC" w:rsidRDefault="005F1856" w:rsidP="005F1856">
      <w:pPr>
        <w:pStyle w:val="ConsPlusNormal"/>
        <w:jc w:val="right"/>
        <w:outlineLvl w:val="0"/>
        <w:rPr>
          <w:rFonts w:ascii="PT Astra Serif" w:hAnsi="PT Astra Serif"/>
          <w:sz w:val="26"/>
          <w:szCs w:val="26"/>
        </w:rPr>
      </w:pPr>
      <w:r w:rsidRPr="00F336BC">
        <w:rPr>
          <w:rFonts w:ascii="PT Astra Serif" w:hAnsi="PT Astra Serif"/>
          <w:sz w:val="26"/>
          <w:szCs w:val="26"/>
        </w:rPr>
        <w:t>Приложение № 10</w:t>
      </w:r>
    </w:p>
    <w:p w:rsidR="00704BC6" w:rsidRPr="00F336BC" w:rsidRDefault="00704BC6" w:rsidP="005F1856">
      <w:pPr>
        <w:pStyle w:val="ConsPlusNormal"/>
        <w:jc w:val="right"/>
        <w:outlineLvl w:val="0"/>
        <w:rPr>
          <w:rFonts w:ascii="PT Astra Serif" w:hAnsi="PT Astra Serif"/>
          <w:sz w:val="24"/>
          <w:szCs w:val="24"/>
        </w:rPr>
      </w:pPr>
    </w:p>
    <w:p w:rsidR="00704BC6" w:rsidRPr="00F336BC" w:rsidRDefault="00704BC6" w:rsidP="005F1856">
      <w:pPr>
        <w:pStyle w:val="ConsPlusTitle"/>
        <w:jc w:val="center"/>
        <w:rPr>
          <w:rFonts w:ascii="PT Astra Serif" w:hAnsi="PT Astra Serif"/>
        </w:rPr>
      </w:pPr>
      <w:r w:rsidRPr="00F336BC">
        <w:rPr>
          <w:rFonts w:ascii="PT Astra Serif" w:hAnsi="PT Astra Serif"/>
        </w:rPr>
        <w:t>Перечень хозяйственных обществ, ации (доли) которых находятся в собственности Томской области и областного государственного учреждения, посостоянию на 01.01.2021</w:t>
      </w:r>
    </w:p>
    <w:p w:rsidR="00704BC6" w:rsidRPr="00F336BC" w:rsidRDefault="00704BC6" w:rsidP="005F1856">
      <w:pPr>
        <w:pStyle w:val="ConsPlusTitle"/>
        <w:jc w:val="center"/>
        <w:rPr>
          <w:rFonts w:ascii="PT Astra Serif" w:hAnsi="PT Astra Serif"/>
        </w:rPr>
      </w:pPr>
    </w:p>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1654"/>
        <w:gridCol w:w="1413"/>
        <w:gridCol w:w="7439"/>
      </w:tblGrid>
      <w:tr w:rsidR="005F1856" w:rsidRPr="00F336BC" w:rsidTr="00266598">
        <w:trPr>
          <w:trHeight w:val="103"/>
        </w:trPr>
        <w:tc>
          <w:tcPr>
            <w:tcW w:w="1654"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Наименование показателя</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Значение</w:t>
            </w:r>
          </w:p>
        </w:tc>
        <w:tc>
          <w:tcPr>
            <w:tcW w:w="7439"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Информация о деятельности и состоянии общества</w:t>
            </w: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 Акционерное общество «Гармония здоровья»</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578304082</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Основным видом деятельности АО «Гармония здоровья» является предоставление медицинских услуг населению. </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наблюдается положительная динамика в финансово-хозяйственной деятельности Общества. Получен положительный финансовый результат, в том числе за счет увеличения доходов Общества по услугам обязательного и добровольного медицинского страхования, привлечения новых организаций для проведения медицинских осмотров, увеличения количества ставок врачей–специалистов.</w:t>
            </w:r>
          </w:p>
          <w:p w:rsidR="005F1856" w:rsidRPr="00F336BC" w:rsidRDefault="005F1856" w:rsidP="00704BC6">
            <w:pPr>
              <w:pStyle w:val="ConsPlusNormal"/>
              <w:ind w:firstLine="0"/>
              <w:jc w:val="both"/>
              <w:rPr>
                <w:rFonts w:ascii="PT Astra Serif" w:hAnsi="PT Astra Serif"/>
                <w:sz w:val="24"/>
                <w:szCs w:val="24"/>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24,51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141759000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141759000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2. Акционерное общество «Медтехника»</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11108000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Основными видами деятельности АО «Медтехника» являются: организация и выполнение монтажа, пусконаладки, ремонта и технического обслуживания медицинской техники и систем лечебного газоснабжения, обучение медицинского персонала правилам эксплуатации медицинской техники, оптовая и розничная торговля медицинской техникой, изделиями медицинского назначения, запасными частями и расходными материалами к медицинской технике, деятельность в области технического, радиационного контроля, метрологии, испытаний и сертификации, монтаж, наладка и обслуживание вентиляционного оборудования.</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наблюдается положительная динамика в финансово-хозяйственной деятельности Общества. Получен положительный финансовый результат, в том числе за счет увеличения выручки в 1,8 раза по сравнению с 2019 годом (2019 г. – 101,8 млн. руб., 2020 г. – 186,3 млн.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11108</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11108000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3. Акционерное общество «Особая экономическая зона технико-внедренческого типа «Томск»</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7204819000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Основными из видов деятельности Общества являются следующие:</w:t>
            </w:r>
          </w:p>
          <w:p w:rsidR="005F1856" w:rsidRPr="00F336BC" w:rsidRDefault="005F1856" w:rsidP="00704BC6">
            <w:pPr>
              <w:widowControl w:val="0"/>
              <w:ind w:right="100"/>
              <w:jc w:val="both"/>
              <w:rPr>
                <w:rFonts w:ascii="PT Astra Serif" w:hAnsi="PT Astra Serif" w:cs="Calibri"/>
              </w:rPr>
            </w:pPr>
            <w:r w:rsidRPr="00F336BC">
              <w:rPr>
                <w:rFonts w:ascii="PT Astra Serif" w:hAnsi="PT Astra Serif" w:cs="Calibri"/>
              </w:rPr>
              <w:t>- аренда и управление собственным или арендованным недвижимым имуществом;</w:t>
            </w:r>
          </w:p>
          <w:p w:rsidR="005F1856" w:rsidRPr="00F336BC" w:rsidRDefault="005F1856" w:rsidP="00704BC6">
            <w:pPr>
              <w:widowControl w:val="0"/>
              <w:ind w:right="100"/>
              <w:jc w:val="both"/>
              <w:rPr>
                <w:rFonts w:ascii="PT Astra Serif" w:hAnsi="PT Astra Serif" w:cs="Calibri"/>
              </w:rPr>
            </w:pPr>
            <w:r w:rsidRPr="00F336BC">
              <w:rPr>
                <w:rFonts w:ascii="PT Astra Serif" w:hAnsi="PT Astra Serif" w:cs="Calibri"/>
              </w:rPr>
              <w:t>- производство, передача и распределение электроэнергии; производство и распределение газообразного топлива; производство, передача и распределение пара и горячей воды; кондиционирование воздуха;</w:t>
            </w:r>
          </w:p>
          <w:p w:rsidR="005F1856" w:rsidRPr="00F336BC" w:rsidRDefault="005F1856" w:rsidP="00704BC6">
            <w:pPr>
              <w:widowControl w:val="0"/>
              <w:ind w:right="100"/>
              <w:jc w:val="both"/>
              <w:rPr>
                <w:rFonts w:ascii="PT Astra Serif" w:hAnsi="PT Astra Serif" w:cs="Calibri"/>
              </w:rPr>
            </w:pPr>
            <w:r w:rsidRPr="00F336BC">
              <w:rPr>
                <w:rFonts w:ascii="PT Astra Serif" w:hAnsi="PT Astra Serif" w:cs="Calibri"/>
              </w:rPr>
              <w:t>- строительство жилых и нежилых зданий; подготовка строительной площадки; производство электромонтажных, санитарно-технических и прочих строительно-монтажных работ; работы строительные отделочные; работы строительные специализированные прочие, не включенные в другие группировки.</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lastRenderedPageBreak/>
              <w:t xml:space="preserve">В 2020 году на финансово-хозяйственную деятельность Общества оказали влияние государственные ограничительные меры, установленные для противодействия распространению новой коронавирусной инфекции (COVID-19): уровень доходов и объем платежей по обычным видам деятельности (аренда) снизился в связи с применением в 2020 году 30%-ой скидки по арендной плате и рассрочки платежей. </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7204819</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 xml:space="preserve">Номинальная стоимость </w:t>
            </w:r>
            <w:r w:rsidRPr="00F336BC">
              <w:rPr>
                <w:rFonts w:ascii="PT Astra Serif" w:hAnsi="PT Astra Serif"/>
                <w:sz w:val="24"/>
                <w:szCs w:val="24"/>
              </w:rPr>
              <w:lastRenderedPageBreak/>
              <w:t>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lastRenderedPageBreak/>
              <w:t>7204819000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4. Акционерное общество «Полигон»</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89618030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Основными видами деятельности АО «Полигон» являются: сбор, обработка и утилизация отходов, обработка вторичного сырья; оптовая торговля отходами и ломом; организация перевозок грузов и пр.</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оказывает услуги на основании лицензии на осуществление деятельности по сбору, использованию, обезвреживанию, транспортировке, размещению отходов I - IV класса опасности. Данный вид услуг является основным и составляет 100% в объеме реализации. С 1992 года на полигон принято более 60 тыс. тонн опасных отходов. Потребителями услуг полигона являются предприятия Российской Федерации, в том числе Томской области.</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принимает на размещение основную гамму опасных промышленных отходов (кроме радиоактивных).</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имеет резервы для утилизации до 700 тыс. куб. м отходов.</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1,8</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161587</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1615870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5. Открытое акционерное общество «Региональное ипотечное агентство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55300000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АО «РИАТО» не осуществляло уставную деятельность, поскольку признано несостоятельным и в отношении него введена процедура банкротства - конкурсное производство. Определением Арбитражного суда Томской области от 18.12.2020 на основании ходатайства конкурсного управляющего в связи с тем, что не завершены мероприятия по реализации имущества и не проведены расчеты с кредиторами, продлен срок конкурсного производства до 19.04.2021.</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90,96</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50300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50300000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6. Акционерное общество «Региональный деловой центр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141871000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 видом хозяйственной деятельности АО «РДЦ ТО» является осуществление оптовой торговли топливом, удельный вес выру</w:t>
            </w:r>
            <w:r w:rsidR="00704BC6" w:rsidRPr="00F336BC">
              <w:rPr>
                <w:rFonts w:ascii="PT Astra Serif" w:hAnsi="PT Astra Serif"/>
                <w:sz w:val="24"/>
                <w:szCs w:val="24"/>
              </w:rPr>
              <w:t xml:space="preserve">чки которой составляет </w:t>
            </w:r>
            <w:r w:rsidRPr="00F336BC">
              <w:rPr>
                <w:rFonts w:ascii="PT Astra Serif" w:hAnsi="PT Astra Serif"/>
                <w:sz w:val="24"/>
                <w:szCs w:val="24"/>
              </w:rPr>
              <w:t xml:space="preserve">95 % от всей выручки Общества за </w:t>
            </w:r>
            <w:r w:rsidR="00704BC6" w:rsidRPr="00F336BC">
              <w:rPr>
                <w:rFonts w:ascii="PT Astra Serif" w:hAnsi="PT Astra Serif"/>
                <w:sz w:val="24"/>
                <w:szCs w:val="24"/>
              </w:rPr>
              <w:br/>
            </w:r>
            <w:r w:rsidRPr="00F336BC">
              <w:rPr>
                <w:rFonts w:ascii="PT Astra Serif" w:hAnsi="PT Astra Serif"/>
                <w:sz w:val="24"/>
                <w:szCs w:val="24"/>
              </w:rPr>
              <w:t>2020 год.</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Советом директоров Общества актуализирован инвестиционный проект Общества до 2029 года по техническому перевооружению пункта отпуска нефти в с. Семилужки.</w:t>
            </w:r>
          </w:p>
          <w:p w:rsidR="005F1856" w:rsidRPr="00F336BC" w:rsidRDefault="005F1856" w:rsidP="00704BC6">
            <w:pPr>
              <w:pStyle w:val="ConsPlusNormal"/>
              <w:ind w:firstLine="0"/>
              <w:jc w:val="both"/>
              <w:rPr>
                <w:rFonts w:ascii="PT Astra Serif" w:hAnsi="PT Astra Serif"/>
                <w:sz w:val="24"/>
                <w:szCs w:val="24"/>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141871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141871000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7. Акционерное общество «Редакция газеты «Томские новости»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2016500</w:t>
            </w:r>
          </w:p>
        </w:tc>
        <w:tc>
          <w:tcPr>
            <w:tcW w:w="7439" w:type="dxa"/>
            <w:vMerge w:val="restart"/>
          </w:tcPr>
          <w:p w:rsidR="00736B42" w:rsidRPr="00F336BC" w:rsidRDefault="00736B42" w:rsidP="00736B42">
            <w:pPr>
              <w:pStyle w:val="ConsPlusNormal"/>
              <w:ind w:firstLine="0"/>
              <w:jc w:val="both"/>
              <w:rPr>
                <w:rFonts w:ascii="PT Astra Serif" w:hAnsi="PT Astra Serif"/>
                <w:sz w:val="24"/>
                <w:szCs w:val="24"/>
              </w:rPr>
            </w:pPr>
            <w:r w:rsidRPr="00F336BC">
              <w:rPr>
                <w:rFonts w:ascii="PT Astra Serif" w:hAnsi="PT Astra Serif"/>
                <w:sz w:val="24"/>
                <w:szCs w:val="24"/>
              </w:rPr>
              <w:t>Основными видами деятельности АО «Редакция газеты «Томские новости» являются редакционно-издательская, информационная, рекламная и маркетинговая деятельность.</w:t>
            </w:r>
          </w:p>
          <w:p w:rsidR="005F1856" w:rsidRPr="00F336BC" w:rsidRDefault="00736B42" w:rsidP="0098623A">
            <w:pPr>
              <w:pStyle w:val="ConsPlusNormal"/>
              <w:ind w:firstLine="0"/>
              <w:jc w:val="both"/>
              <w:rPr>
                <w:rFonts w:ascii="PT Astra Serif" w:hAnsi="PT Astra Serif"/>
                <w:sz w:val="24"/>
                <w:szCs w:val="24"/>
              </w:rPr>
            </w:pPr>
            <w:r w:rsidRPr="00F336BC">
              <w:rPr>
                <w:rFonts w:ascii="PT Astra Serif" w:hAnsi="PT Astra Serif"/>
                <w:sz w:val="24"/>
                <w:szCs w:val="24"/>
              </w:rPr>
              <w:t>В 2020 году Общество</w:t>
            </w:r>
            <w:r>
              <w:rPr>
                <w:rFonts w:ascii="PT Astra Serif" w:hAnsi="PT Astra Serif"/>
                <w:sz w:val="24"/>
                <w:szCs w:val="24"/>
              </w:rPr>
              <w:t xml:space="preserve">м реализовывались </w:t>
            </w:r>
            <w:r w:rsidRPr="00B748A5">
              <w:rPr>
                <w:rFonts w:ascii="PT Astra Serif" w:hAnsi="PT Astra Serif"/>
                <w:sz w:val="24"/>
                <w:szCs w:val="24"/>
              </w:rPr>
              <w:t xml:space="preserve">меры по финансовому оздоровлению и повышению эффективности деятельности, в результате которых </w:t>
            </w:r>
            <w:r w:rsidR="00E60EB2">
              <w:rPr>
                <w:rFonts w:ascii="PT Astra Serif" w:hAnsi="PT Astra Serif"/>
                <w:sz w:val="24"/>
                <w:szCs w:val="24"/>
              </w:rPr>
              <w:t xml:space="preserve">на 101 тыс. руб. </w:t>
            </w:r>
            <w:r w:rsidRPr="00B748A5">
              <w:rPr>
                <w:rFonts w:ascii="PT Astra Serif" w:hAnsi="PT Astra Serif"/>
                <w:sz w:val="24"/>
                <w:szCs w:val="24"/>
              </w:rPr>
              <w:t xml:space="preserve">сократилась по сравнению с 2019 годом сумма превышения размера уставного капитала Общества над стоимостью его чистых </w:t>
            </w:r>
            <w:r w:rsidRPr="0098623A">
              <w:rPr>
                <w:rFonts w:ascii="PT Astra Serif" w:hAnsi="PT Astra Serif"/>
                <w:sz w:val="24"/>
                <w:szCs w:val="24"/>
              </w:rPr>
              <w:t>активов</w:t>
            </w:r>
            <w:r w:rsidR="00E60EB2" w:rsidRPr="0098623A">
              <w:rPr>
                <w:rFonts w:ascii="PT Astra Serif" w:hAnsi="PT Astra Serif"/>
                <w:sz w:val="24"/>
                <w:szCs w:val="24"/>
              </w:rPr>
              <w:t xml:space="preserve"> (</w:t>
            </w:r>
            <w:r w:rsidR="00CA2D70" w:rsidRPr="0098623A">
              <w:rPr>
                <w:rFonts w:ascii="PT Astra Serif" w:hAnsi="PT Astra Serif"/>
                <w:sz w:val="24"/>
                <w:szCs w:val="24"/>
              </w:rPr>
              <w:t xml:space="preserve">оптимизированы расходы по аренде помещений, </w:t>
            </w:r>
            <w:r w:rsidR="0098623A" w:rsidRPr="0098623A">
              <w:rPr>
                <w:rFonts w:ascii="PT Astra Serif" w:hAnsi="PT Astra Serif"/>
                <w:sz w:val="24"/>
                <w:szCs w:val="24"/>
              </w:rPr>
              <w:t>сокращены</w:t>
            </w:r>
            <w:r w:rsidR="00CA2D70" w:rsidRPr="0098623A">
              <w:rPr>
                <w:rFonts w:ascii="PT Astra Serif" w:hAnsi="PT Astra Serif"/>
                <w:sz w:val="24"/>
                <w:szCs w:val="24"/>
              </w:rPr>
              <w:t xml:space="preserve"> транспортные расходы и расходы на бензин</w:t>
            </w:r>
            <w:r w:rsidR="00E60EB2" w:rsidRPr="0098623A">
              <w:rPr>
                <w:rFonts w:ascii="PT Astra Serif" w:hAnsi="PT Astra Serif"/>
                <w:sz w:val="24"/>
                <w:szCs w:val="24"/>
              </w:rPr>
              <w:t>)</w:t>
            </w:r>
            <w:r w:rsidRPr="0098623A">
              <w:rPr>
                <w:rFonts w:ascii="PT Astra Serif" w:hAnsi="PT Astra Serif"/>
                <w:sz w:val="24"/>
                <w:szCs w:val="24"/>
              </w:rPr>
              <w:t>.</w:t>
            </w:r>
            <w:r w:rsidRPr="00B748A5">
              <w:rPr>
                <w:rFonts w:ascii="PT Astra Serif" w:hAnsi="PT Astra Serif"/>
                <w:sz w:val="24"/>
                <w:szCs w:val="24"/>
              </w:rPr>
              <w:t xml:space="preserve"> Общество принимало участие в мероприятиях на получение грантов и получение субсидий на социально значимые материалы, по результатам</w:t>
            </w:r>
            <w:r w:rsidRPr="00F336BC">
              <w:rPr>
                <w:rFonts w:ascii="PT Astra Serif" w:hAnsi="PT Astra Serif"/>
                <w:sz w:val="24"/>
                <w:szCs w:val="24"/>
              </w:rPr>
              <w:t xml:space="preserve"> которых Обществом получен грант в размере 1 116 тыс.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20165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2016500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8. Акционерное общество «Санаторий «Чажемто»</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33553011</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АО «Санаторий «Чажемто» осуществляет медицинскую, фармацевтическую деятельность, оказание парикмахерских, косметологических, физкультурно-оздоровительных услуг, предоставление мест для краткосрочного проживания, оказание услуг общественного питания, организацию и проведение досуговых мероприятий, добычу, фасовку и реализацию лечебной грязи, добычу минеральных лечебных вод.</w:t>
            </w:r>
          </w:p>
          <w:p w:rsidR="005F1856" w:rsidRPr="00F336BC" w:rsidRDefault="005F1856" w:rsidP="00704BC6">
            <w:pPr>
              <w:pStyle w:val="36"/>
              <w:shd w:val="clear" w:color="auto" w:fill="auto"/>
              <w:spacing w:before="0" w:after="0" w:line="240" w:lineRule="auto"/>
              <w:ind w:right="20" w:firstLine="0"/>
              <w:rPr>
                <w:rFonts w:ascii="PT Astra Serif" w:hAnsi="PT Astra Serif"/>
                <w:color w:val="auto"/>
                <w:sz w:val="24"/>
                <w:szCs w:val="24"/>
              </w:rPr>
            </w:pPr>
            <w:r w:rsidRPr="00F336BC">
              <w:rPr>
                <w:rFonts w:ascii="PT Astra Serif" w:hAnsi="PT Astra Serif"/>
                <w:color w:val="auto"/>
                <w:sz w:val="24"/>
                <w:szCs w:val="24"/>
              </w:rPr>
              <w:t>Деятельность Общества входит в перечень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w:t>
            </w:r>
            <w:r w:rsidRPr="00F336BC">
              <w:rPr>
                <w:rFonts w:ascii="PT Astra Serif" w:hAnsi="PT Astra Serif"/>
                <w:color w:val="auto"/>
                <w:sz w:val="24"/>
                <w:szCs w:val="24"/>
                <w:lang w:val="en-US"/>
              </w:rPr>
              <w:t>COVID</w:t>
            </w:r>
            <w:r w:rsidRPr="00F336BC">
              <w:rPr>
                <w:rFonts w:ascii="PT Astra Serif" w:hAnsi="PT Astra Serif"/>
                <w:color w:val="auto"/>
                <w:sz w:val="24"/>
                <w:szCs w:val="24"/>
              </w:rPr>
              <w:t xml:space="preserve"> 19), утвержденный постановлением Правительства Российской Федерации от 03.04.2020 № 434. В соответствии с поручением Председателя Правительства Российской Федерации М.В. Мишустина от 27.03.2020, распоряжением Администрации Томской области от 08.05.2020 № 294-ра, в целях санитарно-эпидемиологической безопасности, в качестве меры противодействия распространению новой коронавирусной инфекции (</w:t>
            </w:r>
            <w:r w:rsidRPr="00F336BC">
              <w:rPr>
                <w:rFonts w:ascii="PT Astra Serif" w:hAnsi="PT Astra Serif"/>
                <w:color w:val="auto"/>
                <w:sz w:val="24"/>
                <w:szCs w:val="24"/>
                <w:lang w:val="en-US"/>
              </w:rPr>
              <w:t>COVID</w:t>
            </w:r>
            <w:r w:rsidRPr="00F336BC">
              <w:rPr>
                <w:rFonts w:ascii="PT Astra Serif" w:hAnsi="PT Astra Serif"/>
                <w:color w:val="auto"/>
                <w:sz w:val="24"/>
                <w:szCs w:val="24"/>
              </w:rPr>
              <w:t xml:space="preserve"> 19) деятельность Общества была с апреля 2020 года временно приостановлена. Прием граждан на санаторно-курортное лечение возобновился только во второй половине сентября 2020 года.</w:t>
            </w:r>
          </w:p>
          <w:p w:rsidR="005F1856" w:rsidRPr="00F336BC" w:rsidRDefault="005F1856" w:rsidP="00704BC6">
            <w:pPr>
              <w:pStyle w:val="36"/>
              <w:shd w:val="clear" w:color="auto" w:fill="auto"/>
              <w:spacing w:before="0" w:after="0" w:line="240" w:lineRule="auto"/>
              <w:ind w:right="20" w:firstLine="0"/>
              <w:rPr>
                <w:rFonts w:ascii="PT Astra Serif" w:hAnsi="PT Astra Serif"/>
                <w:color w:val="auto"/>
                <w:sz w:val="24"/>
                <w:szCs w:val="24"/>
              </w:rPr>
            </w:pPr>
            <w:r w:rsidRPr="00F336BC">
              <w:rPr>
                <w:rFonts w:ascii="PT Astra Serif" w:hAnsi="PT Astra Serif"/>
                <w:color w:val="auto"/>
                <w:sz w:val="24"/>
                <w:szCs w:val="24"/>
              </w:rPr>
              <w:t>В соответствии с распоряжением Департамента здравоохранения Томской области от 10.06.2020 № 584 «О временном порядке организации работы медицинских организаций в целях реализации мер по профилактике и снижению рисков распространения новой коронавирусной инфекции (</w:t>
            </w:r>
            <w:r w:rsidRPr="00F336BC">
              <w:rPr>
                <w:rFonts w:ascii="PT Astra Serif" w:hAnsi="PT Astra Serif"/>
                <w:color w:val="auto"/>
                <w:sz w:val="24"/>
                <w:szCs w:val="24"/>
                <w:lang w:val="en-US"/>
              </w:rPr>
              <w:t>COVID</w:t>
            </w:r>
            <w:r w:rsidRPr="00F336BC">
              <w:rPr>
                <w:rFonts w:ascii="PT Astra Serif" w:hAnsi="PT Astra Serif"/>
                <w:color w:val="auto"/>
                <w:sz w:val="24"/>
                <w:szCs w:val="24"/>
              </w:rPr>
              <w:t xml:space="preserve"> 19) на территории Томской области», деятельность Общества в октябре 2020 года была вновь приостановлена, возобновился прием граждан на санаторно-курортное лечение во второй половине ноября 2020 года.</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обществом получена субсидия из областного бюджета на финансовое обеспечение затрат, связанных с предотвращением влияния ухудшения экономической ситуации на развитие санаторно-курортной отрасли на территории Томской области и устранением последствий распространения новой коронавирусной инфекции (</w:t>
            </w:r>
            <w:r w:rsidRPr="00F336BC">
              <w:rPr>
                <w:rFonts w:ascii="PT Astra Serif" w:hAnsi="PT Astra Serif"/>
                <w:sz w:val="24"/>
                <w:szCs w:val="24"/>
                <w:lang w:val="en-US"/>
              </w:rPr>
              <w:t>COVID</w:t>
            </w:r>
            <w:r w:rsidRPr="00F336BC">
              <w:rPr>
                <w:rFonts w:ascii="PT Astra Serif" w:hAnsi="PT Astra Serif"/>
                <w:sz w:val="24"/>
                <w:szCs w:val="24"/>
              </w:rPr>
              <w:t xml:space="preserve"> 19), в размере 11 324 тыс. руб.</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На условиях, установленных постановлением Правительства Российской Федерации от 16.05.2020 № 696 «</w:t>
            </w:r>
            <w:r w:rsidRPr="00F336BC">
              <w:rPr>
                <w:rFonts w:ascii="PT Astra Serif" w:hAnsi="PT Astra Serif" w:cs="PT Astra Serif"/>
                <w:sz w:val="24"/>
                <w:szCs w:val="24"/>
              </w:rPr>
              <w:t xml:space="preserve">Об утверждении правил </w:t>
            </w:r>
            <w:r w:rsidRPr="00F336BC">
              <w:rPr>
                <w:rFonts w:ascii="PT Astra Serif" w:hAnsi="PT Astra Serif" w:cs="PT Astra Serif"/>
                <w:sz w:val="24"/>
                <w:szCs w:val="24"/>
              </w:rPr>
              <w:lastRenderedPageBreak/>
              <w:t>предоставления субсидий из федерального бюджета российским кредитным организациям на возмещение недополученных ими доходов по кредитам, выданным в 2020 году юридическим лицам и индивидуальным предпринимателям на возобновление деятельности», Обществом был заключён с ПАО «Сбербанк России» кредитный договор на сумму 12,0 млн. руб. под 2% годовых на неотложные нужды и сохранение занятости, который может быть списан банком при выполнении условий по сохранению численности сотрудников.</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33553011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33553011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9. Публичное акционерное общество «Ростелеком»</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8731407,69</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Основными видами деятельности ПАО «Ростелеком» являются предоставление услуг электросвязи; разработка, внедрение, эксплуатация и развитие сетей связи на территории Российской Федерации, а также управление сетями связи; оказание услуг присоединения сетей электросвязи и услуг по пропуску трафика.</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Общество является участником реализации мероприятий в рамках государственных </w:t>
            </w:r>
            <w:hyperlink r:id="rId48" w:history="1">
              <w:r w:rsidRPr="00F336BC">
                <w:rPr>
                  <w:rFonts w:ascii="PT Astra Serif" w:hAnsi="PT Astra Serif"/>
                  <w:sz w:val="24"/>
                  <w:szCs w:val="24"/>
                </w:rPr>
                <w:t>программ</w:t>
              </w:r>
            </w:hyperlink>
            <w:r w:rsidRPr="00F336BC">
              <w:rPr>
                <w:rFonts w:ascii="PT Astra Serif" w:hAnsi="PT Astra Serif"/>
                <w:sz w:val="24"/>
                <w:szCs w:val="24"/>
              </w:rPr>
              <w:t xml:space="preserve"> «Развитие информационного общества в Томской области», утвержденной Постановлением Администрации Томской области от 24.09.2019 № 335а, «</w:t>
            </w:r>
            <w:r w:rsidRPr="00F336BC">
              <w:rPr>
                <w:rFonts w:ascii="PT Astra Serif" w:hAnsi="PT Astra Serif" w:cs="Times New Roman"/>
                <w:sz w:val="24"/>
                <w:szCs w:val="24"/>
              </w:rPr>
              <w:t>Развитие транспортной инфраструктуры в Томской области</w:t>
            </w:r>
            <w:r w:rsidRPr="00F336BC">
              <w:rPr>
                <w:rFonts w:ascii="PT Astra Serif" w:hAnsi="PT Astra Serif"/>
                <w:sz w:val="24"/>
                <w:szCs w:val="24"/>
              </w:rPr>
              <w:t>», утвержденной постановлением Администрации Томской области от 26.09.2019 № 340а.</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соответствии с подпунктом б пункта 1 Указа Президента Росс</w:t>
            </w:r>
            <w:r w:rsidR="00704BC6" w:rsidRPr="00F336BC">
              <w:rPr>
                <w:rFonts w:ascii="PT Astra Serif" w:hAnsi="PT Astra Serif"/>
                <w:sz w:val="24"/>
                <w:szCs w:val="24"/>
              </w:rPr>
              <w:t xml:space="preserve">ийской Федерации от 03.10.2019 </w:t>
            </w:r>
            <w:r w:rsidRPr="00F336BC">
              <w:rPr>
                <w:rFonts w:ascii="PT Astra Serif" w:hAnsi="PT Astra Serif"/>
                <w:sz w:val="24"/>
                <w:szCs w:val="24"/>
              </w:rPr>
              <w:t>№ 480 «О Публичном Акционерном обществе «Ростелеком»» на внеочередном общим собранием акционеров ПАО «Ростелеком» 19.12.2019 принято решение об увеличении уставного капитала Общества путем размещения по закрытой подписке дополнительных обыкновенных именных бездокументарных акций номинальной стоимостью 0,0025 руб. каждая. В связи с увеличением уставного капитала Общества в 2020 году с 6961200,25 руб. до 8731407,69 руб. доля Томской области уменьшилась с 0,000006 % до 0,000005 %.</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0,0025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0,000005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162</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0,41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10. Акционерное общество «Томскавтотранс»</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23074000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АО «Томскавтотранс» осуществляет деятельность по перевозке пассажиров и багажа автомобильным транспортом по пригородным и межмуниципальным маршрутам.</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В 2020 году Обществом получены субсидии в размере </w:t>
            </w:r>
            <w:r w:rsidR="00704BC6" w:rsidRPr="00F336BC">
              <w:rPr>
                <w:rFonts w:ascii="PT Astra Serif" w:hAnsi="PT Astra Serif"/>
                <w:sz w:val="24"/>
                <w:szCs w:val="24"/>
              </w:rPr>
              <w:br/>
            </w:r>
            <w:r w:rsidRPr="00F336BC">
              <w:rPr>
                <w:rFonts w:ascii="PT Astra Serif" w:hAnsi="PT Astra Serif"/>
                <w:sz w:val="24"/>
                <w:szCs w:val="24"/>
              </w:rPr>
              <w:t>38 000 тыс. руб. на финансовое обеспечение затрат, возникших в связи с оказанием услуг (выполнением работ) по перевозкам пассажиров и багажа автомобильным транспортом по маршрутам регулярных перевозок.</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На деятельность Общества в 2020 году оказали влияние ограничения, связанные с распространением новой коронавирусной инфекции (</w:t>
            </w:r>
            <w:r w:rsidRPr="00F336BC">
              <w:rPr>
                <w:rFonts w:ascii="PT Astra Serif" w:hAnsi="PT Astra Serif"/>
                <w:sz w:val="24"/>
                <w:szCs w:val="24"/>
                <w:lang w:val="en-US"/>
              </w:rPr>
              <w:t>COVID</w:t>
            </w:r>
            <w:r w:rsidRPr="00F336BC">
              <w:rPr>
                <w:rFonts w:ascii="PT Astra Serif" w:hAnsi="PT Astra Serif"/>
                <w:sz w:val="24"/>
                <w:szCs w:val="24"/>
              </w:rPr>
              <w:t xml:space="preserve"> 19), так как пассажиропоток и перевозки в 2020 году существенно сократились.</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23074</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23074000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11. Акционерное общество «ТомскАгроИнвест»</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14368000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Одним из основных видов деятельности АО «ТомскАгроИнвест» является предоставление товарного и (или) коммерческого кредита сельскохозяйственным товаропроизводителям, в том числе крестьянским (фермерским) хозяйствам Томской области на основании договоров поставки с условием о коммерческом и товарном </w:t>
            </w:r>
            <w:r w:rsidRPr="00F336BC">
              <w:rPr>
                <w:rFonts w:ascii="PT Astra Serif" w:hAnsi="PT Astra Serif"/>
                <w:sz w:val="24"/>
                <w:szCs w:val="24"/>
              </w:rPr>
              <w:lastRenderedPageBreak/>
              <w:t>кредите. По условиям коммерческого кредита производится предварительная оплата сельскохозяйственной продукции, при товарном кредитовании Общество приобретает минеральные удобрения, средства защиты растений, ГСМ, нефтепродукты и прочие материальные ресурсы для последующей реализации сельхозпредприятиям.</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из бюджета Томской области Обществу выделены субсидии в размере 13 655 тыс. руб. на возмещение части процентной ставки по краткосрочным кредитам (займам).</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lastRenderedPageBreak/>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lastRenderedPageBreak/>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14368</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14368000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12. Публичное акционерное общество «Томский акционерный инвестиционно-коммерческий промышленно-строительный банк» (далее - Банк)</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415000000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Банк зарегистрирован 10 января 1992 года и осуществляет свою деятельность на основании Генеральной лицензии от 25.09.2015 № 1720, выданной Центральным Банком Российской Федерации. В 2020 году получил согласие Центрального банка Российской Федерации на продолжение деятельности с универсальной лицензией.</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Приоритетным направлением деятельности Общества является кредитование юридических и физических лиц, индивидуальных предпринимателей.</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Банком заключено Соглашение от 19.03.2019 № 139-11-2019-061 с Министерством экономического развития Российской Федерации, в рамках которого из федерального бюджета согласно постановления Правительства Российской Федерации от 30.12.2018 № 1764 Банку перечисляются денежные средства на возмещение недополученных доходов по кредитам, выданным субъектам малого и среднего предпринимательства по льготной ставке в период 2019-2024 гг.</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в рамках данного соглашения Банком были предоставлены кредиты субъектам малого и среднего предпринимательства по льготной ставке по 59 кредитным договорам на общую сумму 1 327 467 тыс. руб., получены субсидии из федерального бюджета на возмещение недополученных доходов по данным кредитам в сумме 11 939 тыс.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акции,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8,77</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Количество акций, шт.</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7275612</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пакета акций,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36378060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13. Общество с ограниченной ответственностью «Гарантийный фонд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263 052 530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 видом деятельности Общества является предоставление поручительств в обеспечение исполнения обязательств субъектов малого и среднего предпринимательства Томской области перед кредитными организациями.</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обществом было предоставлено 58 поручительств на общую с</w:t>
            </w:r>
            <w:r w:rsidR="00704BC6" w:rsidRPr="00F336BC">
              <w:rPr>
                <w:rFonts w:ascii="PT Astra Serif" w:hAnsi="PT Astra Serif"/>
                <w:sz w:val="24"/>
                <w:szCs w:val="24"/>
              </w:rPr>
              <w:t>умму 357 725,</w:t>
            </w:r>
            <w:r w:rsidRPr="00F336BC">
              <w:rPr>
                <w:rFonts w:ascii="PT Astra Serif" w:hAnsi="PT Astra Serif"/>
                <w:sz w:val="24"/>
                <w:szCs w:val="24"/>
              </w:rPr>
              <w:t xml:space="preserve">5 тыс. руб., что позволило заемщикам привлечь кредитов на общую сумму 1 324 579,0 тыс. руб.; в связи с полным исполнением обязательств субъектов МСП перед банками были прекращены 43 договора поручительств на сумму </w:t>
            </w:r>
            <w:r w:rsidR="00704BC6" w:rsidRPr="00F336BC">
              <w:rPr>
                <w:rFonts w:ascii="PT Astra Serif" w:hAnsi="PT Astra Serif"/>
                <w:sz w:val="24"/>
                <w:szCs w:val="24"/>
              </w:rPr>
              <w:br/>
            </w:r>
            <w:r w:rsidRPr="00F336BC">
              <w:rPr>
                <w:rFonts w:ascii="PT Astra Serif" w:hAnsi="PT Astra Serif"/>
                <w:sz w:val="24"/>
                <w:szCs w:val="24"/>
              </w:rPr>
              <w:t>284 433,1 тыс. руб., выплаты по обязательствам субъектов МСП в рамках заключенных договоров поручительств не производились.</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В 2020 году в рамках </w:t>
            </w:r>
            <w:r w:rsidRPr="00F336BC">
              <w:rPr>
                <w:rFonts w:ascii="PT Astra Serif" w:hAnsi="PT Astra Serif" w:cs="Times New Roman"/>
                <w:sz w:val="24"/>
                <w:szCs w:val="24"/>
              </w:rPr>
              <w:t xml:space="preserve">соглашения между Министерством экономического развития Российской Федерации и Администрацией Томской области от 26.05.2020 № 139-09-2020-177 о предоставлении субсидии бюджету субъекта Российской Федерации на оказание неотложных мер поддержки субъектам малого и среднего предпринимательства в условиях ухудшения ситуации в связи с распространением новой коронавирусной инфекции </w:t>
            </w:r>
            <w:r w:rsidRPr="00F336BC">
              <w:rPr>
                <w:rFonts w:ascii="PT Astra Serif" w:hAnsi="PT Astra Serif"/>
                <w:sz w:val="24"/>
                <w:szCs w:val="24"/>
              </w:rPr>
              <w:t>(</w:t>
            </w:r>
            <w:r w:rsidRPr="00F336BC">
              <w:rPr>
                <w:rFonts w:ascii="PT Astra Serif" w:hAnsi="PT Astra Serif"/>
                <w:sz w:val="24"/>
                <w:szCs w:val="24"/>
                <w:lang w:val="en-US"/>
              </w:rPr>
              <w:t>COVID</w:t>
            </w:r>
            <w:r w:rsidRPr="00F336BC">
              <w:rPr>
                <w:rFonts w:ascii="PT Astra Serif" w:hAnsi="PT Astra Serif"/>
                <w:sz w:val="24"/>
                <w:szCs w:val="24"/>
              </w:rPr>
              <w:t xml:space="preserve"> 19) обществом получены денежные средства из федерального и областного бюджетов в общей сумме 6 042 530,12 руб. на увеличение </w:t>
            </w:r>
            <w:r w:rsidRPr="00F336BC">
              <w:rPr>
                <w:rFonts w:ascii="PT Astra Serif" w:hAnsi="PT Astra Serif"/>
                <w:sz w:val="24"/>
                <w:szCs w:val="24"/>
              </w:rPr>
              <w:lastRenderedPageBreak/>
              <w:t>уставного капитала Общества.</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263 052 530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14. Общество с ограниченной ответственностью «Томское время»</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53827000</w:t>
            </w:r>
          </w:p>
        </w:tc>
        <w:tc>
          <w:tcPr>
            <w:tcW w:w="7439" w:type="dxa"/>
            <w:vMerge w:val="restart"/>
          </w:tcPr>
          <w:p w:rsidR="00736B42" w:rsidRPr="00F336BC" w:rsidRDefault="00736B42" w:rsidP="00736B42">
            <w:pPr>
              <w:pStyle w:val="ConsPlusNormal"/>
              <w:ind w:firstLine="0"/>
              <w:jc w:val="both"/>
              <w:rPr>
                <w:rFonts w:ascii="PT Astra Serif" w:hAnsi="PT Astra Serif"/>
                <w:sz w:val="24"/>
                <w:szCs w:val="24"/>
              </w:rPr>
            </w:pPr>
            <w:r w:rsidRPr="00F336BC">
              <w:rPr>
                <w:rFonts w:ascii="PT Astra Serif" w:hAnsi="PT Astra Serif"/>
                <w:sz w:val="24"/>
                <w:szCs w:val="24"/>
              </w:rPr>
              <w:t>Основным видом деятельности ООО «Томское время» является изготовление и размещение телевизионного продукта. Приоритетным направлением деятельности Общества является увеличение объема производства собственных телепрограмм, формирующих полную и объективную информационную картину социально-экономического развития региона, разнообразных форматов, жанров и тем для разных аудиторий.</w:t>
            </w:r>
          </w:p>
          <w:p w:rsidR="005F1856" w:rsidRPr="00F336BC" w:rsidRDefault="00736B42" w:rsidP="002876B2">
            <w:pPr>
              <w:pStyle w:val="ConsPlusNormal"/>
              <w:ind w:firstLine="0"/>
              <w:jc w:val="both"/>
              <w:rPr>
                <w:rFonts w:ascii="PT Astra Serif" w:hAnsi="PT Astra Serif"/>
                <w:sz w:val="24"/>
                <w:szCs w:val="24"/>
              </w:rPr>
            </w:pPr>
            <w:r w:rsidRPr="00B748A5">
              <w:rPr>
                <w:rFonts w:ascii="PT Astra Serif" w:hAnsi="PT Astra Serif"/>
                <w:sz w:val="24"/>
                <w:szCs w:val="24"/>
              </w:rPr>
              <w:t xml:space="preserve">В 2020 году Обществом реализовывались меры по финансовому оздоровлению и повышению эффективности деятельности, в результате которых </w:t>
            </w:r>
            <w:r w:rsidR="00E60EB2" w:rsidRPr="00B748A5">
              <w:rPr>
                <w:rFonts w:ascii="PT Astra Serif" w:hAnsi="PT Astra Serif"/>
                <w:sz w:val="24"/>
                <w:szCs w:val="24"/>
              </w:rPr>
              <w:t>на 2 970 тыс. руб.</w:t>
            </w:r>
            <w:r w:rsidR="00E60EB2">
              <w:rPr>
                <w:rFonts w:ascii="PT Astra Serif" w:hAnsi="PT Astra Serif"/>
                <w:sz w:val="24"/>
                <w:szCs w:val="24"/>
              </w:rPr>
              <w:t xml:space="preserve"> </w:t>
            </w:r>
            <w:r w:rsidRPr="00B748A5">
              <w:rPr>
                <w:rFonts w:ascii="PT Astra Serif" w:hAnsi="PT Astra Serif"/>
                <w:sz w:val="24"/>
                <w:szCs w:val="24"/>
              </w:rPr>
              <w:t xml:space="preserve">сократилась по сравнению с 2019 годом сумма превышения размера уставного капитала Общества над стоимостью его чистых </w:t>
            </w:r>
            <w:r w:rsidRPr="002876B2">
              <w:rPr>
                <w:rFonts w:ascii="PT Astra Serif" w:hAnsi="PT Astra Serif"/>
                <w:sz w:val="24"/>
                <w:szCs w:val="24"/>
              </w:rPr>
              <w:t>активов (</w:t>
            </w:r>
            <w:r w:rsidR="00CA2D70" w:rsidRPr="002876B2">
              <w:rPr>
                <w:rFonts w:ascii="PT Astra Serif" w:hAnsi="PT Astra Serif"/>
                <w:sz w:val="24"/>
                <w:szCs w:val="24"/>
              </w:rPr>
              <w:t xml:space="preserve">оптимизирован фонд оплаты труда, снижена стоимость арендных платежей за пользование нежилыми помещениями, проведены работы по автоматизации </w:t>
            </w:r>
            <w:r w:rsidR="002876B2" w:rsidRPr="002876B2">
              <w:rPr>
                <w:rFonts w:ascii="PT Astra Serif" w:hAnsi="PT Astra Serif"/>
                <w:sz w:val="24"/>
                <w:szCs w:val="24"/>
              </w:rPr>
              <w:t>охраны и доступа в телекомпанию</w:t>
            </w:r>
            <w:r w:rsidRPr="002876B2">
              <w:rPr>
                <w:rFonts w:ascii="PT Astra Serif" w:hAnsi="PT Astra Serif"/>
                <w:sz w:val="24"/>
                <w:szCs w:val="24"/>
              </w:rPr>
              <w:t>). Общество</w:t>
            </w:r>
            <w:r w:rsidRPr="00B748A5">
              <w:rPr>
                <w:rFonts w:ascii="PT Astra Serif" w:hAnsi="PT Astra Serif"/>
                <w:sz w:val="24"/>
                <w:szCs w:val="24"/>
              </w:rPr>
              <w:t xml:space="preserve"> начало производство телевизионных программ для вещания обязательного</w:t>
            </w:r>
            <w:r w:rsidRPr="00F336BC">
              <w:rPr>
                <w:rFonts w:ascii="PT Astra Serif" w:hAnsi="PT Astra Serif"/>
                <w:sz w:val="24"/>
                <w:szCs w:val="24"/>
              </w:rPr>
              <w:t xml:space="preserve"> общедоступного телеканала Томской области в эфире первого цифрового телевизионного мультиплекса, для чего было приобретено производственное и вещательное оборудование с предустановленным программным обеспечением; на возмещение затрат на приобретение данного оборудования из областного бюджета Обществом получена субсидия в размере 4 996,25 тыс.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53827000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15. Общество с ограниченной ответственностью «Центр инновационного развития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В 2020 году Общество сменило наименование с Общество ограниченной ответственностью «Центр кластерного развития Томской области» на Общество с ограниченной ответственностью «Центр инновационного развития Томской области» и внесло изменения в основные виды деятельности Общества. Основными видами деятельности являются: консультирование по вопросам коммерческой деятельности и управления, оказание консалтинговых услуг, поиск перспективных объектов и проектов инвестирования, участие в реализации инвестиционных проектов и программ, исследование конъюнктуры рынка, привлечение инвестиций.</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является получателем субсидий из областного бюджета:</w:t>
            </w:r>
          </w:p>
          <w:p w:rsidR="005F1856" w:rsidRPr="00F336BC" w:rsidRDefault="005F1856" w:rsidP="00704BC6">
            <w:pPr>
              <w:pStyle w:val="ConsPlusNormal"/>
              <w:ind w:firstLine="0"/>
              <w:jc w:val="both"/>
              <w:rPr>
                <w:rFonts w:ascii="PT Astra Serif" w:eastAsia="Calibri" w:hAnsi="PT Astra Serif" w:cs="Times New Roman"/>
                <w:sz w:val="24"/>
                <w:szCs w:val="24"/>
                <w:lang w:eastAsia="en-US"/>
              </w:rPr>
            </w:pPr>
            <w:r w:rsidRPr="00F336BC">
              <w:rPr>
                <w:rFonts w:ascii="PT Astra Serif" w:hAnsi="PT Astra Serif"/>
                <w:sz w:val="24"/>
                <w:szCs w:val="24"/>
              </w:rPr>
              <w:t xml:space="preserve"> - на</w:t>
            </w:r>
            <w:r w:rsidRPr="00F336BC">
              <w:rPr>
                <w:rFonts w:ascii="PT Astra Serif" w:eastAsia="Calibri" w:hAnsi="PT Astra Serif" w:cs="Times New Roman"/>
                <w:sz w:val="24"/>
                <w:szCs w:val="24"/>
                <w:lang w:eastAsia="en-US"/>
              </w:rPr>
              <w:t xml:space="preserve"> финансовое обеспечение затрат, связанных с организацией оказания комплекса услуг, сервисов и мер поддержки субъектам малого и среднего предпринимательства в центре «Мой бизнес» - Центре кластерного развития Томской области в рамках реализации регионального проекта «Акселерация субъектов малого и среднего предпринимательства»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p w:rsidR="005F1856" w:rsidRPr="00F336BC" w:rsidRDefault="005F1856" w:rsidP="00704BC6">
            <w:pPr>
              <w:pStyle w:val="ConsPlusNormal"/>
              <w:ind w:firstLine="0"/>
              <w:jc w:val="both"/>
              <w:rPr>
                <w:rFonts w:ascii="PT Astra Serif" w:eastAsia="Calibri" w:hAnsi="PT Astra Serif" w:cs="Times New Roman"/>
                <w:sz w:val="24"/>
                <w:szCs w:val="24"/>
                <w:lang w:eastAsia="en-US"/>
              </w:rPr>
            </w:pPr>
            <w:r w:rsidRPr="00F336BC">
              <w:rPr>
                <w:rFonts w:ascii="PT Astra Serif" w:eastAsia="Calibri" w:hAnsi="PT Astra Serif" w:cs="Times New Roman"/>
                <w:sz w:val="24"/>
                <w:szCs w:val="24"/>
                <w:lang w:eastAsia="en-US"/>
              </w:rPr>
              <w:t xml:space="preserve"> - на финансовое обеспечение затрат, возникающих при реализации мероприятий: продвижение результатов научно-исследовательских работ и инновационной продукции Томской области; </w:t>
            </w:r>
            <w:r w:rsidRPr="00F336BC">
              <w:rPr>
                <w:rFonts w:ascii="PT Astra Serif" w:eastAsia="Calibri" w:hAnsi="PT Astra Serif" w:cs="Times New Roman"/>
                <w:sz w:val="24"/>
                <w:szCs w:val="24"/>
              </w:rPr>
              <w:t xml:space="preserve">обеспечение реализации региональной модели развития человеческого капитала; развитие и поддержка деятельности организаций инновационной инфраструктуры; информационное сопровождение инновационной </w:t>
            </w:r>
            <w:r w:rsidRPr="00F336BC">
              <w:rPr>
                <w:rFonts w:ascii="PT Astra Serif" w:eastAsia="Calibri" w:hAnsi="PT Astra Serif" w:cs="Times New Roman"/>
                <w:sz w:val="24"/>
                <w:szCs w:val="24"/>
              </w:rPr>
              <w:lastRenderedPageBreak/>
              <w:t>деятельности организаций Томской области. Поддержка и развитие Инновационного портала Томской области, обеспечение проведения коммуникативных мероприятий в пространстве коллективной работы «Точка кипения»; создание и развитие эффективной инфраструктуры поддержки субъектов малого и среднего предпринимательства.</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eastAsia="Calibri" w:hAnsi="PT Astra Serif" w:cs="Times New Roman"/>
                <w:sz w:val="24"/>
                <w:szCs w:val="24"/>
                <w:lang w:eastAsia="en-US"/>
              </w:rPr>
              <w:t>На вышеуказанные цели в 2020 году Общество получило субсидии из областного бюджета в размере 40 212,24 тыс.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16. Общество с ограниченной ответственностью «Футбольный клуб «Томь» (ИНН 7017300277) (учредитель ОГАУ «Томская областная спортивная школа олимпийского резерва»)</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Основными видами деятельности ООО «Футбольный клуб «Томь» (ИНН 7017300277) является участие в футбольных соревнованиях и турнирах;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относится к отрасли, в наибольшей степени пострадавшей в условиях ухудшения ситуации в результате распространения новой коронавирусной инфекции (</w:t>
            </w:r>
            <w:r w:rsidRPr="00F336BC">
              <w:rPr>
                <w:rFonts w:ascii="PT Astra Serif" w:hAnsi="PT Astra Serif"/>
                <w:sz w:val="24"/>
                <w:szCs w:val="24"/>
                <w:lang w:val="en-US"/>
              </w:rPr>
              <w:t>COVID</w:t>
            </w:r>
            <w:r w:rsidRPr="00F336BC">
              <w:rPr>
                <w:rFonts w:ascii="PT Astra Serif" w:hAnsi="PT Astra Serif"/>
                <w:sz w:val="24"/>
                <w:szCs w:val="24"/>
              </w:rPr>
              <w:t xml:space="preserve"> 19), вследствие чего выручка Общества в 2020 году по отношению к 2019 году снизилась с 8 512 тыс. руб. до 9 тыс. руб. </w:t>
            </w:r>
          </w:p>
          <w:p w:rsidR="005F1856" w:rsidRPr="00F336BC" w:rsidRDefault="005F1856" w:rsidP="00704BC6">
            <w:pPr>
              <w:pStyle w:val="ConsPlusNormal"/>
              <w:ind w:firstLine="0"/>
              <w:jc w:val="both"/>
              <w:rPr>
                <w:rFonts w:ascii="PT Astra Serif" w:hAnsi="PT Astra Serif"/>
                <w:i/>
                <w:sz w:val="24"/>
                <w:szCs w:val="24"/>
              </w:rPr>
            </w:pPr>
            <w:r w:rsidRPr="00F336BC">
              <w:rPr>
                <w:rFonts w:ascii="PT Astra Serif" w:hAnsi="PT Astra Serif"/>
                <w:sz w:val="24"/>
                <w:szCs w:val="24"/>
              </w:rPr>
              <w:t>Со снятием ограничений, связанных с распространением новой коронавирусной инфекцией (COVID-19), Общество планирует продолжить свою деятельность.</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25000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17. Общество с ограниченной ответственностью «Футбольный клуб «Томь» (ИНН 7017998090) (учредитель ОГАУ «Томская областная спортивная школа олимпийского резерва»)</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461179990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Основными видами деятельности ООО «Футбольный клуб «Томь» (ИНН 7017998090) является участие в футбольных соревнованиях и турнирах; обеспечение деятельности профессиональных футбольных команд, включая их формирование, содержание и совершенствование для участия в соревнованиях по футболу;  организация спортивных школ, секций, клубов на территории Томской области; организация оздоровительных мероприятий, сборов и соревнований на территории Российской Федерации и на территории иностранных государств и т.п.</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В 2020 году Обществом проводились мероприятия по урегулированию задолженности, вследствие чего значительно снижены прочие расходы Общества, получен положительный финансовый результат. </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относится к отрасли, в наибольшей степени пострадавшей в условиях ухудшения ситуации в результате распространения новой коронавирусной инфекции (</w:t>
            </w:r>
            <w:r w:rsidRPr="00F336BC">
              <w:rPr>
                <w:rFonts w:ascii="PT Astra Serif" w:hAnsi="PT Astra Serif"/>
                <w:sz w:val="24"/>
                <w:szCs w:val="24"/>
                <w:lang w:val="en-US"/>
              </w:rPr>
              <w:t>COVID</w:t>
            </w:r>
            <w:r w:rsidRPr="00F336BC">
              <w:rPr>
                <w:rFonts w:ascii="PT Astra Serif" w:hAnsi="PT Astra Serif"/>
                <w:sz w:val="24"/>
                <w:szCs w:val="24"/>
              </w:rPr>
              <w:t xml:space="preserve"> 19). Согласно Постановлению Правительства РФ от 6.05.2020 № 696 Обществом был получен кредит на возобновление деятельности по льготной ставке на базовый период и период наблюдения </w:t>
            </w:r>
            <w:r w:rsidR="005C5DEE" w:rsidRPr="00F336BC">
              <w:rPr>
                <w:rFonts w:ascii="PT Astra Serif" w:hAnsi="PT Astra Serif"/>
                <w:sz w:val="24"/>
                <w:szCs w:val="24"/>
              </w:rPr>
              <w:t xml:space="preserve">под </w:t>
            </w:r>
            <w:r w:rsidRPr="00F336BC">
              <w:rPr>
                <w:rFonts w:ascii="PT Astra Serif" w:hAnsi="PT Astra Serif"/>
                <w:sz w:val="24"/>
                <w:szCs w:val="24"/>
              </w:rPr>
              <w:t>2% годовых.</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461179990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t>18. Общество с ограниченной ответственностью «Аэропорт ТОМСК»</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382343827,69</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осуществляет следующие основные виды деятельности: обеспечение взлета и посадки воздушных судов (аэродромное, электросветотехническое, штурманское, поисковое и аварийно-спасательное обеспечение); авиатопливообеспечение воздушных перевозок; услуги по хранению, перевозке и транспортировке авиационных горюче-смазочных материалов; осуществление контроля качества авиационных горюче-смазочных материалов; метеорологическое обеспечение; авиационная электросвязь; услуги телефонной и радиотехнической связи; техническое обслуживание и ремонт воздушных судов и пр.</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lastRenderedPageBreak/>
              <w:t xml:space="preserve">В 2020 году в целях поддержания стабильности и оказания помощи российским аэропортам Правительством Российской Федерации было принято Постановление от 3 июня 2020 г. </w:t>
            </w:r>
            <w:r w:rsidR="005C5DEE" w:rsidRPr="00F336BC">
              <w:rPr>
                <w:rFonts w:ascii="PT Astra Serif" w:hAnsi="PT Astra Serif"/>
                <w:sz w:val="24"/>
                <w:szCs w:val="24"/>
              </w:rPr>
              <w:t>№</w:t>
            </w:r>
            <w:r w:rsidRPr="00F336BC">
              <w:rPr>
                <w:rFonts w:ascii="PT Astra Serif" w:hAnsi="PT Astra Serif"/>
                <w:sz w:val="24"/>
                <w:szCs w:val="24"/>
              </w:rPr>
              <w:t xml:space="preserve"> 813 «Об утверждении правил предоставления в 2020 году из федерального бюджета субсидий российским аэропортам и организациям, входящим в одну группу лиц с российским аэропортом, на частичную компенсацию расходов вследствие снижения их доходов в результате падения объемов пассажирских воздушных перевозок в связи с распространением новой коронавирусной инфекции (</w:t>
            </w:r>
            <w:r w:rsidRPr="00F336BC">
              <w:rPr>
                <w:rFonts w:ascii="PT Astra Serif" w:hAnsi="PT Astra Serif"/>
                <w:sz w:val="24"/>
                <w:szCs w:val="24"/>
                <w:lang w:val="en-US"/>
              </w:rPr>
              <w:t>COVID</w:t>
            </w:r>
            <w:r w:rsidRPr="00F336BC">
              <w:rPr>
                <w:rFonts w:ascii="PT Astra Serif" w:hAnsi="PT Astra Serif"/>
                <w:sz w:val="24"/>
                <w:szCs w:val="24"/>
              </w:rPr>
              <w:t xml:space="preserve"> 19)».</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В 2020 году АО «Аэропорт Томск» в рамках данного постановления получило субсидию из федерального бюджета в сумме </w:t>
            </w:r>
            <w:r w:rsidR="00704BC6" w:rsidRPr="00F336BC">
              <w:rPr>
                <w:rFonts w:ascii="PT Astra Serif" w:hAnsi="PT Astra Serif"/>
                <w:sz w:val="24"/>
                <w:szCs w:val="24"/>
              </w:rPr>
              <w:br/>
            </w:r>
            <w:r w:rsidRPr="00F336BC">
              <w:rPr>
                <w:rFonts w:ascii="PT Astra Serif" w:hAnsi="PT Astra Serif"/>
                <w:sz w:val="24"/>
                <w:szCs w:val="24"/>
              </w:rPr>
              <w:t>36 856 тыс. руб.</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25,1</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95963280,75</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center"/>
              <w:outlineLvl w:val="1"/>
              <w:rPr>
                <w:rFonts w:ascii="PT Astra Serif" w:hAnsi="PT Astra Serif"/>
                <w:sz w:val="24"/>
                <w:szCs w:val="24"/>
              </w:rPr>
            </w:pPr>
            <w:r w:rsidRPr="00F336BC">
              <w:rPr>
                <w:rFonts w:ascii="PT Astra Serif" w:hAnsi="PT Astra Serif"/>
                <w:sz w:val="24"/>
                <w:szCs w:val="24"/>
              </w:rPr>
              <w:lastRenderedPageBreak/>
              <w:t>19. Общество с ограниченной ответственностью «Томский кампус»</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5510000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ООО «Томский кампус» в 2020 году не осуществляло уставную деятельность. Убыточный финансовый результат обусловлен в том числе снижением доходов от процентов по выданному займу.</w:t>
            </w:r>
          </w:p>
          <w:p w:rsidR="005F1856" w:rsidRPr="00F336BC" w:rsidRDefault="005F1856" w:rsidP="00704BC6">
            <w:pPr>
              <w:pStyle w:val="ConsPlusNormal"/>
              <w:ind w:firstLine="0"/>
              <w:jc w:val="both"/>
              <w:rPr>
                <w:rFonts w:ascii="PT Astra Serif" w:hAnsi="PT Astra Serif"/>
                <w:sz w:val="24"/>
                <w:szCs w:val="24"/>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5510000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pStyle w:val="ConsPlusNormal"/>
              <w:ind w:firstLine="0"/>
              <w:jc w:val="both"/>
              <w:outlineLvl w:val="1"/>
              <w:rPr>
                <w:rFonts w:ascii="PT Astra Serif" w:hAnsi="PT Astra Serif"/>
                <w:sz w:val="24"/>
                <w:szCs w:val="24"/>
              </w:rPr>
            </w:pPr>
            <w:r w:rsidRPr="00F336BC">
              <w:rPr>
                <w:rFonts w:ascii="PT Astra Serif" w:hAnsi="PT Astra Serif"/>
                <w:sz w:val="24"/>
                <w:szCs w:val="24"/>
              </w:rPr>
              <w:t>20. Общество с ограниченной ответственностью «Единый информационно-расчетный центр Томской области» (функции и полномочия участника от имени Томской области осуществляет Департамент ЖКХ и государственного жилищного надзора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20000000</w:t>
            </w:r>
          </w:p>
        </w:tc>
        <w:tc>
          <w:tcPr>
            <w:tcW w:w="7439" w:type="dxa"/>
            <w:vMerge w:val="restart"/>
          </w:tcPr>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Деятельность Общества направлена на обеспечение формирования актуальной единой базы плательщиков и поставщиков жилищно-коммунальных услуг и поэтапный переход к оплате по единому платежному документу. </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Общество осуществляет следующие основные виды деятельности:</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 начисление платежей за жилые помещения, коммунальные и прочие услуги нанимателям по договорам найма или социального найма, арендаторам, владельцам, собственникам жилых и нежилых помещений, иным организациям, финансируемым из бюджета, включая бюджетные учреждения социальной сферы, а также формирование и доставка единого платежного документа; </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создание и использование баз данных и информационных ресурсов в электронной форме и на бумажных носителях.</w:t>
            </w:r>
          </w:p>
          <w:p w:rsidR="005F1856" w:rsidRPr="00F336BC" w:rsidRDefault="005F1856" w:rsidP="00704BC6">
            <w:pPr>
              <w:pStyle w:val="ConsPlusNormal"/>
              <w:ind w:firstLine="0"/>
              <w:jc w:val="both"/>
              <w:rPr>
                <w:rFonts w:ascii="PT Astra Serif" w:hAnsi="PT Astra Serif"/>
                <w:sz w:val="24"/>
                <w:szCs w:val="24"/>
              </w:rPr>
            </w:pPr>
            <w:r w:rsidRPr="00F336BC">
              <w:rPr>
                <w:rFonts w:ascii="PT Astra Serif" w:hAnsi="PT Astra Serif"/>
                <w:sz w:val="24"/>
                <w:szCs w:val="24"/>
              </w:rPr>
              <w:t xml:space="preserve">По информации Общества в 2020 году на финансово-хозяйственную деятельность существенное влияние оказали ограничительные меры, связанные с распространением новой коронавирусной инфекции </w:t>
            </w:r>
            <w:r w:rsidR="004514BA" w:rsidRPr="00F336BC">
              <w:rPr>
                <w:rFonts w:ascii="PT Astra Serif" w:hAnsi="PT Astra Serif"/>
                <w:sz w:val="24"/>
                <w:szCs w:val="24"/>
              </w:rPr>
              <w:br/>
            </w:r>
            <w:r w:rsidRPr="00F336BC">
              <w:rPr>
                <w:rFonts w:ascii="PT Astra Serif" w:hAnsi="PT Astra Serif"/>
                <w:sz w:val="24"/>
                <w:szCs w:val="24"/>
              </w:rPr>
              <w:t>(COV</w:t>
            </w:r>
            <w:r w:rsidRPr="00F336BC">
              <w:rPr>
                <w:rFonts w:ascii="PT Astra Serif" w:hAnsi="PT Astra Serif"/>
                <w:sz w:val="24"/>
                <w:szCs w:val="24"/>
                <w:lang w:val="en-US"/>
              </w:rPr>
              <w:t>I</w:t>
            </w:r>
            <w:r w:rsidRPr="00F336BC">
              <w:rPr>
                <w:rFonts w:ascii="PT Astra Serif" w:hAnsi="PT Astra Serif"/>
                <w:sz w:val="24"/>
                <w:szCs w:val="24"/>
              </w:rPr>
              <w:t xml:space="preserve">D-19), и, как следствие, отсутствие развития дополнительных платных сервисов. </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26</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Номинальная стоимость доли,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5200000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103"/>
        </w:trPr>
        <w:tc>
          <w:tcPr>
            <w:tcW w:w="10506" w:type="dxa"/>
            <w:gridSpan w:val="3"/>
          </w:tcPr>
          <w:p w:rsidR="005F1856" w:rsidRPr="00F336BC" w:rsidRDefault="005F1856" w:rsidP="00704BC6">
            <w:pPr>
              <w:jc w:val="both"/>
              <w:rPr>
                <w:rFonts w:ascii="PT Astra Serif" w:hAnsi="PT Astra Serif"/>
              </w:rPr>
            </w:pPr>
            <w:r w:rsidRPr="00F336BC">
              <w:rPr>
                <w:rFonts w:ascii="PT Astra Serif" w:hAnsi="PT Astra Serif"/>
              </w:rPr>
              <w:t>21. Общество с ограниченной ответственностью «Томская областная пассажирская компания» (функции и полномочия участника от имени Томской области осуществляет Департамент транспорта, дорожной деятельности и связи Томской области)</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Уставный капитал, руб.</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212000000</w:t>
            </w:r>
          </w:p>
        </w:tc>
        <w:tc>
          <w:tcPr>
            <w:tcW w:w="7439" w:type="dxa"/>
            <w:vMerge w:val="restart"/>
          </w:tcPr>
          <w:p w:rsidR="00704BC6" w:rsidRPr="00F336BC" w:rsidRDefault="005F1856" w:rsidP="00704BC6">
            <w:pPr>
              <w:jc w:val="both"/>
              <w:rPr>
                <w:rFonts w:ascii="PT Astra Serif" w:hAnsi="PT Astra Serif"/>
              </w:rPr>
            </w:pPr>
            <w:r w:rsidRPr="00F336BC">
              <w:rPr>
                <w:rFonts w:ascii="PT Astra Serif" w:hAnsi="PT Astra Serif"/>
              </w:rPr>
              <w:t>Общество создано 1 апреля 2020 года и осуществляет следующие виды деятельности: организацию и осуществление регулярных перевозок пассажиров и багажа; перевозки пассажиров и багажа</w:t>
            </w:r>
          </w:p>
          <w:p w:rsidR="005F1856" w:rsidRPr="00F336BC" w:rsidRDefault="005F1856" w:rsidP="00704BC6">
            <w:pPr>
              <w:jc w:val="both"/>
              <w:rPr>
                <w:rFonts w:ascii="PT Astra Serif" w:hAnsi="PT Astra Serif"/>
              </w:rPr>
            </w:pPr>
            <w:r w:rsidRPr="00F336BC">
              <w:rPr>
                <w:rFonts w:ascii="PT Astra Serif" w:hAnsi="PT Astra Serif"/>
              </w:rPr>
              <w:lastRenderedPageBreak/>
              <w:t xml:space="preserve"> автобусами по заказам, в том числе перевозки по туристическим или экскурсионным маршрутам и прочие перевозки автобусами; аренду транспортных средств; ремонт и техническое обслуживание транспортных средств и оборудования; организация и эксплуатация автомобильных стоянок или гаражей. </w:t>
            </w:r>
          </w:p>
          <w:p w:rsidR="005F1856" w:rsidRPr="00F336BC" w:rsidRDefault="005F1856" w:rsidP="00704BC6">
            <w:pPr>
              <w:jc w:val="both"/>
              <w:rPr>
                <w:rFonts w:ascii="PT Astra Serif" w:hAnsi="PT Astra Serif"/>
              </w:rPr>
            </w:pPr>
            <w:r w:rsidRPr="00F336BC">
              <w:rPr>
                <w:rFonts w:ascii="PT Astra Serif" w:hAnsi="PT Astra Serif"/>
              </w:rPr>
              <w:t>В 2020 году за счет средств бюджетной инвестиции в размере 212 000 тыс. руб. Обществом по договору лизинга приобретены автобусы для осуществления уставной деятельности.</w:t>
            </w:r>
          </w:p>
          <w:p w:rsidR="005F1856" w:rsidRPr="00F336BC" w:rsidRDefault="005F1856" w:rsidP="00704BC6">
            <w:pPr>
              <w:jc w:val="both"/>
              <w:rPr>
                <w:rFonts w:ascii="PT Astra Serif" w:hAnsi="PT Astra Serif"/>
              </w:rPr>
            </w:pPr>
            <w:r w:rsidRPr="00F336BC">
              <w:rPr>
                <w:rFonts w:ascii="PT Astra Serif" w:hAnsi="PT Astra Serif"/>
              </w:rPr>
              <w:t>Общество относится к отрасли, в наибольшей степени пострадавшей в условиях ухудшения ситуации в результате распространения новой коронавирусной инфекции (</w:t>
            </w:r>
            <w:r w:rsidRPr="00F336BC">
              <w:rPr>
                <w:rFonts w:ascii="PT Astra Serif" w:hAnsi="PT Astra Serif"/>
                <w:lang w:val="en-US"/>
              </w:rPr>
              <w:t>COVID</w:t>
            </w:r>
            <w:r w:rsidRPr="00F336BC">
              <w:rPr>
                <w:rFonts w:ascii="PT Astra Serif" w:hAnsi="PT Astra Serif"/>
              </w:rPr>
              <w:t xml:space="preserve"> 19), что в том числе оказало влияние на финансовый результат Общества. При этом Общество планирует продолжение работы в штатном режиме и выполнение всех взятых на себя обязательств.</w:t>
            </w:r>
          </w:p>
        </w:tc>
      </w:tr>
      <w:tr w:rsidR="005F1856" w:rsidRPr="00F336BC" w:rsidTr="00266598">
        <w:trPr>
          <w:trHeight w:val="103"/>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t>Гос. доля, %</w:t>
            </w:r>
          </w:p>
        </w:tc>
        <w:tc>
          <w:tcPr>
            <w:tcW w:w="1413" w:type="dxa"/>
          </w:tcPr>
          <w:p w:rsidR="005F1856"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100</w:t>
            </w:r>
          </w:p>
        </w:tc>
        <w:tc>
          <w:tcPr>
            <w:tcW w:w="7439" w:type="dxa"/>
            <w:vMerge/>
          </w:tcPr>
          <w:p w:rsidR="005F1856" w:rsidRPr="00F336BC" w:rsidRDefault="005F1856" w:rsidP="00704BC6">
            <w:pPr>
              <w:rPr>
                <w:rFonts w:ascii="PT Astra Serif" w:hAnsi="PT Astra Serif"/>
              </w:rPr>
            </w:pPr>
          </w:p>
        </w:tc>
      </w:tr>
      <w:tr w:rsidR="005F1856" w:rsidRPr="00F336BC" w:rsidTr="00266598">
        <w:trPr>
          <w:trHeight w:val="3798"/>
        </w:trPr>
        <w:tc>
          <w:tcPr>
            <w:tcW w:w="1654" w:type="dxa"/>
          </w:tcPr>
          <w:p w:rsidR="005F1856" w:rsidRPr="00F336BC" w:rsidRDefault="005F1856" w:rsidP="00704BC6">
            <w:pPr>
              <w:pStyle w:val="ConsPlusNormal"/>
              <w:ind w:firstLine="0"/>
              <w:rPr>
                <w:rFonts w:ascii="PT Astra Serif" w:hAnsi="PT Astra Serif"/>
                <w:sz w:val="24"/>
                <w:szCs w:val="24"/>
              </w:rPr>
            </w:pPr>
            <w:r w:rsidRPr="00F336BC">
              <w:rPr>
                <w:rFonts w:ascii="PT Astra Serif" w:hAnsi="PT Astra Serif"/>
                <w:sz w:val="24"/>
                <w:szCs w:val="24"/>
              </w:rPr>
              <w:lastRenderedPageBreak/>
              <w:t>Номинальная стоимость доли, руб.</w:t>
            </w:r>
          </w:p>
        </w:tc>
        <w:tc>
          <w:tcPr>
            <w:tcW w:w="1413" w:type="dxa"/>
          </w:tcPr>
          <w:p w:rsidR="00266598" w:rsidRPr="00F336BC" w:rsidRDefault="005F1856" w:rsidP="00704BC6">
            <w:pPr>
              <w:pStyle w:val="ConsPlusNormal"/>
              <w:ind w:firstLine="0"/>
              <w:jc w:val="center"/>
              <w:rPr>
                <w:rFonts w:ascii="PT Astra Serif" w:hAnsi="PT Astra Serif"/>
                <w:sz w:val="24"/>
                <w:szCs w:val="24"/>
              </w:rPr>
            </w:pPr>
            <w:r w:rsidRPr="00F336BC">
              <w:rPr>
                <w:rFonts w:ascii="PT Astra Serif" w:hAnsi="PT Astra Serif"/>
                <w:sz w:val="24"/>
                <w:szCs w:val="24"/>
              </w:rPr>
              <w:t>212000000</w:t>
            </w:r>
          </w:p>
          <w:p w:rsidR="00266598" w:rsidRPr="00F336BC" w:rsidRDefault="00266598" w:rsidP="00266598">
            <w:pPr>
              <w:rPr>
                <w:rFonts w:ascii="PT Astra Serif" w:hAnsi="PT Astra Serif"/>
              </w:rPr>
            </w:pPr>
          </w:p>
          <w:p w:rsidR="00266598" w:rsidRPr="00F336BC" w:rsidRDefault="00266598" w:rsidP="00266598">
            <w:pPr>
              <w:rPr>
                <w:rFonts w:ascii="PT Astra Serif" w:hAnsi="PT Astra Serif"/>
              </w:rPr>
            </w:pPr>
          </w:p>
          <w:p w:rsidR="00266598" w:rsidRPr="00F336BC" w:rsidRDefault="00266598" w:rsidP="00266598">
            <w:pPr>
              <w:rPr>
                <w:rFonts w:ascii="PT Astra Serif" w:hAnsi="PT Astra Serif"/>
              </w:rPr>
            </w:pPr>
          </w:p>
          <w:p w:rsidR="00266598" w:rsidRPr="00F336BC" w:rsidRDefault="00266598" w:rsidP="00266598">
            <w:pPr>
              <w:rPr>
                <w:rFonts w:ascii="PT Astra Serif" w:hAnsi="PT Astra Serif"/>
              </w:rPr>
            </w:pPr>
          </w:p>
          <w:p w:rsidR="005F1856" w:rsidRPr="00F336BC" w:rsidRDefault="005F1856" w:rsidP="00266598">
            <w:pPr>
              <w:rPr>
                <w:rFonts w:ascii="PT Astra Serif" w:hAnsi="PT Astra Serif"/>
              </w:rPr>
            </w:pPr>
          </w:p>
        </w:tc>
        <w:tc>
          <w:tcPr>
            <w:tcW w:w="7439" w:type="dxa"/>
            <w:vMerge/>
          </w:tcPr>
          <w:p w:rsidR="005F1856" w:rsidRPr="00F336BC" w:rsidRDefault="005F1856" w:rsidP="00704BC6">
            <w:pPr>
              <w:rPr>
                <w:rFonts w:ascii="PT Astra Serif" w:hAnsi="PT Astra Serif"/>
              </w:rPr>
            </w:pPr>
          </w:p>
        </w:tc>
      </w:tr>
    </w:tbl>
    <w:p w:rsidR="005F1856" w:rsidRPr="00F336BC" w:rsidRDefault="005F1856" w:rsidP="005F1856">
      <w:pPr>
        <w:pStyle w:val="ConsPlusNormal"/>
        <w:rPr>
          <w:rFonts w:ascii="PT Astra Serif" w:hAnsi="PT Astra Serif"/>
          <w:sz w:val="24"/>
          <w:szCs w:val="24"/>
        </w:rPr>
      </w:pPr>
    </w:p>
    <w:p w:rsidR="003C17E1" w:rsidRPr="00F336BC" w:rsidRDefault="003C17E1" w:rsidP="003C17E1">
      <w:pPr>
        <w:adjustRightInd w:val="0"/>
        <w:jc w:val="center"/>
        <w:rPr>
          <w:rFonts w:ascii="PT Astra Serif" w:hAnsi="PT Astra Serif"/>
          <w:i/>
        </w:rPr>
        <w:sectPr w:rsidR="003C17E1" w:rsidRPr="00F336BC" w:rsidSect="00C91753">
          <w:headerReference w:type="even" r:id="rId49"/>
          <w:footerReference w:type="even" r:id="rId50"/>
          <w:footerReference w:type="default" r:id="rId51"/>
          <w:pgSz w:w="11906" w:h="16838"/>
          <w:pgMar w:top="567" w:right="567" w:bottom="567" w:left="1134" w:header="709" w:footer="709" w:gutter="0"/>
          <w:cols w:space="708"/>
          <w:docGrid w:linePitch="360"/>
        </w:sectPr>
      </w:pPr>
    </w:p>
    <w:p w:rsidR="00704BC6" w:rsidRPr="00F336BC" w:rsidRDefault="00704BC6" w:rsidP="00704BC6">
      <w:pPr>
        <w:pStyle w:val="ConsPlusNormal"/>
        <w:jc w:val="right"/>
        <w:outlineLvl w:val="0"/>
        <w:rPr>
          <w:rFonts w:ascii="PT Astra Serif" w:hAnsi="PT Astra Serif"/>
          <w:sz w:val="26"/>
          <w:szCs w:val="26"/>
        </w:rPr>
      </w:pPr>
      <w:r w:rsidRPr="00F336BC">
        <w:rPr>
          <w:rFonts w:ascii="PT Astra Serif" w:hAnsi="PT Astra Serif"/>
          <w:sz w:val="26"/>
          <w:szCs w:val="26"/>
        </w:rPr>
        <w:lastRenderedPageBreak/>
        <w:t>Приложение № 11</w:t>
      </w:r>
    </w:p>
    <w:p w:rsidR="00704BC6" w:rsidRPr="00F336BC" w:rsidRDefault="007441E8" w:rsidP="007441E8">
      <w:pPr>
        <w:pStyle w:val="ConsPlusTitle"/>
        <w:jc w:val="center"/>
        <w:rPr>
          <w:rFonts w:ascii="PT Astra Serif" w:hAnsi="PT Astra Serif"/>
        </w:rPr>
      </w:pPr>
      <w:r w:rsidRPr="00F336BC">
        <w:rPr>
          <w:rFonts w:ascii="PT Astra Serif" w:hAnsi="PT Astra Serif"/>
        </w:rPr>
        <w:t xml:space="preserve">Сведения об объявлении и перечислении в 2020 году диведендов хозяйственными обществами, акции (доля) которых находятся в государственной сосбственности Томской области </w:t>
      </w:r>
    </w:p>
    <w:tbl>
      <w:tblPr>
        <w:tblW w:w="15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394"/>
        <w:gridCol w:w="2895"/>
        <w:gridCol w:w="1134"/>
        <w:gridCol w:w="849"/>
        <w:gridCol w:w="1311"/>
        <w:gridCol w:w="1134"/>
        <w:gridCol w:w="1242"/>
        <w:gridCol w:w="2268"/>
        <w:gridCol w:w="1275"/>
        <w:gridCol w:w="1843"/>
        <w:gridCol w:w="1452"/>
      </w:tblGrid>
      <w:tr w:rsidR="00704BC6" w:rsidRPr="00F336BC" w:rsidTr="00CD4D95">
        <w:tc>
          <w:tcPr>
            <w:tcW w:w="394" w:type="dxa"/>
            <w:vMerge w:val="restart"/>
            <w:vAlign w:val="center"/>
          </w:tcPr>
          <w:p w:rsidR="00704BC6" w:rsidRPr="00F336BC" w:rsidRDefault="007441E8" w:rsidP="007441E8">
            <w:pPr>
              <w:pStyle w:val="ConsPlusNormal"/>
              <w:ind w:firstLine="0"/>
              <w:jc w:val="center"/>
              <w:rPr>
                <w:rFonts w:ascii="PT Astra Serif" w:hAnsi="PT Astra Serif"/>
                <w:sz w:val="18"/>
                <w:szCs w:val="18"/>
              </w:rPr>
            </w:pPr>
            <w:r w:rsidRPr="00F336BC">
              <w:rPr>
                <w:rFonts w:ascii="PT Astra Serif" w:hAnsi="PT Astra Serif"/>
                <w:sz w:val="18"/>
                <w:szCs w:val="18"/>
              </w:rPr>
              <w:t>№</w:t>
            </w:r>
            <w:r w:rsidR="00704BC6" w:rsidRPr="00F336BC">
              <w:rPr>
                <w:rFonts w:ascii="PT Astra Serif" w:hAnsi="PT Astra Serif"/>
                <w:sz w:val="18"/>
                <w:szCs w:val="18"/>
              </w:rPr>
              <w:t xml:space="preserve"> пп</w:t>
            </w:r>
          </w:p>
        </w:tc>
        <w:tc>
          <w:tcPr>
            <w:tcW w:w="2895"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Название хозяйственного общества</w:t>
            </w:r>
          </w:p>
        </w:tc>
        <w:tc>
          <w:tcPr>
            <w:tcW w:w="1134"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Уставный капитал (руб.)</w:t>
            </w:r>
          </w:p>
        </w:tc>
        <w:tc>
          <w:tcPr>
            <w:tcW w:w="849"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Доля Томской области, %</w:t>
            </w:r>
          </w:p>
        </w:tc>
        <w:tc>
          <w:tcPr>
            <w:tcW w:w="2445" w:type="dxa"/>
            <w:gridSpan w:val="2"/>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Плановый объем дивидендов с учетом доли Томской области</w:t>
            </w:r>
          </w:p>
        </w:tc>
        <w:tc>
          <w:tcPr>
            <w:tcW w:w="3510" w:type="dxa"/>
            <w:gridSpan w:val="2"/>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Объявлено дивидендов, всего</w:t>
            </w:r>
          </w:p>
        </w:tc>
        <w:tc>
          <w:tcPr>
            <w:tcW w:w="3118" w:type="dxa"/>
            <w:gridSpan w:val="2"/>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Доля Томской области в сумме объявленных дивидендов</w:t>
            </w:r>
          </w:p>
        </w:tc>
        <w:tc>
          <w:tcPr>
            <w:tcW w:w="1452"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Сумма выплаченных в бюджет Томской области дивидендов (руб.)</w:t>
            </w:r>
          </w:p>
        </w:tc>
      </w:tr>
      <w:tr w:rsidR="00CD4D95" w:rsidRPr="00F336BC" w:rsidTr="00CD4D95">
        <w:tc>
          <w:tcPr>
            <w:tcW w:w="394" w:type="dxa"/>
            <w:vMerge/>
          </w:tcPr>
          <w:p w:rsidR="00704BC6" w:rsidRPr="00F336BC" w:rsidRDefault="00704BC6" w:rsidP="007441E8">
            <w:pPr>
              <w:jc w:val="center"/>
              <w:rPr>
                <w:rFonts w:ascii="PT Astra Serif" w:hAnsi="PT Astra Serif"/>
                <w:sz w:val="18"/>
                <w:szCs w:val="18"/>
              </w:rPr>
            </w:pPr>
          </w:p>
        </w:tc>
        <w:tc>
          <w:tcPr>
            <w:tcW w:w="2895" w:type="dxa"/>
            <w:vMerge/>
          </w:tcPr>
          <w:p w:rsidR="00704BC6" w:rsidRPr="00F336BC" w:rsidRDefault="00704BC6" w:rsidP="007441E8">
            <w:pPr>
              <w:jc w:val="center"/>
              <w:rPr>
                <w:rFonts w:ascii="PT Astra Serif" w:hAnsi="PT Astra Serif"/>
                <w:sz w:val="18"/>
                <w:szCs w:val="18"/>
              </w:rPr>
            </w:pPr>
          </w:p>
        </w:tc>
        <w:tc>
          <w:tcPr>
            <w:tcW w:w="1134" w:type="dxa"/>
            <w:vMerge/>
          </w:tcPr>
          <w:p w:rsidR="00704BC6" w:rsidRPr="00F336BC" w:rsidRDefault="00704BC6" w:rsidP="007441E8">
            <w:pPr>
              <w:jc w:val="center"/>
              <w:rPr>
                <w:rFonts w:ascii="PT Astra Serif" w:hAnsi="PT Astra Serif"/>
                <w:sz w:val="18"/>
                <w:szCs w:val="18"/>
              </w:rPr>
            </w:pPr>
          </w:p>
        </w:tc>
        <w:tc>
          <w:tcPr>
            <w:tcW w:w="849" w:type="dxa"/>
            <w:vMerge/>
          </w:tcPr>
          <w:p w:rsidR="00704BC6" w:rsidRPr="00F336BC" w:rsidRDefault="00704BC6" w:rsidP="007441E8">
            <w:pPr>
              <w:jc w:val="center"/>
              <w:rPr>
                <w:rFonts w:ascii="PT Astra Serif" w:hAnsi="PT Astra Serif"/>
                <w:sz w:val="18"/>
                <w:szCs w:val="18"/>
              </w:rPr>
            </w:pP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Сумма, руб.</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Доля от чистой прибыли, %</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Сумма, руб.</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Доля от фактически полученной чистой прибыли за отчетный год, %</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Сумма, руб.</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Доля от фактически полученной за отчетный год чистой прибыли %</w:t>
            </w:r>
          </w:p>
        </w:tc>
        <w:tc>
          <w:tcPr>
            <w:tcW w:w="1452" w:type="dxa"/>
            <w:vMerge/>
          </w:tcPr>
          <w:p w:rsidR="00704BC6" w:rsidRPr="00F336BC" w:rsidRDefault="00704BC6" w:rsidP="007441E8">
            <w:pPr>
              <w:jc w:val="center"/>
              <w:rPr>
                <w:rFonts w:ascii="PT Astra Serif" w:hAnsi="PT Astra Serif"/>
                <w:sz w:val="18"/>
                <w:szCs w:val="18"/>
              </w:rPr>
            </w:pP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Акционерное общество «Полигон»</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89</w:t>
            </w:r>
            <w:r w:rsidR="00266598" w:rsidRPr="00F336BC">
              <w:rPr>
                <w:rFonts w:ascii="PT Astra Serif" w:hAnsi="PT Astra Serif"/>
                <w:sz w:val="18"/>
                <w:szCs w:val="18"/>
              </w:rPr>
              <w:t xml:space="preserve"> </w:t>
            </w:r>
            <w:r w:rsidRPr="00F336BC">
              <w:rPr>
                <w:rFonts w:ascii="PT Astra Serif" w:hAnsi="PT Astra Serif"/>
                <w:sz w:val="18"/>
                <w:szCs w:val="18"/>
              </w:rPr>
              <w:t>618</w:t>
            </w:r>
            <w:r w:rsidR="00266598" w:rsidRPr="00F336BC">
              <w:rPr>
                <w:rFonts w:ascii="PT Astra Serif" w:hAnsi="PT Astra Serif"/>
                <w:sz w:val="18"/>
                <w:szCs w:val="18"/>
              </w:rPr>
              <w:t xml:space="preserve"> </w:t>
            </w:r>
            <w:r w:rsidRPr="00F336BC">
              <w:rPr>
                <w:rFonts w:ascii="PT Astra Serif" w:hAnsi="PT Astra Serif"/>
                <w:sz w:val="18"/>
                <w:szCs w:val="18"/>
              </w:rPr>
              <w:t>030</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1,8</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120 000 000,00</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92,19</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2 149 107,10</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1,65</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2 149 107,10</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Акционерное общество «Региональный деловой центр Томской области»</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141</w:t>
            </w:r>
            <w:r w:rsidR="00266598" w:rsidRPr="00F336BC">
              <w:rPr>
                <w:rFonts w:ascii="PT Astra Serif" w:hAnsi="PT Astra Serif"/>
                <w:sz w:val="18"/>
                <w:szCs w:val="18"/>
              </w:rPr>
              <w:t xml:space="preserve"> </w:t>
            </w:r>
            <w:r w:rsidRPr="00F336BC">
              <w:rPr>
                <w:rFonts w:ascii="PT Astra Serif" w:hAnsi="PT Astra Serif"/>
                <w:sz w:val="18"/>
                <w:szCs w:val="18"/>
              </w:rPr>
              <w:t>871</w:t>
            </w:r>
            <w:r w:rsidR="00266598" w:rsidRPr="00F336BC">
              <w:rPr>
                <w:rFonts w:ascii="PT Astra Serif" w:hAnsi="PT Astra Serif"/>
                <w:sz w:val="18"/>
                <w:szCs w:val="18"/>
              </w:rPr>
              <w:t xml:space="preserve"> </w:t>
            </w:r>
            <w:r w:rsidRPr="00F336BC">
              <w:rPr>
                <w:rFonts w:ascii="PT Astra Serif" w:hAnsi="PT Astra Serif"/>
                <w:sz w:val="18"/>
                <w:szCs w:val="18"/>
              </w:rPr>
              <w:t>000</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2 451 000,00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25</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2 109 092,55</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2 109 092,55</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2 109 092,55</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Публичное акционерное общество «Ростелеком» *</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8</w:t>
            </w:r>
            <w:r w:rsidR="00266598" w:rsidRPr="00F336BC">
              <w:rPr>
                <w:rFonts w:ascii="PT Astra Serif" w:hAnsi="PT Astra Serif"/>
                <w:sz w:val="18"/>
                <w:szCs w:val="18"/>
              </w:rPr>
              <w:t xml:space="preserve"> </w:t>
            </w:r>
            <w:r w:rsidR="007441E8" w:rsidRPr="00F336BC">
              <w:rPr>
                <w:rFonts w:ascii="PT Astra Serif" w:hAnsi="PT Astra Serif"/>
                <w:sz w:val="18"/>
                <w:szCs w:val="18"/>
              </w:rPr>
              <w:t>731</w:t>
            </w:r>
            <w:r w:rsidR="00266598" w:rsidRPr="00F336BC">
              <w:rPr>
                <w:rFonts w:ascii="PT Astra Serif" w:hAnsi="PT Astra Serif"/>
                <w:sz w:val="18"/>
                <w:szCs w:val="18"/>
              </w:rPr>
              <w:t xml:space="preserve"> </w:t>
            </w:r>
            <w:r w:rsidRPr="00F336BC">
              <w:rPr>
                <w:rFonts w:ascii="PT Astra Serif" w:hAnsi="PT Astra Serif"/>
                <w:sz w:val="18"/>
                <w:szCs w:val="18"/>
              </w:rPr>
              <w:t>407,69</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0,000005</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17 462 815 380</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810,00</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810,00</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Акционерное общество «ТомскАгроИнвест»</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14</w:t>
            </w:r>
            <w:r w:rsidR="00266598" w:rsidRPr="00F336BC">
              <w:rPr>
                <w:rFonts w:ascii="PT Astra Serif" w:hAnsi="PT Astra Serif"/>
                <w:sz w:val="18"/>
                <w:szCs w:val="18"/>
              </w:rPr>
              <w:t xml:space="preserve"> </w:t>
            </w:r>
            <w:r w:rsidRPr="00F336BC">
              <w:rPr>
                <w:rFonts w:ascii="PT Astra Serif" w:hAnsi="PT Astra Serif"/>
                <w:sz w:val="18"/>
                <w:szCs w:val="18"/>
              </w:rPr>
              <w:t>368</w:t>
            </w:r>
            <w:r w:rsidR="00266598" w:rsidRPr="00F336BC">
              <w:rPr>
                <w:rFonts w:ascii="PT Astra Serif" w:hAnsi="PT Astra Serif"/>
                <w:sz w:val="18"/>
                <w:szCs w:val="18"/>
              </w:rPr>
              <w:t xml:space="preserve"> </w:t>
            </w:r>
            <w:r w:rsidRPr="00F336BC">
              <w:rPr>
                <w:rFonts w:ascii="PT Astra Serif" w:hAnsi="PT Astra Serif"/>
                <w:sz w:val="18"/>
                <w:szCs w:val="18"/>
              </w:rPr>
              <w:t>000</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452 000,00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25</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496 506,61</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496 506,61</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496 506,61</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5</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Публичное акционерное общество «Томский акционерный инвестиционно-коммерческий промышленно-строительный банк»</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415</w:t>
            </w:r>
            <w:r w:rsidR="00266598" w:rsidRPr="00F336BC">
              <w:rPr>
                <w:rFonts w:ascii="PT Astra Serif" w:hAnsi="PT Astra Serif"/>
                <w:sz w:val="18"/>
                <w:szCs w:val="18"/>
              </w:rPr>
              <w:t xml:space="preserve"> </w:t>
            </w:r>
            <w:r w:rsidRPr="00F336BC">
              <w:rPr>
                <w:rFonts w:ascii="PT Astra Serif" w:hAnsi="PT Astra Serif"/>
                <w:sz w:val="18"/>
                <w:szCs w:val="18"/>
              </w:rPr>
              <w:t>000</w:t>
            </w:r>
            <w:r w:rsidR="00266598" w:rsidRPr="00F336BC">
              <w:rPr>
                <w:rFonts w:ascii="PT Astra Serif" w:hAnsi="PT Astra Serif"/>
                <w:sz w:val="18"/>
                <w:szCs w:val="18"/>
              </w:rPr>
              <w:t xml:space="preserve"> </w:t>
            </w:r>
            <w:r w:rsidRPr="00F336BC">
              <w:rPr>
                <w:rFonts w:ascii="PT Astra Serif" w:hAnsi="PT Astra Serif"/>
                <w:sz w:val="18"/>
                <w:szCs w:val="18"/>
              </w:rPr>
              <w:t>000</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8,77</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1 673 000,00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2,20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14 940 000,00</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19,31</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1 309 610,16</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1,69</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1 309 610,16</w:t>
            </w:r>
          </w:p>
        </w:tc>
      </w:tr>
      <w:tr w:rsidR="00CD4D95" w:rsidRPr="00F336BC" w:rsidTr="00CD4D95">
        <w:trPr>
          <w:trHeight w:val="799"/>
        </w:trPr>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6</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Общество с ограниченной ответственностью «Гарантийный фонд Томской области»</w:t>
            </w:r>
          </w:p>
        </w:tc>
        <w:tc>
          <w:tcPr>
            <w:tcW w:w="1134" w:type="dxa"/>
            <w:vAlign w:val="center"/>
          </w:tcPr>
          <w:p w:rsidR="00704BC6" w:rsidRPr="00F336BC" w:rsidRDefault="007441E8" w:rsidP="007441E8">
            <w:pPr>
              <w:pStyle w:val="ConsPlusNormal"/>
              <w:ind w:firstLine="0"/>
              <w:jc w:val="center"/>
              <w:rPr>
                <w:rFonts w:ascii="PT Astra Serif" w:hAnsi="PT Astra Serif"/>
                <w:sz w:val="18"/>
                <w:szCs w:val="18"/>
              </w:rPr>
            </w:pPr>
            <w:r w:rsidRPr="00F336BC">
              <w:rPr>
                <w:rFonts w:ascii="PT Astra Serif" w:hAnsi="PT Astra Serif"/>
                <w:sz w:val="18"/>
                <w:szCs w:val="18"/>
              </w:rPr>
              <w:t>263052</w:t>
            </w:r>
            <w:r w:rsidR="00704BC6" w:rsidRPr="00F336BC">
              <w:rPr>
                <w:rFonts w:ascii="PT Astra Serif" w:hAnsi="PT Astra Serif"/>
                <w:sz w:val="18"/>
                <w:szCs w:val="18"/>
              </w:rPr>
              <w:t>530,12</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3 732 000,00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25</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6 922 458,11</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6 922 458,11</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6 922 458,11</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7</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Акционерное общество «Санаторий «Чажемто»»</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33</w:t>
            </w:r>
            <w:r w:rsidR="00266598" w:rsidRPr="00F336BC">
              <w:rPr>
                <w:rFonts w:ascii="PT Astra Serif" w:hAnsi="PT Astra Serif"/>
                <w:sz w:val="18"/>
                <w:szCs w:val="18"/>
              </w:rPr>
              <w:t xml:space="preserve"> </w:t>
            </w:r>
            <w:r w:rsidRPr="00F336BC">
              <w:rPr>
                <w:rFonts w:ascii="PT Astra Serif" w:hAnsi="PT Astra Serif"/>
                <w:sz w:val="18"/>
                <w:szCs w:val="18"/>
              </w:rPr>
              <w:t>553</w:t>
            </w:r>
            <w:r w:rsidR="00266598" w:rsidRPr="00F336BC">
              <w:rPr>
                <w:rFonts w:ascii="PT Astra Serif" w:hAnsi="PT Astra Serif"/>
                <w:sz w:val="18"/>
                <w:szCs w:val="18"/>
              </w:rPr>
              <w:t xml:space="preserve"> </w:t>
            </w:r>
            <w:r w:rsidRPr="00F336BC">
              <w:rPr>
                <w:rFonts w:ascii="PT Astra Serif" w:hAnsi="PT Astra Serif"/>
                <w:sz w:val="18"/>
                <w:szCs w:val="18"/>
              </w:rPr>
              <w:t>011</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134 000,00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25</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30 964,17</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30 964,17</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25</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30 964,17</w:t>
            </w:r>
          </w:p>
        </w:tc>
      </w:tr>
      <w:tr w:rsidR="00CD4D95" w:rsidRPr="00F336BC" w:rsidTr="00CD4D95">
        <w:tc>
          <w:tcPr>
            <w:tcW w:w="394"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8</w:t>
            </w:r>
          </w:p>
        </w:tc>
        <w:tc>
          <w:tcPr>
            <w:tcW w:w="2895" w:type="dxa"/>
            <w:vMerge w:val="restart"/>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Общество с ограниченной ответственностью «Томский кампус»</w:t>
            </w:r>
          </w:p>
        </w:tc>
        <w:tc>
          <w:tcPr>
            <w:tcW w:w="1134"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5</w:t>
            </w:r>
            <w:r w:rsidR="00266598" w:rsidRPr="00F336BC">
              <w:rPr>
                <w:rFonts w:ascii="PT Astra Serif" w:hAnsi="PT Astra Serif"/>
                <w:sz w:val="18"/>
                <w:szCs w:val="18"/>
              </w:rPr>
              <w:t xml:space="preserve"> </w:t>
            </w:r>
            <w:r w:rsidRPr="00F336BC">
              <w:rPr>
                <w:rFonts w:ascii="PT Astra Serif" w:hAnsi="PT Astra Serif"/>
                <w:sz w:val="18"/>
                <w:szCs w:val="18"/>
              </w:rPr>
              <w:t>510</w:t>
            </w:r>
            <w:r w:rsidR="00266598" w:rsidRPr="00F336BC">
              <w:rPr>
                <w:rFonts w:ascii="PT Astra Serif" w:hAnsi="PT Astra Serif"/>
                <w:sz w:val="18"/>
                <w:szCs w:val="18"/>
              </w:rPr>
              <w:t xml:space="preserve"> </w:t>
            </w:r>
            <w:r w:rsidRPr="00F336BC">
              <w:rPr>
                <w:rFonts w:ascii="PT Astra Serif" w:hAnsi="PT Astra Serif"/>
                <w:sz w:val="18"/>
                <w:szCs w:val="18"/>
              </w:rPr>
              <w:t>000</w:t>
            </w:r>
          </w:p>
        </w:tc>
        <w:tc>
          <w:tcPr>
            <w:tcW w:w="849" w:type="dxa"/>
            <w:vMerge w:val="restart"/>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Merge w:val="restart"/>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40 000,00</w:t>
            </w:r>
          </w:p>
        </w:tc>
        <w:tc>
          <w:tcPr>
            <w:tcW w:w="1134" w:type="dxa"/>
            <w:vMerge w:val="restart"/>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33 605,76</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100</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33 605,76</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100</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r>
      <w:tr w:rsidR="00CD4D95" w:rsidRPr="00F336BC" w:rsidTr="00CD4D95">
        <w:tc>
          <w:tcPr>
            <w:tcW w:w="394" w:type="dxa"/>
            <w:vMerge/>
            <w:vAlign w:val="center"/>
          </w:tcPr>
          <w:p w:rsidR="00704BC6" w:rsidRPr="00F336BC" w:rsidRDefault="00704BC6" w:rsidP="007441E8">
            <w:pPr>
              <w:pStyle w:val="ConsPlusNormal"/>
              <w:ind w:firstLine="0"/>
              <w:jc w:val="center"/>
              <w:rPr>
                <w:rFonts w:ascii="PT Astra Serif" w:hAnsi="PT Astra Serif"/>
                <w:sz w:val="18"/>
                <w:szCs w:val="18"/>
              </w:rPr>
            </w:pPr>
          </w:p>
        </w:tc>
        <w:tc>
          <w:tcPr>
            <w:tcW w:w="2895" w:type="dxa"/>
            <w:vMerge/>
            <w:vAlign w:val="center"/>
          </w:tcPr>
          <w:p w:rsidR="00704BC6" w:rsidRPr="00F336BC" w:rsidRDefault="00704BC6" w:rsidP="00266598">
            <w:pPr>
              <w:pStyle w:val="ConsPlusNormal"/>
              <w:ind w:firstLine="0"/>
              <w:jc w:val="both"/>
              <w:rPr>
                <w:rFonts w:ascii="PT Astra Serif" w:hAnsi="PT Astra Serif"/>
                <w:sz w:val="18"/>
                <w:szCs w:val="18"/>
              </w:rPr>
            </w:pPr>
          </w:p>
        </w:tc>
        <w:tc>
          <w:tcPr>
            <w:tcW w:w="1134" w:type="dxa"/>
            <w:vMerge/>
            <w:vAlign w:val="center"/>
          </w:tcPr>
          <w:p w:rsidR="00704BC6" w:rsidRPr="00F336BC" w:rsidRDefault="00704BC6" w:rsidP="007441E8">
            <w:pPr>
              <w:pStyle w:val="ConsPlusNormal"/>
              <w:ind w:firstLine="0"/>
              <w:jc w:val="center"/>
              <w:rPr>
                <w:rFonts w:ascii="PT Astra Serif" w:hAnsi="PT Astra Serif"/>
                <w:sz w:val="18"/>
                <w:szCs w:val="18"/>
              </w:rPr>
            </w:pPr>
          </w:p>
        </w:tc>
        <w:tc>
          <w:tcPr>
            <w:tcW w:w="849" w:type="dxa"/>
            <w:vMerge/>
            <w:vAlign w:val="center"/>
          </w:tcPr>
          <w:p w:rsidR="00704BC6" w:rsidRPr="00F336BC" w:rsidRDefault="00704BC6" w:rsidP="007441E8">
            <w:pPr>
              <w:pStyle w:val="ConsPlusNormal"/>
              <w:ind w:firstLine="5"/>
              <w:jc w:val="center"/>
              <w:rPr>
                <w:rFonts w:ascii="PT Astra Serif" w:hAnsi="PT Astra Serif"/>
                <w:sz w:val="18"/>
                <w:szCs w:val="18"/>
              </w:rPr>
            </w:pPr>
          </w:p>
        </w:tc>
        <w:tc>
          <w:tcPr>
            <w:tcW w:w="1311" w:type="dxa"/>
            <w:vMerge/>
            <w:vAlign w:val="center"/>
          </w:tcPr>
          <w:p w:rsidR="00704BC6" w:rsidRPr="00F336BC" w:rsidRDefault="00704BC6" w:rsidP="007441E8">
            <w:pPr>
              <w:pStyle w:val="ConsPlusNormal"/>
              <w:ind w:firstLine="0"/>
              <w:jc w:val="center"/>
              <w:rPr>
                <w:rFonts w:ascii="PT Astra Serif" w:hAnsi="PT Astra Serif"/>
                <w:sz w:val="18"/>
                <w:szCs w:val="18"/>
              </w:rPr>
            </w:pPr>
          </w:p>
        </w:tc>
        <w:tc>
          <w:tcPr>
            <w:tcW w:w="1134" w:type="dxa"/>
            <w:vMerge/>
            <w:vAlign w:val="center"/>
          </w:tcPr>
          <w:p w:rsidR="00704BC6" w:rsidRPr="00F336BC" w:rsidRDefault="00704BC6" w:rsidP="007441E8">
            <w:pPr>
              <w:pStyle w:val="ConsPlusNormal"/>
              <w:ind w:firstLine="5"/>
              <w:jc w:val="center"/>
              <w:rPr>
                <w:rFonts w:ascii="PT Astra Serif" w:hAnsi="PT Astra Serif"/>
                <w:sz w:val="18"/>
                <w:szCs w:val="18"/>
              </w:rPr>
            </w:pP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397 549,81**</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397 549,81</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9</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АО «Медтехника»</w:t>
            </w:r>
          </w:p>
        </w:tc>
        <w:tc>
          <w:tcPr>
            <w:tcW w:w="1134" w:type="dxa"/>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11</w:t>
            </w:r>
            <w:r w:rsidR="00266598" w:rsidRPr="00F336BC">
              <w:rPr>
                <w:rFonts w:ascii="PT Astra Serif" w:hAnsi="PT Astra Serif"/>
                <w:sz w:val="18"/>
                <w:szCs w:val="18"/>
              </w:rPr>
              <w:t xml:space="preserve"> </w:t>
            </w:r>
            <w:r w:rsidRPr="00F336BC">
              <w:rPr>
                <w:rFonts w:ascii="PT Astra Serif" w:hAnsi="PT Astra Serif"/>
                <w:sz w:val="18"/>
                <w:szCs w:val="18"/>
              </w:rPr>
              <w:t>108</w:t>
            </w:r>
            <w:r w:rsidR="00266598" w:rsidRPr="00F336BC">
              <w:rPr>
                <w:rFonts w:ascii="PT Astra Serif" w:hAnsi="PT Astra Serif"/>
                <w:sz w:val="18"/>
                <w:szCs w:val="18"/>
              </w:rPr>
              <w:t xml:space="preserve"> </w:t>
            </w:r>
            <w:r w:rsidRPr="00F336BC">
              <w:rPr>
                <w:rFonts w:ascii="PT Astra Serif" w:hAnsi="PT Astra Serif"/>
                <w:sz w:val="18"/>
                <w:szCs w:val="18"/>
              </w:rPr>
              <w:t>000</w:t>
            </w:r>
          </w:p>
        </w:tc>
        <w:tc>
          <w:tcPr>
            <w:tcW w:w="849" w:type="dxa"/>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2 020 000,00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40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r>
      <w:tr w:rsidR="00CD4D95" w:rsidRPr="00F336BC" w:rsidTr="00CD4D95">
        <w:tc>
          <w:tcPr>
            <w:tcW w:w="39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10</w:t>
            </w:r>
          </w:p>
        </w:tc>
        <w:tc>
          <w:tcPr>
            <w:tcW w:w="2895" w:type="dxa"/>
            <w:vAlign w:val="center"/>
          </w:tcPr>
          <w:p w:rsidR="00704BC6" w:rsidRPr="00F336BC" w:rsidRDefault="00704BC6" w:rsidP="00266598">
            <w:pPr>
              <w:pStyle w:val="ConsPlusNormal"/>
              <w:ind w:firstLine="0"/>
              <w:jc w:val="both"/>
              <w:rPr>
                <w:rFonts w:ascii="PT Astra Serif" w:hAnsi="PT Astra Serif"/>
                <w:sz w:val="18"/>
                <w:szCs w:val="18"/>
              </w:rPr>
            </w:pPr>
            <w:r w:rsidRPr="00F336BC">
              <w:rPr>
                <w:rFonts w:ascii="PT Astra Serif" w:hAnsi="PT Astra Serif"/>
                <w:sz w:val="18"/>
                <w:szCs w:val="18"/>
              </w:rPr>
              <w:t>Общество с ограниченной ответственностью «Центр инновационного развития Томской области»</w:t>
            </w:r>
          </w:p>
        </w:tc>
        <w:tc>
          <w:tcPr>
            <w:tcW w:w="1134"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100 000</w:t>
            </w:r>
          </w:p>
        </w:tc>
        <w:tc>
          <w:tcPr>
            <w:tcW w:w="849"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162 000,00</w:t>
            </w:r>
          </w:p>
        </w:tc>
        <w:tc>
          <w:tcPr>
            <w:tcW w:w="1134" w:type="dxa"/>
            <w:vAlign w:val="center"/>
          </w:tcPr>
          <w:p w:rsidR="00704BC6" w:rsidRPr="00F336BC" w:rsidRDefault="00704BC6" w:rsidP="007441E8">
            <w:pPr>
              <w:pStyle w:val="ConsPlusNormal"/>
              <w:ind w:firstLine="5"/>
              <w:jc w:val="center"/>
              <w:rPr>
                <w:rFonts w:ascii="PT Astra Serif" w:hAnsi="PT Astra Serif"/>
                <w:sz w:val="18"/>
                <w:szCs w:val="18"/>
              </w:rPr>
            </w:pPr>
            <w:r w:rsidRPr="00F336BC">
              <w:rPr>
                <w:rFonts w:ascii="PT Astra Serif" w:hAnsi="PT Astra Serif"/>
                <w:sz w:val="18"/>
                <w:szCs w:val="18"/>
              </w:rPr>
              <w:t>100</w:t>
            </w:r>
          </w:p>
        </w:tc>
        <w:tc>
          <w:tcPr>
            <w:tcW w:w="124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2268"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843"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0,00</w:t>
            </w:r>
          </w:p>
        </w:tc>
      </w:tr>
      <w:tr w:rsidR="00704BC6" w:rsidRPr="00F336BC" w:rsidTr="00CD4D95">
        <w:tc>
          <w:tcPr>
            <w:tcW w:w="5272" w:type="dxa"/>
            <w:gridSpan w:val="4"/>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ИТОГО:</w:t>
            </w:r>
          </w:p>
        </w:tc>
        <w:tc>
          <w:tcPr>
            <w:tcW w:w="1311"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10 664 000,00</w:t>
            </w:r>
          </w:p>
        </w:tc>
        <w:tc>
          <w:tcPr>
            <w:tcW w:w="1134" w:type="dxa"/>
            <w:vAlign w:val="center"/>
          </w:tcPr>
          <w:p w:rsidR="00704BC6" w:rsidRPr="00F336BC" w:rsidRDefault="00704BC6" w:rsidP="007441E8">
            <w:pPr>
              <w:pStyle w:val="ConsPlusNormal"/>
              <w:jc w:val="center"/>
              <w:rPr>
                <w:rFonts w:ascii="PT Astra Serif" w:hAnsi="PT Astra Serif"/>
                <w:sz w:val="18"/>
                <w:szCs w:val="18"/>
              </w:rPr>
            </w:pPr>
          </w:p>
        </w:tc>
        <w:tc>
          <w:tcPr>
            <w:tcW w:w="1242" w:type="dxa"/>
            <w:vAlign w:val="center"/>
          </w:tcPr>
          <w:p w:rsidR="00704BC6" w:rsidRPr="00F336BC" w:rsidRDefault="00704BC6" w:rsidP="007441E8">
            <w:pPr>
              <w:pStyle w:val="ConsPlusNormal"/>
              <w:jc w:val="center"/>
              <w:rPr>
                <w:rFonts w:ascii="PT Astra Serif" w:hAnsi="PT Astra Serif"/>
                <w:sz w:val="18"/>
                <w:szCs w:val="18"/>
              </w:rPr>
            </w:pPr>
          </w:p>
        </w:tc>
        <w:tc>
          <w:tcPr>
            <w:tcW w:w="2268" w:type="dxa"/>
            <w:vAlign w:val="center"/>
          </w:tcPr>
          <w:p w:rsidR="00704BC6" w:rsidRPr="00F336BC" w:rsidRDefault="00704BC6" w:rsidP="007441E8">
            <w:pPr>
              <w:pStyle w:val="ConsPlusNormal"/>
              <w:jc w:val="center"/>
              <w:rPr>
                <w:rFonts w:ascii="PT Astra Serif" w:hAnsi="PT Astra Serif"/>
                <w:sz w:val="18"/>
                <w:szCs w:val="18"/>
              </w:rPr>
            </w:pPr>
          </w:p>
        </w:tc>
        <w:tc>
          <w:tcPr>
            <w:tcW w:w="1275"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13 449 704,27</w:t>
            </w:r>
          </w:p>
        </w:tc>
        <w:tc>
          <w:tcPr>
            <w:tcW w:w="1843" w:type="dxa"/>
            <w:vAlign w:val="center"/>
          </w:tcPr>
          <w:p w:rsidR="00704BC6" w:rsidRPr="00F336BC" w:rsidRDefault="00704BC6" w:rsidP="007441E8">
            <w:pPr>
              <w:pStyle w:val="ConsPlusNormal"/>
              <w:jc w:val="center"/>
              <w:rPr>
                <w:rFonts w:ascii="PT Astra Serif" w:hAnsi="PT Astra Serif"/>
                <w:sz w:val="18"/>
                <w:szCs w:val="18"/>
              </w:rPr>
            </w:pPr>
          </w:p>
        </w:tc>
        <w:tc>
          <w:tcPr>
            <w:tcW w:w="1452" w:type="dxa"/>
            <w:vAlign w:val="center"/>
          </w:tcPr>
          <w:p w:rsidR="00704BC6" w:rsidRPr="00F336BC" w:rsidRDefault="00704BC6" w:rsidP="007441E8">
            <w:pPr>
              <w:pStyle w:val="ConsPlusNormal"/>
              <w:ind w:firstLine="0"/>
              <w:jc w:val="center"/>
              <w:rPr>
                <w:rFonts w:ascii="PT Astra Serif" w:hAnsi="PT Astra Serif"/>
                <w:sz w:val="18"/>
                <w:szCs w:val="18"/>
              </w:rPr>
            </w:pPr>
            <w:r w:rsidRPr="00F336BC">
              <w:rPr>
                <w:rFonts w:ascii="PT Astra Serif" w:hAnsi="PT Astra Serif"/>
                <w:sz w:val="18"/>
                <w:szCs w:val="18"/>
              </w:rPr>
              <w:t>13 018 548,70</w:t>
            </w:r>
          </w:p>
        </w:tc>
      </w:tr>
    </w:tbl>
    <w:p w:rsidR="00CD4D95" w:rsidRPr="00F336BC" w:rsidRDefault="00704BC6" w:rsidP="00CD4D95">
      <w:pPr>
        <w:pStyle w:val="ConsPlusNormal"/>
        <w:spacing w:before="220"/>
        <w:ind w:firstLine="540"/>
        <w:jc w:val="both"/>
        <w:rPr>
          <w:rFonts w:ascii="PT Astra Serif" w:hAnsi="PT Astra Serif"/>
        </w:rPr>
      </w:pPr>
      <w:r w:rsidRPr="00F336BC">
        <w:rPr>
          <w:rFonts w:ascii="PT Astra Serif" w:hAnsi="PT Astra Serif"/>
        </w:rPr>
        <w:t>* дивиденды по итогам 2019 года за счет нераспределенной прибыли прошлых лет;</w:t>
      </w:r>
      <w:r w:rsidR="00CD4D95" w:rsidRPr="00F336BC">
        <w:rPr>
          <w:rFonts w:ascii="PT Astra Serif" w:hAnsi="PT Astra Serif"/>
        </w:rPr>
        <w:t xml:space="preserve">   ** дивиденды за 2015-2018 годы.</w:t>
      </w:r>
    </w:p>
    <w:p w:rsidR="005F1856" w:rsidRPr="00F336BC" w:rsidRDefault="005F1856" w:rsidP="005F1856">
      <w:pPr>
        <w:pStyle w:val="ConsPlusNormal"/>
        <w:jc w:val="right"/>
        <w:outlineLvl w:val="0"/>
        <w:rPr>
          <w:rFonts w:ascii="PT Astra Serif" w:hAnsi="PT Astra Serif"/>
          <w:sz w:val="26"/>
          <w:szCs w:val="26"/>
        </w:rPr>
      </w:pPr>
      <w:r w:rsidRPr="00F336BC">
        <w:rPr>
          <w:rFonts w:ascii="PT Astra Serif" w:hAnsi="PT Astra Serif"/>
          <w:sz w:val="26"/>
          <w:szCs w:val="26"/>
        </w:rPr>
        <w:lastRenderedPageBreak/>
        <w:t>Приложение № 12</w:t>
      </w:r>
    </w:p>
    <w:p w:rsidR="005F1856" w:rsidRPr="00F336BC" w:rsidRDefault="005F1856" w:rsidP="005F1856">
      <w:pPr>
        <w:pStyle w:val="ConsPlusNormal"/>
        <w:jc w:val="both"/>
        <w:rPr>
          <w:rFonts w:ascii="PT Astra Serif" w:hAnsi="PT Astra Serif"/>
        </w:rPr>
      </w:pPr>
    </w:p>
    <w:p w:rsidR="00E617EF" w:rsidRPr="00F336BC" w:rsidRDefault="00E617EF" w:rsidP="005F1856">
      <w:pPr>
        <w:pStyle w:val="ConsPlusTitle"/>
        <w:jc w:val="center"/>
        <w:rPr>
          <w:rFonts w:ascii="PT Astra Serif" w:hAnsi="PT Astra Serif"/>
        </w:rPr>
      </w:pPr>
      <w:r w:rsidRPr="00F336BC">
        <w:rPr>
          <w:rFonts w:ascii="PT Astra Serif" w:hAnsi="PT Astra Serif"/>
        </w:rPr>
        <w:t>Результаты анализа деятельности хозяйственных обществ и иных организаций, участником (акционером) которых является Томская область (областное государственное учреждение), в соответствии с критериями для их сохранения в собственности Томской области (постановление Администрации Томской области от 08.058.2013 № 202 а)</w:t>
      </w:r>
    </w:p>
    <w:p w:rsidR="005F1856" w:rsidRPr="00F336BC" w:rsidRDefault="005F1856" w:rsidP="005F1856">
      <w:pPr>
        <w:pStyle w:val="ConsPlusNormal"/>
        <w:jc w:val="both"/>
        <w:rPr>
          <w:rFonts w:ascii="PT Astra Serif" w:hAnsi="PT Astra Serif"/>
        </w:rPr>
      </w:pPr>
    </w:p>
    <w:p w:rsidR="005F1856" w:rsidRPr="00F336BC" w:rsidRDefault="005F1856" w:rsidP="00E617EF">
      <w:pPr>
        <w:pStyle w:val="ConsPlusTitle"/>
        <w:jc w:val="center"/>
        <w:outlineLvl w:val="1"/>
        <w:rPr>
          <w:rFonts w:ascii="PT Astra Serif" w:hAnsi="PT Astra Serif"/>
          <w:sz w:val="22"/>
          <w:szCs w:val="22"/>
        </w:rPr>
      </w:pPr>
      <w:r w:rsidRPr="00F336BC">
        <w:rPr>
          <w:rFonts w:ascii="PT Astra Serif" w:hAnsi="PT Astra Serif"/>
          <w:sz w:val="22"/>
          <w:szCs w:val="22"/>
        </w:rPr>
        <w:t>I. Перечень хозяйственных обществ, иных организаций</w:t>
      </w:r>
      <w:r w:rsidR="00E617EF" w:rsidRPr="00F336BC">
        <w:rPr>
          <w:rFonts w:ascii="PT Astra Serif" w:hAnsi="PT Astra Serif"/>
          <w:sz w:val="22"/>
          <w:szCs w:val="22"/>
        </w:rPr>
        <w:t xml:space="preserve"> </w:t>
      </w:r>
      <w:r w:rsidRPr="00F336BC">
        <w:rPr>
          <w:rFonts w:ascii="PT Astra Serif" w:hAnsi="PT Astra Serif"/>
          <w:sz w:val="22"/>
          <w:szCs w:val="22"/>
        </w:rPr>
        <w:t>участником (акционером) которых является Томская область,</w:t>
      </w:r>
      <w:r w:rsidR="00E617EF" w:rsidRPr="00F336BC">
        <w:rPr>
          <w:rFonts w:ascii="PT Astra Serif" w:hAnsi="PT Astra Serif"/>
          <w:sz w:val="22"/>
          <w:szCs w:val="22"/>
        </w:rPr>
        <w:t xml:space="preserve"> </w:t>
      </w:r>
      <w:r w:rsidRPr="00F336BC">
        <w:rPr>
          <w:rFonts w:ascii="PT Astra Serif" w:hAnsi="PT Astra Serif"/>
          <w:sz w:val="22"/>
          <w:szCs w:val="22"/>
        </w:rPr>
        <w:t>сохранение которых в государственной собственности</w:t>
      </w:r>
      <w:r w:rsidR="00E617EF" w:rsidRPr="00F336BC">
        <w:rPr>
          <w:rFonts w:ascii="PT Astra Serif" w:hAnsi="PT Astra Serif"/>
          <w:sz w:val="22"/>
          <w:szCs w:val="22"/>
        </w:rPr>
        <w:t xml:space="preserve"> </w:t>
      </w:r>
      <w:r w:rsidRPr="00F336BC">
        <w:rPr>
          <w:rFonts w:ascii="PT Astra Serif" w:hAnsi="PT Astra Serif"/>
          <w:sz w:val="22"/>
          <w:szCs w:val="22"/>
        </w:rPr>
        <w:t>Томской области необходимо:</w:t>
      </w:r>
    </w:p>
    <w:tbl>
      <w:tblPr>
        <w:tblW w:w="15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4A0" w:firstRow="1" w:lastRow="0" w:firstColumn="1" w:lastColumn="0" w:noHBand="0" w:noVBand="1"/>
      </w:tblPr>
      <w:tblGrid>
        <w:gridCol w:w="312"/>
        <w:gridCol w:w="3969"/>
        <w:gridCol w:w="3402"/>
        <w:gridCol w:w="2410"/>
        <w:gridCol w:w="5905"/>
      </w:tblGrid>
      <w:tr w:rsidR="005F1856" w:rsidRPr="00F336BC" w:rsidTr="005C6890">
        <w:tc>
          <w:tcPr>
            <w:tcW w:w="312" w:type="dxa"/>
            <w:vAlign w:val="center"/>
          </w:tcPr>
          <w:p w:rsidR="005F1856" w:rsidRPr="00F336BC" w:rsidRDefault="00E617EF" w:rsidP="006E60BF">
            <w:pPr>
              <w:pStyle w:val="ConsPlusNormal"/>
              <w:ind w:firstLine="0"/>
              <w:rPr>
                <w:rFonts w:ascii="PT Astra Serif" w:hAnsi="PT Astra Serif"/>
                <w:sz w:val="22"/>
                <w:szCs w:val="22"/>
              </w:rPr>
            </w:pPr>
            <w:r w:rsidRPr="00F336BC">
              <w:rPr>
                <w:rFonts w:ascii="PT Astra Serif" w:hAnsi="PT Astra Serif"/>
                <w:sz w:val="22"/>
                <w:szCs w:val="22"/>
              </w:rPr>
              <w:t xml:space="preserve">№ </w:t>
            </w:r>
            <w:r w:rsidR="005F1856" w:rsidRPr="00F336BC">
              <w:rPr>
                <w:rFonts w:ascii="PT Astra Serif" w:hAnsi="PT Astra Serif"/>
                <w:sz w:val="22"/>
                <w:szCs w:val="22"/>
              </w:rPr>
              <w:t>пп</w:t>
            </w:r>
          </w:p>
        </w:tc>
        <w:tc>
          <w:tcPr>
            <w:tcW w:w="3969"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Деятельность организации, соответствующая критерию необходимости сохранения в государственной собственности</w:t>
            </w:r>
          </w:p>
        </w:tc>
        <w:tc>
          <w:tcPr>
            <w:tcW w:w="3402"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Оценка бюджетной эффективности деятельности организации в 2020 году</w:t>
            </w:r>
          </w:p>
        </w:tc>
        <w:tc>
          <w:tcPr>
            <w:tcW w:w="2410" w:type="dxa"/>
            <w:vAlign w:val="center"/>
          </w:tcPr>
          <w:p w:rsidR="005F1856" w:rsidRPr="00F336BC" w:rsidRDefault="005F1856" w:rsidP="006E60BF">
            <w:pPr>
              <w:pStyle w:val="ConsPlusNormal"/>
              <w:ind w:firstLine="0"/>
              <w:rPr>
                <w:rFonts w:ascii="PT Astra Serif" w:hAnsi="PT Astra Serif"/>
                <w:sz w:val="22"/>
                <w:szCs w:val="22"/>
              </w:rPr>
            </w:pPr>
            <w:r w:rsidRPr="00F336BC">
              <w:rPr>
                <w:rFonts w:ascii="PT Astra Serif" w:hAnsi="PT Astra Serif"/>
                <w:sz w:val="22"/>
                <w:szCs w:val="22"/>
              </w:rPr>
              <w:t>Оценка экономической эффективности деятельности организации в 2020 году</w:t>
            </w:r>
          </w:p>
        </w:tc>
        <w:tc>
          <w:tcPr>
            <w:tcW w:w="5905"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Вывод</w:t>
            </w:r>
          </w:p>
        </w:tc>
      </w:tr>
      <w:tr w:rsidR="005F1856" w:rsidRPr="00F336BC" w:rsidTr="006E60BF">
        <w:trPr>
          <w:trHeight w:val="104"/>
        </w:trPr>
        <w:tc>
          <w:tcPr>
            <w:tcW w:w="312"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1</w:t>
            </w:r>
          </w:p>
        </w:tc>
        <w:tc>
          <w:tcPr>
            <w:tcW w:w="3969"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2</w:t>
            </w:r>
          </w:p>
        </w:tc>
        <w:tc>
          <w:tcPr>
            <w:tcW w:w="3402"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3</w:t>
            </w:r>
          </w:p>
        </w:tc>
        <w:tc>
          <w:tcPr>
            <w:tcW w:w="2410"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4</w:t>
            </w:r>
          </w:p>
        </w:tc>
        <w:tc>
          <w:tcPr>
            <w:tcW w:w="5905" w:type="dxa"/>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5</w:t>
            </w:r>
          </w:p>
        </w:tc>
      </w:tr>
      <w:tr w:rsidR="005F1856" w:rsidRPr="00F336BC" w:rsidTr="006E60BF">
        <w:trPr>
          <w:trHeight w:val="153"/>
        </w:trPr>
        <w:tc>
          <w:tcPr>
            <w:tcW w:w="312" w:type="dxa"/>
            <w:vMerge w:val="restart"/>
          </w:tcPr>
          <w:p w:rsidR="005F1856" w:rsidRPr="00F336BC" w:rsidRDefault="005F1856" w:rsidP="006E60BF">
            <w:pPr>
              <w:pStyle w:val="ConsPlusNormal"/>
              <w:ind w:firstLine="0"/>
              <w:jc w:val="center"/>
              <w:outlineLvl w:val="2"/>
              <w:rPr>
                <w:rFonts w:ascii="PT Astra Serif" w:hAnsi="PT Astra Serif"/>
                <w:sz w:val="22"/>
                <w:szCs w:val="22"/>
              </w:rPr>
            </w:pPr>
            <w:r w:rsidRPr="00F336BC">
              <w:rPr>
                <w:rFonts w:ascii="PT Astra Serif" w:hAnsi="PT Astra Serif"/>
                <w:sz w:val="22"/>
                <w:szCs w:val="22"/>
              </w:rPr>
              <w:t>1</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«ТомскАгроИнвест» (доля Томской области – 100%)</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обеспечивает реализацию полномочий органов государственной власти в соответствии </w:t>
            </w:r>
            <w:hyperlink r:id="rId52" w:history="1">
              <w:r w:rsidRPr="00F336BC">
                <w:rPr>
                  <w:rFonts w:ascii="PT Astra Serif" w:hAnsi="PT Astra Serif"/>
                  <w:sz w:val="22"/>
                  <w:szCs w:val="22"/>
                </w:rPr>
                <w:t>пп. 9 п. 2 ст. 26.3</w:t>
              </w:r>
            </w:hyperlink>
            <w:r w:rsidRPr="00F336BC">
              <w:rPr>
                <w:rFonts w:ascii="PT Astra Serif" w:hAnsi="PT Astra Serif"/>
                <w:sz w:val="22"/>
                <w:szCs w:val="22"/>
              </w:rPr>
              <w:t xml:space="preserve">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 </w:t>
            </w:r>
            <w:r w:rsidR="005C6890" w:rsidRPr="00F336BC">
              <w:rPr>
                <w:rFonts w:ascii="PT Astra Serif" w:hAnsi="PT Astra Serif"/>
                <w:sz w:val="22"/>
                <w:szCs w:val="22"/>
              </w:rPr>
              <w:br/>
            </w:r>
            <w:r w:rsidRPr="00F336BC">
              <w:rPr>
                <w:rFonts w:ascii="PT Astra Serif" w:hAnsi="PT Astra Serif"/>
                <w:sz w:val="22"/>
                <w:szCs w:val="22"/>
              </w:rPr>
              <w:t xml:space="preserve">№ 184–ФЗ). Деятельность Общества способствует решению вопросов поддержки сельскохозяйственного производства, разработки и реализации государственных программ (подпрограмм) Томской области, содержащих мероприятия, направленные на развитие субъектов малого и среднего предпринимательства (далее - МСП), и проектов в области развития субъектов МСП, повышение доступности кредитных ресурсов для </w:t>
            </w:r>
            <w:r w:rsidRPr="00F336BC">
              <w:rPr>
                <w:rFonts w:ascii="PT Astra Serif" w:hAnsi="PT Astra Serif"/>
                <w:sz w:val="22"/>
                <w:szCs w:val="22"/>
              </w:rPr>
              <w:lastRenderedPageBreak/>
              <w:t>сельскохозяйственных товаропроизводителей, для наращивания оборотных средств и средств для обновления основных фондов.</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 участвовало в реализации мероприятий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результатам деятельности Общества за 2019 год в 2020 году выплачены дивиденды в размере 496,51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 осуществляло платежи в областной бюджет по соответствующим налогам и сборам, получило субсидии на возмещение части затрат на уплату процентов по краткосрочным кредитам (займам) в размере 13 655 тыс. руб.</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439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67 974 </w:t>
            </w:r>
            <w:r w:rsidR="00E46A5E" w:rsidRPr="00F336BC">
              <w:rPr>
                <w:rFonts w:ascii="PT Astra Serif" w:hAnsi="PT Astra Serif"/>
                <w:sz w:val="22"/>
                <w:szCs w:val="22"/>
              </w:rPr>
              <w:br/>
            </w:r>
            <w:r w:rsidRPr="00F336BC">
              <w:rPr>
                <w:rFonts w:ascii="PT Astra Serif" w:hAnsi="PT Astra Serif"/>
                <w:sz w:val="22"/>
                <w:szCs w:val="22"/>
              </w:rPr>
              <w:t>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1,23;</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0,60;</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0,13%.</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Обществом получена прибыль (за 2019 год – чистая прибыль 1 987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показателей стоимости чистых активов, коэффициентов общей ликвидности и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Фактическое значение показателя рентабельности деятельности соответствует утвержденному значению.</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Общества, утвержденными решением Совета директоров (протокол от 16.10.2020), и имеют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330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1,24;</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0,5;</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0,1%.</w:t>
            </w:r>
          </w:p>
          <w:p w:rsidR="005F1856" w:rsidRPr="00F336BC" w:rsidRDefault="005F1856" w:rsidP="006E60BF">
            <w:pPr>
              <w:pStyle w:val="ConsPlusNormal"/>
              <w:jc w:val="both"/>
              <w:rPr>
                <w:rFonts w:ascii="PT Astra Serif" w:hAnsi="PT Astra Serif"/>
                <w:sz w:val="22"/>
                <w:szCs w:val="22"/>
              </w:rPr>
            </w:pPr>
          </w:p>
        </w:tc>
      </w:tr>
      <w:tr w:rsidR="005F1856" w:rsidRPr="00F336BC" w:rsidTr="006E60BF">
        <w:trPr>
          <w:trHeight w:val="175"/>
        </w:trPr>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2</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«Томскавтотранс» (доля Томской области – 100%)</w:t>
            </w:r>
          </w:p>
        </w:tc>
      </w:tr>
      <w:tr w:rsidR="008A3F47" w:rsidRPr="00F336BC" w:rsidTr="005C6890">
        <w:tc>
          <w:tcPr>
            <w:tcW w:w="312" w:type="dxa"/>
            <w:vMerge/>
          </w:tcPr>
          <w:p w:rsidR="008A3F47" w:rsidRPr="00F336BC" w:rsidRDefault="008A3F47" w:rsidP="006E60BF">
            <w:pPr>
              <w:pStyle w:val="ConsPlusNormal"/>
              <w:rPr>
                <w:rFonts w:ascii="PT Astra Serif" w:hAnsi="PT Astra Serif"/>
                <w:sz w:val="22"/>
                <w:szCs w:val="22"/>
              </w:rPr>
            </w:pPr>
          </w:p>
        </w:tc>
        <w:tc>
          <w:tcPr>
            <w:tcW w:w="3969" w:type="dxa"/>
          </w:tcPr>
          <w:p w:rsidR="008A3F47" w:rsidRPr="00F336BC" w:rsidRDefault="008A3F47" w:rsidP="006E60BF">
            <w:pPr>
              <w:autoSpaceDE w:val="0"/>
              <w:autoSpaceDN w:val="0"/>
              <w:adjustRightInd w:val="0"/>
              <w:rPr>
                <w:rFonts w:ascii="PT Astra Serif" w:hAnsi="PT Astra Serif" w:cs="Calibri"/>
                <w:sz w:val="22"/>
                <w:szCs w:val="22"/>
              </w:rPr>
            </w:pPr>
            <w:r w:rsidRPr="00F336BC">
              <w:rPr>
                <w:rFonts w:ascii="PT Astra Serif" w:hAnsi="PT Astra Serif"/>
                <w:sz w:val="22"/>
                <w:szCs w:val="22"/>
              </w:rPr>
              <w:t xml:space="preserve">Общество 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53" w:history="1">
              <w:r w:rsidRPr="00F336BC">
                <w:rPr>
                  <w:rFonts w:ascii="PT Astra Serif" w:hAnsi="PT Astra Serif"/>
                  <w:sz w:val="22"/>
                  <w:szCs w:val="22"/>
                </w:rPr>
                <w:t>пп. 12 п. 2 ст. 26.3</w:t>
              </w:r>
            </w:hyperlink>
            <w:r w:rsidRPr="00F336BC">
              <w:rPr>
                <w:rFonts w:ascii="PT Astra Serif" w:hAnsi="PT Astra Serif"/>
                <w:sz w:val="22"/>
                <w:szCs w:val="22"/>
              </w:rPr>
              <w:t xml:space="preserve"> Закона №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 участвует в реализации государственной </w:t>
            </w:r>
            <w:hyperlink r:id="rId54" w:history="1">
              <w:r w:rsidRPr="00F336BC">
                <w:rPr>
                  <w:rFonts w:ascii="PT Astra Serif" w:hAnsi="PT Astra Serif"/>
                  <w:sz w:val="22"/>
                  <w:szCs w:val="22"/>
                </w:rPr>
                <w:t>программы</w:t>
              </w:r>
            </w:hyperlink>
            <w:r w:rsidRPr="00F336BC">
              <w:rPr>
                <w:rFonts w:ascii="PT Astra Serif" w:hAnsi="PT Astra Serif"/>
                <w:sz w:val="22"/>
                <w:szCs w:val="22"/>
              </w:rPr>
              <w:t xml:space="preserve"> «</w:t>
            </w:r>
            <w:r w:rsidRPr="00F336BC">
              <w:rPr>
                <w:rFonts w:ascii="PT Astra Serif" w:hAnsi="PT Astra Serif" w:cs="Calibri"/>
                <w:sz w:val="22"/>
                <w:szCs w:val="22"/>
              </w:rPr>
              <w:t xml:space="preserve">Развитие транспортной инфраструктуры в Томской области», </w:t>
            </w:r>
            <w:r w:rsidRPr="00F336BC">
              <w:rPr>
                <w:rFonts w:ascii="PT Astra Serif" w:hAnsi="PT Astra Serif"/>
                <w:sz w:val="22"/>
                <w:szCs w:val="22"/>
              </w:rPr>
              <w:t xml:space="preserve">утвержденной постановлением Администрации Томской области от </w:t>
            </w:r>
            <w:r w:rsidRPr="00F336BC">
              <w:rPr>
                <w:rFonts w:ascii="PT Astra Serif" w:hAnsi="PT Astra Serif" w:cs="Calibri"/>
                <w:sz w:val="22"/>
                <w:szCs w:val="22"/>
              </w:rPr>
              <w:t>26.09.2019 № 340а.</w:t>
            </w:r>
          </w:p>
        </w:tc>
        <w:tc>
          <w:tcPr>
            <w:tcW w:w="3402"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Неудовлетворительная (чистый доход поступлений в областной бюджет имеет отрицательное значение).</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дивиденды не выплачивались;</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получены субсидии из областного бюджета в размере 38 000 тыс. руб.</w:t>
            </w:r>
          </w:p>
        </w:tc>
        <w:tc>
          <w:tcPr>
            <w:tcW w:w="2410"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Чистая прибыль – </w:t>
            </w:r>
            <w:r w:rsidRPr="00F336BC">
              <w:rPr>
                <w:rFonts w:ascii="PT Astra Serif" w:hAnsi="PT Astra Serif"/>
                <w:sz w:val="22"/>
                <w:szCs w:val="22"/>
              </w:rPr>
              <w:br/>
              <w:t>8 893 тыс. руб.;</w:t>
            </w:r>
          </w:p>
          <w:p w:rsidR="008A3F47" w:rsidRPr="00F336BC" w:rsidRDefault="008A3F47" w:rsidP="006E60BF">
            <w:pPr>
              <w:pStyle w:val="ConsPlusNormal"/>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Pr="00F336BC">
              <w:rPr>
                <w:rFonts w:ascii="PT Astra Serif" w:hAnsi="PT Astra Serif"/>
                <w:sz w:val="22"/>
                <w:szCs w:val="22"/>
              </w:rPr>
              <w:br/>
              <w:t>105 969 тыс. руб.;</w:t>
            </w:r>
          </w:p>
          <w:p w:rsidR="008A3F47" w:rsidRPr="00F336BC" w:rsidRDefault="008A3F47" w:rsidP="006E60BF">
            <w:pPr>
              <w:pStyle w:val="ConsPlusNormal"/>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(0,52);</w:t>
            </w:r>
          </w:p>
          <w:p w:rsidR="008A3F47" w:rsidRPr="00F336BC" w:rsidRDefault="008A3F47" w:rsidP="006E60BF">
            <w:pPr>
              <w:pStyle w:val="ConsPlusNormal"/>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0,64;</w:t>
            </w:r>
          </w:p>
          <w:p w:rsidR="008A3F47" w:rsidRPr="00F336BC" w:rsidRDefault="008A3F47" w:rsidP="006E60BF">
            <w:pPr>
              <w:pStyle w:val="ConsPlusNormal"/>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8,57%.</w:t>
            </w:r>
          </w:p>
        </w:tc>
        <w:tc>
          <w:tcPr>
            <w:tcW w:w="5905"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Обществом получена прибыль (в 2019 году – прибыль в размере 21 102 тыс. руб.).</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и коэффициента автономии соответствуют нормативным значениям.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коэффициента общей ликвидности ниже нормативного значения.</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неудовлетворительные значения.</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Требуется принятие комплексных мер по финансовому оздоровлению Общества.</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проводилась работа по повышению эффективности деятельности, в частности, разработан и реализовывался план мероприятий по снижению убытков Общества, в т.ч. по оптимизации штатной численности, реализации непрофильных активов, передаче в аренду неиспользуемых помещений.</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Деятельность Общества входит в перечень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(COVID 19), утвержденный постановлением Правительства РФ от 03.04.2020 № 434.</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3</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«Медтехника» (доля Томской области – 100%)</w:t>
            </w:r>
          </w:p>
        </w:tc>
      </w:tr>
      <w:tr w:rsidR="005F1856" w:rsidRPr="00F336BC" w:rsidTr="005C6890">
        <w:trPr>
          <w:trHeight w:val="4849"/>
        </w:trPr>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обеспечивает реализацию полномочий органов государственной власти в соответствии с </w:t>
            </w:r>
            <w:hyperlink r:id="rId55" w:history="1">
              <w:r w:rsidRPr="00F336BC">
                <w:rPr>
                  <w:rFonts w:ascii="PT Astra Serif" w:hAnsi="PT Astra Serif"/>
                  <w:sz w:val="22"/>
                  <w:szCs w:val="22"/>
                </w:rPr>
                <w:t>пп. 21.2 п. 2 ст. 26.3</w:t>
              </w:r>
            </w:hyperlink>
            <w:r w:rsidRPr="00F336BC">
              <w:rPr>
                <w:rFonts w:ascii="PT Astra Serif" w:hAnsi="PT Astra Serif"/>
                <w:sz w:val="22"/>
                <w:szCs w:val="22"/>
              </w:rPr>
              <w:t xml:space="preserve"> Закона № 184–ФЗ, имеет мобилизационное задание.</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6E60BF" w:rsidP="006E60BF">
            <w:pPr>
              <w:pStyle w:val="ConsPlusNormal"/>
              <w:ind w:firstLine="0"/>
              <w:jc w:val="both"/>
              <w:rPr>
                <w:rFonts w:ascii="PT Astra Serif" w:hAnsi="PT Astra Serif"/>
                <w:sz w:val="22"/>
                <w:szCs w:val="22"/>
              </w:rPr>
            </w:pPr>
            <w:r>
              <w:rPr>
                <w:rFonts w:ascii="PT Astra Serif" w:hAnsi="PT Astra Serif"/>
                <w:sz w:val="22"/>
                <w:szCs w:val="22"/>
              </w:rPr>
              <w:t xml:space="preserve">– </w:t>
            </w:r>
            <w:r w:rsidR="005F1856" w:rsidRPr="00F336BC">
              <w:rPr>
                <w:rFonts w:ascii="PT Astra Serif" w:hAnsi="PT Astra Serif"/>
                <w:sz w:val="22"/>
                <w:szCs w:val="22"/>
              </w:rPr>
              <w:t>дивиденды не выплачивались (в 2019 году Обществом получен 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Borders>
              <w:bottom w:val="nil"/>
            </w:tcBorders>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11 365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88 071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9,33;</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0,91;</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w:t>
            </w:r>
            <w:r w:rsidR="005C6890" w:rsidRPr="00F336BC">
              <w:rPr>
                <w:rFonts w:ascii="PT Astra Serif" w:hAnsi="PT Astra Serif"/>
                <w:sz w:val="22"/>
                <w:szCs w:val="22"/>
              </w:rPr>
              <w:t xml:space="preserve"> </w:t>
            </w:r>
            <w:r w:rsidRPr="00F336BC">
              <w:rPr>
                <w:rFonts w:ascii="PT Astra Serif" w:hAnsi="PT Astra Serif"/>
                <w:sz w:val="22"/>
                <w:szCs w:val="22"/>
              </w:rPr>
              <w:t>6,07 %.</w:t>
            </w:r>
          </w:p>
          <w:p w:rsidR="005F1856" w:rsidRPr="00F336BC" w:rsidRDefault="005F1856" w:rsidP="006E60BF">
            <w:pPr>
              <w:pStyle w:val="ConsPlusNormal"/>
              <w:jc w:val="both"/>
              <w:rPr>
                <w:rFonts w:ascii="PT Astra Serif" w:hAnsi="PT Astra Serif"/>
                <w:sz w:val="22"/>
                <w:szCs w:val="22"/>
              </w:rPr>
            </w:pPr>
          </w:p>
        </w:tc>
        <w:tc>
          <w:tcPr>
            <w:tcW w:w="5905" w:type="dxa"/>
            <w:tcBorders>
              <w:bottom w:val="nil"/>
            </w:tcBorders>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По итогам деятельности за 2020 год Обществом получена прибыль (за 2019 год – убыток – 3 276 тыс. руб.). </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рентабельности деятельности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общей ликвидности превышает нормативное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эффективности имеют удовлетворительные значения, показатели экономической эффективности – в целом удовлетворительные.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Ключевые показатели эффективности деятельности Общества на 2020 год не утверждены.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разработан и реализовывался план по повышению эффективности деятельности: расширен объем продаж в розничном магазине; увеличен перечень услуг лаборатории радиационного контроля в соответствии с аттестатом аккредитации, в связи с чем увеличен объем выручки от услуг лаборатории.</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4</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«Санаторий «Чажемто» (доля Томской области – 100%)</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Обеспечивает реализацию полномочий органов государственной власти в соответствии с </w:t>
            </w:r>
            <w:hyperlink r:id="rId56" w:history="1">
              <w:r w:rsidRPr="00F336BC">
                <w:rPr>
                  <w:rFonts w:ascii="PT Astra Serif" w:hAnsi="PT Astra Serif"/>
                  <w:sz w:val="22"/>
                  <w:szCs w:val="22"/>
                </w:rPr>
                <w:t>пп. 21 п. 2 ст. 26.3</w:t>
              </w:r>
            </w:hyperlink>
            <w:r w:rsidRPr="00F336BC">
              <w:rPr>
                <w:rFonts w:ascii="PT Astra Serif" w:hAnsi="PT Astra Serif"/>
                <w:sz w:val="22"/>
                <w:szCs w:val="22"/>
              </w:rPr>
              <w:t xml:space="preserve"> Закона № 184–ФЗ, имеет мобилизационное задание.</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Неудовлетворительная (чистый доход поступлений в областной бюджет имеет отрицательное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результатам деятельности Общества за 2019 год в 2020 году выплачены дивиденды в размере 30,96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В 2020 году Общество осуществляло платежи в областной бюджет по соответствующим налогам и сборам, получило субсидии на финансовое обеспечение затрат, связанных с </w:t>
            </w:r>
            <w:r w:rsidRPr="00F336BC">
              <w:rPr>
                <w:rFonts w:ascii="PT Astra Serif" w:hAnsi="PT Astra Serif"/>
                <w:sz w:val="22"/>
                <w:szCs w:val="22"/>
              </w:rPr>
              <w:lastRenderedPageBreak/>
              <w:t>предотвращением влияния ухудшения экономической ситуации на развитие санаторно–курортной отрасли на территории Томской области и устранением последствий распространения коронавирусной инфекции в размере 11 324 тыс. руб.</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 xml:space="preserve">Чистая прибыль – </w:t>
            </w:r>
            <w:r w:rsidR="005C6890" w:rsidRPr="00F336BC">
              <w:rPr>
                <w:rFonts w:ascii="PT Astra Serif" w:hAnsi="PT Astra Serif"/>
                <w:sz w:val="22"/>
                <w:szCs w:val="22"/>
              </w:rPr>
              <w:br/>
            </w:r>
            <w:r w:rsidRPr="00F336BC">
              <w:rPr>
                <w:rFonts w:ascii="PT Astra Serif" w:hAnsi="PT Astra Serif"/>
                <w:sz w:val="22"/>
                <w:szCs w:val="22"/>
              </w:rPr>
              <w:t>4 610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68 013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0,81;</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0,86;</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Рентабельность </w:t>
            </w:r>
            <w:r w:rsidRPr="00F336BC">
              <w:rPr>
                <w:rFonts w:ascii="PT Astra Serif" w:hAnsi="PT Astra Serif"/>
                <w:sz w:val="22"/>
                <w:szCs w:val="22"/>
              </w:rPr>
              <w:lastRenderedPageBreak/>
              <w:t>деятельности – 6,25%.</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По итогам деятельности за 2020 год Обществом получена прибыль (за 2019 год – прибыль – 124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общей ликвидности ниже нормативного значения.</w:t>
            </w:r>
          </w:p>
          <w:p w:rsidR="005F1856" w:rsidRPr="00F336BC" w:rsidRDefault="005C6890"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w:t>
            </w:r>
            <w:r w:rsidR="005F1856" w:rsidRPr="00F336BC">
              <w:rPr>
                <w:rFonts w:ascii="PT Astra Serif" w:hAnsi="PT Astra Serif"/>
                <w:sz w:val="22"/>
                <w:szCs w:val="22"/>
              </w:rPr>
              <w:t>еское значение показателя рентабельности выше утвержденного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неудовлетворительные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w:t>
            </w:r>
            <w:r w:rsidRPr="00F336BC">
              <w:rPr>
                <w:rFonts w:ascii="PT Astra Serif" w:hAnsi="PT Astra Serif"/>
                <w:sz w:val="22"/>
                <w:szCs w:val="22"/>
              </w:rPr>
              <w:lastRenderedPageBreak/>
              <w:t>Общества, утвержденными Советом директоров (протокол от 31.08.2020 № 3),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348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0,83;</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0,4%.</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В 2020 году Обществом разработан и реализовывался план мероприятий по повышению эффективности деятельности. </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5</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«Центр инновационного развития Томской области»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 является элементом инновационной инфраструктуры, деятельность которой направлена на коммерциализацию научных разработок, содействие развитию инновационных территориальных кластеров, поддержку МСП,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5C6890"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участвует в реализации государственных </w:t>
            </w:r>
            <w:hyperlink r:id="rId57" w:history="1">
              <w:r w:rsidRPr="00F336BC">
                <w:rPr>
                  <w:rFonts w:ascii="PT Astra Serif" w:hAnsi="PT Astra Serif"/>
                  <w:sz w:val="22"/>
                  <w:szCs w:val="22"/>
                </w:rPr>
                <w:t>программ</w:t>
              </w:r>
            </w:hyperlink>
            <w:r w:rsidRPr="00F336BC">
              <w:rPr>
                <w:rFonts w:ascii="PT Astra Serif" w:hAnsi="PT Astra Serif"/>
                <w:sz w:val="22"/>
                <w:szCs w:val="22"/>
              </w:rPr>
              <w:t xml:space="preserve"> «Развитие инновационной деятельности и науки в Томской области», утвержденной постановлением Администрации Томской области от 27.09.2019 № 359а и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p w:rsidR="006E60BF" w:rsidRPr="00F336BC" w:rsidRDefault="006E60BF" w:rsidP="006E60BF">
            <w:pPr>
              <w:pStyle w:val="ConsPlusNormal"/>
              <w:ind w:firstLine="0"/>
              <w:jc w:val="both"/>
              <w:rPr>
                <w:rFonts w:ascii="PT Astra Serif" w:hAnsi="PT Astra Serif"/>
                <w:sz w:val="22"/>
                <w:szCs w:val="22"/>
              </w:rPr>
            </w:pP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Неудовлетворительная (чистый доход поступлений в областной бюджет имеет отрицательное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дивиденды не выплачивались (по итогам 2019 года Обществом получен 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получены субсидии из областного бюджета в размере 40 212,24 тыс. руб.</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78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19 382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0,10;</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w:t>
            </w:r>
            <w:r w:rsidR="005C6890" w:rsidRPr="00F336BC">
              <w:rPr>
                <w:rFonts w:ascii="PT Astra Serif" w:hAnsi="PT Astra Serif"/>
                <w:sz w:val="22"/>
                <w:szCs w:val="22"/>
              </w:rPr>
              <w:t>ициент автономии –</w:t>
            </w:r>
            <w:r w:rsidRPr="00F336BC">
              <w:rPr>
                <w:rFonts w:ascii="PT Astra Serif" w:hAnsi="PT Astra Serif"/>
                <w:sz w:val="22"/>
                <w:szCs w:val="22"/>
              </w:rPr>
              <w:t xml:space="preserve"> (–0,14);</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0,14%.</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 получило прибыль (за 2019 год – убыток – 155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стоимости чистых активов находится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коэффициентов автономии, общей ликвидности не соответствуют нормативным значениям.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Фактическое значение показателя рентабельности превышает утвержденное в установленном порядке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неудовлетворительные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целях повышения эффективности деятельности в 2020 году Обществом осуществлялась работа по поиску потенциальных заказчиков из числа организаций, входящих в состав кластеров Томской области для предложения различных видов услуг, непротиворечащих уставной деятельности. 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Наблюдательным советом (протокол от 22.05.2020 №1),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46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0,01;</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(–4,91);</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0,11%.</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6</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«Редакция газеты «Томские новости» (доля Томской области – 100%)</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участвует в реализации мероприятий ведомственной целевой </w:t>
            </w:r>
            <w:hyperlink r:id="rId58" w:history="1">
              <w:r w:rsidRPr="00F336BC">
                <w:rPr>
                  <w:rFonts w:ascii="PT Astra Serif" w:hAnsi="PT Astra Serif"/>
                  <w:sz w:val="22"/>
                  <w:szCs w:val="22"/>
                </w:rPr>
                <w:t>программы</w:t>
              </w:r>
            </w:hyperlink>
            <w:r w:rsidRPr="00F336BC">
              <w:rPr>
                <w:rFonts w:ascii="PT Astra Serif" w:hAnsi="PT Astra Serif"/>
                <w:sz w:val="22"/>
                <w:szCs w:val="22"/>
              </w:rPr>
              <w:t xml:space="preserve"> «Информирование населения о деятельности и решениях органов государственной власти Томской области и информационно -разъяснительная работа по актуальным социально значимым вопросам», утвержденной постановлением Администрации Томской области от 04.02.2020 № 55а, в части осуществления газетных публикаций о деятельности органов государственной власти Томской области.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jc w:val="both"/>
              <w:rPr>
                <w:rFonts w:ascii="PT Astra Serif" w:hAnsi="PT Astra Serif"/>
                <w:sz w:val="22"/>
                <w:szCs w:val="22"/>
              </w:rPr>
            </w:pPr>
            <w:r w:rsidRPr="00F336BC">
              <w:rPr>
                <w:rFonts w:ascii="PT Astra Serif" w:hAnsi="PT Astra Serif"/>
                <w:sz w:val="22"/>
                <w:szCs w:val="22"/>
              </w:rPr>
              <w:t>–  дивиденды не выплачивались (в 2019 году Обществом получен убыток);</w:t>
            </w:r>
          </w:p>
          <w:p w:rsidR="005F1856" w:rsidRPr="00F336BC" w:rsidRDefault="005F1856" w:rsidP="006E60BF">
            <w:pPr>
              <w:pStyle w:val="ConsPlusNormal"/>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102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(–1 734)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0,36;</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w:t>
            </w:r>
            <w:r w:rsidR="005C6890" w:rsidRPr="00F336BC">
              <w:rPr>
                <w:rFonts w:ascii="PT Astra Serif" w:hAnsi="PT Astra Serif"/>
                <w:sz w:val="22"/>
                <w:szCs w:val="22"/>
              </w:rPr>
              <w:t xml:space="preserve">оэффициент автономии – </w:t>
            </w:r>
            <w:r w:rsidRPr="00F336BC">
              <w:rPr>
                <w:rFonts w:ascii="PT Astra Serif" w:hAnsi="PT Astra Serif"/>
                <w:sz w:val="22"/>
                <w:szCs w:val="22"/>
              </w:rPr>
              <w:t>(–1,79);</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0,83 %.</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Обществом получена прибыль (в 2019 году – убыток – 743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показателей стоимости чистых активов, коэффициента автономии, коэффициента общей ликвидности ниже нормативного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Фактическое значение показателя рентабельности имеет положительное значение и выше установленного планового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Советом директоров (протокол от 30.06.2020 № б/н),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79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0,4;</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(–1,5);</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0,02%.</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проведены мероприятия по сокращению расходов Общества, получен грант на сумму 1 116 тыс. руб.</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7</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«Региональный деловой центр Томской области»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Обеспечивает реализацию полномочий органов государственной власти в соответствии с </w:t>
            </w:r>
            <w:hyperlink r:id="rId59" w:history="1">
              <w:r w:rsidRPr="00F336BC">
                <w:rPr>
                  <w:rFonts w:ascii="PT Astra Serif" w:hAnsi="PT Astra Serif"/>
                  <w:sz w:val="22"/>
                  <w:szCs w:val="22"/>
                </w:rPr>
                <w:t>пп. 29 п. 2 ст. 26.3</w:t>
              </w:r>
            </w:hyperlink>
            <w:r w:rsidRPr="00F336BC">
              <w:rPr>
                <w:rFonts w:ascii="PT Astra Serif" w:hAnsi="PT Astra Serif"/>
                <w:sz w:val="22"/>
                <w:szCs w:val="22"/>
              </w:rPr>
              <w:t xml:space="preserve"> Закона № 184–ФЗ в части организации и осуществления инвестиционных проектов, направленных на развитие социальной и инженерной инфраструктуры муниципальных образований.</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 результатам деятельности за 2019 год выплачены дивиденды в размере 2 109,</w:t>
            </w:r>
            <w:r w:rsidR="005C5DEE" w:rsidRPr="00F336BC">
              <w:rPr>
                <w:rFonts w:ascii="PT Astra Serif" w:hAnsi="PT Astra Serif"/>
                <w:sz w:val="22"/>
                <w:szCs w:val="22"/>
              </w:rPr>
              <w:t xml:space="preserve">09 </w:t>
            </w:r>
            <w:r w:rsidRPr="00F336BC">
              <w:rPr>
                <w:rFonts w:ascii="PT Astra Serif" w:hAnsi="PT Astra Serif"/>
                <w:sz w:val="22"/>
                <w:szCs w:val="22"/>
              </w:rPr>
              <w:t>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 осуществлялись платежи в областной бюджет по </w:t>
            </w:r>
            <w:r w:rsidRPr="00F336BC">
              <w:rPr>
                <w:rFonts w:ascii="PT Astra Serif" w:hAnsi="PT Astra Serif"/>
                <w:sz w:val="22"/>
                <w:szCs w:val="22"/>
              </w:rPr>
              <w:lastRenderedPageBreak/>
              <w:t>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Чистая прибыль –</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18 929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273 184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0,76;</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Коэффициент автономии – 0,55;</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1,19%.</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По итогам деятельности в 2020 году Обществом получена прибыль, в 2019 году – прибыль в размере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8 436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коэффициента общей ликвидности меньше нормативного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Фактическое значение показателя рентабельности деятельности превышает утвержденное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Показатели бюджетной эффективности имеют </w:t>
            </w:r>
            <w:r w:rsidRPr="00F336BC">
              <w:rPr>
                <w:rFonts w:ascii="PT Astra Serif" w:hAnsi="PT Astra Serif"/>
                <w:sz w:val="22"/>
                <w:szCs w:val="22"/>
              </w:rPr>
              <w:lastRenderedPageBreak/>
              <w:t>удовлетворительные значения.  Показатели экономической эффективности имеют неудовлетворительные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Советом директоров (протокол от 21.08.2020 № 6),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2 785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0,60;</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0,65;</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0,23%.</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8</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«Гарантийный фонд Томской области»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осуществляет деятельность по предоставлению поручительств в обеспечение исполнения обязательств субъектов МСП Томской области перед кредитными организациями и является организацией инфраструктуры поддержки МСП Томской области. Обеспечивает реализацию полномочий органов государственной власти по организации и осуществлению региональных программ и проектов в области развития субъектов МСП в соответствии с </w:t>
            </w:r>
            <w:hyperlink r:id="rId60" w:history="1">
              <w:r w:rsidRPr="00F336BC">
                <w:rPr>
                  <w:rFonts w:ascii="PT Astra Serif" w:hAnsi="PT Astra Serif"/>
                  <w:sz w:val="22"/>
                  <w:szCs w:val="22"/>
                </w:rPr>
                <w:t>пп. 9 п. 2 ст. 26.3</w:t>
              </w:r>
            </w:hyperlink>
            <w:r w:rsidRPr="00F336BC">
              <w:rPr>
                <w:rFonts w:ascii="PT Astra Serif" w:hAnsi="PT Astra Serif"/>
                <w:sz w:val="22"/>
                <w:szCs w:val="22"/>
              </w:rPr>
              <w:t xml:space="preserve"> Закона               № 184–ФЗ. Участвует в реализации государственной </w:t>
            </w:r>
            <w:hyperlink r:id="rId61" w:history="1">
              <w:r w:rsidRPr="00F336BC">
                <w:rPr>
                  <w:rFonts w:ascii="PT Astra Serif" w:hAnsi="PT Astra Serif"/>
                  <w:sz w:val="22"/>
                  <w:szCs w:val="22"/>
                </w:rPr>
                <w:t>программы</w:t>
              </w:r>
            </w:hyperlink>
            <w:r w:rsidRPr="00F336BC">
              <w:rPr>
                <w:rFonts w:ascii="PT Astra Serif" w:hAnsi="PT Astra Serif"/>
                <w:sz w:val="22"/>
                <w:szCs w:val="22"/>
              </w:rPr>
              <w:t xml:space="preserve">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г. № 360а</w:t>
            </w:r>
          </w:p>
        </w:tc>
        <w:tc>
          <w:tcPr>
            <w:tcW w:w="3402" w:type="dxa"/>
          </w:tcPr>
          <w:p w:rsidR="005F1856" w:rsidRPr="00F336BC" w:rsidRDefault="005F1856" w:rsidP="006E60BF">
            <w:pPr>
              <w:pStyle w:val="ConsPlusNormal"/>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 результатам деятельности за 2019 год выплачены дивиденды в размере 6 922,46 тыс. руб.;</w:t>
            </w:r>
          </w:p>
          <w:p w:rsidR="005F1856" w:rsidRPr="00F336BC" w:rsidRDefault="005F1856" w:rsidP="006E60BF">
            <w:pPr>
              <w:pStyle w:val="ConsPlusNormal"/>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получена бюджетная инвестиция на увеличение уставного капитала в размере 6 042, 53 тыс. руб., в том числе из областного бюджета в размере 1 027,23 тыс. руб.</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18 641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440 198 тыс. руб.;</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847,09;</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1;</w:t>
            </w:r>
          </w:p>
          <w:p w:rsidR="005F1856" w:rsidRPr="00F336BC" w:rsidRDefault="005F1856" w:rsidP="006E60BF">
            <w:pPr>
              <w:pStyle w:val="ConsPlusNormal"/>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61,55%.</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в 2020 году Обществом получена прибыль (за 2019 год – прибыль 27 690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общей ликвидности превышает нормативное значение в связи со спецификой деятельности Общества.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Фактическое значение показателя рентабельности выше утвержденного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в целом удовлетворительное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Наблюдательным советом Общества (протокол от 19.08.2020 № 8, с учетом изменений от 28.12.2020),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17 620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10,45;</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0,9;</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28,89%.</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9</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«Томское время»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участвует в реализации мероприятий ведомственной целевой </w:t>
            </w:r>
            <w:hyperlink r:id="rId62" w:history="1">
              <w:r w:rsidRPr="00F336BC">
                <w:rPr>
                  <w:rFonts w:ascii="PT Astra Serif" w:hAnsi="PT Astra Serif"/>
                  <w:sz w:val="22"/>
                  <w:szCs w:val="22"/>
                </w:rPr>
                <w:t>программы</w:t>
              </w:r>
            </w:hyperlink>
            <w:r w:rsidRPr="00F336BC">
              <w:rPr>
                <w:rFonts w:ascii="PT Astra Serif" w:hAnsi="PT Astra Serif"/>
                <w:sz w:val="22"/>
                <w:szCs w:val="22"/>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 утвержденной постановлением Администрации Томской области от 04.02.2020 № 55а, в части осуществления теле–радио эфиров о деятельности органов государственной власти Томской области. Участвует в выполнении государственных контрактов на оказание услуг по подготовке и размещению информационных материалов по социально значимым темам.</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В 2020 году Обществом:            </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дивиденды не выплачивались (по итогам 2019 года   Обществом получен 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получена субсидия на возмещение затрат на приобретение производственного и вещательного оборудования в размере 4 996,25 тыс. руб.</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Убыток – 934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 29 908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1,14.;</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0,73.;</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C6890"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Рентабельность деятельности – </w:t>
            </w:r>
            <w:r w:rsidR="005F1856" w:rsidRPr="00F336BC">
              <w:rPr>
                <w:rFonts w:ascii="PT Astra Serif" w:hAnsi="PT Astra Serif"/>
                <w:sz w:val="22"/>
                <w:szCs w:val="22"/>
              </w:rPr>
              <w:t>(–1,3) %.</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в 2020 году Обществом получен убыток (в 2019 году – убыток в размере      8 091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стоимости чистых активов ниже нормативного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коэффициента автономии, коэффициента общей ликвидности соответствуют нормативным значениям.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рентабельности деятельности имеет отрицательное значение и ниже утвержденного в установленном порядке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указанные в графе 4 (за исключением показателя стоимости чистых активов), являются обязательными финансово–экономическими показателями в составе КПЭ Общества, утвержденными Советом директоров Общества (протокол от 08.06.2020 № 2),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10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1,3;</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0,8;</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0,01%.</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проведена работа по финансовому оздоровлению: оптимизирован фонд оплаты труда, снижена стоимость арендных платежей за пользование нежилым помещением.</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10</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«Футбольный клуб «Томь» (ИНН 7017998090)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63" w:history="1">
              <w:r w:rsidRPr="00F336BC">
                <w:rPr>
                  <w:rFonts w:ascii="PT Astra Serif" w:hAnsi="PT Astra Serif"/>
                  <w:sz w:val="22"/>
                  <w:szCs w:val="22"/>
                </w:rPr>
                <w:t>ст. 21</w:t>
              </w:r>
            </w:hyperlink>
            <w:r w:rsidRPr="00F336BC">
              <w:rPr>
                <w:rFonts w:ascii="PT Astra Serif" w:hAnsi="PT Astra Serif"/>
                <w:sz w:val="22"/>
                <w:szCs w:val="22"/>
              </w:rPr>
              <w:t xml:space="preserve"> Закона № 184–ФЗ. Кроме того, деятельность Общества содействует реализации </w:t>
            </w:r>
            <w:hyperlink r:id="rId64" w:history="1">
              <w:r w:rsidRPr="00F336BC">
                <w:rPr>
                  <w:rFonts w:ascii="PT Astra Serif" w:hAnsi="PT Astra Serif"/>
                  <w:sz w:val="22"/>
                  <w:szCs w:val="22"/>
                </w:rPr>
                <w:t>пп. 30 ст. 26.3</w:t>
              </w:r>
            </w:hyperlink>
            <w:r w:rsidRPr="00F336BC">
              <w:rPr>
                <w:rFonts w:ascii="PT Astra Serif" w:hAnsi="PT Astra Serif"/>
                <w:sz w:val="22"/>
                <w:szCs w:val="22"/>
              </w:rPr>
              <w:t xml:space="preserve"> Закона № 184–ФЗ в части обеспечения подготовки спортивных команд субъекта </w:t>
            </w:r>
            <w:r w:rsidRPr="00F336BC">
              <w:rPr>
                <w:rFonts w:ascii="PT Astra Serif" w:hAnsi="PT Astra Serif"/>
                <w:sz w:val="22"/>
                <w:szCs w:val="22"/>
              </w:rPr>
              <w:lastRenderedPageBreak/>
              <w:t xml:space="preserve">Российской Федерации. </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утвержденной </w:t>
            </w:r>
            <w:hyperlink r:id="rId65" w:history="1">
              <w:r w:rsidRPr="00F336BC">
                <w:rPr>
                  <w:rFonts w:ascii="PT Astra Serif" w:hAnsi="PT Astra Serif"/>
                  <w:sz w:val="22"/>
                  <w:szCs w:val="22"/>
                </w:rPr>
                <w:t>приказом</w:t>
              </w:r>
            </w:hyperlink>
            <w:r w:rsidRPr="00F336BC">
              <w:rPr>
                <w:rFonts w:ascii="PT Astra Serif" w:hAnsi="PT Astra Serif"/>
                <w:sz w:val="22"/>
                <w:szCs w:val="22"/>
              </w:rPr>
              <w:t xml:space="preserve"> Департамента по молодежной политике, физической культуре и спорту Томской области от 22.02.2019 № 4, и «Совершенствование системы подготовки спортсменов высокого класса и создание условий, направленных на увеличение числа перспективных спортсменов», утвержденной </w:t>
            </w:r>
            <w:hyperlink r:id="rId66" w:history="1">
              <w:r w:rsidRPr="00F336BC">
                <w:rPr>
                  <w:rFonts w:ascii="PT Astra Serif" w:hAnsi="PT Astra Serif"/>
                  <w:sz w:val="22"/>
                  <w:szCs w:val="22"/>
                </w:rPr>
                <w:t>приказом</w:t>
              </w:r>
            </w:hyperlink>
            <w:r w:rsidRPr="00F336BC">
              <w:rPr>
                <w:rFonts w:ascii="PT Astra Serif" w:hAnsi="PT Astra Serif"/>
                <w:sz w:val="22"/>
                <w:szCs w:val="22"/>
              </w:rPr>
              <w:t xml:space="preserve"> Департамента по молодежной политике, физической культуре и спорту Томской области от 22.02.2019 № 5.</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дивиденды по результатам 2019 года не выпла</w:t>
            </w:r>
            <w:r w:rsidR="005C6890" w:rsidRPr="00F336BC">
              <w:rPr>
                <w:rFonts w:ascii="PT Astra Serif" w:hAnsi="PT Astra Serif"/>
                <w:sz w:val="22"/>
                <w:szCs w:val="22"/>
              </w:rPr>
              <w:t xml:space="preserve">чивались (по итогам 2019 года </w:t>
            </w:r>
            <w:r w:rsidRPr="00F336BC">
              <w:rPr>
                <w:rFonts w:ascii="PT Astra Serif" w:hAnsi="PT Astra Serif"/>
                <w:sz w:val="22"/>
                <w:szCs w:val="22"/>
              </w:rPr>
              <w:t xml:space="preserve">Обществом получен </w:t>
            </w:r>
            <w:r w:rsidRPr="00F336BC">
              <w:rPr>
                <w:rFonts w:ascii="PT Astra Serif" w:hAnsi="PT Astra Serif"/>
                <w:sz w:val="22"/>
                <w:szCs w:val="22"/>
              </w:rPr>
              <w:lastRenderedPageBreak/>
              <w:t>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Обществом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Чистая прибыль – 2 778 051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AA4D95" w:rsidRPr="00F336BC">
              <w:rPr>
                <w:rFonts w:ascii="PT Astra Serif" w:hAnsi="PT Astra Serif"/>
                <w:sz w:val="22"/>
                <w:szCs w:val="22"/>
              </w:rPr>
              <w:br/>
            </w:r>
            <w:r w:rsidRPr="00F336BC">
              <w:rPr>
                <w:rFonts w:ascii="PT Astra Serif" w:hAnsi="PT Astra Serif"/>
                <w:sz w:val="22"/>
                <w:szCs w:val="22"/>
              </w:rPr>
              <w:t>680 247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Коэффициент общей </w:t>
            </w:r>
            <w:r w:rsidRPr="00F336BC">
              <w:rPr>
                <w:rFonts w:ascii="PT Astra Serif" w:hAnsi="PT Astra Serif"/>
                <w:sz w:val="22"/>
                <w:szCs w:val="22"/>
              </w:rPr>
              <w:lastRenderedPageBreak/>
              <w:t>ликвидности – 0,14;</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0,88;</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86,19%.</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По итогам деятельности за 2020 год Обществом получена прибыль (в 2019</w:t>
            </w:r>
            <w:r w:rsidR="005C6890" w:rsidRPr="00F336BC">
              <w:rPr>
                <w:rFonts w:ascii="PT Astra Serif" w:hAnsi="PT Astra Serif"/>
                <w:sz w:val="22"/>
                <w:szCs w:val="22"/>
              </w:rPr>
              <w:t xml:space="preserve"> году – убыток в размере</w:t>
            </w:r>
            <w:r w:rsidRPr="00F336BC">
              <w:rPr>
                <w:rFonts w:ascii="PT Astra Serif" w:hAnsi="PT Astra Serif"/>
                <w:sz w:val="22"/>
                <w:szCs w:val="22"/>
              </w:rPr>
              <w:t xml:space="preserve"> 2 088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и коэффициента автономии соответствуют нормативным значениям.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ниже нормативного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Рентабельность деятельности имеет положительное значение </w:t>
            </w:r>
            <w:r w:rsidRPr="00F336BC">
              <w:rPr>
                <w:rFonts w:ascii="PT Astra Serif" w:hAnsi="PT Astra Serif"/>
                <w:sz w:val="22"/>
                <w:szCs w:val="22"/>
              </w:rPr>
              <w:lastRenderedPageBreak/>
              <w:t>и выше утвержденного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эффективности имеют удовлетворительные значения, показатели экономической эффективности – неудовлетворительные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Справочно:</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Ключевые показатели эффективности деятельности Общества утверждены решением единственного участника 31.05.2020 и имеют следующие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69 164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0,12;</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(–2);</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13%.</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реализовывался план мероприятий по финансовому оздоровлению, в том числе реализованы мероприятия по урегулированию задолженности по краткосрочным обязательствам.</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11</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«Аэропорт «ТОМСК» (доля Томской области – 25,1%)</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 обеспечивает реализацию полномочий органов государственной власти:</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 по содержанию, развитию и организации эксплуатации аэропортов и (или) аэродромов гражданской авиации, находящихся в собственности субъекта Российской Федерации, в соответствии с </w:t>
            </w:r>
            <w:hyperlink r:id="rId67" w:history="1">
              <w:r w:rsidRPr="00F336BC">
                <w:rPr>
                  <w:rFonts w:ascii="PT Astra Serif" w:hAnsi="PT Astra Serif"/>
                  <w:sz w:val="22"/>
                  <w:szCs w:val="22"/>
                </w:rPr>
                <w:t>пп. 12.1 п. 2 ст. 26.3</w:t>
              </w:r>
            </w:hyperlink>
            <w:r w:rsidRPr="00F336BC">
              <w:rPr>
                <w:rFonts w:ascii="PT Astra Serif" w:hAnsi="PT Astra Serif"/>
                <w:sz w:val="22"/>
                <w:szCs w:val="22"/>
              </w:rPr>
              <w:t xml:space="preserve"> Закона № 184–ФЗ;</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 по организации транспортного обслуживания населения воздушным транспортом в соответствии с </w:t>
            </w:r>
            <w:hyperlink r:id="rId68" w:history="1">
              <w:r w:rsidRPr="00F336BC">
                <w:rPr>
                  <w:rFonts w:ascii="PT Astra Serif" w:hAnsi="PT Astra Serif"/>
                  <w:sz w:val="22"/>
                  <w:szCs w:val="22"/>
                </w:rPr>
                <w:t>пп. 12 п. 2 ст. 26.3</w:t>
              </w:r>
            </w:hyperlink>
            <w:r w:rsidRPr="00F336BC">
              <w:rPr>
                <w:rFonts w:ascii="PT Astra Serif" w:hAnsi="PT Astra Serif"/>
                <w:sz w:val="22"/>
                <w:szCs w:val="22"/>
              </w:rPr>
              <w:t xml:space="preserve"> Закона № 184–ФЗ.</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дивиденды по результатам 2019 года не выплачивались (прибыль, полученная по итогам 2019 года, не распределялась).</w:t>
            </w:r>
          </w:p>
          <w:p w:rsidR="005F1856" w:rsidRPr="00B748A5"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Обществом осуществлялись платежи в областной бюджет по </w:t>
            </w:r>
            <w:r w:rsidRPr="00B748A5">
              <w:rPr>
                <w:rFonts w:ascii="PT Astra Serif" w:hAnsi="PT Astra Serif"/>
                <w:sz w:val="22"/>
                <w:szCs w:val="22"/>
              </w:rPr>
              <w:t>соответствующим налогам и сборам.</w:t>
            </w:r>
          </w:p>
          <w:p w:rsidR="005F1856" w:rsidRPr="00F336BC" w:rsidRDefault="009A38B4" w:rsidP="006E60BF">
            <w:pPr>
              <w:pStyle w:val="ConsPlusNormal"/>
              <w:ind w:firstLine="0"/>
              <w:jc w:val="both"/>
              <w:rPr>
                <w:rFonts w:ascii="PT Astra Serif" w:hAnsi="PT Astra Serif"/>
                <w:sz w:val="22"/>
                <w:szCs w:val="22"/>
              </w:rPr>
            </w:pPr>
            <w:r w:rsidRPr="00B748A5">
              <w:rPr>
                <w:rFonts w:ascii="PT Astra Serif" w:hAnsi="PT Astra Serif"/>
                <w:sz w:val="22"/>
                <w:szCs w:val="22"/>
              </w:rPr>
              <w:t xml:space="preserve">В 2020 году Общество получило субсидию из Федерального бюджета в сумме 36 856 тыс. руб. в соответствии с постановлением </w:t>
            </w:r>
            <w:r w:rsidRPr="00B748A5">
              <w:rPr>
                <w:rFonts w:ascii="PT Astra Serif" w:hAnsi="PT Astra Serif"/>
                <w:sz w:val="22"/>
                <w:szCs w:val="22"/>
              </w:rPr>
              <w:lastRenderedPageBreak/>
              <w:t>Правительства Российской Федерации от 03.06.2020 № 813 «Об утверждении Правил предоставления в 2020 году из федерального бюджета субсидий российским аэропортам и организациям, входящим в одну группу лиц с российским аэропортом, на частичную компенсацию расходов вследствие снижения их доходов в результате падения объемов пассажирских воздушных перевозок в связи с распространением новой коронавирусной инфекции».</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 xml:space="preserve">Чистая прибыль – </w:t>
            </w:r>
            <w:r w:rsidR="00AA4D95" w:rsidRPr="00F336BC">
              <w:rPr>
                <w:rFonts w:ascii="PT Astra Serif" w:hAnsi="PT Astra Serif"/>
                <w:sz w:val="22"/>
                <w:szCs w:val="22"/>
              </w:rPr>
              <w:br/>
            </w:r>
            <w:r w:rsidRPr="00F336BC">
              <w:rPr>
                <w:rFonts w:ascii="PT Astra Serif" w:hAnsi="PT Astra Serif"/>
                <w:sz w:val="22"/>
                <w:szCs w:val="22"/>
              </w:rPr>
              <w:t>99 931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AA4D95" w:rsidRPr="00F336BC">
              <w:rPr>
                <w:rFonts w:ascii="PT Astra Serif" w:hAnsi="PT Astra Serif"/>
                <w:sz w:val="22"/>
                <w:szCs w:val="22"/>
              </w:rPr>
              <w:br/>
            </w:r>
            <w:r w:rsidRPr="00F336BC">
              <w:rPr>
                <w:rFonts w:ascii="PT Astra Serif" w:hAnsi="PT Astra Serif"/>
                <w:sz w:val="22"/>
                <w:szCs w:val="22"/>
              </w:rPr>
              <w:t>1 622 967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8,99;</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0,91;</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17,64%.</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 получило прибыль (в 2019 году – прибыль 314 795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коэффициентов автономии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коэффициента общей ликвидности превышает нормативное значение, что обусловлено высоким значением оборотных активов в структуре баланса.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12</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«Футбольный клуб «Томь» (ИНН 7017300277) (доля Томской области – 25%)</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Деятельность общества способствует реализации государственной политики в сфере физической культуры и спорта в соответствии со </w:t>
            </w:r>
            <w:hyperlink r:id="rId69" w:history="1">
              <w:r w:rsidRPr="00F336BC">
                <w:rPr>
                  <w:rFonts w:ascii="PT Astra Serif" w:hAnsi="PT Astra Serif"/>
                  <w:sz w:val="22"/>
                  <w:szCs w:val="22"/>
                </w:rPr>
                <w:t>ст. 21</w:t>
              </w:r>
            </w:hyperlink>
            <w:r w:rsidRPr="00F336BC">
              <w:rPr>
                <w:rFonts w:ascii="PT Astra Serif" w:hAnsi="PT Astra Serif"/>
                <w:sz w:val="22"/>
                <w:szCs w:val="22"/>
              </w:rPr>
              <w:t xml:space="preserve"> Закона № 184–ФЗ. Кроме того, деятельность Общества содействует реализации </w:t>
            </w:r>
            <w:hyperlink r:id="rId70" w:history="1">
              <w:r w:rsidRPr="00F336BC">
                <w:rPr>
                  <w:rFonts w:ascii="PT Astra Serif" w:hAnsi="PT Astra Serif"/>
                  <w:sz w:val="22"/>
                  <w:szCs w:val="22"/>
                </w:rPr>
                <w:t>пп. 30 ст. 26.3</w:t>
              </w:r>
            </w:hyperlink>
            <w:r w:rsidRPr="00F336BC">
              <w:rPr>
                <w:rFonts w:ascii="PT Astra Serif" w:hAnsi="PT Astra Serif"/>
                <w:sz w:val="22"/>
                <w:szCs w:val="22"/>
              </w:rPr>
              <w:t xml:space="preserve"> Закона № 184–ФЗ в части обеспечения подготовки спортивных команд субъекта Российской Федерации. Основные виды деятельности Общества соответствуют основным задачам ведомственных целевых программ «Создание благоприятных условий для увеличения охвата населения спортом и физической культурой», утвержденной </w:t>
            </w:r>
            <w:hyperlink r:id="rId71" w:history="1">
              <w:r w:rsidRPr="00F336BC">
                <w:rPr>
                  <w:rFonts w:ascii="PT Astra Serif" w:hAnsi="PT Astra Serif"/>
                  <w:sz w:val="22"/>
                  <w:szCs w:val="22"/>
                </w:rPr>
                <w:t>приказом</w:t>
              </w:r>
            </w:hyperlink>
            <w:r w:rsidRPr="00F336BC">
              <w:rPr>
                <w:rFonts w:ascii="PT Astra Serif" w:hAnsi="PT Astra Serif"/>
                <w:sz w:val="22"/>
                <w:szCs w:val="22"/>
              </w:rPr>
              <w:t xml:space="preserve"> Департамента по молодежной политике, физической культуре и спорту Томской области от 22.02.2019 № 4, и «Совершенствование системы подготовки спортсменов высокого класса и создание условий, </w:t>
            </w:r>
            <w:r w:rsidRPr="00F336BC">
              <w:rPr>
                <w:rFonts w:ascii="PT Astra Serif" w:hAnsi="PT Astra Serif"/>
                <w:sz w:val="22"/>
                <w:szCs w:val="22"/>
              </w:rPr>
              <w:lastRenderedPageBreak/>
              <w:t xml:space="preserve">направленных на увеличение числа перспективных спортсменов», утвержденной </w:t>
            </w:r>
            <w:hyperlink r:id="rId72" w:history="1">
              <w:r w:rsidRPr="00F336BC">
                <w:rPr>
                  <w:rFonts w:ascii="PT Astra Serif" w:hAnsi="PT Astra Serif"/>
                  <w:sz w:val="22"/>
                  <w:szCs w:val="22"/>
                </w:rPr>
                <w:t>приказом</w:t>
              </w:r>
            </w:hyperlink>
            <w:r w:rsidRPr="00F336BC">
              <w:rPr>
                <w:rFonts w:ascii="PT Astra Serif" w:hAnsi="PT Astra Serif"/>
                <w:sz w:val="22"/>
                <w:szCs w:val="22"/>
              </w:rPr>
              <w:t xml:space="preserve"> Департамента по молодежной политике, физической культуре и спорту Томской области от 22.02.2019 № 5.</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дивиденды по результатам 2019 года не выплачивались (прибыль, полученная по итогам 2019 года, не распределялась).</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Обществом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Убыток – </w:t>
            </w:r>
            <w:r w:rsidR="005C6890" w:rsidRPr="00F336BC">
              <w:rPr>
                <w:rFonts w:ascii="PT Astra Serif" w:hAnsi="PT Astra Serif"/>
                <w:sz w:val="22"/>
                <w:szCs w:val="22"/>
              </w:rPr>
              <w:br/>
            </w:r>
            <w:r w:rsidRPr="00F336BC">
              <w:rPr>
                <w:rFonts w:ascii="PT Astra Serif" w:hAnsi="PT Astra Serif"/>
                <w:sz w:val="22"/>
                <w:szCs w:val="22"/>
              </w:rPr>
              <w:t>51 576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2 844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1,26;</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0,28;</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Рентабельность деятельности – </w:t>
            </w:r>
            <w:r w:rsidR="005C6890" w:rsidRPr="00F336BC">
              <w:rPr>
                <w:rFonts w:ascii="PT Astra Serif" w:hAnsi="PT Astra Serif"/>
                <w:sz w:val="22"/>
                <w:szCs w:val="22"/>
              </w:rPr>
              <w:br/>
            </w:r>
            <w:r w:rsidRPr="00F336BC">
              <w:rPr>
                <w:rFonts w:ascii="PT Astra Serif" w:hAnsi="PT Astra Serif"/>
                <w:sz w:val="22"/>
                <w:szCs w:val="22"/>
              </w:rPr>
              <w:t>(–83,38) %.</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 получило убыток (в 2019 году прибыль – 80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общей ликвидности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автономии ниже нормативного значения.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рентабельности деятельности имеет отрицательное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реализовывался план план мероприятий по финансовому оздоровлению, в том числе мероприятия по урегулированию задолженности по краткосрочным обязательствам.</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13</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«Гармония здоровья» (доля Томской области – 24,51%)</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Осуществляет реализацию полномочий органов государственной власти в соответствии с </w:t>
            </w:r>
            <w:hyperlink r:id="rId73" w:history="1">
              <w:r w:rsidRPr="00F336BC">
                <w:rPr>
                  <w:rFonts w:ascii="PT Astra Serif" w:hAnsi="PT Astra Serif"/>
                  <w:sz w:val="22"/>
                  <w:szCs w:val="22"/>
                </w:rPr>
                <w:t>пп. 21 п. 2 ст. 26.3</w:t>
              </w:r>
            </w:hyperlink>
            <w:r w:rsidRPr="00F336BC">
              <w:rPr>
                <w:rFonts w:ascii="PT Astra Serif" w:hAnsi="PT Astra Serif"/>
                <w:sz w:val="22"/>
                <w:szCs w:val="22"/>
              </w:rPr>
              <w:t xml:space="preserve"> Закона № 184–ФЗ, в том числе в части оказания услуг населению по тарифам, устанавливаемым органами государственной власти.</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дивиденды по результатам 2019 года не выплачивались (по итогам 2019 года Обществом получен 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Обществом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Чистая прибыль – </w:t>
            </w:r>
            <w:r w:rsidR="005C6890" w:rsidRPr="00F336BC">
              <w:rPr>
                <w:rFonts w:ascii="PT Astra Serif" w:hAnsi="PT Astra Serif"/>
                <w:sz w:val="22"/>
                <w:szCs w:val="22"/>
              </w:rPr>
              <w:br/>
            </w:r>
            <w:r w:rsidRPr="00F336BC">
              <w:rPr>
                <w:rFonts w:ascii="PT Astra Serif" w:hAnsi="PT Astra Serif"/>
                <w:sz w:val="22"/>
                <w:szCs w:val="22"/>
              </w:rPr>
              <w:t>1 104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423 493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10,63;</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0,99;</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0,80%.</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в 2020 году Общество получило прибыль (по итогам 2019 года – убыток в размере 41 279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коэффициента автономии находится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коэффициента общей ликвидности превышает нормативное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Стоимость чистых активов меньше размера уставного капитала Общества.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Необходимо продолжение мер по финансовому оздоровлению Общества.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реализовывался план мероприятий по финансовому оздоровлению, в частности, проводились операции в условиях дневного стационара по оториноларингологии, хирургии, гинекологии; привлечены новые организации для проведения медицинских осмотров; увеличено количество занятых ставок врачей–специалистов.</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14</w:t>
            </w:r>
          </w:p>
        </w:tc>
        <w:tc>
          <w:tcPr>
            <w:tcW w:w="15686" w:type="dxa"/>
            <w:gridSpan w:val="4"/>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Публичное акционерное общество «Томский акционерный инвестиционно–коммерческий промышленно–строительный банк» (доля Томской области – 8,77%)</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vMerge w:val="restart"/>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активно участвует в решении задач и реализации мероприятий государственной </w:t>
            </w:r>
            <w:hyperlink r:id="rId74" w:history="1">
              <w:r w:rsidRPr="00F336BC">
                <w:rPr>
                  <w:rFonts w:ascii="PT Astra Serif" w:hAnsi="PT Astra Serif"/>
                  <w:sz w:val="22"/>
                  <w:szCs w:val="22"/>
                </w:rPr>
                <w:t>программы</w:t>
              </w:r>
            </w:hyperlink>
            <w:r w:rsidRPr="00F336BC">
              <w:rPr>
                <w:rFonts w:ascii="PT Astra Serif" w:hAnsi="PT Astra Serif"/>
                <w:sz w:val="22"/>
                <w:szCs w:val="22"/>
              </w:rPr>
              <w:t xml:space="preserve"> «Развитие предпринимательства и повышение эффективности государственного управления социально–экономическим развитием Томской области», </w:t>
            </w:r>
            <w:r w:rsidRPr="00F336BC">
              <w:rPr>
                <w:rFonts w:ascii="PT Astra Serif" w:hAnsi="PT Astra Serif"/>
                <w:sz w:val="22"/>
                <w:szCs w:val="22"/>
              </w:rPr>
              <w:lastRenderedPageBreak/>
              <w:t>утвержденной постановлением Администрации Томской области от 27.09.2019 г. № 360а, путем предоставления кредитов субъектам МСП в Томской области.</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Банк включен в Перечень банков–участников программы государственной поддержки организаций и льготного кредитования по ставке не более 8,5% годовых в рамках национального проекта «Малое и среднее предпринимательство и поддержка индивидуальной предпринимательской инициативы», утвержденного президиумом Совета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при Президенте Российской Федерации по стратегическому развитию и национальным проектам 24.12.2018.</w:t>
            </w:r>
          </w:p>
        </w:tc>
        <w:tc>
          <w:tcPr>
            <w:tcW w:w="3402" w:type="dxa"/>
            <w:vMerge w:val="restart"/>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 по результатам деятельности за 2019 год выплачены дивиденды в </w:t>
            </w:r>
            <w:r w:rsidRPr="00F336BC">
              <w:rPr>
                <w:rFonts w:ascii="PT Astra Serif" w:hAnsi="PT Astra Serif"/>
                <w:sz w:val="22"/>
                <w:szCs w:val="22"/>
              </w:rPr>
              <w:lastRenderedPageBreak/>
              <w:t>размере 1 309,61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в 2020 году Общество не получало.</w:t>
            </w:r>
          </w:p>
        </w:tc>
        <w:tc>
          <w:tcPr>
            <w:tcW w:w="2410" w:type="dxa"/>
            <w:tcBorders>
              <w:bottom w:val="nil"/>
            </w:tcBorders>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 xml:space="preserve">Чистая прибыль – </w:t>
            </w:r>
            <w:r w:rsidR="005C6890" w:rsidRPr="00F336BC">
              <w:rPr>
                <w:rFonts w:ascii="PT Astra Serif" w:hAnsi="PT Astra Serif"/>
                <w:sz w:val="22"/>
                <w:szCs w:val="22"/>
              </w:rPr>
              <w:br/>
            </w:r>
            <w:r w:rsidRPr="00F336BC">
              <w:rPr>
                <w:rFonts w:ascii="PT Astra Serif" w:hAnsi="PT Astra Serif"/>
                <w:sz w:val="22"/>
                <w:szCs w:val="22"/>
              </w:rPr>
              <w:t>82 949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Чистые активы (капитал) – </w:t>
            </w:r>
            <w:r w:rsidR="005C6890" w:rsidRPr="00F336BC">
              <w:rPr>
                <w:rFonts w:ascii="PT Astra Serif" w:hAnsi="PT Astra Serif"/>
                <w:sz w:val="22"/>
                <w:szCs w:val="22"/>
              </w:rPr>
              <w:br/>
            </w:r>
            <w:r w:rsidRPr="00F336BC">
              <w:rPr>
                <w:rFonts w:ascii="PT Astra Serif" w:hAnsi="PT Astra Serif"/>
                <w:sz w:val="22"/>
                <w:szCs w:val="22"/>
              </w:rPr>
              <w:t>1 142 655 тыс. руб.</w:t>
            </w:r>
          </w:p>
        </w:tc>
        <w:tc>
          <w:tcPr>
            <w:tcW w:w="5905" w:type="dxa"/>
            <w:tcBorders>
              <w:bottom w:val="nil"/>
            </w:tcBorders>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в 2020 году Общество получило прибыль (по итогам деятельности в 2019 году – прибыль в размере 77 384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обязательных нормативов Банка по состоянию на 1 января</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2021 года находились в пределах лимитов, установленных Банком России.</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Показатели бюджетной и экономической эффективности имеют удовлетворительные значения.</w:t>
            </w:r>
          </w:p>
        </w:tc>
      </w:tr>
      <w:tr w:rsidR="005F1856" w:rsidRPr="00F336BC" w:rsidTr="005C6890">
        <w:tc>
          <w:tcPr>
            <w:tcW w:w="312" w:type="dxa"/>
            <w:vMerge/>
          </w:tcPr>
          <w:p w:rsidR="005F1856" w:rsidRPr="00F336BC" w:rsidRDefault="005F1856" w:rsidP="006E60BF">
            <w:pPr>
              <w:rPr>
                <w:rFonts w:ascii="PT Astra Serif" w:hAnsi="PT Astra Serif"/>
                <w:sz w:val="22"/>
                <w:szCs w:val="22"/>
              </w:rPr>
            </w:pPr>
          </w:p>
        </w:tc>
        <w:tc>
          <w:tcPr>
            <w:tcW w:w="3969" w:type="dxa"/>
            <w:vMerge/>
          </w:tcPr>
          <w:p w:rsidR="005F1856" w:rsidRPr="00F336BC" w:rsidRDefault="005F1856" w:rsidP="006E60BF">
            <w:pPr>
              <w:rPr>
                <w:rFonts w:ascii="PT Astra Serif" w:hAnsi="PT Astra Serif"/>
                <w:sz w:val="22"/>
                <w:szCs w:val="22"/>
              </w:rPr>
            </w:pPr>
          </w:p>
        </w:tc>
        <w:tc>
          <w:tcPr>
            <w:tcW w:w="3402" w:type="dxa"/>
            <w:vMerge/>
          </w:tcPr>
          <w:p w:rsidR="005F1856" w:rsidRPr="00F336BC" w:rsidRDefault="005F1856" w:rsidP="006E60BF">
            <w:pPr>
              <w:rPr>
                <w:rFonts w:ascii="PT Astra Serif" w:hAnsi="PT Astra Serif"/>
                <w:sz w:val="22"/>
                <w:szCs w:val="22"/>
              </w:rPr>
            </w:pPr>
          </w:p>
        </w:tc>
        <w:tc>
          <w:tcPr>
            <w:tcW w:w="2410" w:type="dxa"/>
            <w:tcBorders>
              <w:top w:val="nil"/>
            </w:tcBorders>
          </w:tcPr>
          <w:p w:rsidR="005F1856" w:rsidRPr="00F336BC" w:rsidRDefault="005F1856" w:rsidP="006E60BF">
            <w:pPr>
              <w:pStyle w:val="ConsPlusNormal"/>
              <w:rPr>
                <w:rFonts w:ascii="PT Astra Serif" w:hAnsi="PT Astra Serif"/>
                <w:sz w:val="22"/>
                <w:szCs w:val="22"/>
              </w:rPr>
            </w:pPr>
          </w:p>
        </w:tc>
        <w:tc>
          <w:tcPr>
            <w:tcW w:w="5905" w:type="dxa"/>
            <w:tcBorders>
              <w:top w:val="nil"/>
            </w:tcBorders>
          </w:tcPr>
          <w:p w:rsidR="005F1856" w:rsidRPr="00F336BC" w:rsidRDefault="005F1856" w:rsidP="006E60BF">
            <w:pPr>
              <w:pStyle w:val="ConsPlusNormal"/>
              <w:rPr>
                <w:rFonts w:ascii="PT Astra Serif" w:hAnsi="PT Astra Serif"/>
                <w:sz w:val="22"/>
                <w:szCs w:val="22"/>
              </w:rPr>
            </w:pP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15</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«Особая экономическая зона технико–внедренческого типа «Томск» (доля Томской области – 100%)</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 является элементом инновационной инфраструктуры, деятельность которой направлена на коммерциализацию научных разработок, содействие развитию инновационных территориальных кластеров, поддержку МСП, и обеспечивает непрерывность процессов создания конкурентоспособной наукоемкой продукции, повышение инновационной активности предприятий и развитие малого наукоемкого предпринимательства.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участвует в реализации государственных </w:t>
            </w:r>
            <w:hyperlink r:id="rId75" w:history="1">
              <w:r w:rsidRPr="00F336BC">
                <w:rPr>
                  <w:rFonts w:ascii="PT Astra Serif" w:hAnsi="PT Astra Serif"/>
                  <w:sz w:val="22"/>
                  <w:szCs w:val="22"/>
                </w:rPr>
                <w:t>программ</w:t>
              </w:r>
            </w:hyperlink>
            <w:r w:rsidRPr="00F336BC">
              <w:rPr>
                <w:rFonts w:ascii="PT Astra Serif" w:hAnsi="PT Astra Serif"/>
                <w:sz w:val="22"/>
                <w:szCs w:val="22"/>
              </w:rPr>
              <w:t xml:space="preserve"> «Развитие инновационной деятельности и науки в Томской области», утвержденной постановлением Администрации </w:t>
            </w:r>
            <w:r w:rsidRPr="00F336BC">
              <w:rPr>
                <w:rFonts w:ascii="PT Astra Serif" w:hAnsi="PT Astra Serif"/>
                <w:sz w:val="22"/>
                <w:szCs w:val="22"/>
              </w:rPr>
              <w:lastRenderedPageBreak/>
              <w:t>Томской области от 27.09.2019 № 359а,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lastRenderedPageBreak/>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дивиденды по результатам 2019 года не выплачивались (по итогам 2019 года Обществом получен убыток).</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Обществом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Общество в 2020 году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Убыток – </w:t>
            </w:r>
            <w:r w:rsidR="005C6890" w:rsidRPr="00F336BC">
              <w:rPr>
                <w:rFonts w:ascii="PT Astra Serif" w:hAnsi="PT Astra Serif"/>
                <w:sz w:val="22"/>
                <w:szCs w:val="22"/>
              </w:rPr>
              <w:br/>
            </w:r>
            <w:r w:rsidRPr="00F336BC">
              <w:rPr>
                <w:rFonts w:ascii="PT Astra Serif" w:hAnsi="PT Astra Serif"/>
                <w:sz w:val="22"/>
                <w:szCs w:val="22"/>
              </w:rPr>
              <w:t>119 419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5 964 022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55,41;</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0,99;</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Рентабельность деятельности – </w:t>
            </w:r>
            <w:r w:rsidR="005C6890" w:rsidRPr="00F336BC">
              <w:rPr>
                <w:rFonts w:ascii="PT Astra Serif" w:hAnsi="PT Astra Serif"/>
                <w:sz w:val="22"/>
                <w:szCs w:val="22"/>
              </w:rPr>
              <w:br/>
            </w:r>
            <w:r w:rsidRPr="00F336BC">
              <w:rPr>
                <w:rFonts w:ascii="PT Astra Serif" w:hAnsi="PT Astra Serif"/>
                <w:sz w:val="22"/>
                <w:szCs w:val="22"/>
              </w:rPr>
              <w:t>(–85,67%).</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Обществом получен убыток (в 2019 году – убыток – 591 745 тыс. руб.).</w:t>
            </w:r>
          </w:p>
          <w:p w:rsidR="005F1856" w:rsidRPr="00F336BC" w:rsidRDefault="005F1856" w:rsidP="006E60BF">
            <w:pPr>
              <w:pStyle w:val="ConsPlusNormal"/>
              <w:ind w:firstLine="0"/>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автономии находится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стоимости чистых активов ниже величины уставного капитала.</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Значение показателя коэффициента общей ликвидности выше нормативного значения. </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рентабельности деятельности имеет отрицательное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 показатель экономической эффективности – неудовлетворительное.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 проводилась работа в рамках плана мероприятий по финансовому оздоровлению, в том числе по увеличению площадей, предоставляемых в аренду, отчуждению непрофильных активов.</w:t>
            </w: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lastRenderedPageBreak/>
              <w:t>16</w:t>
            </w:r>
          </w:p>
        </w:tc>
        <w:tc>
          <w:tcPr>
            <w:tcW w:w="15686" w:type="dxa"/>
            <w:gridSpan w:val="4"/>
            <w:vAlign w:val="center"/>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Акционерное общество «Полигон» (доля Томской области – 1,8%)</w:t>
            </w:r>
          </w:p>
        </w:tc>
      </w:tr>
      <w:tr w:rsidR="005F1856" w:rsidRPr="00F336BC" w:rsidTr="005C6890">
        <w:tc>
          <w:tcPr>
            <w:tcW w:w="312" w:type="dxa"/>
            <w:vMerge/>
            <w:vAlign w:val="center"/>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осуществляет реализацию полномочий органов государственной власти в соответствии с </w:t>
            </w:r>
            <w:hyperlink r:id="rId76" w:history="1">
              <w:r w:rsidRPr="00F336BC">
                <w:rPr>
                  <w:rFonts w:ascii="PT Astra Serif" w:hAnsi="PT Astra Serif"/>
                  <w:sz w:val="22"/>
                  <w:szCs w:val="22"/>
                </w:rPr>
                <w:t>пп. 56 п. 2 ст. 26.3</w:t>
              </w:r>
            </w:hyperlink>
            <w:r w:rsidRPr="00F336BC">
              <w:rPr>
                <w:rFonts w:ascii="PT Astra Serif" w:hAnsi="PT Astra Serif"/>
                <w:sz w:val="22"/>
                <w:szCs w:val="22"/>
              </w:rPr>
              <w:t xml:space="preserve"> Закона № 184–ФЗ по проведению государственной политики в области обращения с отходами.</w:t>
            </w:r>
          </w:p>
        </w:tc>
        <w:tc>
          <w:tcPr>
            <w:tcW w:w="3402"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по результатам деятельности за 2019 год выплачены дивиденды в размере 2 149,11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Субсидии и бюджетные инвестиции в 2020 году Общество не получало.</w:t>
            </w:r>
          </w:p>
        </w:tc>
        <w:tc>
          <w:tcPr>
            <w:tcW w:w="2410"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Чистая прибыль – 40 457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177 775 тыс. руб.;</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1,43;</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0,75;</w:t>
            </w:r>
          </w:p>
          <w:p w:rsidR="005F1856" w:rsidRPr="00F336BC" w:rsidRDefault="005F1856" w:rsidP="006E60BF">
            <w:pPr>
              <w:pStyle w:val="ConsPlusNormal"/>
              <w:ind w:firstLine="0"/>
              <w:jc w:val="both"/>
              <w:rPr>
                <w:rFonts w:ascii="PT Astra Serif" w:hAnsi="PT Astra Serif"/>
                <w:sz w:val="22"/>
                <w:szCs w:val="22"/>
              </w:rPr>
            </w:pP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 21,16%.</w:t>
            </w:r>
          </w:p>
        </w:tc>
        <w:tc>
          <w:tcPr>
            <w:tcW w:w="5905"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 итогам деятельности за 2020 год Общество получило прибыль (по итогам 2019 года – прибыль в размере 130 160 тыс. руб.).</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коэффициента общей ликвидности находятся в пределах нормы.</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рентабельности деятельности имеет положительное значение.</w:t>
            </w:r>
          </w:p>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удовлетворительные значения.</w:t>
            </w:r>
          </w:p>
          <w:p w:rsidR="005F1856" w:rsidRPr="00F336BC" w:rsidRDefault="005F1856" w:rsidP="006E60BF">
            <w:pPr>
              <w:pStyle w:val="ConsPlusNormal"/>
              <w:ind w:firstLine="0"/>
              <w:jc w:val="both"/>
              <w:rPr>
                <w:rFonts w:ascii="PT Astra Serif" w:hAnsi="PT Astra Serif"/>
                <w:sz w:val="22"/>
                <w:szCs w:val="22"/>
              </w:rPr>
            </w:pPr>
          </w:p>
        </w:tc>
      </w:tr>
      <w:tr w:rsidR="005F1856" w:rsidRPr="00F336BC" w:rsidTr="00E617EF">
        <w:tc>
          <w:tcPr>
            <w:tcW w:w="312" w:type="dxa"/>
            <w:vMerge w:val="restart"/>
          </w:tcPr>
          <w:p w:rsidR="005F1856" w:rsidRPr="00F336BC" w:rsidRDefault="005F1856" w:rsidP="006E60BF">
            <w:pPr>
              <w:pStyle w:val="ConsPlusNormal"/>
              <w:ind w:firstLine="0"/>
              <w:outlineLvl w:val="2"/>
              <w:rPr>
                <w:rFonts w:ascii="PT Astra Serif" w:hAnsi="PT Astra Serif"/>
                <w:sz w:val="22"/>
                <w:szCs w:val="22"/>
              </w:rPr>
            </w:pPr>
            <w:r w:rsidRPr="00F336BC">
              <w:rPr>
                <w:rFonts w:ascii="PT Astra Serif" w:hAnsi="PT Astra Serif"/>
                <w:sz w:val="22"/>
                <w:szCs w:val="22"/>
              </w:rPr>
              <w:t>17</w:t>
            </w:r>
          </w:p>
        </w:tc>
        <w:tc>
          <w:tcPr>
            <w:tcW w:w="15686" w:type="dxa"/>
            <w:gridSpan w:val="4"/>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«Единый информационно–расчетный центр Томской области» (ИНН 7017465208) (доля Томской области – 26%)</w:t>
            </w:r>
          </w:p>
        </w:tc>
      </w:tr>
      <w:tr w:rsidR="005F1856" w:rsidRPr="00F336BC" w:rsidTr="005C6890">
        <w:tc>
          <w:tcPr>
            <w:tcW w:w="312" w:type="dxa"/>
            <w:vMerge/>
          </w:tcPr>
          <w:p w:rsidR="005F1856" w:rsidRPr="00F336BC" w:rsidRDefault="005F1856" w:rsidP="006E60BF">
            <w:pPr>
              <w:pStyle w:val="ConsPlusNormal"/>
              <w:rPr>
                <w:rFonts w:ascii="PT Astra Serif" w:hAnsi="PT Astra Serif"/>
                <w:sz w:val="22"/>
                <w:szCs w:val="22"/>
              </w:rPr>
            </w:pPr>
          </w:p>
        </w:tc>
        <w:tc>
          <w:tcPr>
            <w:tcW w:w="3969" w:type="dxa"/>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Общество обеспечивает осуществление полномочий органов государственной власти в соответствии с </w:t>
            </w:r>
            <w:hyperlink r:id="rId77" w:history="1">
              <w:r w:rsidRPr="00F336BC">
                <w:rPr>
                  <w:rFonts w:ascii="PT Astra Serif" w:hAnsi="PT Astra Serif"/>
                  <w:sz w:val="22"/>
                  <w:szCs w:val="22"/>
                </w:rPr>
                <w:t>пп. 24</w:t>
              </w:r>
            </w:hyperlink>
            <w:r w:rsidRPr="00F336BC">
              <w:rPr>
                <w:rFonts w:ascii="PT Astra Serif" w:hAnsi="PT Astra Serif"/>
                <w:sz w:val="22"/>
                <w:szCs w:val="22"/>
              </w:rPr>
              <w:t xml:space="preserve"> и </w:t>
            </w:r>
            <w:hyperlink r:id="rId78" w:history="1">
              <w:r w:rsidRPr="00F336BC">
                <w:rPr>
                  <w:rFonts w:ascii="PT Astra Serif" w:hAnsi="PT Astra Serif"/>
                  <w:sz w:val="22"/>
                  <w:szCs w:val="22"/>
                </w:rPr>
                <w:t>пп. 61 ст. 26.3</w:t>
              </w:r>
            </w:hyperlink>
            <w:r w:rsidRPr="00F336BC">
              <w:rPr>
                <w:rFonts w:ascii="PT Astra Serif" w:hAnsi="PT Astra Serif"/>
                <w:sz w:val="22"/>
                <w:szCs w:val="22"/>
              </w:rPr>
              <w:t xml:space="preserve"> Закона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3402" w:type="dxa"/>
          </w:tcPr>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Удовлетворительная (чистый доход поступлений в областной бюджет имеет положительное значение).</w:t>
            </w: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В 2020 году дивиденды Обществом не выплачивались (по итогам 2019 года Обществом получен убыток), Общество осуществляло платежи в бюджет по соответствующим налогам и сборам,</w:t>
            </w: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lastRenderedPageBreak/>
              <w:t>субсидии и бюджетные инвестиции в 2020 году не получало.</w:t>
            </w:r>
          </w:p>
        </w:tc>
        <w:tc>
          <w:tcPr>
            <w:tcW w:w="2410" w:type="dxa"/>
          </w:tcPr>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lastRenderedPageBreak/>
              <w:t>Убыток – 14 256 тыс. руб.;</w:t>
            </w:r>
          </w:p>
          <w:p w:rsidR="005F1856" w:rsidRPr="00F336BC" w:rsidRDefault="005F1856" w:rsidP="006E60BF">
            <w:pPr>
              <w:pStyle w:val="ConsPlusNormal"/>
              <w:ind w:left="-28" w:firstLine="28"/>
              <w:jc w:val="both"/>
              <w:rPr>
                <w:rFonts w:ascii="PT Astra Serif" w:hAnsi="PT Astra Serif"/>
                <w:sz w:val="22"/>
                <w:szCs w:val="22"/>
              </w:rPr>
            </w:pP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005C6890" w:rsidRPr="00F336BC">
              <w:rPr>
                <w:rFonts w:ascii="PT Astra Serif" w:hAnsi="PT Astra Serif"/>
                <w:sz w:val="22"/>
                <w:szCs w:val="22"/>
              </w:rPr>
              <w:br/>
            </w:r>
            <w:r w:rsidRPr="00F336BC">
              <w:rPr>
                <w:rFonts w:ascii="PT Astra Serif" w:hAnsi="PT Astra Serif"/>
                <w:sz w:val="22"/>
                <w:szCs w:val="22"/>
              </w:rPr>
              <w:t>3 337 тыс. руб.;</w:t>
            </w:r>
          </w:p>
          <w:p w:rsidR="005F1856" w:rsidRPr="00F336BC" w:rsidRDefault="005F1856" w:rsidP="006E60BF">
            <w:pPr>
              <w:pStyle w:val="ConsPlusNormal"/>
              <w:ind w:left="-28" w:firstLine="28"/>
              <w:jc w:val="both"/>
              <w:rPr>
                <w:rFonts w:ascii="PT Astra Serif" w:hAnsi="PT Astra Serif"/>
                <w:sz w:val="22"/>
                <w:szCs w:val="22"/>
              </w:rPr>
            </w:pP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Коэффициент общей ликвидности – 0,89;</w:t>
            </w:r>
          </w:p>
          <w:p w:rsidR="005F1856" w:rsidRPr="00F336BC" w:rsidRDefault="005F1856" w:rsidP="006E60BF">
            <w:pPr>
              <w:pStyle w:val="ConsPlusNormal"/>
              <w:ind w:left="-28" w:firstLine="28"/>
              <w:jc w:val="both"/>
              <w:rPr>
                <w:rFonts w:ascii="PT Astra Serif" w:hAnsi="PT Astra Serif"/>
                <w:sz w:val="22"/>
                <w:szCs w:val="22"/>
              </w:rPr>
            </w:pP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 xml:space="preserve">Коэффициент </w:t>
            </w:r>
            <w:r w:rsidRPr="00F336BC">
              <w:rPr>
                <w:rFonts w:ascii="PT Astra Serif" w:hAnsi="PT Astra Serif"/>
                <w:sz w:val="22"/>
                <w:szCs w:val="22"/>
              </w:rPr>
              <w:lastRenderedPageBreak/>
              <w:t>автономии – 0,07;</w:t>
            </w:r>
          </w:p>
          <w:p w:rsidR="005F1856" w:rsidRPr="00F336BC" w:rsidRDefault="005F1856" w:rsidP="006E60BF">
            <w:pPr>
              <w:pStyle w:val="ConsPlusNormal"/>
              <w:ind w:left="-28" w:firstLine="28"/>
              <w:jc w:val="both"/>
              <w:rPr>
                <w:rFonts w:ascii="PT Astra Serif" w:hAnsi="PT Astra Serif"/>
                <w:sz w:val="22"/>
                <w:szCs w:val="22"/>
              </w:rPr>
            </w:pPr>
          </w:p>
          <w:p w:rsidR="005F1856" w:rsidRPr="00F336BC" w:rsidRDefault="005C6890"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 xml:space="preserve">Рентабельность деятельности – </w:t>
            </w:r>
            <w:r w:rsidRPr="00F336BC">
              <w:rPr>
                <w:rFonts w:ascii="PT Astra Serif" w:hAnsi="PT Astra Serif"/>
                <w:sz w:val="22"/>
                <w:szCs w:val="22"/>
              </w:rPr>
              <w:br/>
            </w:r>
            <w:r w:rsidR="005F1856" w:rsidRPr="00F336BC">
              <w:rPr>
                <w:rFonts w:ascii="PT Astra Serif" w:hAnsi="PT Astra Serif"/>
                <w:sz w:val="22"/>
                <w:szCs w:val="22"/>
              </w:rPr>
              <w:t>(–27,27)%.</w:t>
            </w:r>
          </w:p>
        </w:tc>
        <w:tc>
          <w:tcPr>
            <w:tcW w:w="5905" w:type="dxa"/>
          </w:tcPr>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lastRenderedPageBreak/>
              <w:t xml:space="preserve">По итогам деятельности за 2020 год Обществом получен убыток (по итогам 2019 года – убыток в размере </w:t>
            </w:r>
            <w:r w:rsidR="00715697" w:rsidRPr="00F336BC">
              <w:rPr>
                <w:rFonts w:ascii="PT Astra Serif" w:hAnsi="PT Astra Serif"/>
                <w:sz w:val="22"/>
                <w:szCs w:val="22"/>
              </w:rPr>
              <w:br/>
            </w:r>
            <w:r w:rsidRPr="00F336BC">
              <w:rPr>
                <w:rFonts w:ascii="PT Astra Serif" w:hAnsi="PT Astra Serif"/>
                <w:sz w:val="22"/>
                <w:szCs w:val="22"/>
              </w:rPr>
              <w:t>2 406 тыс. руб.).</w:t>
            </w: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общей ликвидности, коэффициента автономии не соответствуют нормативным значениям.</w:t>
            </w: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Значение показателя рентабельности деятельности имеет отрицательное значение.</w:t>
            </w:r>
          </w:p>
          <w:p w:rsidR="005F1856" w:rsidRPr="00F336BC" w:rsidRDefault="005F1856" w:rsidP="006E60BF">
            <w:pPr>
              <w:pStyle w:val="ConsPlusNormal"/>
              <w:ind w:left="-28" w:firstLine="28"/>
              <w:jc w:val="both"/>
              <w:rPr>
                <w:rFonts w:ascii="PT Astra Serif" w:hAnsi="PT Astra Serif"/>
                <w:sz w:val="22"/>
                <w:szCs w:val="22"/>
              </w:rPr>
            </w:pPr>
            <w:r w:rsidRPr="00F336BC">
              <w:rPr>
                <w:rFonts w:ascii="PT Astra Serif" w:hAnsi="PT Astra Serif"/>
                <w:sz w:val="22"/>
                <w:szCs w:val="22"/>
              </w:rPr>
              <w:t>Показатели бюджетной эффективности имеют удовлетворительное значение, показатели экономической эффективности – неудовлетворительные.</w:t>
            </w:r>
          </w:p>
        </w:tc>
      </w:tr>
      <w:tr w:rsidR="005F1856" w:rsidRPr="00F336BC" w:rsidTr="00E617EF">
        <w:tc>
          <w:tcPr>
            <w:tcW w:w="312" w:type="dxa"/>
            <w:vMerge w:val="restart"/>
          </w:tcPr>
          <w:p w:rsidR="005F1856" w:rsidRPr="00F336BC" w:rsidRDefault="005F1856" w:rsidP="006E60BF">
            <w:pPr>
              <w:pStyle w:val="ConsPlusNormal"/>
              <w:ind w:firstLine="0"/>
              <w:rPr>
                <w:rFonts w:ascii="PT Astra Serif" w:hAnsi="PT Astra Serif"/>
                <w:sz w:val="22"/>
                <w:szCs w:val="22"/>
              </w:rPr>
            </w:pPr>
            <w:r w:rsidRPr="00F336BC">
              <w:rPr>
                <w:rFonts w:ascii="PT Astra Serif" w:hAnsi="PT Astra Serif"/>
                <w:sz w:val="22"/>
                <w:szCs w:val="22"/>
              </w:rPr>
              <w:lastRenderedPageBreak/>
              <w:t>18</w:t>
            </w:r>
          </w:p>
        </w:tc>
        <w:tc>
          <w:tcPr>
            <w:tcW w:w="15686" w:type="dxa"/>
            <w:gridSpan w:val="4"/>
          </w:tcPr>
          <w:p w:rsidR="005F1856" w:rsidRPr="00F336BC" w:rsidRDefault="005F1856" w:rsidP="006E60BF">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«Томская областная пассажирская компания» (доля Томской области – 100 %)</w:t>
            </w:r>
          </w:p>
        </w:tc>
      </w:tr>
      <w:tr w:rsidR="008A3F47" w:rsidRPr="00F336BC" w:rsidTr="005C6890">
        <w:tc>
          <w:tcPr>
            <w:tcW w:w="312" w:type="dxa"/>
            <w:vMerge/>
          </w:tcPr>
          <w:p w:rsidR="008A3F47" w:rsidRPr="00F336BC" w:rsidRDefault="008A3F47" w:rsidP="006E60BF">
            <w:pPr>
              <w:pStyle w:val="ConsPlusNormal"/>
              <w:rPr>
                <w:rFonts w:ascii="PT Astra Serif" w:hAnsi="PT Astra Serif"/>
                <w:sz w:val="22"/>
                <w:szCs w:val="22"/>
              </w:rPr>
            </w:pPr>
          </w:p>
        </w:tc>
        <w:tc>
          <w:tcPr>
            <w:tcW w:w="3969"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Обеспечивает осуществление полномочий органов государственной власти в сфере организации транспортного обслуживания населения автомобильным транспортом в межмуниципальном и пригородном сообщении в соответствии с </w:t>
            </w:r>
            <w:hyperlink r:id="rId79" w:history="1">
              <w:r w:rsidRPr="00F336BC">
                <w:rPr>
                  <w:rFonts w:ascii="PT Astra Serif" w:hAnsi="PT Astra Serif"/>
                  <w:sz w:val="22"/>
                  <w:szCs w:val="22"/>
                </w:rPr>
                <w:t>пп. 12 п. 2 ст. 26.3</w:t>
              </w:r>
            </w:hyperlink>
            <w:r w:rsidRPr="00F336BC">
              <w:rPr>
                <w:rFonts w:ascii="PT Astra Serif" w:hAnsi="PT Astra Serif"/>
                <w:sz w:val="22"/>
                <w:szCs w:val="22"/>
              </w:rPr>
              <w:t xml:space="preserve"> Закона № 184–ФЗ, в том числе в части оказания услуг населению по регулируемым тарифам на перевозку пассажиров и багажа автомобильным транспортом общего пользования на межмуниципальных маршрутах; участвует в реализации государственной </w:t>
            </w:r>
            <w:hyperlink r:id="rId80" w:history="1">
              <w:r w:rsidRPr="00F336BC">
                <w:rPr>
                  <w:rFonts w:ascii="PT Astra Serif" w:hAnsi="PT Astra Serif"/>
                  <w:sz w:val="22"/>
                  <w:szCs w:val="22"/>
                </w:rPr>
                <w:t>программы</w:t>
              </w:r>
            </w:hyperlink>
            <w:r w:rsidRPr="00F336BC">
              <w:rPr>
                <w:rFonts w:ascii="PT Astra Serif" w:hAnsi="PT Astra Serif"/>
                <w:sz w:val="22"/>
                <w:szCs w:val="22"/>
              </w:rPr>
              <w:t xml:space="preserve"> «Развитие транспортной инфраструктуры в Томской области», утвержденной постановлением Администрации Томской области от 26.09.2019 № 340а.</w:t>
            </w:r>
          </w:p>
        </w:tc>
        <w:tc>
          <w:tcPr>
            <w:tcW w:w="3402"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Неудовлетворительная (чистый доход поступлений в областной бюджет имеет отрицательное значение).</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В 2020 году Обществом: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дивиденды не выплачивались (Общество создано в апреле 2020 года);</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осуществлялись платежи в областной бюджет по соответствующим налогам и сборам;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получена бюджетная инвестиция в размере 212 000 тыс. руб. в качестве вноса в уставный капитал.</w:t>
            </w:r>
          </w:p>
        </w:tc>
        <w:tc>
          <w:tcPr>
            <w:tcW w:w="2410"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Убыток – </w:t>
            </w:r>
            <w:r w:rsidRPr="00F336BC">
              <w:rPr>
                <w:rFonts w:ascii="PT Astra Serif" w:hAnsi="PT Astra Serif"/>
                <w:sz w:val="22"/>
                <w:szCs w:val="22"/>
              </w:rPr>
              <w:br/>
              <w:t>114 044 тыс. руб.;</w:t>
            </w:r>
          </w:p>
          <w:p w:rsidR="008A3F47" w:rsidRPr="00F336BC" w:rsidRDefault="008A3F47" w:rsidP="006E60BF">
            <w:pPr>
              <w:pStyle w:val="ConsPlusNormal"/>
              <w:ind w:firstLine="0"/>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Стоимость чистых активов – </w:t>
            </w:r>
            <w:r w:rsidRPr="00F336BC">
              <w:rPr>
                <w:rFonts w:ascii="PT Astra Serif" w:hAnsi="PT Astra Serif"/>
                <w:sz w:val="22"/>
                <w:szCs w:val="22"/>
              </w:rPr>
              <w:br/>
              <w:t>97 956 тыс. руб.;</w:t>
            </w:r>
          </w:p>
          <w:p w:rsidR="008A3F47" w:rsidRPr="00F336BC" w:rsidRDefault="008A3F47" w:rsidP="006E60BF">
            <w:pPr>
              <w:pStyle w:val="ConsPlusNormal"/>
              <w:ind w:firstLine="0"/>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 7,89;</w:t>
            </w:r>
          </w:p>
          <w:p w:rsidR="008A3F47" w:rsidRPr="00F336BC" w:rsidRDefault="008A3F47" w:rsidP="006E60BF">
            <w:pPr>
              <w:pStyle w:val="ConsPlusNormal"/>
              <w:ind w:firstLine="0"/>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автономии – 0,87;</w:t>
            </w:r>
          </w:p>
          <w:p w:rsidR="008A3F47" w:rsidRPr="00F336BC" w:rsidRDefault="008A3F47" w:rsidP="006E60BF">
            <w:pPr>
              <w:pStyle w:val="ConsPlusNormal"/>
              <w:ind w:firstLine="0"/>
              <w:jc w:val="both"/>
              <w:rPr>
                <w:rFonts w:ascii="PT Astra Serif" w:hAnsi="PT Astra Serif"/>
                <w:sz w:val="22"/>
                <w:szCs w:val="22"/>
              </w:rPr>
            </w:pP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Рентабельность деятельности –</w:t>
            </w:r>
            <w:r w:rsidRPr="00F336BC">
              <w:rPr>
                <w:rFonts w:ascii="PT Astra Serif" w:hAnsi="PT Astra Serif"/>
                <w:sz w:val="22"/>
                <w:szCs w:val="22"/>
              </w:rPr>
              <w:br/>
              <w:t xml:space="preserve"> (–4 208,27)%.</w:t>
            </w:r>
          </w:p>
        </w:tc>
        <w:tc>
          <w:tcPr>
            <w:tcW w:w="5905" w:type="dxa"/>
          </w:tcPr>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Деятельность в 2019 году не осуществлялась, Общество создано в 2020 году.</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общей ликвидности не соответствуют нормативным значениям.</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коэффициента автономии находится в пределах нормы.</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Значение показателя рентабельности деятельности имеет отрицательное значение.</w:t>
            </w:r>
          </w:p>
          <w:p w:rsidR="008A3F47" w:rsidRPr="00F336BC" w:rsidRDefault="008A3F47" w:rsidP="006E60BF">
            <w:pPr>
              <w:pStyle w:val="ConsPlusNormal"/>
              <w:ind w:firstLine="0"/>
              <w:jc w:val="both"/>
              <w:rPr>
                <w:rFonts w:ascii="PT Astra Serif" w:hAnsi="PT Astra Serif"/>
                <w:sz w:val="22"/>
                <w:szCs w:val="22"/>
              </w:rPr>
            </w:pPr>
            <w:r w:rsidRPr="00F336BC">
              <w:rPr>
                <w:rFonts w:ascii="PT Astra Serif" w:hAnsi="PT Astra Serif"/>
                <w:sz w:val="22"/>
                <w:szCs w:val="22"/>
              </w:rPr>
              <w:t>Показатели бюджетной и экономической эффективности имеют неудовлетворительные значения.</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19</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Фонд «Микрокредитная компания содействия развитию субъектов малого и среднего предпринимательства Томской области»</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создан в 2019 году в целях поддержки субъектов малого и среднего предпринимательства (далее – МСП), развития в Томской области инфраструктуры финансирования субъектов МСП и реализации программ по созданию новых рабочих мест. </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является элементом инфраструктуры поддержки предпринимательства на территории </w:t>
            </w:r>
            <w:r w:rsidRPr="00F336BC">
              <w:rPr>
                <w:rFonts w:ascii="PT Astra Serif" w:hAnsi="PT Astra Serif"/>
                <w:sz w:val="22"/>
                <w:szCs w:val="22"/>
              </w:rPr>
              <w:lastRenderedPageBreak/>
              <w:t>Томской области, деятельность которого направлена на предоставление льготных микрозаймов субъектам МСП.</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Фонд участвует в реализации мероприятий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 и национального проекта «Малое и среднее предпринимательство и поддержка индивидуальной предпринимательской инициативы».</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бюджета в размере 280 938,5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 2 170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прибыль (в 2019 году убыток – 629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lastRenderedPageBreak/>
              <w:t>20</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Автономная некоммерческая организация дополнительного образования «Детский технопарк «Кванториум»</w:t>
            </w:r>
          </w:p>
        </w:tc>
      </w:tr>
      <w:tr w:rsidR="005F1856" w:rsidRPr="00F336BC" w:rsidTr="005C6890">
        <w:tc>
          <w:tcPr>
            <w:tcW w:w="312" w:type="dxa"/>
          </w:tcPr>
          <w:p w:rsidR="005F1856" w:rsidRPr="00F336BC" w:rsidRDefault="005F1856" w:rsidP="006E60BF">
            <w:pPr>
              <w:jc w:val="both"/>
              <w:outlineLvl w:val="2"/>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Автономная некоммерческая организация дополнительного школьного образования «Детский технопарк «Кванториум» учреждена 15.08.2016 в целях организации предоставления дополнительного образования для детей на территории Томской области в целях организации предоставления дополнительного образования во исполнение государственной программы «Развитие образования в Томской области», утвержденной постановлением Администрации Томской области от 27.09.2019 № 342а, основное мероприятие «Модернизация системы дошкольного, общего и дополнительного образования в Томской области». </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предоставлена субсидия из областного бюджета в размере 61 221,3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 4 415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прибыль 4 415 тыс. руб. (в 2019 году прибыль – 903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lastRenderedPageBreak/>
              <w:t>21</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Некоммерческая организация «Фонд развития бизнеса»</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Фонд включен в состав инфраструктуры поддержки малого и среднего предпринимательства Томской области и имеет статус Областного центра поддержки предпринимательства.</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В соответствии с распоряжением Администрации Томской области от 20.07.2018 № 494-ра «О едином органе управления организациями, образующими инфраструктуру поддержки субъектов МСП Томской области </w:t>
            </w:r>
            <w:r w:rsidR="00B01E2B">
              <w:rPr>
                <w:rFonts w:ascii="PT Astra Serif" w:hAnsi="PT Astra Serif"/>
                <w:sz w:val="22"/>
                <w:szCs w:val="22"/>
              </w:rPr>
              <w:t>НО</w:t>
            </w:r>
            <w:r w:rsidRPr="00F336BC">
              <w:rPr>
                <w:rFonts w:ascii="PT Astra Serif" w:hAnsi="PT Astra Serif"/>
                <w:sz w:val="22"/>
                <w:szCs w:val="22"/>
              </w:rPr>
              <w:t xml:space="preserve"> «</w:t>
            </w:r>
            <w:r w:rsidR="00B01E2B">
              <w:rPr>
                <w:rFonts w:ascii="PT Astra Serif" w:hAnsi="PT Astra Serif"/>
                <w:sz w:val="22"/>
                <w:szCs w:val="22"/>
              </w:rPr>
              <w:t>ФРБ</w:t>
            </w:r>
            <w:r w:rsidRPr="00F336BC">
              <w:rPr>
                <w:rFonts w:ascii="PT Astra Serif" w:hAnsi="PT Astra Serif"/>
                <w:sz w:val="22"/>
                <w:szCs w:val="22"/>
              </w:rPr>
              <w:t>» определена единым органом управления организациями, образующими инфраструктуру поддержки субъектов МСП Томской области.</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участвует в реализации </w:t>
            </w:r>
            <w:r w:rsidR="00B01E2B">
              <w:rPr>
                <w:rFonts w:ascii="PT Astra Serif" w:hAnsi="PT Astra Serif"/>
                <w:sz w:val="22"/>
                <w:szCs w:val="22"/>
              </w:rPr>
              <w:t>двух</w:t>
            </w:r>
            <w:r w:rsidRPr="00F336BC">
              <w:rPr>
                <w:rFonts w:ascii="PT Astra Serif" w:hAnsi="PT Astra Serif"/>
                <w:sz w:val="22"/>
                <w:szCs w:val="22"/>
              </w:rPr>
              <w:t xml:space="preserve"> гос</w:t>
            </w:r>
            <w:r w:rsidR="00B01E2B">
              <w:rPr>
                <w:rFonts w:ascii="PT Astra Serif" w:hAnsi="PT Astra Serif"/>
                <w:sz w:val="22"/>
                <w:szCs w:val="22"/>
              </w:rPr>
              <w:t>программ</w:t>
            </w:r>
            <w:r w:rsidRPr="00F336BC">
              <w:rPr>
                <w:rFonts w:ascii="PT Astra Serif" w:hAnsi="PT Astra Serif"/>
                <w:sz w:val="22"/>
                <w:szCs w:val="22"/>
              </w:rPr>
              <w:t xml:space="preserve"> </w:t>
            </w:r>
            <w:r w:rsidR="00B01E2B" w:rsidRPr="00F336BC">
              <w:rPr>
                <w:rFonts w:ascii="PT Astra Serif" w:hAnsi="PT Astra Serif"/>
                <w:sz w:val="22"/>
                <w:szCs w:val="22"/>
              </w:rPr>
              <w:t>«Развитие предпринимательства и повышение эффективности государственного управления социально-экономическим развитием Томской области»</w:t>
            </w:r>
            <w:r w:rsidR="00B01E2B">
              <w:rPr>
                <w:rFonts w:ascii="PT Astra Serif" w:hAnsi="PT Astra Serif"/>
                <w:sz w:val="22"/>
                <w:szCs w:val="22"/>
              </w:rPr>
              <w:t xml:space="preserve"> и «Развитие инновационной</w:t>
            </w:r>
            <w:r w:rsidR="006D3A6C">
              <w:rPr>
                <w:rFonts w:ascii="PT Astra Serif" w:hAnsi="PT Astra Serif"/>
                <w:sz w:val="22"/>
                <w:szCs w:val="22"/>
              </w:rPr>
              <w:t xml:space="preserve"> </w:t>
            </w:r>
            <w:r w:rsidR="00B01E2B">
              <w:rPr>
                <w:rFonts w:ascii="PT Astra Serif" w:hAnsi="PT Astra Serif"/>
                <w:sz w:val="22"/>
                <w:szCs w:val="22"/>
              </w:rPr>
              <w:t>деятельности и науки в Томской области»</w:t>
            </w:r>
            <w:r w:rsidR="00B01E2B" w:rsidRPr="00F336BC">
              <w:rPr>
                <w:rFonts w:ascii="PT Astra Serif" w:hAnsi="PT Astra Serif"/>
                <w:sz w:val="22"/>
                <w:szCs w:val="22"/>
              </w:rPr>
              <w:t xml:space="preserve">, </w:t>
            </w:r>
            <w:r w:rsidR="00B01E2B">
              <w:rPr>
                <w:rFonts w:ascii="PT Astra Serif" w:hAnsi="PT Astra Serif"/>
                <w:sz w:val="22"/>
                <w:szCs w:val="22"/>
              </w:rPr>
              <w:t>утвержденных постановлениями</w:t>
            </w:r>
            <w:r w:rsidRPr="00F336BC">
              <w:rPr>
                <w:rFonts w:ascii="PT Astra Serif" w:hAnsi="PT Astra Serif"/>
                <w:sz w:val="22"/>
                <w:szCs w:val="22"/>
              </w:rPr>
              <w:t xml:space="preserve"> Администрации Томской области от 27.09.2019 № 360а</w:t>
            </w:r>
            <w:r w:rsidR="00B01E2B">
              <w:rPr>
                <w:rFonts w:ascii="PT Astra Serif" w:hAnsi="PT Astra Serif"/>
                <w:sz w:val="22"/>
                <w:szCs w:val="22"/>
              </w:rPr>
              <w:t xml:space="preserve"> и 27.09.2019 № 359а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и федерального бюджетов в размере 62 615,4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 215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прибыль (в 2019 году прибыль – 509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22</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Автономная некоммерческая организация «Томский центр ресурсосбережения и энергоэффективности»</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АНО «Томский центр ресурсосбережения и энергоэффективности» является основным исполнителем мероприятий ведомственной целевой программы «Реализация политики по энергосбережению и повышению </w:t>
            </w:r>
            <w:r w:rsidRPr="00F336BC">
              <w:rPr>
                <w:rFonts w:ascii="PT Astra Serif" w:hAnsi="PT Astra Serif"/>
                <w:sz w:val="22"/>
                <w:szCs w:val="22"/>
              </w:rPr>
              <w:lastRenderedPageBreak/>
              <w:t>энергетической эффективности и информационная поддержка» (постановление Администрации Томской области от 27.01.2020 № 27а) подпрограммы «Повышение энергоэффективности Томской области» государственной программы «Развитие коммунальной инфраструктуры в Томской области», утвержденной постановлением Администрации Томской области от 27.09.2019 № 346а.</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АНО «ТЦРЭ» обеспечивает осуществление полномочий органов государственной власти Томской области в соответствии с пп. 65 п. 2 ст. 26.3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участвует в решении задач и реализации мероприятий государственных программ Томской области от 12.03.2015 № 24-ОЗ «О стратегическом планировании в Томской области».</w:t>
            </w:r>
          </w:p>
          <w:p w:rsidR="005F1856" w:rsidRPr="00F336BC" w:rsidRDefault="005F1856" w:rsidP="006E60BF">
            <w:pPr>
              <w:jc w:val="both"/>
              <w:rPr>
                <w:rFonts w:ascii="PT Astra Serif" w:hAnsi="PT Astra Serif"/>
                <w:sz w:val="22"/>
                <w:szCs w:val="22"/>
              </w:rPr>
            </w:pP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В 2020 году организации предоставлены субсидии из областного бюджета в размере 6 </w:t>
            </w:r>
            <w:r w:rsidRPr="00F336BC">
              <w:rPr>
                <w:rFonts w:ascii="PT Astra Serif" w:hAnsi="PT Astra Serif"/>
                <w:sz w:val="22"/>
                <w:szCs w:val="22"/>
              </w:rPr>
              <w:lastRenderedPageBreak/>
              <w:t>096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 xml:space="preserve">Убыток за 2020 год – </w:t>
            </w:r>
            <w:r w:rsidR="00AA4D95" w:rsidRPr="00F336BC">
              <w:rPr>
                <w:rFonts w:ascii="PT Astra Serif" w:hAnsi="PT Astra Serif"/>
                <w:sz w:val="22"/>
                <w:szCs w:val="22"/>
              </w:rPr>
              <w:br/>
            </w:r>
            <w:r w:rsidRPr="00F336BC">
              <w:rPr>
                <w:rFonts w:ascii="PT Astra Serif" w:hAnsi="PT Astra Serif"/>
                <w:sz w:val="22"/>
                <w:szCs w:val="22"/>
              </w:rPr>
              <w:t>4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убыток (в 2019 году прибыль – 35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lastRenderedPageBreak/>
              <w:t>23</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Автономная некоммерческая организация «Томский региональный инжиниринговый центр»</w:t>
            </w:r>
          </w:p>
        </w:tc>
      </w:tr>
      <w:tr w:rsidR="005F1856" w:rsidRPr="00F336BC" w:rsidTr="005C6890">
        <w:tc>
          <w:tcPr>
            <w:tcW w:w="312" w:type="dxa"/>
          </w:tcPr>
          <w:p w:rsidR="005F1856" w:rsidRPr="00F336BC" w:rsidRDefault="005F1856" w:rsidP="006E60BF">
            <w:pPr>
              <w:jc w:val="both"/>
              <w:outlineLvl w:val="2"/>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Автономная некоммерческая организация является элементом инновационной инфраструктуры Томской области, участвует в реализации 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w:t>
            </w:r>
            <w:r w:rsidRPr="00F336BC">
              <w:rPr>
                <w:rFonts w:ascii="PT Astra Serif" w:hAnsi="PT Astra Serif"/>
                <w:sz w:val="22"/>
                <w:szCs w:val="22"/>
              </w:rPr>
              <w:lastRenderedPageBreak/>
              <w:t>27.09.2019 № 359а,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27.09.2019 № 360а.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бюджета в размере 58 216,3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w:t>
            </w:r>
            <w:r w:rsidR="00F12AA5" w:rsidRPr="00B748A5">
              <w:rPr>
                <w:rFonts w:ascii="PT Astra Serif" w:hAnsi="PT Astra Serif"/>
                <w:sz w:val="22"/>
                <w:szCs w:val="22"/>
              </w:rPr>
              <w:t>607</w:t>
            </w:r>
            <w:r w:rsidRPr="00F336BC">
              <w:rPr>
                <w:rFonts w:ascii="PT Astra Serif" w:hAnsi="PT Astra Serif"/>
                <w:sz w:val="22"/>
                <w:szCs w:val="22"/>
              </w:rPr>
              <w:t xml:space="preserve">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прибыль (в 2019 году прибыль – 723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lastRenderedPageBreak/>
              <w:t>24</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Некоммерческая организация «Фонд содействия развитию территорий»</w:t>
            </w:r>
          </w:p>
        </w:tc>
      </w:tr>
      <w:tr w:rsidR="005F1856" w:rsidRPr="00F336BC" w:rsidTr="005C6890">
        <w:tc>
          <w:tcPr>
            <w:tcW w:w="312" w:type="dxa"/>
          </w:tcPr>
          <w:p w:rsidR="005F1856" w:rsidRPr="00F336BC" w:rsidRDefault="005F1856" w:rsidP="006E60BF">
            <w:pPr>
              <w:jc w:val="both"/>
              <w:outlineLvl w:val="2"/>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Основным видом деятельности Фонда является содействие в реализации мероприятий по развитию территорий, транспортной и инженерной инфраструктуры Томской области и их благоустройства, осуществление деятельности регионального центра компетенции по вопросу городской среды и реализации проекта «Умный город».</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Фонд является исполнителем по государственной программе «Развитие коммунальной инфраструктуры в Томской области», утвержденной постановлением Администрации Томской области от 27.09.2019 № 346а (мероприятие: обеспечение доступа к воде питьевого качества населения сельских территорий).</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Также участвует в решении задач и мероприятий государственной программы «Жилье и городская среда Томской области», утвержденной постановлением Администрации Томской области от 25.09.2019 № 337а. </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бюджета в размере 66 441,3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 1 348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Финансовый результат организации по итогам деятельности за 2020 год – прибыль (в 2019 году прибыль – </w:t>
            </w:r>
            <w:r w:rsidR="00266598" w:rsidRPr="00F336BC">
              <w:rPr>
                <w:rFonts w:ascii="PT Astra Serif" w:hAnsi="PT Astra Serif"/>
                <w:sz w:val="22"/>
                <w:szCs w:val="22"/>
              </w:rPr>
              <w:br/>
            </w:r>
            <w:r w:rsidRPr="00F336BC">
              <w:rPr>
                <w:rFonts w:ascii="PT Astra Serif" w:hAnsi="PT Astra Serif"/>
                <w:sz w:val="22"/>
                <w:szCs w:val="22"/>
              </w:rPr>
              <w:t>2 410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25</w:t>
            </w:r>
          </w:p>
        </w:tc>
        <w:tc>
          <w:tcPr>
            <w:tcW w:w="15686" w:type="dxa"/>
            <w:gridSpan w:val="4"/>
            <w:vAlign w:val="center"/>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Некоммерческая организация Фонд «Региональный фонд капитального ремонта многоквартирных домов Томской области»</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создан в соответствии со </w:t>
            </w:r>
            <w:hyperlink r:id="rId81" w:history="1">
              <w:r w:rsidRPr="00F336BC">
                <w:rPr>
                  <w:rFonts w:ascii="PT Astra Serif" w:hAnsi="PT Astra Serif"/>
                  <w:sz w:val="22"/>
                  <w:szCs w:val="22"/>
                </w:rPr>
                <w:t>ст. 178</w:t>
              </w:r>
            </w:hyperlink>
            <w:r w:rsidRPr="00F336BC">
              <w:rPr>
                <w:rFonts w:ascii="PT Astra Serif" w:hAnsi="PT Astra Serif"/>
                <w:sz w:val="22"/>
                <w:szCs w:val="22"/>
              </w:rPr>
              <w:t xml:space="preserve"> </w:t>
            </w:r>
            <w:r w:rsidRPr="00F336BC">
              <w:rPr>
                <w:rFonts w:ascii="PT Astra Serif" w:hAnsi="PT Astra Serif"/>
                <w:sz w:val="22"/>
                <w:szCs w:val="22"/>
              </w:rPr>
              <w:lastRenderedPageBreak/>
              <w:t xml:space="preserve">Жилищного кодекса РФ, </w:t>
            </w:r>
            <w:hyperlink r:id="rId82" w:history="1">
              <w:r w:rsidRPr="00F336BC">
                <w:rPr>
                  <w:rFonts w:ascii="PT Astra Serif" w:hAnsi="PT Astra Serif"/>
                  <w:sz w:val="22"/>
                  <w:szCs w:val="22"/>
                </w:rPr>
                <w:t>Законом</w:t>
              </w:r>
            </w:hyperlink>
            <w:r w:rsidRPr="00F336BC">
              <w:rPr>
                <w:rFonts w:ascii="PT Astra Serif" w:hAnsi="PT Astra Serif"/>
                <w:sz w:val="22"/>
                <w:szCs w:val="22"/>
              </w:rPr>
              <w:t xml:space="preserve"> Томской области от 07.06.2013 № 116-ОЗ «Об организации проведения капитального ремонта общего имущества в многоквартирных домах на территории Томской области»; обеспечивает осуществление полномочий органов государственной  власти Томской области в соответствии с п. 61 части 2 статьи 26.3 Федерального закона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регулирования отношений в сфере обеспечения проведения капитального ремонта общего имущества в многоквартирных домах. </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является одним из исполнителей основных мероприятий Региональной </w:t>
            </w:r>
            <w:hyperlink r:id="rId83" w:history="1">
              <w:r w:rsidRPr="00F336BC">
                <w:rPr>
                  <w:rFonts w:ascii="PT Astra Serif" w:hAnsi="PT Astra Serif"/>
                  <w:sz w:val="22"/>
                  <w:szCs w:val="22"/>
                </w:rPr>
                <w:t>программы</w:t>
              </w:r>
            </w:hyperlink>
            <w:r w:rsidRPr="00F336BC">
              <w:rPr>
                <w:rFonts w:ascii="PT Astra Serif" w:hAnsi="PT Astra Serif"/>
                <w:sz w:val="22"/>
                <w:szCs w:val="22"/>
              </w:rPr>
              <w:t xml:space="preserve"> капитального ремонта общего имущества в многоквартирных домах, расположенных на территории Томской области, утвержденной постановлением Администрации Томской области от 30.12.2013 № 597а. </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 xml:space="preserve">В 2020 году организация </w:t>
            </w:r>
            <w:r w:rsidRPr="00F336BC">
              <w:rPr>
                <w:rFonts w:ascii="PT Astra Serif" w:hAnsi="PT Astra Serif"/>
                <w:sz w:val="22"/>
                <w:szCs w:val="22"/>
              </w:rPr>
              <w:lastRenderedPageBreak/>
              <w:t>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предоставлена субсидия из областного бюджета на обеспечение деятельности Фонда в размере 53 259,2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 xml:space="preserve">Чистая прибыль за 2020 </w:t>
            </w:r>
            <w:r w:rsidRPr="00F336BC">
              <w:rPr>
                <w:rFonts w:ascii="PT Astra Serif" w:hAnsi="PT Astra Serif"/>
                <w:sz w:val="22"/>
                <w:szCs w:val="22"/>
              </w:rPr>
              <w:lastRenderedPageBreak/>
              <w:t>год – 20 267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 xml:space="preserve">Финансовый результат организации по итогам деятельности </w:t>
            </w:r>
            <w:r w:rsidRPr="00F336BC">
              <w:rPr>
                <w:rFonts w:ascii="PT Astra Serif" w:hAnsi="PT Astra Serif"/>
                <w:sz w:val="22"/>
                <w:szCs w:val="22"/>
              </w:rPr>
              <w:lastRenderedPageBreak/>
              <w:t xml:space="preserve">за 2020 год – прибыль (в 2019 году прибыль – </w:t>
            </w:r>
            <w:r w:rsidR="00AA4D95" w:rsidRPr="00F336BC">
              <w:rPr>
                <w:rFonts w:ascii="PT Astra Serif" w:hAnsi="PT Astra Serif"/>
                <w:sz w:val="22"/>
                <w:szCs w:val="22"/>
              </w:rPr>
              <w:br/>
            </w:r>
            <w:r w:rsidRPr="00F336BC">
              <w:rPr>
                <w:rFonts w:ascii="PT Astra Serif" w:hAnsi="PT Astra Serif"/>
                <w:sz w:val="22"/>
                <w:szCs w:val="22"/>
              </w:rPr>
              <w:t>45 139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lastRenderedPageBreak/>
              <w:t>26</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Некоммерческая организация «Территориальный фонд обязательного медицинского страхования»</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Обеспечивает реализацию на территории Томской области Федерального </w:t>
            </w:r>
            <w:hyperlink r:id="rId84" w:history="1">
              <w:r w:rsidRPr="00F336BC">
                <w:rPr>
                  <w:rFonts w:ascii="PT Astra Serif" w:hAnsi="PT Astra Serif"/>
                  <w:sz w:val="22"/>
                  <w:szCs w:val="22"/>
                </w:rPr>
                <w:t>закона</w:t>
              </w:r>
            </w:hyperlink>
            <w:r w:rsidRPr="00F336BC">
              <w:rPr>
                <w:rFonts w:ascii="PT Astra Serif" w:hAnsi="PT Astra Serif"/>
                <w:sz w:val="22"/>
                <w:szCs w:val="22"/>
              </w:rPr>
              <w:t xml:space="preserve"> от 29.11.2010 № 326-ФЗ «Об обязательном медицинском страховании в Российской Федерации».</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отчетном году организации субсидии из областного бюджета не предоставлялись.</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Убыток за 2020 год – 319 092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убыток.</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27</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Ассоциация инновационного развития АПК Томской области</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Ассоциация инновационного развития АПК Томской области участвует в решении задач и реализации мероприятий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бюджета в размере 21 600,9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Чистая прибыль за 2020 год - 521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прибыль (в 2019 году убыток - 87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28</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Ассоциация «Некоммерческое партнерство «Томский региональный ресурсный центр»</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Ассоциация участвует в реализации </w:t>
            </w:r>
            <w:hyperlink r:id="rId85" w:history="1">
              <w:r w:rsidRPr="00F336BC">
                <w:rPr>
                  <w:rFonts w:ascii="PT Astra Serif" w:hAnsi="PT Astra Serif"/>
                  <w:sz w:val="22"/>
                  <w:szCs w:val="22"/>
                </w:rPr>
                <w:t>подпрограммы</w:t>
              </w:r>
            </w:hyperlink>
            <w:r w:rsidRPr="00F336BC">
              <w:rPr>
                <w:rFonts w:ascii="PT Astra Serif" w:hAnsi="PT Astra Serif"/>
                <w:sz w:val="22"/>
                <w:szCs w:val="22"/>
              </w:rPr>
              <w:t xml:space="preserve"> «Развитие кадрового потенциала региона» государственной программы «Повышение эффективности регионального и муниципального управления», утвержденной постановлением Администрации Томской области от 25.09.2019 № 336а.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организации предоставлены субсидии из областного бюджета в размере 1 353,4 тыс. руб.</w:t>
            </w:r>
          </w:p>
        </w:tc>
        <w:tc>
          <w:tcPr>
            <w:tcW w:w="2410"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Убыток за 2020 год – 1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Финансовый результат организации по итогам деятельности за 2020 год – убыток (в 2019 году </w:t>
            </w:r>
            <w:r w:rsidR="00A236CD">
              <w:rPr>
                <w:rFonts w:ascii="PT Astra Serif" w:hAnsi="PT Astra Serif"/>
                <w:sz w:val="22"/>
                <w:szCs w:val="22"/>
              </w:rPr>
              <w:t>убыток</w:t>
            </w:r>
            <w:r w:rsidRPr="00F336BC">
              <w:rPr>
                <w:rFonts w:ascii="PT Astra Serif" w:hAnsi="PT Astra Serif"/>
                <w:sz w:val="22"/>
                <w:szCs w:val="22"/>
              </w:rPr>
              <w:t xml:space="preserve"> – 616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29</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Фонд «Кроссиндустриальный центр совместных технологических разработок»</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Фонд «КЦСТР» рассматривается как элемент инновационной инфраструктуры Томской области, в том числе для участия в реализации государственной программы «Развитие инновационной деятельности и науки в Томской области», утвержденной постановлением Администрации Томской области от 27.09.2019 № 359а.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В отчетном году организации субсидии из областного бюджета не предоставлялись.</w:t>
            </w:r>
          </w:p>
        </w:tc>
        <w:tc>
          <w:tcPr>
            <w:tcW w:w="2410" w:type="dxa"/>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0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0 (в 2019 году прибыль – 385 тыс. руб.).</w:t>
            </w:r>
          </w:p>
        </w:tc>
      </w:tr>
      <w:tr w:rsidR="005F1856" w:rsidRPr="00F336BC" w:rsidTr="00E617EF">
        <w:tc>
          <w:tcPr>
            <w:tcW w:w="312" w:type="dxa"/>
          </w:tcPr>
          <w:p w:rsidR="005F1856" w:rsidRPr="00F336BC" w:rsidRDefault="005F1856" w:rsidP="006E60BF">
            <w:pPr>
              <w:jc w:val="center"/>
              <w:outlineLvl w:val="2"/>
              <w:rPr>
                <w:rFonts w:ascii="PT Astra Serif" w:hAnsi="PT Astra Serif"/>
                <w:sz w:val="22"/>
                <w:szCs w:val="22"/>
              </w:rPr>
            </w:pPr>
            <w:r w:rsidRPr="00F336BC">
              <w:rPr>
                <w:rFonts w:ascii="PT Astra Serif" w:hAnsi="PT Astra Serif"/>
                <w:sz w:val="22"/>
                <w:szCs w:val="22"/>
              </w:rPr>
              <w:t>30</w:t>
            </w:r>
          </w:p>
        </w:tc>
        <w:tc>
          <w:tcPr>
            <w:tcW w:w="15686" w:type="dxa"/>
            <w:gridSpan w:val="4"/>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t>Фонд защиты прав граждан - участников долевого строительства в Томской области</w:t>
            </w:r>
          </w:p>
        </w:tc>
      </w:tr>
      <w:tr w:rsidR="005F1856" w:rsidRPr="00F336BC" w:rsidTr="005C6890">
        <w:tc>
          <w:tcPr>
            <w:tcW w:w="312" w:type="dxa"/>
          </w:tcPr>
          <w:p w:rsidR="005F1856" w:rsidRPr="00F336BC" w:rsidRDefault="005F1856" w:rsidP="006E60BF">
            <w:pPr>
              <w:rPr>
                <w:rFonts w:ascii="PT Astra Serif" w:hAnsi="PT Astra Serif"/>
                <w:sz w:val="22"/>
                <w:szCs w:val="22"/>
              </w:rPr>
            </w:pPr>
          </w:p>
        </w:tc>
        <w:tc>
          <w:tcPr>
            <w:tcW w:w="3969"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Фонд защиты прав граждан - участников долевого строительства в Томской области зарегистрирован 28.05.2020 Управлением Министерства юстиции Российской Федерации по Томской </w:t>
            </w:r>
            <w:r w:rsidRPr="00F336BC">
              <w:rPr>
                <w:rFonts w:ascii="PT Astra Serif" w:hAnsi="PT Astra Serif"/>
                <w:sz w:val="22"/>
                <w:szCs w:val="22"/>
              </w:rPr>
              <w:lastRenderedPageBreak/>
              <w:t>области.</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Фонд осуществляет проведение мероприятий по защите прав граждан – участников долевого строительства в Томской области в рамках реализации подпрограммы «Стимулирование развития жилищного строительства в Томской области» государственной программы «Жилье и городская среда Томской области», утвержденной постановлением Администрации Томской области от 25.09.2019 № 337а.</w:t>
            </w:r>
          </w:p>
        </w:tc>
        <w:tc>
          <w:tcPr>
            <w:tcW w:w="3402"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lastRenderedPageBreak/>
              <w:t>В 2020 году организация осуществляла платежи в областной бюджет по соответствующим налогам и сборам.</w:t>
            </w:r>
          </w:p>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 xml:space="preserve">В 2020 году организации </w:t>
            </w:r>
            <w:r w:rsidRPr="00F336BC">
              <w:rPr>
                <w:rFonts w:ascii="PT Astra Serif" w:hAnsi="PT Astra Serif"/>
                <w:sz w:val="22"/>
                <w:szCs w:val="22"/>
              </w:rPr>
              <w:lastRenderedPageBreak/>
              <w:t>предоставлены субсидии из областного бюджета в размере 15 000 тыс. руб.</w:t>
            </w:r>
          </w:p>
        </w:tc>
        <w:tc>
          <w:tcPr>
            <w:tcW w:w="2410" w:type="dxa"/>
          </w:tcPr>
          <w:p w:rsidR="005F1856" w:rsidRPr="00F336BC" w:rsidRDefault="005F1856" w:rsidP="006E60BF">
            <w:pPr>
              <w:jc w:val="center"/>
              <w:rPr>
                <w:rFonts w:ascii="PT Astra Serif" w:hAnsi="PT Astra Serif"/>
                <w:sz w:val="22"/>
                <w:szCs w:val="22"/>
              </w:rPr>
            </w:pPr>
            <w:r w:rsidRPr="00F336BC">
              <w:rPr>
                <w:rFonts w:ascii="PT Astra Serif" w:hAnsi="PT Astra Serif"/>
                <w:sz w:val="22"/>
                <w:szCs w:val="22"/>
              </w:rPr>
              <w:lastRenderedPageBreak/>
              <w:t>0 тыс. руб.</w:t>
            </w:r>
          </w:p>
        </w:tc>
        <w:tc>
          <w:tcPr>
            <w:tcW w:w="5905" w:type="dxa"/>
          </w:tcPr>
          <w:p w:rsidR="005F1856" w:rsidRPr="00F336BC" w:rsidRDefault="005F1856" w:rsidP="006E60BF">
            <w:pPr>
              <w:jc w:val="both"/>
              <w:rPr>
                <w:rFonts w:ascii="PT Astra Serif" w:hAnsi="PT Astra Serif"/>
                <w:sz w:val="22"/>
                <w:szCs w:val="22"/>
              </w:rPr>
            </w:pPr>
            <w:r w:rsidRPr="00F336BC">
              <w:rPr>
                <w:rFonts w:ascii="PT Astra Serif" w:hAnsi="PT Astra Serif"/>
                <w:sz w:val="22"/>
                <w:szCs w:val="22"/>
              </w:rPr>
              <w:t>Финансовый результат организации по итогам деятельности за 2020 год – 0</w:t>
            </w:r>
            <w:r w:rsidR="00266598" w:rsidRPr="00F336BC">
              <w:rPr>
                <w:rFonts w:ascii="PT Astra Serif" w:hAnsi="PT Astra Serif"/>
                <w:sz w:val="22"/>
                <w:szCs w:val="22"/>
              </w:rPr>
              <w:t xml:space="preserve"> тыс. руб.</w:t>
            </w:r>
          </w:p>
        </w:tc>
      </w:tr>
    </w:tbl>
    <w:p w:rsidR="00266598" w:rsidRPr="00F336BC" w:rsidRDefault="005F1856" w:rsidP="00AA4D95">
      <w:pPr>
        <w:pStyle w:val="ConsPlusTitle"/>
        <w:jc w:val="center"/>
        <w:outlineLvl w:val="1"/>
        <w:rPr>
          <w:rFonts w:ascii="PT Astra Serif" w:hAnsi="PT Astra Serif"/>
          <w:sz w:val="22"/>
          <w:szCs w:val="22"/>
        </w:rPr>
      </w:pPr>
      <w:r w:rsidRPr="00F336BC">
        <w:rPr>
          <w:rFonts w:ascii="PT Astra Serif" w:hAnsi="PT Astra Serif"/>
          <w:sz w:val="22"/>
          <w:szCs w:val="22"/>
        </w:rPr>
        <w:lastRenderedPageBreak/>
        <w:t>II. Перечень организаций с участием Томской области,</w:t>
      </w:r>
      <w:r w:rsidR="00AA4D95" w:rsidRPr="00F336BC">
        <w:rPr>
          <w:rFonts w:ascii="PT Astra Serif" w:hAnsi="PT Astra Serif"/>
          <w:sz w:val="22"/>
          <w:szCs w:val="22"/>
        </w:rPr>
        <w:t xml:space="preserve"> </w:t>
      </w:r>
      <w:r w:rsidRPr="00F336BC">
        <w:rPr>
          <w:rFonts w:ascii="PT Astra Serif" w:hAnsi="PT Astra Serif"/>
          <w:sz w:val="22"/>
          <w:szCs w:val="22"/>
        </w:rPr>
        <w:t>сохранение которых в государственной собственности</w:t>
      </w:r>
      <w:r w:rsidR="00AA4D95" w:rsidRPr="00F336BC">
        <w:rPr>
          <w:rFonts w:ascii="PT Astra Serif" w:hAnsi="PT Astra Serif"/>
          <w:sz w:val="22"/>
          <w:szCs w:val="22"/>
        </w:rPr>
        <w:t xml:space="preserve"> </w:t>
      </w:r>
      <w:r w:rsidRPr="00F336BC">
        <w:rPr>
          <w:rFonts w:ascii="PT Astra Serif" w:hAnsi="PT Astra Serif"/>
          <w:sz w:val="22"/>
          <w:szCs w:val="22"/>
        </w:rPr>
        <w:t xml:space="preserve">Томской области нецелесообразно </w:t>
      </w:r>
    </w:p>
    <w:p w:rsidR="005F1856" w:rsidRPr="00F336BC" w:rsidRDefault="005F1856" w:rsidP="00AA4D95">
      <w:pPr>
        <w:pStyle w:val="ConsPlusTitle"/>
        <w:jc w:val="center"/>
        <w:outlineLvl w:val="1"/>
        <w:rPr>
          <w:rFonts w:ascii="PT Astra Serif" w:hAnsi="PT Astra Serif"/>
          <w:sz w:val="22"/>
          <w:szCs w:val="22"/>
        </w:rPr>
      </w:pPr>
      <w:r w:rsidRPr="00F336BC">
        <w:rPr>
          <w:rFonts w:ascii="PT Astra Serif" w:hAnsi="PT Astra Serif"/>
          <w:sz w:val="22"/>
          <w:szCs w:val="22"/>
        </w:rPr>
        <w:t>(их деятельность</w:t>
      </w:r>
      <w:r w:rsidR="00AA4D95" w:rsidRPr="00F336BC">
        <w:rPr>
          <w:rFonts w:ascii="PT Astra Serif" w:hAnsi="PT Astra Serif"/>
          <w:sz w:val="22"/>
          <w:szCs w:val="22"/>
        </w:rPr>
        <w:t xml:space="preserve"> </w:t>
      </w:r>
      <w:r w:rsidRPr="00F336BC">
        <w:rPr>
          <w:rFonts w:ascii="PT Astra Serif" w:hAnsi="PT Astra Serif"/>
          <w:sz w:val="22"/>
          <w:szCs w:val="22"/>
        </w:rPr>
        <w:t>не соответствует ни одному из вышеуказанных критериев):</w:t>
      </w:r>
    </w:p>
    <w:tbl>
      <w:tblPr>
        <w:tblW w:w="15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4A0" w:firstRow="1" w:lastRow="0" w:firstColumn="1" w:lastColumn="0" w:noHBand="0" w:noVBand="1"/>
      </w:tblPr>
      <w:tblGrid>
        <w:gridCol w:w="312"/>
        <w:gridCol w:w="4003"/>
        <w:gridCol w:w="3402"/>
        <w:gridCol w:w="2410"/>
        <w:gridCol w:w="5764"/>
        <w:gridCol w:w="13"/>
      </w:tblGrid>
      <w:tr w:rsidR="005F1856" w:rsidRPr="00F336BC" w:rsidTr="006E60BF">
        <w:trPr>
          <w:gridAfter w:val="1"/>
          <w:wAfter w:w="13" w:type="dxa"/>
        </w:trPr>
        <w:tc>
          <w:tcPr>
            <w:tcW w:w="312" w:type="dxa"/>
            <w:vAlign w:val="center"/>
          </w:tcPr>
          <w:p w:rsidR="005F1856" w:rsidRPr="00F336BC" w:rsidRDefault="005F1856" w:rsidP="006E60BF">
            <w:pPr>
              <w:pStyle w:val="ConsPlusNormal"/>
              <w:ind w:firstLine="0"/>
              <w:jc w:val="both"/>
              <w:rPr>
                <w:rFonts w:ascii="PT Astra Serif" w:hAnsi="PT Astra Serif"/>
                <w:sz w:val="22"/>
                <w:szCs w:val="22"/>
              </w:rPr>
            </w:pPr>
            <w:r w:rsidRPr="00F336BC">
              <w:rPr>
                <w:rFonts w:ascii="PT Astra Serif" w:hAnsi="PT Astra Serif"/>
                <w:sz w:val="22"/>
                <w:szCs w:val="22"/>
              </w:rPr>
              <w:t xml:space="preserve">№ </w:t>
            </w:r>
          </w:p>
        </w:tc>
        <w:tc>
          <w:tcPr>
            <w:tcW w:w="4003" w:type="dxa"/>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Деятельность, которую осуществляет организация</w:t>
            </w:r>
          </w:p>
        </w:tc>
        <w:tc>
          <w:tcPr>
            <w:tcW w:w="3402" w:type="dxa"/>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Бюджетная эффективность деятельности общества</w:t>
            </w:r>
          </w:p>
        </w:tc>
        <w:tc>
          <w:tcPr>
            <w:tcW w:w="2410" w:type="dxa"/>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Экономическая эффективность деятельности общества)</w:t>
            </w:r>
          </w:p>
        </w:tc>
        <w:tc>
          <w:tcPr>
            <w:tcW w:w="5764" w:type="dxa"/>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Вывод</w:t>
            </w:r>
          </w:p>
        </w:tc>
      </w:tr>
      <w:tr w:rsidR="005F1856" w:rsidRPr="00F336BC" w:rsidTr="006E60BF">
        <w:trPr>
          <w:gridAfter w:val="1"/>
          <w:wAfter w:w="13" w:type="dxa"/>
        </w:trPr>
        <w:tc>
          <w:tcPr>
            <w:tcW w:w="312" w:type="dxa"/>
            <w:vMerge w:val="restart"/>
          </w:tcPr>
          <w:p w:rsidR="005F1856" w:rsidRPr="00F336BC" w:rsidRDefault="005F1856" w:rsidP="00AA4D95">
            <w:pPr>
              <w:pStyle w:val="ConsPlusNormal"/>
              <w:ind w:firstLine="0"/>
              <w:jc w:val="center"/>
              <w:outlineLvl w:val="2"/>
              <w:rPr>
                <w:rFonts w:ascii="PT Astra Serif" w:hAnsi="PT Astra Serif"/>
                <w:sz w:val="22"/>
                <w:szCs w:val="22"/>
              </w:rPr>
            </w:pPr>
            <w:r w:rsidRPr="00F336BC">
              <w:rPr>
                <w:rFonts w:ascii="PT Astra Serif" w:hAnsi="PT Astra Serif"/>
                <w:sz w:val="22"/>
                <w:szCs w:val="22"/>
              </w:rPr>
              <w:t>1</w:t>
            </w:r>
          </w:p>
        </w:tc>
        <w:tc>
          <w:tcPr>
            <w:tcW w:w="15579" w:type="dxa"/>
            <w:gridSpan w:val="4"/>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Открытое акционерное общество «Региональное ипотечное агентство Томской области» (доля Томской области – 90,96%)</w:t>
            </w:r>
          </w:p>
        </w:tc>
      </w:tr>
      <w:tr w:rsidR="005F1856" w:rsidRPr="00F336BC" w:rsidTr="006E60BF">
        <w:trPr>
          <w:gridAfter w:val="1"/>
          <w:wAfter w:w="13" w:type="dxa"/>
        </w:trPr>
        <w:tc>
          <w:tcPr>
            <w:tcW w:w="312" w:type="dxa"/>
            <w:vMerge/>
          </w:tcPr>
          <w:p w:rsidR="005F1856" w:rsidRPr="00F336BC" w:rsidRDefault="005F1856" w:rsidP="00AA4D95">
            <w:pPr>
              <w:pStyle w:val="ConsPlusNormal"/>
              <w:ind w:firstLine="0"/>
              <w:rPr>
                <w:rFonts w:ascii="PT Astra Serif" w:hAnsi="PT Astra Serif"/>
                <w:sz w:val="22"/>
                <w:szCs w:val="22"/>
              </w:rPr>
            </w:pPr>
          </w:p>
        </w:tc>
        <w:tc>
          <w:tcPr>
            <w:tcW w:w="15579" w:type="dxa"/>
            <w:gridSpan w:val="4"/>
          </w:tcPr>
          <w:p w:rsidR="005F1856" w:rsidRPr="00F336BC" w:rsidRDefault="005F1856" w:rsidP="008C1D86">
            <w:pPr>
              <w:pStyle w:val="ConsPlusNormal"/>
              <w:ind w:firstLine="0"/>
              <w:jc w:val="both"/>
              <w:rPr>
                <w:rFonts w:ascii="PT Astra Serif" w:hAnsi="PT Astra Serif"/>
                <w:sz w:val="22"/>
                <w:szCs w:val="22"/>
              </w:rPr>
            </w:pPr>
            <w:r w:rsidRPr="00B748A5">
              <w:rPr>
                <w:rFonts w:ascii="PT Astra Serif" w:hAnsi="PT Astra Serif"/>
                <w:sz w:val="22"/>
                <w:szCs w:val="22"/>
              </w:rPr>
              <w:t xml:space="preserve">В 2020 году Общество не осуществляло уставную деятельность. Общество находится в стадии банкротства. Определением Арбитражного суда Томской области от </w:t>
            </w:r>
            <w:r w:rsidR="008C1D86" w:rsidRPr="00B748A5">
              <w:rPr>
                <w:rFonts w:ascii="PT Astra Serif" w:hAnsi="PT Astra Serif"/>
                <w:sz w:val="22"/>
                <w:szCs w:val="22"/>
              </w:rPr>
              <w:t>19.04.2021 по делу № А67-2859/2016</w:t>
            </w:r>
            <w:r w:rsidRPr="00B748A5">
              <w:rPr>
                <w:rFonts w:ascii="PT Astra Serif" w:hAnsi="PT Astra Serif"/>
                <w:sz w:val="22"/>
                <w:szCs w:val="22"/>
              </w:rPr>
              <w:t xml:space="preserve"> на основании ходатайства конкурсного управляющего в связи с тем, что не завершены мероприятия по реализации имущества и не проведены расчеты с кредиторами, продлен срок конкурсного производства до 19.0</w:t>
            </w:r>
            <w:r w:rsidR="008C1D86" w:rsidRPr="00B748A5">
              <w:rPr>
                <w:rFonts w:ascii="PT Astra Serif" w:hAnsi="PT Astra Serif"/>
                <w:sz w:val="22"/>
                <w:szCs w:val="22"/>
              </w:rPr>
              <w:t>8</w:t>
            </w:r>
            <w:r w:rsidRPr="00B748A5">
              <w:rPr>
                <w:rFonts w:ascii="PT Astra Serif" w:hAnsi="PT Astra Serif"/>
                <w:sz w:val="22"/>
                <w:szCs w:val="22"/>
              </w:rPr>
              <w:t>.2021</w:t>
            </w:r>
          </w:p>
        </w:tc>
      </w:tr>
      <w:tr w:rsidR="005F1856" w:rsidRPr="00F336BC" w:rsidTr="006E60BF">
        <w:trPr>
          <w:gridAfter w:val="1"/>
          <w:wAfter w:w="13" w:type="dxa"/>
          <w:trHeight w:val="171"/>
        </w:trPr>
        <w:tc>
          <w:tcPr>
            <w:tcW w:w="312" w:type="dxa"/>
            <w:vMerge w:val="restart"/>
          </w:tcPr>
          <w:p w:rsidR="005F1856" w:rsidRPr="00F336BC" w:rsidRDefault="005F1856" w:rsidP="00AA4D95">
            <w:pPr>
              <w:pStyle w:val="ConsPlusNormal"/>
              <w:ind w:firstLine="0"/>
              <w:jc w:val="center"/>
              <w:outlineLvl w:val="2"/>
              <w:rPr>
                <w:rFonts w:ascii="PT Astra Serif" w:hAnsi="PT Astra Serif"/>
                <w:sz w:val="22"/>
                <w:szCs w:val="22"/>
              </w:rPr>
            </w:pPr>
            <w:r w:rsidRPr="00F336BC">
              <w:rPr>
                <w:rFonts w:ascii="PT Astra Serif" w:hAnsi="PT Astra Serif"/>
                <w:sz w:val="22"/>
                <w:szCs w:val="22"/>
              </w:rPr>
              <w:t>2</w:t>
            </w:r>
          </w:p>
        </w:tc>
        <w:tc>
          <w:tcPr>
            <w:tcW w:w="15579" w:type="dxa"/>
            <w:gridSpan w:val="4"/>
            <w:vAlign w:val="center"/>
          </w:tcPr>
          <w:p w:rsidR="005F1856" w:rsidRPr="00F336BC" w:rsidRDefault="005F1856" w:rsidP="00AA4D95">
            <w:pPr>
              <w:pStyle w:val="ConsPlusNormal"/>
              <w:ind w:firstLine="0"/>
              <w:jc w:val="center"/>
              <w:rPr>
                <w:rFonts w:ascii="PT Astra Serif" w:hAnsi="PT Astra Serif"/>
                <w:sz w:val="22"/>
                <w:szCs w:val="22"/>
              </w:rPr>
            </w:pPr>
            <w:r w:rsidRPr="00F336BC">
              <w:rPr>
                <w:rFonts w:ascii="PT Astra Serif" w:hAnsi="PT Astra Serif"/>
                <w:sz w:val="22"/>
                <w:szCs w:val="22"/>
              </w:rPr>
              <w:t>Общество с ограниченной ответственностью «Томский кампус» (доля Томской области – 100%)</w:t>
            </w:r>
          </w:p>
        </w:tc>
      </w:tr>
      <w:tr w:rsidR="005F1856" w:rsidRPr="00F336BC" w:rsidTr="006E60BF">
        <w:trPr>
          <w:gridAfter w:val="1"/>
          <w:wAfter w:w="13" w:type="dxa"/>
        </w:trPr>
        <w:tc>
          <w:tcPr>
            <w:tcW w:w="312" w:type="dxa"/>
            <w:vMerge/>
            <w:vAlign w:val="center"/>
          </w:tcPr>
          <w:p w:rsidR="005F1856" w:rsidRPr="00F336BC" w:rsidRDefault="005F1856" w:rsidP="00AA4D95">
            <w:pPr>
              <w:pStyle w:val="ConsPlusNormal"/>
              <w:ind w:firstLine="0"/>
              <w:rPr>
                <w:rFonts w:ascii="PT Astra Serif" w:hAnsi="PT Astra Serif"/>
                <w:sz w:val="22"/>
                <w:szCs w:val="22"/>
              </w:rPr>
            </w:pPr>
          </w:p>
        </w:tc>
        <w:tc>
          <w:tcPr>
            <w:tcW w:w="4003" w:type="dxa"/>
          </w:tcPr>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Общество не участвует в решении задач и реализации мероприятий государственных программ Томской области. Не участвует в выполнении государственного заказа по предоставлению гражданам товаров и услуг общественного пользования, выполнению общественных работ.</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 xml:space="preserve">Фактически хозяйственная деятельность в 2020 году Обществом не осуществлялась. </w:t>
            </w:r>
          </w:p>
        </w:tc>
        <w:tc>
          <w:tcPr>
            <w:tcW w:w="3402" w:type="dxa"/>
          </w:tcPr>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Удовлетворительная (чистый доход поступлений в областной бюджет имеет положительное значение).</w:t>
            </w:r>
          </w:p>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В 2020 году Обществом дивиденды по результатам 2019 года не выплачены в связи с фактическим отсутствием денежных средств на расчетном счете.</w:t>
            </w:r>
          </w:p>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Обществом осуществлялись платежи в областной бюджет по соответствующим налогам и сборам.</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1"/>
                <w:szCs w:val="21"/>
              </w:rPr>
              <w:t>Субсидии и бюджетные инвестиции Общество в 2020 году не получало.</w:t>
            </w:r>
          </w:p>
        </w:tc>
        <w:tc>
          <w:tcPr>
            <w:tcW w:w="2410" w:type="dxa"/>
          </w:tcPr>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Убыток – 62 тыс. руб.;</w:t>
            </w:r>
          </w:p>
          <w:p w:rsidR="005F1856" w:rsidRPr="00F336BC" w:rsidRDefault="005F1856" w:rsidP="00AA4D95">
            <w:pPr>
              <w:pStyle w:val="ConsPlusNormal"/>
              <w:ind w:firstLine="0"/>
              <w:jc w:val="both"/>
              <w:rPr>
                <w:rFonts w:ascii="PT Astra Serif" w:hAnsi="PT Astra Serif"/>
                <w:sz w:val="21"/>
                <w:szCs w:val="21"/>
              </w:rPr>
            </w:pPr>
          </w:p>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 xml:space="preserve">Стоимость чистых активов – </w:t>
            </w:r>
            <w:r w:rsidR="00AA4D95" w:rsidRPr="00F336BC">
              <w:rPr>
                <w:rFonts w:ascii="PT Astra Serif" w:hAnsi="PT Astra Serif"/>
                <w:sz w:val="21"/>
                <w:szCs w:val="21"/>
              </w:rPr>
              <w:br/>
            </w:r>
            <w:r w:rsidRPr="00F336BC">
              <w:rPr>
                <w:rFonts w:ascii="PT Astra Serif" w:hAnsi="PT Astra Serif"/>
                <w:sz w:val="21"/>
                <w:szCs w:val="21"/>
              </w:rPr>
              <w:t>5 754 тыс. руб.;</w:t>
            </w:r>
          </w:p>
          <w:p w:rsidR="005F1856" w:rsidRPr="00F336BC" w:rsidRDefault="005F1856" w:rsidP="00AA4D95">
            <w:pPr>
              <w:pStyle w:val="ConsPlusNormal"/>
              <w:ind w:firstLine="0"/>
              <w:jc w:val="both"/>
              <w:rPr>
                <w:rFonts w:ascii="PT Astra Serif" w:hAnsi="PT Astra Serif"/>
                <w:sz w:val="21"/>
                <w:szCs w:val="21"/>
              </w:rPr>
            </w:pPr>
          </w:p>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Коэффициент общей ликвидности – 14,32;</w:t>
            </w:r>
          </w:p>
          <w:p w:rsidR="005F1856" w:rsidRPr="00F336BC" w:rsidRDefault="005F1856" w:rsidP="00AA4D95">
            <w:pPr>
              <w:pStyle w:val="ConsPlusNormal"/>
              <w:ind w:firstLine="0"/>
              <w:jc w:val="both"/>
              <w:rPr>
                <w:rFonts w:ascii="PT Astra Serif" w:hAnsi="PT Astra Serif"/>
                <w:sz w:val="21"/>
                <w:szCs w:val="21"/>
              </w:rPr>
            </w:pPr>
            <w:r w:rsidRPr="00F336BC">
              <w:rPr>
                <w:rFonts w:ascii="PT Astra Serif" w:hAnsi="PT Astra Serif"/>
                <w:sz w:val="21"/>
                <w:szCs w:val="21"/>
              </w:rPr>
              <w:t>Коэффициент автономии – 0,93;</w:t>
            </w:r>
          </w:p>
          <w:p w:rsidR="005F1856" w:rsidRPr="00F336BC" w:rsidRDefault="00AA4D95" w:rsidP="00AA4D95">
            <w:pPr>
              <w:pStyle w:val="ConsPlusNormal"/>
              <w:ind w:firstLine="0"/>
              <w:jc w:val="both"/>
              <w:rPr>
                <w:rFonts w:ascii="PT Astra Serif" w:hAnsi="PT Astra Serif"/>
                <w:sz w:val="22"/>
                <w:szCs w:val="22"/>
              </w:rPr>
            </w:pPr>
            <w:r w:rsidRPr="00F336BC">
              <w:rPr>
                <w:rFonts w:ascii="PT Astra Serif" w:hAnsi="PT Astra Serif"/>
                <w:sz w:val="21"/>
                <w:szCs w:val="21"/>
              </w:rPr>
              <w:t xml:space="preserve">Рентабельность деятельности – </w:t>
            </w:r>
            <w:r w:rsidRPr="00F336BC">
              <w:rPr>
                <w:rFonts w:ascii="PT Astra Serif" w:hAnsi="PT Astra Serif"/>
                <w:sz w:val="21"/>
                <w:szCs w:val="21"/>
              </w:rPr>
              <w:br/>
            </w:r>
            <w:r w:rsidR="005F1856" w:rsidRPr="00F336BC">
              <w:rPr>
                <w:rFonts w:ascii="PT Astra Serif" w:hAnsi="PT Astra Serif"/>
                <w:sz w:val="21"/>
                <w:szCs w:val="21"/>
              </w:rPr>
              <w:t>(–15,82)%.</w:t>
            </w:r>
          </w:p>
        </w:tc>
        <w:tc>
          <w:tcPr>
            <w:tcW w:w="5764" w:type="dxa"/>
          </w:tcPr>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Общество не осуществляет уставную деятельность, по итогам 2020 года от прочей деятельности Обществом получен убыток (по итогам деятельности за 2019 год – прибыль в размере 33 тыс. руб.).</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Значения показателей стоимости чистых активов, коэффициента автономии находятся в пределах нормы.</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Коэффициент общей ликвидности значительно превышает нормативное значение, что обусловлено высоким значением оборотных активов в структуре баланса.</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Показатель бюджетной эффективности имеет удовлетворительное значение.</w:t>
            </w:r>
          </w:p>
          <w:p w:rsidR="005F1856" w:rsidRPr="00F336BC" w:rsidRDefault="005F1856" w:rsidP="00AA4D95">
            <w:pPr>
              <w:pStyle w:val="ConsPlusNormal"/>
              <w:ind w:firstLine="0"/>
              <w:jc w:val="both"/>
              <w:rPr>
                <w:rFonts w:ascii="PT Astra Serif" w:hAnsi="PT Astra Serif"/>
                <w:sz w:val="22"/>
                <w:szCs w:val="22"/>
              </w:rPr>
            </w:pPr>
            <w:r w:rsidRPr="00F336BC">
              <w:rPr>
                <w:rFonts w:ascii="PT Astra Serif" w:hAnsi="PT Astra Serif"/>
                <w:sz w:val="22"/>
                <w:szCs w:val="22"/>
              </w:rPr>
              <w:t>Показатель экономической эффективности имеет неудовлетворительное значение.</w:t>
            </w:r>
          </w:p>
        </w:tc>
      </w:tr>
      <w:tr w:rsidR="005F1856" w:rsidRPr="00F336BC" w:rsidTr="006E60BF">
        <w:tc>
          <w:tcPr>
            <w:tcW w:w="312" w:type="dxa"/>
            <w:vMerge w:val="restart"/>
            <w:vAlign w:val="center"/>
          </w:tcPr>
          <w:p w:rsidR="005F1856" w:rsidRPr="00F336BC" w:rsidRDefault="005F1856" w:rsidP="00AA4D95">
            <w:pPr>
              <w:outlineLvl w:val="2"/>
              <w:rPr>
                <w:rFonts w:ascii="PT Astra Serif" w:hAnsi="PT Astra Serif"/>
                <w:sz w:val="22"/>
                <w:szCs w:val="22"/>
              </w:rPr>
            </w:pPr>
            <w:r w:rsidRPr="00F336BC">
              <w:rPr>
                <w:rFonts w:ascii="PT Astra Serif" w:hAnsi="PT Astra Serif"/>
                <w:sz w:val="22"/>
                <w:szCs w:val="22"/>
              </w:rPr>
              <w:lastRenderedPageBreak/>
              <w:t>3</w:t>
            </w:r>
          </w:p>
          <w:p w:rsidR="005F1856" w:rsidRPr="00F336BC" w:rsidRDefault="005F1856" w:rsidP="00AA4D95">
            <w:pPr>
              <w:outlineLvl w:val="2"/>
              <w:rPr>
                <w:rFonts w:ascii="PT Astra Serif" w:hAnsi="PT Astra Serif"/>
                <w:sz w:val="22"/>
                <w:szCs w:val="22"/>
              </w:rPr>
            </w:pPr>
          </w:p>
        </w:tc>
        <w:tc>
          <w:tcPr>
            <w:tcW w:w="15592" w:type="dxa"/>
            <w:gridSpan w:val="5"/>
            <w:vAlign w:val="center"/>
          </w:tcPr>
          <w:p w:rsidR="005F1856" w:rsidRPr="00F336BC" w:rsidRDefault="005F1856" w:rsidP="00AA4D95">
            <w:pPr>
              <w:ind w:firstLine="32"/>
              <w:jc w:val="center"/>
              <w:rPr>
                <w:rFonts w:ascii="PT Astra Serif" w:hAnsi="PT Astra Serif"/>
                <w:sz w:val="22"/>
                <w:szCs w:val="22"/>
              </w:rPr>
            </w:pPr>
            <w:r w:rsidRPr="00F336BC">
              <w:rPr>
                <w:rFonts w:ascii="PT Astra Serif" w:hAnsi="PT Astra Serif"/>
                <w:sz w:val="22"/>
                <w:szCs w:val="22"/>
              </w:rPr>
              <w:t>Некоммерческая организация «Фонд содействия развитию недропользования на территории Томской области»</w:t>
            </w:r>
          </w:p>
        </w:tc>
      </w:tr>
      <w:tr w:rsidR="005F1856" w:rsidRPr="00F336BC" w:rsidTr="006E60BF">
        <w:tc>
          <w:tcPr>
            <w:tcW w:w="312" w:type="dxa"/>
            <w:vMerge/>
          </w:tcPr>
          <w:p w:rsidR="005F1856" w:rsidRPr="00F336BC" w:rsidRDefault="005F1856" w:rsidP="00AA4D95">
            <w:pPr>
              <w:pStyle w:val="ConsPlusNormal"/>
              <w:rPr>
                <w:rFonts w:ascii="PT Astra Serif" w:hAnsi="PT Astra Serif"/>
                <w:sz w:val="22"/>
                <w:szCs w:val="22"/>
              </w:rPr>
            </w:pPr>
          </w:p>
        </w:tc>
        <w:tc>
          <w:tcPr>
            <w:tcW w:w="15592" w:type="dxa"/>
            <w:gridSpan w:val="5"/>
          </w:tcPr>
          <w:p w:rsidR="005F1856" w:rsidRPr="00F336BC" w:rsidRDefault="005F1856" w:rsidP="00AA4D95">
            <w:pPr>
              <w:ind w:firstLine="32"/>
              <w:jc w:val="both"/>
              <w:rPr>
                <w:rFonts w:ascii="PT Astra Serif" w:hAnsi="PT Astra Serif"/>
                <w:sz w:val="22"/>
                <w:szCs w:val="22"/>
              </w:rPr>
            </w:pPr>
            <w:r w:rsidRPr="00F336BC">
              <w:rPr>
                <w:rFonts w:ascii="PT Astra Serif" w:hAnsi="PT Astra Serif"/>
                <w:sz w:val="22"/>
                <w:szCs w:val="22"/>
              </w:rPr>
              <w:t>В 2020 году Фонд «СРТ-НЕДРА» деятельность не осуществлял.</w:t>
            </w:r>
          </w:p>
          <w:p w:rsidR="005F1856" w:rsidRPr="00F336BC" w:rsidRDefault="005F1856" w:rsidP="00AA4D95">
            <w:pPr>
              <w:pStyle w:val="ConsPlusNormal"/>
              <w:ind w:firstLine="32"/>
              <w:jc w:val="both"/>
              <w:rPr>
                <w:rFonts w:ascii="PT Astra Serif" w:hAnsi="PT Astra Serif"/>
                <w:sz w:val="22"/>
                <w:szCs w:val="22"/>
              </w:rPr>
            </w:pPr>
            <w:r w:rsidRPr="00F336BC">
              <w:rPr>
                <w:rFonts w:ascii="PT Astra Serif" w:hAnsi="PT Astra Serif" w:cs="Times New Roman"/>
                <w:sz w:val="22"/>
                <w:szCs w:val="22"/>
              </w:rPr>
              <w:t>04.03.2021 Межрайонной инспекцией Федеральной налоговой службы №7 по Томской области внесены сведения о ликвидации юридического лица в Единый государственный реестр юридических лиц.</w:t>
            </w:r>
          </w:p>
        </w:tc>
      </w:tr>
      <w:tr w:rsidR="005F1856" w:rsidRPr="00F336BC" w:rsidTr="006E60BF">
        <w:tc>
          <w:tcPr>
            <w:tcW w:w="312" w:type="dxa"/>
            <w:vMerge w:val="restart"/>
          </w:tcPr>
          <w:p w:rsidR="005F1856" w:rsidRPr="00F336BC" w:rsidRDefault="005F1856" w:rsidP="00AA4D95">
            <w:pPr>
              <w:outlineLvl w:val="2"/>
              <w:rPr>
                <w:rFonts w:ascii="PT Astra Serif" w:hAnsi="PT Astra Serif"/>
                <w:sz w:val="22"/>
                <w:szCs w:val="22"/>
              </w:rPr>
            </w:pPr>
            <w:r w:rsidRPr="00F336BC">
              <w:rPr>
                <w:rFonts w:ascii="PT Astra Serif" w:hAnsi="PT Astra Serif"/>
                <w:sz w:val="22"/>
                <w:szCs w:val="22"/>
              </w:rPr>
              <w:t>4</w:t>
            </w:r>
          </w:p>
          <w:p w:rsidR="005F1856" w:rsidRPr="00F336BC" w:rsidRDefault="005F1856" w:rsidP="00AA4D95">
            <w:pPr>
              <w:outlineLvl w:val="2"/>
              <w:rPr>
                <w:rFonts w:ascii="PT Astra Serif" w:hAnsi="PT Astra Serif"/>
                <w:sz w:val="22"/>
                <w:szCs w:val="22"/>
              </w:rPr>
            </w:pPr>
          </w:p>
        </w:tc>
        <w:tc>
          <w:tcPr>
            <w:tcW w:w="15592" w:type="dxa"/>
            <w:gridSpan w:val="5"/>
            <w:vAlign w:val="center"/>
          </w:tcPr>
          <w:p w:rsidR="005F1856" w:rsidRPr="00F336BC" w:rsidRDefault="005F1856" w:rsidP="00AA4D95">
            <w:pPr>
              <w:ind w:firstLine="32"/>
              <w:jc w:val="center"/>
              <w:rPr>
                <w:rFonts w:ascii="PT Astra Serif" w:hAnsi="PT Astra Serif"/>
                <w:sz w:val="22"/>
                <w:szCs w:val="22"/>
              </w:rPr>
            </w:pPr>
            <w:r w:rsidRPr="00F336BC">
              <w:rPr>
                <w:rFonts w:ascii="PT Astra Serif" w:hAnsi="PT Astra Serif"/>
                <w:sz w:val="22"/>
                <w:szCs w:val="22"/>
              </w:rPr>
              <w:t>Некоммерческая организация «Томский общественный фонд развития агломерации»</w:t>
            </w:r>
          </w:p>
        </w:tc>
      </w:tr>
      <w:tr w:rsidR="005F1856" w:rsidRPr="00F336BC" w:rsidTr="006E60BF">
        <w:tc>
          <w:tcPr>
            <w:tcW w:w="312" w:type="dxa"/>
            <w:vMerge/>
          </w:tcPr>
          <w:p w:rsidR="005F1856" w:rsidRPr="00F336BC" w:rsidRDefault="005F1856" w:rsidP="00AA4D95">
            <w:pPr>
              <w:pStyle w:val="ConsPlusNormal"/>
              <w:rPr>
                <w:rFonts w:ascii="PT Astra Serif" w:hAnsi="PT Astra Serif"/>
                <w:sz w:val="22"/>
                <w:szCs w:val="22"/>
              </w:rPr>
            </w:pPr>
          </w:p>
        </w:tc>
        <w:tc>
          <w:tcPr>
            <w:tcW w:w="15592" w:type="dxa"/>
            <w:gridSpan w:val="5"/>
          </w:tcPr>
          <w:p w:rsidR="005F1856" w:rsidRPr="00F336BC" w:rsidRDefault="005F1856" w:rsidP="00AA4D95">
            <w:pPr>
              <w:ind w:firstLine="32"/>
              <w:jc w:val="both"/>
              <w:rPr>
                <w:rFonts w:ascii="PT Astra Serif" w:hAnsi="PT Astra Serif"/>
                <w:sz w:val="22"/>
                <w:szCs w:val="22"/>
              </w:rPr>
            </w:pPr>
            <w:r w:rsidRPr="00F336BC">
              <w:rPr>
                <w:rFonts w:ascii="PT Astra Serif" w:hAnsi="PT Astra Serif"/>
                <w:sz w:val="22"/>
                <w:szCs w:val="22"/>
              </w:rPr>
              <w:t>Некоммерческая организация «Томский общественный фонд развития агломерации» в 2020 году уставную деятельность не осуществляла.</w:t>
            </w:r>
          </w:p>
          <w:p w:rsidR="00AA4D95" w:rsidRPr="00F336BC" w:rsidRDefault="005F1856" w:rsidP="00AA4D95">
            <w:pPr>
              <w:ind w:firstLine="32"/>
              <w:jc w:val="both"/>
              <w:rPr>
                <w:rFonts w:ascii="PT Astra Serif" w:hAnsi="PT Astra Serif"/>
                <w:sz w:val="22"/>
                <w:szCs w:val="22"/>
              </w:rPr>
            </w:pPr>
            <w:r w:rsidRPr="00F336BC">
              <w:rPr>
                <w:rFonts w:ascii="PT Astra Serif" w:hAnsi="PT Astra Serif"/>
                <w:sz w:val="22"/>
                <w:szCs w:val="22"/>
              </w:rPr>
              <w:t>06.02.2020 Советским районным судом г. Томска принято решение о ликвидации Некоммерческой организации «Томский общественный фонд развития агломерации» как прекратившей деятельность посредством внесения записи об исключении указанного юридического лица из Единого государственного реестра юридических лиц (определение Советского районног</w:t>
            </w:r>
            <w:r w:rsidR="00AA4D95" w:rsidRPr="00F336BC">
              <w:rPr>
                <w:rFonts w:ascii="PT Astra Serif" w:hAnsi="PT Astra Serif"/>
                <w:sz w:val="22"/>
                <w:szCs w:val="22"/>
              </w:rPr>
              <w:t>о суда г. Томска от 16.03.2020 №</w:t>
            </w:r>
            <w:r w:rsidRPr="00F336BC">
              <w:rPr>
                <w:rFonts w:ascii="PT Astra Serif" w:hAnsi="PT Astra Serif"/>
                <w:sz w:val="22"/>
                <w:szCs w:val="22"/>
              </w:rPr>
              <w:t xml:space="preserve"> 2-391/2020).</w:t>
            </w:r>
          </w:p>
          <w:p w:rsidR="005F1856" w:rsidRPr="00F336BC" w:rsidRDefault="005F1856" w:rsidP="00AA4D95">
            <w:pPr>
              <w:pStyle w:val="ConsPlusNormal"/>
              <w:ind w:firstLine="32"/>
              <w:jc w:val="both"/>
              <w:rPr>
                <w:rFonts w:ascii="PT Astra Serif" w:hAnsi="PT Astra Serif"/>
                <w:sz w:val="22"/>
                <w:szCs w:val="22"/>
              </w:rPr>
            </w:pPr>
            <w:r w:rsidRPr="00F336BC">
              <w:rPr>
                <w:rFonts w:ascii="PT Astra Serif" w:hAnsi="PT Astra Serif" w:cs="Times New Roman"/>
                <w:sz w:val="22"/>
                <w:szCs w:val="22"/>
              </w:rPr>
              <w:t>12.05.2020 Межрайонной инспекцией Федеральной налоговой службы №7 по Томской области внесены сведения о ликвидации некоммерческой организации по решению суда в Единый государственный реестр юридических лиц.</w:t>
            </w:r>
          </w:p>
        </w:tc>
      </w:tr>
    </w:tbl>
    <w:p w:rsidR="00C065B1" w:rsidRPr="00F336BC" w:rsidRDefault="00923413" w:rsidP="00C065B1">
      <w:pPr>
        <w:widowControl w:val="0"/>
        <w:autoSpaceDE w:val="0"/>
        <w:autoSpaceDN w:val="0"/>
        <w:adjustRightInd w:val="0"/>
        <w:ind w:firstLine="720"/>
        <w:jc w:val="right"/>
        <w:rPr>
          <w:rFonts w:ascii="PT Astra Serif" w:hAnsi="PT Astra Serif"/>
          <w:b/>
          <w:bCs/>
          <w:sz w:val="26"/>
          <w:szCs w:val="26"/>
        </w:rPr>
      </w:pPr>
      <w:r w:rsidRPr="00F336BC">
        <w:rPr>
          <w:rFonts w:ascii="PT Astra Serif" w:hAnsi="PT Astra Serif"/>
          <w:i/>
          <w:sz w:val="26"/>
          <w:szCs w:val="26"/>
        </w:rPr>
        <w:br w:type="page"/>
      </w:r>
      <w:r w:rsidR="00C065B1" w:rsidRPr="00F336BC">
        <w:rPr>
          <w:rFonts w:ascii="PT Astra Serif" w:hAnsi="PT Astra Serif"/>
          <w:sz w:val="26"/>
          <w:szCs w:val="26"/>
        </w:rPr>
        <w:lastRenderedPageBreak/>
        <w:t>Приложение № 13</w:t>
      </w:r>
      <w:r w:rsidR="00C065B1" w:rsidRPr="00F336BC">
        <w:rPr>
          <w:rFonts w:ascii="PT Astra Serif" w:hAnsi="PT Astra Serif"/>
          <w:b/>
          <w:bCs/>
          <w:sz w:val="26"/>
          <w:szCs w:val="26"/>
        </w:rPr>
        <w:t xml:space="preserve"> </w:t>
      </w:r>
    </w:p>
    <w:p w:rsidR="00774B8C" w:rsidRPr="00F336BC" w:rsidRDefault="00C065B1" w:rsidP="001965D9">
      <w:pPr>
        <w:adjustRightInd w:val="0"/>
        <w:jc w:val="center"/>
        <w:rPr>
          <w:rFonts w:ascii="PT Astra Serif" w:hAnsi="PT Astra Serif"/>
          <w:b/>
          <w:bCs/>
        </w:rPr>
      </w:pPr>
      <w:r w:rsidRPr="00F336BC">
        <w:rPr>
          <w:rFonts w:ascii="PT Astra Serif" w:hAnsi="PT Astra Serif"/>
          <w:b/>
          <w:bCs/>
        </w:rPr>
        <w:t xml:space="preserve">Приобретение </w:t>
      </w:r>
      <w:r w:rsidR="001B3A15" w:rsidRPr="00F336BC">
        <w:rPr>
          <w:rFonts w:ascii="PT Astra Serif" w:hAnsi="PT Astra Serif"/>
          <w:b/>
          <w:bCs/>
        </w:rPr>
        <w:t xml:space="preserve">на возмездной основе </w:t>
      </w:r>
      <w:r w:rsidRPr="00F336BC">
        <w:rPr>
          <w:rFonts w:ascii="PT Astra Serif" w:hAnsi="PT Astra Serif"/>
          <w:b/>
          <w:bCs/>
        </w:rPr>
        <w:t xml:space="preserve">недвижимого имущества в государственную собственность Томской области за 2020 год </w:t>
      </w:r>
    </w:p>
    <w:tbl>
      <w:tblPr>
        <w:tblW w:w="160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6804"/>
        <w:gridCol w:w="4678"/>
        <w:gridCol w:w="1559"/>
        <w:gridCol w:w="2410"/>
      </w:tblGrid>
      <w:tr w:rsidR="001B2BA3" w:rsidRPr="00F336BC" w:rsidTr="001965D9">
        <w:trPr>
          <w:trHeight w:val="976"/>
        </w:trPr>
        <w:tc>
          <w:tcPr>
            <w:tcW w:w="568" w:type="dxa"/>
            <w:shd w:val="clear" w:color="auto" w:fill="FFFFFF"/>
            <w:vAlign w:val="center"/>
          </w:tcPr>
          <w:p w:rsidR="00C065B1" w:rsidRPr="00F336BC" w:rsidRDefault="00C065B1" w:rsidP="00F43AC0">
            <w:pPr>
              <w:autoSpaceDE w:val="0"/>
              <w:autoSpaceDN w:val="0"/>
              <w:jc w:val="center"/>
              <w:rPr>
                <w:rFonts w:ascii="PT Astra Serif" w:hAnsi="PT Astra Serif"/>
                <w:b/>
                <w:bCs/>
              </w:rPr>
            </w:pPr>
            <w:r w:rsidRPr="00F336BC">
              <w:rPr>
                <w:rFonts w:ascii="PT Astra Serif" w:hAnsi="PT Astra Serif"/>
                <w:b/>
                <w:bCs/>
              </w:rPr>
              <w:t>№ п/п</w:t>
            </w:r>
          </w:p>
        </w:tc>
        <w:tc>
          <w:tcPr>
            <w:tcW w:w="6804" w:type="dxa"/>
            <w:shd w:val="clear" w:color="auto" w:fill="FFFFFF"/>
            <w:vAlign w:val="center"/>
          </w:tcPr>
          <w:p w:rsidR="00C065B1" w:rsidRPr="00F336BC" w:rsidRDefault="00C065B1" w:rsidP="00F43AC0">
            <w:pPr>
              <w:autoSpaceDE w:val="0"/>
              <w:autoSpaceDN w:val="0"/>
              <w:jc w:val="center"/>
              <w:rPr>
                <w:rFonts w:ascii="PT Astra Serif" w:hAnsi="PT Astra Serif"/>
                <w:b/>
                <w:bCs/>
              </w:rPr>
            </w:pPr>
            <w:r w:rsidRPr="00F336BC">
              <w:rPr>
                <w:rFonts w:ascii="PT Astra Serif" w:hAnsi="PT Astra Serif"/>
                <w:b/>
                <w:bCs/>
              </w:rPr>
              <w:t>Наименование и местонахождение приобретенного имущества</w:t>
            </w:r>
          </w:p>
        </w:tc>
        <w:tc>
          <w:tcPr>
            <w:tcW w:w="4678" w:type="dxa"/>
            <w:shd w:val="clear" w:color="auto" w:fill="FFFFFF"/>
            <w:vAlign w:val="center"/>
          </w:tcPr>
          <w:p w:rsidR="00C065B1" w:rsidRPr="00F336BC" w:rsidRDefault="00C065B1" w:rsidP="00F43AC0">
            <w:pPr>
              <w:autoSpaceDE w:val="0"/>
              <w:autoSpaceDN w:val="0"/>
              <w:jc w:val="center"/>
              <w:rPr>
                <w:rFonts w:ascii="PT Astra Serif" w:hAnsi="PT Astra Serif"/>
                <w:b/>
                <w:bCs/>
              </w:rPr>
            </w:pPr>
            <w:r w:rsidRPr="00F336BC">
              <w:rPr>
                <w:rFonts w:ascii="PT Astra Serif" w:hAnsi="PT Astra Serif"/>
                <w:b/>
                <w:bCs/>
              </w:rPr>
              <w:t>Документ - основание приобретения, дата перехода права собственности Томской области</w:t>
            </w:r>
          </w:p>
        </w:tc>
        <w:tc>
          <w:tcPr>
            <w:tcW w:w="1559" w:type="dxa"/>
            <w:shd w:val="clear" w:color="auto" w:fill="FFFFFF"/>
            <w:vAlign w:val="center"/>
          </w:tcPr>
          <w:p w:rsidR="00C065B1" w:rsidRPr="00F336BC" w:rsidRDefault="00D82B84" w:rsidP="00F43AC0">
            <w:pPr>
              <w:autoSpaceDE w:val="0"/>
              <w:autoSpaceDN w:val="0"/>
              <w:jc w:val="center"/>
              <w:rPr>
                <w:rFonts w:ascii="PT Astra Serif" w:hAnsi="PT Astra Serif"/>
                <w:b/>
                <w:bCs/>
              </w:rPr>
            </w:pPr>
            <w:r w:rsidRPr="00F336BC">
              <w:rPr>
                <w:rFonts w:ascii="PT Astra Serif" w:hAnsi="PT Astra Serif"/>
                <w:b/>
                <w:bCs/>
              </w:rPr>
              <w:t>Первонача</w:t>
            </w:r>
            <w:r w:rsidR="006E60BF">
              <w:rPr>
                <w:rFonts w:ascii="PT Astra Serif" w:hAnsi="PT Astra Serif"/>
                <w:b/>
                <w:bCs/>
              </w:rPr>
              <w:t>-</w:t>
            </w:r>
            <w:r w:rsidRPr="00F336BC">
              <w:rPr>
                <w:rFonts w:ascii="PT Astra Serif" w:hAnsi="PT Astra Serif"/>
                <w:b/>
                <w:bCs/>
              </w:rPr>
              <w:t>льная стоимость</w:t>
            </w:r>
            <w:r w:rsidR="00C065B1" w:rsidRPr="00F336BC">
              <w:rPr>
                <w:rFonts w:ascii="PT Astra Serif" w:hAnsi="PT Astra Serif"/>
                <w:b/>
                <w:bCs/>
              </w:rPr>
              <w:t>,</w:t>
            </w:r>
          </w:p>
          <w:p w:rsidR="00C065B1" w:rsidRPr="00F336BC" w:rsidRDefault="00C065B1" w:rsidP="00F43AC0">
            <w:pPr>
              <w:autoSpaceDE w:val="0"/>
              <w:autoSpaceDN w:val="0"/>
              <w:jc w:val="center"/>
              <w:rPr>
                <w:rFonts w:ascii="PT Astra Serif" w:hAnsi="PT Astra Serif"/>
                <w:b/>
                <w:bCs/>
              </w:rPr>
            </w:pPr>
            <w:r w:rsidRPr="00F336BC">
              <w:rPr>
                <w:rFonts w:ascii="PT Astra Serif" w:hAnsi="PT Astra Serif"/>
                <w:b/>
                <w:bCs/>
              </w:rPr>
              <w:t>тыс. руб.</w:t>
            </w:r>
          </w:p>
        </w:tc>
        <w:tc>
          <w:tcPr>
            <w:tcW w:w="2410" w:type="dxa"/>
            <w:shd w:val="clear" w:color="auto" w:fill="FFFFFF"/>
            <w:vAlign w:val="center"/>
          </w:tcPr>
          <w:p w:rsidR="00C065B1" w:rsidRPr="00F336BC" w:rsidRDefault="00C065B1" w:rsidP="00F43AC0">
            <w:pPr>
              <w:autoSpaceDE w:val="0"/>
              <w:autoSpaceDN w:val="0"/>
              <w:jc w:val="center"/>
              <w:rPr>
                <w:rFonts w:ascii="PT Astra Serif" w:hAnsi="PT Astra Serif"/>
                <w:b/>
                <w:bCs/>
              </w:rPr>
            </w:pPr>
            <w:r w:rsidRPr="00F336BC">
              <w:rPr>
                <w:rFonts w:ascii="PT Astra Serif" w:hAnsi="PT Astra Serif"/>
                <w:b/>
                <w:bCs/>
              </w:rPr>
              <w:t>Владелец</w:t>
            </w:r>
          </w:p>
        </w:tc>
      </w:tr>
      <w:tr w:rsidR="00C065B1" w:rsidRPr="00F336BC" w:rsidTr="00B17671">
        <w:trPr>
          <w:trHeight w:val="322"/>
        </w:trPr>
        <w:tc>
          <w:tcPr>
            <w:tcW w:w="568" w:type="dxa"/>
            <w:shd w:val="clear" w:color="auto" w:fill="FFFFFF"/>
          </w:tcPr>
          <w:p w:rsidR="00C065B1" w:rsidRPr="00F336BC" w:rsidRDefault="00C065B1" w:rsidP="00B17671">
            <w:pPr>
              <w:autoSpaceDE w:val="0"/>
              <w:autoSpaceDN w:val="0"/>
              <w:jc w:val="center"/>
              <w:rPr>
                <w:rFonts w:ascii="PT Astra Serif" w:hAnsi="PT Astra Serif"/>
                <w:b/>
              </w:rPr>
            </w:pPr>
            <w:r w:rsidRPr="00F336BC">
              <w:rPr>
                <w:rFonts w:ascii="PT Astra Serif" w:hAnsi="PT Astra Serif"/>
                <w:b/>
              </w:rPr>
              <w:t>1.</w:t>
            </w:r>
          </w:p>
        </w:tc>
        <w:tc>
          <w:tcPr>
            <w:tcW w:w="15451" w:type="dxa"/>
            <w:gridSpan w:val="4"/>
            <w:shd w:val="clear" w:color="auto" w:fill="FFFFFF"/>
          </w:tcPr>
          <w:p w:rsidR="00C065B1" w:rsidRPr="00F336BC" w:rsidRDefault="00D06897" w:rsidP="00B17671">
            <w:pPr>
              <w:autoSpaceDE w:val="0"/>
              <w:autoSpaceDN w:val="0"/>
              <w:rPr>
                <w:rFonts w:ascii="PT Astra Serif" w:hAnsi="PT Astra Serif"/>
                <w:b/>
              </w:rPr>
            </w:pPr>
            <w:r w:rsidRPr="00F336BC">
              <w:rPr>
                <w:rFonts w:ascii="PT Astra Serif" w:hAnsi="PT Astra Serif"/>
                <w:b/>
              </w:rPr>
              <w:t>В рамках государственной программы «Социальная поддержка населения Томской области»</w:t>
            </w:r>
          </w:p>
        </w:tc>
      </w:tr>
      <w:tr w:rsidR="001B2BA3" w:rsidRPr="00F336BC" w:rsidTr="00B17671">
        <w:trPr>
          <w:trHeight w:val="557"/>
        </w:trPr>
        <w:tc>
          <w:tcPr>
            <w:tcW w:w="568" w:type="dxa"/>
            <w:shd w:val="clear" w:color="auto" w:fill="FFFFFF"/>
          </w:tcPr>
          <w:p w:rsidR="00C065B1" w:rsidRPr="00F336BC" w:rsidRDefault="00C065B1" w:rsidP="00B17671">
            <w:pPr>
              <w:autoSpaceDE w:val="0"/>
              <w:autoSpaceDN w:val="0"/>
              <w:jc w:val="center"/>
              <w:rPr>
                <w:rFonts w:ascii="PT Astra Serif" w:hAnsi="PT Astra Serif"/>
              </w:rPr>
            </w:pPr>
            <w:r w:rsidRPr="00F336BC">
              <w:rPr>
                <w:rFonts w:ascii="PT Astra Serif" w:hAnsi="PT Astra Serif"/>
              </w:rPr>
              <w:t>1.1</w:t>
            </w:r>
          </w:p>
        </w:tc>
        <w:tc>
          <w:tcPr>
            <w:tcW w:w="6804"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Многофункциональный блок общественно-жилого назначения ОГКСУ «Тунгусовский детский дом-интернат» в с. Тунгусово Молчановского района Томской области площадью 3</w:t>
            </w:r>
            <w:r w:rsidR="004A6E4D" w:rsidRPr="00F336BC">
              <w:rPr>
                <w:rFonts w:ascii="PT Astra Serif" w:hAnsi="PT Astra Serif"/>
              </w:rPr>
              <w:t xml:space="preserve"> </w:t>
            </w:r>
            <w:r w:rsidRPr="00F336BC">
              <w:rPr>
                <w:rFonts w:ascii="PT Astra Serif" w:hAnsi="PT Astra Serif"/>
              </w:rPr>
              <w:t>103,3 кв.м, расположенный по адресу: Российская Федерация, Томская область, Молчановский район, Тунгусовское сельское поселение, с. Тунгусово, ул. Школьная,1Б</w:t>
            </w:r>
          </w:p>
        </w:tc>
        <w:tc>
          <w:tcPr>
            <w:tcW w:w="4678"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 xml:space="preserve">Государственный контракт на приобретение недвижимого имущества </w:t>
            </w:r>
            <w:r w:rsidR="001B3A15" w:rsidRPr="00F336BC">
              <w:rPr>
                <w:rFonts w:ascii="PT Astra Serif" w:hAnsi="PT Astra Serif"/>
              </w:rPr>
              <w:br/>
            </w:r>
            <w:r w:rsidRPr="00F336BC">
              <w:rPr>
                <w:rFonts w:ascii="PT Astra Serif" w:hAnsi="PT Astra Serif"/>
              </w:rPr>
              <w:t>№ 43/2020 от 23.12.2020, 31.12.2020</w:t>
            </w:r>
          </w:p>
        </w:tc>
        <w:tc>
          <w:tcPr>
            <w:tcW w:w="1559" w:type="dxa"/>
            <w:shd w:val="clear" w:color="auto" w:fill="FFFFFF"/>
          </w:tcPr>
          <w:p w:rsidR="00C065B1" w:rsidRPr="00F336BC" w:rsidRDefault="00C065B1" w:rsidP="00B17671">
            <w:pPr>
              <w:autoSpaceDE w:val="0"/>
              <w:autoSpaceDN w:val="0"/>
              <w:jc w:val="both"/>
              <w:rPr>
                <w:rFonts w:ascii="PT Astra Serif" w:hAnsi="PT Astra Serif"/>
                <w:b/>
              </w:rPr>
            </w:pPr>
            <w:r w:rsidRPr="00F336BC">
              <w:rPr>
                <w:rFonts w:ascii="PT Astra Serif" w:hAnsi="PT Astra Serif"/>
                <w:b/>
              </w:rPr>
              <w:t>178 696,50</w:t>
            </w:r>
          </w:p>
        </w:tc>
        <w:tc>
          <w:tcPr>
            <w:tcW w:w="2410" w:type="dxa"/>
            <w:shd w:val="clear" w:color="auto" w:fill="FFFFFF"/>
          </w:tcPr>
          <w:p w:rsidR="00C065B1" w:rsidRPr="00B73264" w:rsidRDefault="00B73264" w:rsidP="00B17671">
            <w:pPr>
              <w:autoSpaceDE w:val="0"/>
              <w:autoSpaceDN w:val="0"/>
              <w:jc w:val="both"/>
              <w:rPr>
                <w:rFonts w:ascii="PT Astra Serif" w:hAnsi="PT Astra Serif"/>
              </w:rPr>
            </w:pPr>
            <w:r w:rsidRPr="00B748A5">
              <w:rPr>
                <w:rFonts w:ascii="PT Astra Serif" w:hAnsi="PT Astra Serif"/>
              </w:rPr>
              <w:t>ОГКСУ «Тунгусовский детский дом-интернат»</w:t>
            </w:r>
          </w:p>
        </w:tc>
      </w:tr>
      <w:tr w:rsidR="00774B8C" w:rsidRPr="00F336BC" w:rsidTr="00B17671">
        <w:trPr>
          <w:trHeight w:val="291"/>
        </w:trPr>
        <w:tc>
          <w:tcPr>
            <w:tcW w:w="568" w:type="dxa"/>
            <w:shd w:val="clear" w:color="auto" w:fill="FFFFFF"/>
          </w:tcPr>
          <w:p w:rsidR="00774B8C" w:rsidRPr="00F336BC" w:rsidRDefault="00774B8C" w:rsidP="00B17671">
            <w:pPr>
              <w:autoSpaceDE w:val="0"/>
              <w:autoSpaceDN w:val="0"/>
              <w:jc w:val="center"/>
              <w:rPr>
                <w:rFonts w:ascii="PT Astra Serif" w:hAnsi="PT Astra Serif"/>
                <w:b/>
              </w:rPr>
            </w:pPr>
            <w:r w:rsidRPr="00F336BC">
              <w:rPr>
                <w:rFonts w:ascii="PT Astra Serif" w:hAnsi="PT Astra Serif"/>
                <w:b/>
              </w:rPr>
              <w:t>2.</w:t>
            </w:r>
          </w:p>
        </w:tc>
        <w:tc>
          <w:tcPr>
            <w:tcW w:w="15451" w:type="dxa"/>
            <w:gridSpan w:val="4"/>
            <w:shd w:val="clear" w:color="auto" w:fill="FFFFFF"/>
          </w:tcPr>
          <w:p w:rsidR="00774B8C" w:rsidRPr="00F336BC" w:rsidRDefault="00774B8C" w:rsidP="00B17671">
            <w:pPr>
              <w:autoSpaceDE w:val="0"/>
              <w:autoSpaceDN w:val="0"/>
              <w:rPr>
                <w:rFonts w:ascii="PT Astra Serif" w:hAnsi="PT Astra Serif"/>
              </w:rPr>
            </w:pPr>
            <w:r w:rsidRPr="00F336BC">
              <w:rPr>
                <w:rFonts w:ascii="PT Astra Serif" w:hAnsi="PT Astra Serif"/>
                <w:b/>
              </w:rPr>
              <w:t>В рамках государственной программы «Развитие рынка труда в Томской области»</w:t>
            </w:r>
          </w:p>
        </w:tc>
      </w:tr>
      <w:tr w:rsidR="00774B8C" w:rsidRPr="00F336BC" w:rsidTr="00B17671">
        <w:trPr>
          <w:trHeight w:val="557"/>
        </w:trPr>
        <w:tc>
          <w:tcPr>
            <w:tcW w:w="568" w:type="dxa"/>
            <w:shd w:val="clear" w:color="auto" w:fill="FFFFFF"/>
          </w:tcPr>
          <w:p w:rsidR="00774B8C" w:rsidRPr="00F336BC" w:rsidRDefault="00774B8C" w:rsidP="00B17671">
            <w:pPr>
              <w:autoSpaceDE w:val="0"/>
              <w:autoSpaceDN w:val="0"/>
              <w:jc w:val="center"/>
              <w:rPr>
                <w:rFonts w:ascii="PT Astra Serif" w:hAnsi="PT Astra Serif"/>
              </w:rPr>
            </w:pPr>
            <w:r w:rsidRPr="00F336BC">
              <w:rPr>
                <w:rFonts w:ascii="PT Astra Serif" w:hAnsi="PT Astra Serif"/>
              </w:rPr>
              <w:t>2.1</w:t>
            </w:r>
          </w:p>
        </w:tc>
        <w:tc>
          <w:tcPr>
            <w:tcW w:w="6804" w:type="dxa"/>
            <w:shd w:val="clear" w:color="auto" w:fill="FFFFFF"/>
          </w:tcPr>
          <w:p w:rsidR="00774B8C" w:rsidRPr="00F336BC" w:rsidRDefault="00774B8C" w:rsidP="005629D3">
            <w:pPr>
              <w:autoSpaceDE w:val="0"/>
              <w:autoSpaceDN w:val="0"/>
              <w:jc w:val="both"/>
              <w:rPr>
                <w:rFonts w:ascii="PT Astra Serif" w:hAnsi="PT Astra Serif"/>
              </w:rPr>
            </w:pPr>
            <w:r w:rsidRPr="00F336BC">
              <w:rPr>
                <w:rFonts w:ascii="PT Astra Serif" w:hAnsi="PT Astra Serif"/>
              </w:rPr>
              <w:t xml:space="preserve">Нежилое </w:t>
            </w:r>
            <w:r w:rsidR="005629D3">
              <w:rPr>
                <w:rFonts w:ascii="PT Astra Serif" w:hAnsi="PT Astra Serif"/>
              </w:rPr>
              <w:t>помещение</w:t>
            </w:r>
            <w:r w:rsidRPr="00F336BC">
              <w:rPr>
                <w:rFonts w:ascii="PT Astra Serif" w:hAnsi="PT Astra Serif"/>
              </w:rPr>
              <w:t xml:space="preserve"> площадью 38,9 кв.м, расположенное по адресу: Томская область, Кожевниковский р-н, с. Кожевниково, ул. Ленина, </w:t>
            </w:r>
            <w:r w:rsidR="005629D3">
              <w:rPr>
                <w:rFonts w:ascii="PT Astra Serif" w:hAnsi="PT Astra Serif"/>
              </w:rPr>
              <w:t xml:space="preserve">д. </w:t>
            </w:r>
            <w:r w:rsidRPr="00F336BC">
              <w:rPr>
                <w:rFonts w:ascii="PT Astra Serif" w:hAnsi="PT Astra Serif"/>
              </w:rPr>
              <w:t>16, стр. №</w:t>
            </w:r>
            <w:r w:rsidR="005629D3">
              <w:rPr>
                <w:rFonts w:ascii="PT Astra Serif" w:hAnsi="PT Astra Serif"/>
              </w:rPr>
              <w:t xml:space="preserve"> </w:t>
            </w:r>
            <w:r w:rsidRPr="00F336BC">
              <w:rPr>
                <w:rFonts w:ascii="PT Astra Serif" w:hAnsi="PT Astra Serif"/>
              </w:rPr>
              <w:t>1,</w:t>
            </w:r>
            <w:r w:rsidR="00DA5A94" w:rsidRPr="00F336BC">
              <w:rPr>
                <w:rFonts w:ascii="PT Astra Serif" w:hAnsi="PT Astra Serif"/>
              </w:rPr>
              <w:t xml:space="preserve"> 2-й этаж, </w:t>
            </w:r>
            <w:r w:rsidRPr="00F336BC">
              <w:rPr>
                <w:rFonts w:ascii="PT Astra Serif" w:hAnsi="PT Astra Serif"/>
              </w:rPr>
              <w:t>помещ. 4, 5</w:t>
            </w:r>
          </w:p>
        </w:tc>
        <w:tc>
          <w:tcPr>
            <w:tcW w:w="4678" w:type="dxa"/>
            <w:shd w:val="clear" w:color="auto" w:fill="FFFFFF"/>
          </w:tcPr>
          <w:p w:rsidR="00774B8C" w:rsidRPr="00F336BC" w:rsidRDefault="00774B8C" w:rsidP="00B17671">
            <w:pPr>
              <w:autoSpaceDE w:val="0"/>
              <w:autoSpaceDN w:val="0"/>
              <w:jc w:val="both"/>
              <w:rPr>
                <w:rFonts w:ascii="PT Astra Serif" w:hAnsi="PT Astra Serif"/>
              </w:rPr>
            </w:pPr>
            <w:r w:rsidRPr="00F336BC">
              <w:rPr>
                <w:rFonts w:ascii="PT Astra Serif" w:hAnsi="PT Astra Serif"/>
              </w:rPr>
              <w:t>Государственный контракт № 33 на приобретение недвижимого имущества от 15.12.2020, 23.12.2020</w:t>
            </w:r>
          </w:p>
        </w:tc>
        <w:tc>
          <w:tcPr>
            <w:tcW w:w="1559" w:type="dxa"/>
            <w:shd w:val="clear" w:color="auto" w:fill="FFFFFF"/>
          </w:tcPr>
          <w:p w:rsidR="00774B8C" w:rsidRPr="00F336BC" w:rsidRDefault="00774B8C" w:rsidP="00B17671">
            <w:pPr>
              <w:autoSpaceDE w:val="0"/>
              <w:autoSpaceDN w:val="0"/>
              <w:jc w:val="both"/>
              <w:rPr>
                <w:rFonts w:ascii="PT Astra Serif" w:hAnsi="PT Astra Serif"/>
                <w:b/>
              </w:rPr>
            </w:pPr>
            <w:r w:rsidRPr="00F336BC">
              <w:rPr>
                <w:rFonts w:ascii="PT Astra Serif" w:hAnsi="PT Astra Serif"/>
                <w:b/>
              </w:rPr>
              <w:t>600,00</w:t>
            </w:r>
          </w:p>
        </w:tc>
        <w:tc>
          <w:tcPr>
            <w:tcW w:w="2410" w:type="dxa"/>
            <w:shd w:val="clear" w:color="auto" w:fill="FFFFFF"/>
          </w:tcPr>
          <w:p w:rsidR="00774B8C" w:rsidRPr="00F336BC" w:rsidRDefault="00774B8C" w:rsidP="00B17671">
            <w:pPr>
              <w:autoSpaceDE w:val="0"/>
              <w:autoSpaceDN w:val="0"/>
              <w:jc w:val="both"/>
              <w:rPr>
                <w:rFonts w:ascii="PT Astra Serif" w:hAnsi="PT Astra Serif"/>
              </w:rPr>
            </w:pPr>
            <w:r w:rsidRPr="00F336BC">
              <w:rPr>
                <w:rFonts w:ascii="PT Astra Serif" w:hAnsi="PT Astra Serif"/>
              </w:rPr>
              <w:t>ОГКУ «Центр занятости населения Кожевниковского района»</w:t>
            </w:r>
          </w:p>
        </w:tc>
      </w:tr>
      <w:tr w:rsidR="00C065B1" w:rsidRPr="00F336BC" w:rsidTr="00B17671">
        <w:trPr>
          <w:trHeight w:val="276"/>
        </w:trPr>
        <w:tc>
          <w:tcPr>
            <w:tcW w:w="568" w:type="dxa"/>
            <w:shd w:val="clear" w:color="auto" w:fill="FFFFFF"/>
          </w:tcPr>
          <w:p w:rsidR="00C065B1" w:rsidRPr="00F336BC" w:rsidRDefault="00774B8C" w:rsidP="00B17671">
            <w:pPr>
              <w:autoSpaceDE w:val="0"/>
              <w:autoSpaceDN w:val="0"/>
              <w:jc w:val="center"/>
              <w:rPr>
                <w:rFonts w:ascii="PT Astra Serif" w:hAnsi="PT Astra Serif"/>
                <w:b/>
                <w:bCs/>
              </w:rPr>
            </w:pPr>
            <w:r w:rsidRPr="00F336BC">
              <w:rPr>
                <w:rFonts w:ascii="PT Astra Serif" w:hAnsi="PT Astra Serif"/>
                <w:b/>
                <w:bCs/>
              </w:rPr>
              <w:t>3</w:t>
            </w:r>
            <w:r w:rsidR="00C065B1" w:rsidRPr="00F336BC">
              <w:rPr>
                <w:rFonts w:ascii="PT Astra Serif" w:hAnsi="PT Astra Serif"/>
                <w:b/>
                <w:bCs/>
              </w:rPr>
              <w:t>.</w:t>
            </w:r>
          </w:p>
        </w:tc>
        <w:tc>
          <w:tcPr>
            <w:tcW w:w="15451" w:type="dxa"/>
            <w:gridSpan w:val="4"/>
            <w:shd w:val="clear" w:color="auto" w:fill="FFFFFF"/>
          </w:tcPr>
          <w:p w:rsidR="00C065B1" w:rsidRPr="00F336BC" w:rsidRDefault="00B23768" w:rsidP="00B17671">
            <w:pPr>
              <w:autoSpaceDE w:val="0"/>
              <w:autoSpaceDN w:val="0"/>
              <w:rPr>
                <w:rFonts w:ascii="PT Astra Serif" w:hAnsi="PT Astra Serif"/>
                <w:b/>
              </w:rPr>
            </w:pPr>
            <w:r w:rsidRPr="00F336BC">
              <w:rPr>
                <w:rFonts w:ascii="PT Astra Serif" w:hAnsi="PT Astra Serif"/>
                <w:b/>
              </w:rPr>
              <w:t>В рамках выделенной субсидии на приобретение помещений для размещения профессиональных образовательных организаций</w:t>
            </w:r>
          </w:p>
        </w:tc>
      </w:tr>
      <w:tr w:rsidR="00B23768" w:rsidRPr="00F336BC" w:rsidTr="00B17671">
        <w:trPr>
          <w:trHeight w:val="876"/>
        </w:trPr>
        <w:tc>
          <w:tcPr>
            <w:tcW w:w="568" w:type="dxa"/>
            <w:shd w:val="clear" w:color="auto" w:fill="FFFFFF"/>
          </w:tcPr>
          <w:p w:rsidR="00C065B1" w:rsidRPr="00F336BC" w:rsidRDefault="00774B8C" w:rsidP="00B17671">
            <w:pPr>
              <w:autoSpaceDE w:val="0"/>
              <w:autoSpaceDN w:val="0"/>
              <w:jc w:val="center"/>
              <w:rPr>
                <w:rFonts w:ascii="PT Astra Serif" w:hAnsi="PT Astra Serif"/>
              </w:rPr>
            </w:pPr>
            <w:r w:rsidRPr="00F336BC">
              <w:rPr>
                <w:rFonts w:ascii="PT Astra Serif" w:hAnsi="PT Astra Serif"/>
              </w:rPr>
              <w:t>3</w:t>
            </w:r>
            <w:r w:rsidR="00C065B1" w:rsidRPr="00F336BC">
              <w:rPr>
                <w:rFonts w:ascii="PT Astra Serif" w:hAnsi="PT Astra Serif"/>
              </w:rPr>
              <w:t>.1</w:t>
            </w:r>
          </w:p>
        </w:tc>
        <w:tc>
          <w:tcPr>
            <w:tcW w:w="6804"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 xml:space="preserve">Нежилое помещение площадью 566 кв.м, расположенное по адресу: Томская область, г. Томск, пер. Островского, д. 5, </w:t>
            </w:r>
            <w:r w:rsidR="006E60BF">
              <w:rPr>
                <w:rFonts w:ascii="PT Astra Serif" w:hAnsi="PT Astra Serif"/>
              </w:rPr>
              <w:br/>
            </w:r>
            <w:r w:rsidRPr="00F336BC">
              <w:rPr>
                <w:rFonts w:ascii="PT Astra Serif" w:hAnsi="PT Astra Serif"/>
              </w:rPr>
              <w:t>пом. п001-п012</w:t>
            </w:r>
          </w:p>
        </w:tc>
        <w:tc>
          <w:tcPr>
            <w:tcW w:w="4678"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Контракт на приобретение объектов недвижимости по адресу «Томская область, г. Томск, пер Островского Николая, д. 5» от 24.11.2020, 28.12.2020</w:t>
            </w:r>
          </w:p>
        </w:tc>
        <w:tc>
          <w:tcPr>
            <w:tcW w:w="1559" w:type="dxa"/>
            <w:shd w:val="clear" w:color="auto" w:fill="FFFFFF"/>
          </w:tcPr>
          <w:p w:rsidR="00C065B1" w:rsidRPr="00F336BC" w:rsidRDefault="00C065B1" w:rsidP="00B17671">
            <w:pPr>
              <w:autoSpaceDE w:val="0"/>
              <w:autoSpaceDN w:val="0"/>
              <w:jc w:val="both"/>
              <w:rPr>
                <w:rFonts w:ascii="PT Astra Serif" w:hAnsi="PT Astra Serif"/>
                <w:b/>
              </w:rPr>
            </w:pPr>
            <w:r w:rsidRPr="00F336BC">
              <w:rPr>
                <w:rFonts w:ascii="PT Astra Serif" w:hAnsi="PT Astra Serif"/>
                <w:b/>
              </w:rPr>
              <w:t>19 760,00</w:t>
            </w:r>
          </w:p>
        </w:tc>
        <w:tc>
          <w:tcPr>
            <w:tcW w:w="2410" w:type="dxa"/>
            <w:vMerge w:val="restart"/>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ОГБПОУ «Томский техникум водного транспорта и судоходства»</w:t>
            </w:r>
          </w:p>
        </w:tc>
      </w:tr>
      <w:tr w:rsidR="00B23768" w:rsidRPr="00F336BC" w:rsidTr="00B17671">
        <w:trPr>
          <w:trHeight w:val="876"/>
        </w:trPr>
        <w:tc>
          <w:tcPr>
            <w:tcW w:w="568" w:type="dxa"/>
            <w:shd w:val="clear" w:color="auto" w:fill="FFFFFF"/>
          </w:tcPr>
          <w:p w:rsidR="00C065B1" w:rsidRPr="00F336BC" w:rsidRDefault="00774B8C" w:rsidP="00B17671">
            <w:pPr>
              <w:autoSpaceDE w:val="0"/>
              <w:autoSpaceDN w:val="0"/>
              <w:jc w:val="center"/>
              <w:rPr>
                <w:rFonts w:ascii="PT Astra Serif" w:hAnsi="PT Astra Serif"/>
              </w:rPr>
            </w:pPr>
            <w:r w:rsidRPr="00F336BC">
              <w:rPr>
                <w:rFonts w:ascii="PT Astra Serif" w:hAnsi="PT Astra Serif"/>
              </w:rPr>
              <w:t>3</w:t>
            </w:r>
            <w:r w:rsidR="00C065B1" w:rsidRPr="00F336BC">
              <w:rPr>
                <w:rFonts w:ascii="PT Astra Serif" w:hAnsi="PT Astra Serif"/>
              </w:rPr>
              <w:t>.2</w:t>
            </w:r>
          </w:p>
        </w:tc>
        <w:tc>
          <w:tcPr>
            <w:tcW w:w="6804"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Нежилое помещение площадью 582 кв.м., расположенное по адресу: Томская область, г. Томск, пер. Островского Николая, д. 5, пом. 1001-1033</w:t>
            </w:r>
          </w:p>
        </w:tc>
        <w:tc>
          <w:tcPr>
            <w:tcW w:w="4678"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Контракт на приобретение объектов недвижимости по адресу «Томская область, г. Томск, пер Островского Николая, д. 5» от 24.11.2020, 25.12.2020</w:t>
            </w:r>
          </w:p>
        </w:tc>
        <w:tc>
          <w:tcPr>
            <w:tcW w:w="1559" w:type="dxa"/>
            <w:shd w:val="clear" w:color="auto" w:fill="FFFFFF"/>
          </w:tcPr>
          <w:p w:rsidR="00C065B1" w:rsidRPr="00F336BC" w:rsidRDefault="00C065B1" w:rsidP="00B17671">
            <w:pPr>
              <w:autoSpaceDE w:val="0"/>
              <w:autoSpaceDN w:val="0"/>
              <w:jc w:val="both"/>
              <w:rPr>
                <w:rFonts w:ascii="PT Astra Serif" w:hAnsi="PT Astra Serif"/>
                <w:b/>
              </w:rPr>
            </w:pPr>
            <w:r w:rsidRPr="00F336BC">
              <w:rPr>
                <w:rFonts w:ascii="PT Astra Serif" w:hAnsi="PT Astra Serif"/>
                <w:b/>
              </w:rPr>
              <w:t>26 940,00</w:t>
            </w:r>
          </w:p>
        </w:tc>
        <w:tc>
          <w:tcPr>
            <w:tcW w:w="2410" w:type="dxa"/>
            <w:vMerge/>
            <w:shd w:val="clear" w:color="auto" w:fill="FFFFFF"/>
          </w:tcPr>
          <w:p w:rsidR="00C065B1" w:rsidRPr="00F336BC" w:rsidRDefault="00C065B1" w:rsidP="00B17671">
            <w:pPr>
              <w:autoSpaceDE w:val="0"/>
              <w:autoSpaceDN w:val="0"/>
              <w:jc w:val="center"/>
              <w:rPr>
                <w:rFonts w:ascii="PT Astra Serif" w:hAnsi="PT Astra Serif"/>
              </w:rPr>
            </w:pPr>
          </w:p>
        </w:tc>
      </w:tr>
      <w:tr w:rsidR="00C065B1" w:rsidRPr="00F336BC" w:rsidTr="00B17671">
        <w:trPr>
          <w:trHeight w:val="317"/>
        </w:trPr>
        <w:tc>
          <w:tcPr>
            <w:tcW w:w="568" w:type="dxa"/>
            <w:shd w:val="clear" w:color="auto" w:fill="FFFFFF"/>
          </w:tcPr>
          <w:p w:rsidR="00C065B1" w:rsidRPr="00F336BC" w:rsidRDefault="00774B8C" w:rsidP="00B17671">
            <w:pPr>
              <w:autoSpaceDE w:val="0"/>
              <w:autoSpaceDN w:val="0"/>
              <w:jc w:val="center"/>
              <w:rPr>
                <w:rFonts w:ascii="PT Astra Serif" w:hAnsi="PT Astra Serif"/>
                <w:b/>
              </w:rPr>
            </w:pPr>
            <w:r w:rsidRPr="00F336BC">
              <w:rPr>
                <w:rFonts w:ascii="PT Astra Serif" w:hAnsi="PT Astra Serif"/>
                <w:b/>
              </w:rPr>
              <w:t>4</w:t>
            </w:r>
            <w:r w:rsidR="00C065B1" w:rsidRPr="00F336BC">
              <w:rPr>
                <w:rFonts w:ascii="PT Astra Serif" w:hAnsi="PT Astra Serif"/>
                <w:b/>
              </w:rPr>
              <w:t>.</w:t>
            </w:r>
          </w:p>
        </w:tc>
        <w:tc>
          <w:tcPr>
            <w:tcW w:w="15451" w:type="dxa"/>
            <w:gridSpan w:val="4"/>
            <w:shd w:val="clear" w:color="auto" w:fill="FFFFFF"/>
          </w:tcPr>
          <w:p w:rsidR="00C065B1" w:rsidRPr="00F336BC" w:rsidRDefault="00013A99" w:rsidP="00B17671">
            <w:pPr>
              <w:autoSpaceDE w:val="0"/>
              <w:autoSpaceDN w:val="0"/>
              <w:rPr>
                <w:rFonts w:ascii="PT Astra Serif" w:hAnsi="PT Astra Serif"/>
              </w:rPr>
            </w:pPr>
            <w:r w:rsidRPr="00F336BC">
              <w:rPr>
                <w:rFonts w:ascii="PT Astra Serif" w:hAnsi="PT Astra Serif"/>
                <w:b/>
              </w:rPr>
              <w:t>За счет внебюджетных средств</w:t>
            </w:r>
          </w:p>
        </w:tc>
      </w:tr>
      <w:tr w:rsidR="001B2BA3" w:rsidRPr="00F336BC" w:rsidTr="00B17671">
        <w:trPr>
          <w:trHeight w:val="964"/>
        </w:trPr>
        <w:tc>
          <w:tcPr>
            <w:tcW w:w="568" w:type="dxa"/>
            <w:shd w:val="clear" w:color="auto" w:fill="FFFFFF"/>
          </w:tcPr>
          <w:p w:rsidR="00C065B1" w:rsidRPr="00F336BC" w:rsidRDefault="00774B8C" w:rsidP="00B17671">
            <w:pPr>
              <w:autoSpaceDE w:val="0"/>
              <w:autoSpaceDN w:val="0"/>
              <w:jc w:val="center"/>
              <w:rPr>
                <w:rFonts w:ascii="PT Astra Serif" w:hAnsi="PT Astra Serif"/>
              </w:rPr>
            </w:pPr>
            <w:r w:rsidRPr="00F336BC">
              <w:rPr>
                <w:rFonts w:ascii="PT Astra Serif" w:hAnsi="PT Astra Serif"/>
              </w:rPr>
              <w:t>4</w:t>
            </w:r>
            <w:r w:rsidR="00C065B1" w:rsidRPr="00F336BC">
              <w:rPr>
                <w:rFonts w:ascii="PT Astra Serif" w:hAnsi="PT Astra Serif"/>
              </w:rPr>
              <w:t>.1</w:t>
            </w:r>
          </w:p>
        </w:tc>
        <w:tc>
          <w:tcPr>
            <w:tcW w:w="6804"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Гараж площадью 36,8 кв.м, расположенный по адресу: Томская обл, г. Томск, ул. Ивана Черных, д. 101, бокс. б/н, пом. 1022</w:t>
            </w:r>
          </w:p>
        </w:tc>
        <w:tc>
          <w:tcPr>
            <w:tcW w:w="4678"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Договор на приобретение объекта недвижимого имущества от 23.06.2020, 06.07.2020</w:t>
            </w:r>
          </w:p>
        </w:tc>
        <w:tc>
          <w:tcPr>
            <w:tcW w:w="1559" w:type="dxa"/>
            <w:shd w:val="clear" w:color="auto" w:fill="FFFFFF"/>
          </w:tcPr>
          <w:p w:rsidR="00C065B1" w:rsidRPr="00F336BC" w:rsidRDefault="00C065B1" w:rsidP="00B17671">
            <w:pPr>
              <w:autoSpaceDE w:val="0"/>
              <w:autoSpaceDN w:val="0"/>
              <w:jc w:val="both"/>
              <w:rPr>
                <w:rFonts w:ascii="PT Astra Serif" w:hAnsi="PT Astra Serif"/>
                <w:b/>
              </w:rPr>
            </w:pPr>
            <w:r w:rsidRPr="00F336BC">
              <w:rPr>
                <w:rFonts w:ascii="PT Astra Serif" w:hAnsi="PT Astra Serif"/>
                <w:b/>
              </w:rPr>
              <w:t>345,83</w:t>
            </w:r>
          </w:p>
        </w:tc>
        <w:tc>
          <w:tcPr>
            <w:tcW w:w="2410" w:type="dxa"/>
            <w:shd w:val="clear" w:color="auto" w:fill="FFFFFF"/>
          </w:tcPr>
          <w:p w:rsidR="00C065B1" w:rsidRPr="00F336BC" w:rsidRDefault="00C065B1" w:rsidP="00B17671">
            <w:pPr>
              <w:autoSpaceDE w:val="0"/>
              <w:autoSpaceDN w:val="0"/>
              <w:jc w:val="both"/>
              <w:rPr>
                <w:rFonts w:ascii="PT Astra Serif" w:hAnsi="PT Astra Serif"/>
              </w:rPr>
            </w:pPr>
            <w:r w:rsidRPr="00F336BC">
              <w:rPr>
                <w:rFonts w:ascii="PT Astra Serif" w:hAnsi="PT Astra Serif"/>
              </w:rPr>
              <w:t>ОГБПОУ «Колледж индустрии питания, торговли и сферы услуг»</w:t>
            </w:r>
          </w:p>
        </w:tc>
      </w:tr>
      <w:tr w:rsidR="001965D9" w:rsidRPr="00F336BC" w:rsidTr="001965D9">
        <w:trPr>
          <w:trHeight w:val="428"/>
        </w:trPr>
        <w:tc>
          <w:tcPr>
            <w:tcW w:w="568" w:type="dxa"/>
            <w:shd w:val="clear" w:color="auto" w:fill="FFFFFF"/>
            <w:vAlign w:val="center"/>
          </w:tcPr>
          <w:p w:rsidR="001965D9" w:rsidRPr="00F336BC" w:rsidRDefault="001965D9" w:rsidP="00F43AC0">
            <w:pPr>
              <w:autoSpaceDE w:val="0"/>
              <w:autoSpaceDN w:val="0"/>
              <w:rPr>
                <w:rFonts w:ascii="PT Astra Serif" w:hAnsi="PT Astra Serif"/>
              </w:rPr>
            </w:pPr>
          </w:p>
        </w:tc>
        <w:tc>
          <w:tcPr>
            <w:tcW w:w="6804" w:type="dxa"/>
            <w:shd w:val="clear" w:color="auto" w:fill="FFFFFF"/>
            <w:vAlign w:val="center"/>
          </w:tcPr>
          <w:p w:rsidR="001965D9" w:rsidRPr="00F336BC" w:rsidRDefault="001965D9" w:rsidP="00F43AC0">
            <w:pPr>
              <w:autoSpaceDE w:val="0"/>
              <w:autoSpaceDN w:val="0"/>
              <w:jc w:val="both"/>
              <w:rPr>
                <w:rFonts w:ascii="PT Astra Serif" w:hAnsi="PT Astra Serif"/>
              </w:rPr>
            </w:pPr>
          </w:p>
        </w:tc>
        <w:tc>
          <w:tcPr>
            <w:tcW w:w="4678" w:type="dxa"/>
            <w:shd w:val="clear" w:color="auto" w:fill="FFFFFF"/>
            <w:vAlign w:val="center"/>
          </w:tcPr>
          <w:p w:rsidR="001965D9" w:rsidRPr="00F336BC" w:rsidRDefault="001965D9" w:rsidP="001965D9">
            <w:pPr>
              <w:autoSpaceDE w:val="0"/>
              <w:autoSpaceDN w:val="0"/>
              <w:jc w:val="right"/>
              <w:rPr>
                <w:rFonts w:ascii="PT Astra Serif" w:hAnsi="PT Astra Serif"/>
              </w:rPr>
            </w:pPr>
            <w:r w:rsidRPr="00F336BC">
              <w:rPr>
                <w:rFonts w:ascii="PT Astra Serif" w:hAnsi="PT Astra Serif"/>
              </w:rPr>
              <w:t>ИТОГО:</w:t>
            </w:r>
          </w:p>
        </w:tc>
        <w:tc>
          <w:tcPr>
            <w:tcW w:w="1559" w:type="dxa"/>
            <w:shd w:val="clear" w:color="auto" w:fill="FFFFFF"/>
            <w:vAlign w:val="center"/>
          </w:tcPr>
          <w:p w:rsidR="001965D9" w:rsidRPr="00F336BC" w:rsidRDefault="001965D9" w:rsidP="00C065B1">
            <w:pPr>
              <w:autoSpaceDE w:val="0"/>
              <w:autoSpaceDN w:val="0"/>
              <w:jc w:val="center"/>
              <w:rPr>
                <w:rFonts w:ascii="PT Astra Serif" w:hAnsi="PT Astra Serif"/>
                <w:b/>
              </w:rPr>
            </w:pPr>
            <w:r w:rsidRPr="00F336BC">
              <w:rPr>
                <w:rFonts w:ascii="PT Astra Serif" w:hAnsi="PT Astra Serif"/>
                <w:b/>
              </w:rPr>
              <w:t>226 342,33</w:t>
            </w:r>
          </w:p>
        </w:tc>
        <w:tc>
          <w:tcPr>
            <w:tcW w:w="2410" w:type="dxa"/>
            <w:shd w:val="clear" w:color="auto" w:fill="FFFFFF"/>
            <w:vAlign w:val="center"/>
          </w:tcPr>
          <w:p w:rsidR="001965D9" w:rsidRPr="00F336BC" w:rsidRDefault="001965D9" w:rsidP="00F43AC0">
            <w:pPr>
              <w:autoSpaceDE w:val="0"/>
              <w:autoSpaceDN w:val="0"/>
              <w:rPr>
                <w:rFonts w:ascii="PT Astra Serif" w:hAnsi="PT Astra Serif"/>
              </w:rPr>
            </w:pPr>
          </w:p>
        </w:tc>
      </w:tr>
    </w:tbl>
    <w:p w:rsidR="0039786A" w:rsidRPr="00F336BC" w:rsidRDefault="0039786A" w:rsidP="001B2BA3">
      <w:pPr>
        <w:widowControl w:val="0"/>
        <w:autoSpaceDE w:val="0"/>
        <w:autoSpaceDN w:val="0"/>
        <w:adjustRightInd w:val="0"/>
        <w:ind w:firstLine="720"/>
        <w:jc w:val="right"/>
        <w:rPr>
          <w:rFonts w:ascii="PT Astra Serif" w:hAnsi="PT Astra Serif"/>
          <w:b/>
          <w:bCs/>
          <w:sz w:val="26"/>
          <w:szCs w:val="26"/>
        </w:rPr>
      </w:pPr>
      <w:r w:rsidRPr="00F336BC">
        <w:rPr>
          <w:rFonts w:ascii="PT Astra Serif" w:hAnsi="PT Astra Serif"/>
          <w:i/>
          <w:sz w:val="26"/>
          <w:szCs w:val="26"/>
        </w:rPr>
        <w:br w:type="page"/>
      </w:r>
      <w:r w:rsidRPr="00F336BC">
        <w:rPr>
          <w:rFonts w:ascii="PT Astra Serif" w:hAnsi="PT Astra Serif"/>
          <w:sz w:val="26"/>
          <w:szCs w:val="26"/>
        </w:rPr>
        <w:lastRenderedPageBreak/>
        <w:t>Приложение № 14</w:t>
      </w:r>
    </w:p>
    <w:p w:rsidR="0039786A" w:rsidRPr="00F336BC" w:rsidRDefault="0039786A" w:rsidP="0039786A">
      <w:pPr>
        <w:ind w:firstLine="900"/>
        <w:jc w:val="center"/>
        <w:rPr>
          <w:rFonts w:ascii="PT Astra Serif" w:hAnsi="PT Astra Serif"/>
          <w:i/>
          <w:sz w:val="26"/>
          <w:szCs w:val="26"/>
        </w:rPr>
      </w:pPr>
    </w:p>
    <w:p w:rsidR="0039786A" w:rsidRPr="00F336BC" w:rsidRDefault="0039786A" w:rsidP="0039786A">
      <w:pPr>
        <w:ind w:firstLine="900"/>
        <w:jc w:val="center"/>
        <w:rPr>
          <w:rFonts w:ascii="PT Astra Serif" w:hAnsi="PT Astra Serif"/>
          <w:b/>
        </w:rPr>
      </w:pPr>
      <w:r w:rsidRPr="00F336BC">
        <w:rPr>
          <w:rFonts w:ascii="PT Astra Serif" w:hAnsi="PT Astra Serif"/>
          <w:b/>
        </w:rPr>
        <w:t>Перечень объектов недвижимого имущества, созданных за счет средств областного бюджета, в отношении которых зарегистрировано право собс</w:t>
      </w:r>
      <w:r w:rsidR="008C4C0E" w:rsidRPr="00F336BC">
        <w:rPr>
          <w:rFonts w:ascii="PT Astra Serif" w:hAnsi="PT Astra Serif"/>
          <w:b/>
        </w:rPr>
        <w:t>твенности Томской области в 2020</w:t>
      </w:r>
      <w:r w:rsidRPr="00F336BC">
        <w:rPr>
          <w:rFonts w:ascii="PT Astra Serif" w:hAnsi="PT Astra Serif"/>
          <w:b/>
        </w:rPr>
        <w:t xml:space="preserve"> году на основании разрешений на ввод объектов в эксплуатацию </w:t>
      </w:r>
    </w:p>
    <w:p w:rsidR="0039786A" w:rsidRPr="00F336BC" w:rsidRDefault="0039786A" w:rsidP="0039786A">
      <w:pPr>
        <w:ind w:firstLine="900"/>
        <w:jc w:val="center"/>
        <w:rPr>
          <w:rFonts w:ascii="PT Astra Serif" w:hAnsi="PT Astra Serif"/>
          <w:b/>
        </w:rPr>
      </w:pP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5"/>
        <w:gridCol w:w="4003"/>
        <w:gridCol w:w="4253"/>
        <w:gridCol w:w="2126"/>
        <w:gridCol w:w="2268"/>
        <w:gridCol w:w="2410"/>
      </w:tblGrid>
      <w:tr w:rsidR="00351B2C" w:rsidRPr="00F336BC" w:rsidTr="00416492">
        <w:tc>
          <w:tcPr>
            <w:tcW w:w="675" w:type="dxa"/>
            <w:vAlign w:val="center"/>
          </w:tcPr>
          <w:p w:rsidR="00351B2C" w:rsidRPr="00F336BC" w:rsidRDefault="00351B2C" w:rsidP="0039786A">
            <w:pPr>
              <w:jc w:val="center"/>
              <w:rPr>
                <w:rFonts w:ascii="PT Astra Serif" w:hAnsi="PT Astra Serif"/>
                <w:b/>
              </w:rPr>
            </w:pPr>
            <w:r w:rsidRPr="00F336BC">
              <w:rPr>
                <w:rFonts w:ascii="PT Astra Serif" w:hAnsi="PT Astra Serif"/>
                <w:b/>
              </w:rPr>
              <w:t>№ п/п</w:t>
            </w:r>
          </w:p>
        </w:tc>
        <w:tc>
          <w:tcPr>
            <w:tcW w:w="4003" w:type="dxa"/>
            <w:vAlign w:val="center"/>
          </w:tcPr>
          <w:p w:rsidR="00351B2C" w:rsidRPr="00F336BC" w:rsidRDefault="00351B2C" w:rsidP="0039786A">
            <w:pPr>
              <w:jc w:val="center"/>
              <w:rPr>
                <w:rFonts w:ascii="PT Astra Serif" w:hAnsi="PT Astra Serif"/>
                <w:b/>
              </w:rPr>
            </w:pPr>
            <w:r w:rsidRPr="00F336BC">
              <w:rPr>
                <w:rFonts w:ascii="PT Astra Serif" w:hAnsi="PT Astra Serif"/>
                <w:b/>
              </w:rPr>
              <w:t>Адрес</w:t>
            </w:r>
          </w:p>
        </w:tc>
        <w:tc>
          <w:tcPr>
            <w:tcW w:w="4253" w:type="dxa"/>
            <w:vAlign w:val="center"/>
          </w:tcPr>
          <w:p w:rsidR="00351B2C" w:rsidRPr="00F336BC" w:rsidRDefault="00351B2C" w:rsidP="0039786A">
            <w:pPr>
              <w:jc w:val="center"/>
              <w:rPr>
                <w:rFonts w:ascii="PT Astra Serif" w:hAnsi="PT Astra Serif"/>
                <w:b/>
              </w:rPr>
            </w:pPr>
            <w:r w:rsidRPr="00F336BC">
              <w:rPr>
                <w:rFonts w:ascii="PT Astra Serif" w:hAnsi="PT Astra Serif"/>
                <w:b/>
              </w:rPr>
              <w:t>Наименование объекта</w:t>
            </w:r>
          </w:p>
        </w:tc>
        <w:tc>
          <w:tcPr>
            <w:tcW w:w="2126" w:type="dxa"/>
            <w:vAlign w:val="center"/>
          </w:tcPr>
          <w:p w:rsidR="00351B2C" w:rsidRPr="00F336BC" w:rsidRDefault="00351B2C" w:rsidP="0039786A">
            <w:pPr>
              <w:jc w:val="center"/>
              <w:rPr>
                <w:rFonts w:ascii="PT Astra Serif" w:hAnsi="PT Astra Serif"/>
                <w:b/>
              </w:rPr>
            </w:pPr>
            <w:r w:rsidRPr="00F336BC">
              <w:rPr>
                <w:rFonts w:ascii="PT Astra Serif" w:hAnsi="PT Astra Serif"/>
                <w:b/>
              </w:rPr>
              <w:t>Характеристики</w:t>
            </w:r>
          </w:p>
        </w:tc>
        <w:tc>
          <w:tcPr>
            <w:tcW w:w="2268" w:type="dxa"/>
            <w:vAlign w:val="center"/>
          </w:tcPr>
          <w:p w:rsidR="00D22633" w:rsidRPr="00F336BC" w:rsidRDefault="00351B2C" w:rsidP="0039786A">
            <w:pPr>
              <w:jc w:val="center"/>
              <w:rPr>
                <w:rFonts w:ascii="PT Astra Serif" w:hAnsi="PT Astra Serif"/>
                <w:b/>
                <w:bCs/>
              </w:rPr>
            </w:pPr>
            <w:r w:rsidRPr="00F336BC">
              <w:rPr>
                <w:rFonts w:ascii="PT Astra Serif" w:hAnsi="PT Astra Serif"/>
                <w:b/>
                <w:bCs/>
              </w:rPr>
              <w:t xml:space="preserve">Первоначальная стоимость, </w:t>
            </w:r>
          </w:p>
          <w:p w:rsidR="00351B2C" w:rsidRPr="00F336BC" w:rsidRDefault="00351B2C" w:rsidP="0039786A">
            <w:pPr>
              <w:jc w:val="center"/>
              <w:rPr>
                <w:rFonts w:ascii="PT Astra Serif" w:hAnsi="PT Astra Serif"/>
                <w:b/>
              </w:rPr>
            </w:pPr>
            <w:r w:rsidRPr="00F336BC">
              <w:rPr>
                <w:rFonts w:ascii="PT Astra Serif" w:hAnsi="PT Astra Serif"/>
                <w:b/>
                <w:bCs/>
              </w:rPr>
              <w:t>тыс. руб.</w:t>
            </w:r>
          </w:p>
        </w:tc>
        <w:tc>
          <w:tcPr>
            <w:tcW w:w="2410" w:type="dxa"/>
          </w:tcPr>
          <w:p w:rsidR="00351B2C" w:rsidRPr="00F336BC" w:rsidRDefault="00351B2C" w:rsidP="0039786A">
            <w:pPr>
              <w:jc w:val="center"/>
              <w:rPr>
                <w:rFonts w:ascii="PT Astra Serif" w:hAnsi="PT Astra Serif"/>
                <w:b/>
                <w:bCs/>
              </w:rPr>
            </w:pPr>
            <w:r w:rsidRPr="00F336BC">
              <w:rPr>
                <w:rFonts w:ascii="PT Astra Serif" w:hAnsi="PT Astra Serif"/>
                <w:b/>
                <w:bCs/>
              </w:rPr>
              <w:t>Владелец</w:t>
            </w:r>
          </w:p>
        </w:tc>
      </w:tr>
      <w:tr w:rsidR="00351B2C" w:rsidRPr="00F336BC" w:rsidTr="00416492">
        <w:tc>
          <w:tcPr>
            <w:tcW w:w="675" w:type="dxa"/>
          </w:tcPr>
          <w:p w:rsidR="00351B2C" w:rsidRPr="00F336BC" w:rsidRDefault="00351B2C" w:rsidP="00B17671">
            <w:pPr>
              <w:jc w:val="center"/>
              <w:rPr>
                <w:rFonts w:ascii="PT Astra Serif" w:hAnsi="PT Astra Serif"/>
              </w:rPr>
            </w:pPr>
            <w:r w:rsidRPr="00F336BC">
              <w:rPr>
                <w:rFonts w:ascii="PT Astra Serif" w:hAnsi="PT Astra Serif"/>
              </w:rPr>
              <w:t>1.</w:t>
            </w:r>
          </w:p>
        </w:tc>
        <w:tc>
          <w:tcPr>
            <w:tcW w:w="4003" w:type="dxa"/>
          </w:tcPr>
          <w:p w:rsidR="00351B2C" w:rsidRPr="00F336BC" w:rsidRDefault="00FE48FF" w:rsidP="00B17671">
            <w:pPr>
              <w:jc w:val="both"/>
              <w:rPr>
                <w:rFonts w:ascii="PT Astra Serif" w:hAnsi="PT Astra Serif"/>
              </w:rPr>
            </w:pPr>
            <w:r w:rsidRPr="00F336BC">
              <w:rPr>
                <w:rFonts w:ascii="PT Astra Serif" w:hAnsi="PT Astra Serif"/>
              </w:rPr>
              <w:t>Томская область, Верхнекетский район, автомобильная дорога Белый Яр – Степановка км 98.920 – км 100.520</w:t>
            </w:r>
          </w:p>
        </w:tc>
        <w:tc>
          <w:tcPr>
            <w:tcW w:w="4253" w:type="dxa"/>
          </w:tcPr>
          <w:p w:rsidR="00351B2C" w:rsidRPr="00F336BC" w:rsidRDefault="00FE48FF" w:rsidP="00B17671">
            <w:pPr>
              <w:jc w:val="both"/>
              <w:rPr>
                <w:rFonts w:ascii="PT Astra Serif" w:hAnsi="PT Astra Serif"/>
              </w:rPr>
            </w:pPr>
            <w:r w:rsidRPr="00F336BC">
              <w:rPr>
                <w:rFonts w:ascii="PT Astra Serif" w:hAnsi="PT Astra Serif"/>
              </w:rPr>
              <w:t>Мостовой переход через р. Чачамга на автомобильной дороге Белый Яр – Степановка в Верхнекетском районе Томской области</w:t>
            </w:r>
          </w:p>
        </w:tc>
        <w:tc>
          <w:tcPr>
            <w:tcW w:w="2126" w:type="dxa"/>
          </w:tcPr>
          <w:p w:rsidR="00351B2C" w:rsidRPr="00F336BC" w:rsidRDefault="00FE48FF" w:rsidP="00B17671">
            <w:pPr>
              <w:jc w:val="center"/>
              <w:rPr>
                <w:rFonts w:ascii="PT Astra Serif" w:hAnsi="PT Astra Serif"/>
              </w:rPr>
            </w:pPr>
            <w:r w:rsidRPr="00F336BC">
              <w:rPr>
                <w:rFonts w:ascii="PT Astra Serif" w:hAnsi="PT Astra Serif"/>
              </w:rPr>
              <w:t>П</w:t>
            </w:r>
            <w:r w:rsidR="00351B2C" w:rsidRPr="00F336BC">
              <w:rPr>
                <w:rFonts w:ascii="PT Astra Serif" w:hAnsi="PT Astra Serif"/>
              </w:rPr>
              <w:t>ротяженность</w:t>
            </w:r>
          </w:p>
          <w:p w:rsidR="00351B2C" w:rsidRPr="00F336BC" w:rsidRDefault="001965D9" w:rsidP="00B17671">
            <w:pPr>
              <w:jc w:val="center"/>
              <w:rPr>
                <w:rFonts w:ascii="PT Astra Serif" w:hAnsi="PT Astra Serif"/>
              </w:rPr>
            </w:pPr>
            <w:r w:rsidRPr="00F336BC">
              <w:rPr>
                <w:rFonts w:ascii="PT Astra Serif" w:hAnsi="PT Astra Serif"/>
              </w:rPr>
              <w:t>1 600</w:t>
            </w:r>
            <w:r w:rsidR="00351B2C" w:rsidRPr="00F336BC">
              <w:rPr>
                <w:rFonts w:ascii="PT Astra Serif" w:hAnsi="PT Astra Serif"/>
              </w:rPr>
              <w:t xml:space="preserve"> м</w:t>
            </w:r>
          </w:p>
        </w:tc>
        <w:tc>
          <w:tcPr>
            <w:tcW w:w="2268" w:type="dxa"/>
          </w:tcPr>
          <w:p w:rsidR="00351B2C" w:rsidRPr="00F336BC" w:rsidRDefault="00351B2C" w:rsidP="00B17671">
            <w:pPr>
              <w:jc w:val="center"/>
              <w:rPr>
                <w:rFonts w:ascii="PT Astra Serif" w:hAnsi="PT Astra Serif"/>
              </w:rPr>
            </w:pPr>
            <w:r w:rsidRPr="00F336BC">
              <w:rPr>
                <w:rFonts w:ascii="PT Astra Serif" w:hAnsi="PT Astra Serif"/>
              </w:rPr>
              <w:t>189 712,415</w:t>
            </w:r>
          </w:p>
        </w:tc>
        <w:tc>
          <w:tcPr>
            <w:tcW w:w="2410" w:type="dxa"/>
          </w:tcPr>
          <w:p w:rsidR="00351B2C" w:rsidRPr="00F336BC" w:rsidRDefault="00351B2C" w:rsidP="00B17671">
            <w:pPr>
              <w:jc w:val="both"/>
              <w:rPr>
                <w:rFonts w:ascii="PT Astra Serif" w:hAnsi="PT Astra Serif"/>
              </w:rPr>
            </w:pPr>
            <w:r w:rsidRPr="00F336BC">
              <w:rPr>
                <w:rFonts w:ascii="PT Astra Serif" w:hAnsi="PT Astra Serif"/>
              </w:rPr>
              <w:t>ОГКУ «Управление автомобильных дорог Томской области»</w:t>
            </w:r>
          </w:p>
        </w:tc>
      </w:tr>
      <w:tr w:rsidR="00351B2C" w:rsidRPr="00F336BC" w:rsidTr="00416492">
        <w:tc>
          <w:tcPr>
            <w:tcW w:w="675" w:type="dxa"/>
          </w:tcPr>
          <w:p w:rsidR="00351B2C" w:rsidRPr="00F336BC" w:rsidRDefault="00351B2C" w:rsidP="00B17671">
            <w:pPr>
              <w:jc w:val="center"/>
              <w:rPr>
                <w:rFonts w:ascii="PT Astra Serif" w:hAnsi="PT Astra Serif"/>
              </w:rPr>
            </w:pPr>
            <w:r w:rsidRPr="00F336BC">
              <w:rPr>
                <w:rFonts w:ascii="PT Astra Serif" w:hAnsi="PT Astra Serif"/>
              </w:rPr>
              <w:t>2.</w:t>
            </w:r>
          </w:p>
        </w:tc>
        <w:tc>
          <w:tcPr>
            <w:tcW w:w="4003" w:type="dxa"/>
          </w:tcPr>
          <w:p w:rsidR="00351B2C" w:rsidRPr="00F336BC" w:rsidRDefault="00FE48FF" w:rsidP="00B17671">
            <w:pPr>
              <w:jc w:val="both"/>
              <w:rPr>
                <w:rFonts w:ascii="PT Astra Serif" w:hAnsi="PT Astra Serif"/>
              </w:rPr>
            </w:pPr>
            <w:r w:rsidRPr="00F336BC">
              <w:rPr>
                <w:rFonts w:ascii="PT Astra Serif" w:hAnsi="PT Astra Serif"/>
              </w:rPr>
              <w:t xml:space="preserve">Российская Федерация, </w:t>
            </w:r>
            <w:r w:rsidR="00351B2C" w:rsidRPr="00F336BC">
              <w:rPr>
                <w:rFonts w:ascii="PT Astra Serif" w:hAnsi="PT Astra Serif"/>
              </w:rPr>
              <w:t xml:space="preserve">Томская область, </w:t>
            </w:r>
            <w:r w:rsidRPr="00F336BC">
              <w:rPr>
                <w:rFonts w:ascii="PT Astra Serif" w:hAnsi="PT Astra Serif"/>
              </w:rPr>
              <w:t>Город Томск, Томск город, улица Рабочая, дом 21, строение 5</w:t>
            </w:r>
          </w:p>
        </w:tc>
        <w:tc>
          <w:tcPr>
            <w:tcW w:w="4253" w:type="dxa"/>
          </w:tcPr>
          <w:p w:rsidR="00351B2C" w:rsidRPr="00F336BC" w:rsidRDefault="00FE48FF" w:rsidP="00416492">
            <w:pPr>
              <w:jc w:val="both"/>
              <w:rPr>
                <w:rFonts w:ascii="PT Astra Serif" w:hAnsi="PT Astra Serif"/>
              </w:rPr>
            </w:pPr>
            <w:r w:rsidRPr="00F336BC">
              <w:rPr>
                <w:rFonts w:ascii="PT Astra Serif" w:hAnsi="PT Astra Serif"/>
              </w:rPr>
              <w:t xml:space="preserve">Строительство пристройки приемного покоя для ОГАУЗ «Больница скорой медицинской помощи» по адресу: </w:t>
            </w:r>
            <w:r w:rsidR="00EC00F1" w:rsidRPr="00F336BC">
              <w:rPr>
                <w:rFonts w:ascii="PT Astra Serif" w:hAnsi="PT Astra Serif"/>
              </w:rPr>
              <w:br/>
            </w:r>
            <w:r w:rsidRPr="00F336BC">
              <w:rPr>
                <w:rFonts w:ascii="PT Astra Serif" w:hAnsi="PT Astra Serif"/>
              </w:rPr>
              <w:t>г. Томск, ул. Рабочая, 21</w:t>
            </w:r>
          </w:p>
        </w:tc>
        <w:tc>
          <w:tcPr>
            <w:tcW w:w="2126" w:type="dxa"/>
          </w:tcPr>
          <w:p w:rsidR="00351B2C" w:rsidRPr="00F336BC" w:rsidRDefault="001965D9" w:rsidP="00B17671">
            <w:pPr>
              <w:jc w:val="center"/>
              <w:rPr>
                <w:rFonts w:ascii="PT Astra Serif" w:hAnsi="PT Astra Serif"/>
              </w:rPr>
            </w:pPr>
            <w:r w:rsidRPr="00F336BC">
              <w:rPr>
                <w:rFonts w:ascii="PT Astra Serif" w:hAnsi="PT Astra Serif"/>
              </w:rPr>
              <w:t>Общая площадь</w:t>
            </w:r>
          </w:p>
          <w:p w:rsidR="00351B2C" w:rsidRPr="00F336BC" w:rsidRDefault="001965D9" w:rsidP="00B17671">
            <w:pPr>
              <w:jc w:val="center"/>
              <w:rPr>
                <w:rFonts w:ascii="PT Astra Serif" w:hAnsi="PT Astra Serif"/>
              </w:rPr>
            </w:pPr>
            <w:r w:rsidRPr="00F336BC">
              <w:rPr>
                <w:rFonts w:ascii="PT Astra Serif" w:hAnsi="PT Astra Serif"/>
              </w:rPr>
              <w:t>718,3</w:t>
            </w:r>
            <w:r w:rsidR="00351B2C" w:rsidRPr="00F336BC">
              <w:rPr>
                <w:rFonts w:ascii="PT Astra Serif" w:hAnsi="PT Astra Serif"/>
              </w:rPr>
              <w:t xml:space="preserve"> кв.м</w:t>
            </w:r>
          </w:p>
        </w:tc>
        <w:tc>
          <w:tcPr>
            <w:tcW w:w="2268" w:type="dxa"/>
          </w:tcPr>
          <w:p w:rsidR="00351B2C" w:rsidRPr="00F336BC" w:rsidRDefault="00351B2C" w:rsidP="00B17671">
            <w:pPr>
              <w:jc w:val="center"/>
              <w:rPr>
                <w:rFonts w:ascii="PT Astra Serif" w:hAnsi="PT Astra Serif"/>
              </w:rPr>
            </w:pPr>
            <w:r w:rsidRPr="00F336BC">
              <w:rPr>
                <w:rFonts w:ascii="PT Astra Serif" w:hAnsi="PT Astra Serif"/>
              </w:rPr>
              <w:t>35 693,2</w:t>
            </w:r>
          </w:p>
        </w:tc>
        <w:tc>
          <w:tcPr>
            <w:tcW w:w="2410" w:type="dxa"/>
          </w:tcPr>
          <w:p w:rsidR="00351B2C" w:rsidRPr="00F336BC" w:rsidRDefault="00351B2C" w:rsidP="00B17671">
            <w:pPr>
              <w:jc w:val="both"/>
              <w:rPr>
                <w:rFonts w:ascii="PT Astra Serif" w:hAnsi="PT Astra Serif"/>
              </w:rPr>
            </w:pPr>
            <w:r w:rsidRPr="00F336BC">
              <w:rPr>
                <w:rFonts w:ascii="PT Astra Serif" w:hAnsi="PT Astra Serif"/>
              </w:rPr>
              <w:t>ОГАУЗ «Больница скорой медицинской помощи»</w:t>
            </w:r>
          </w:p>
        </w:tc>
      </w:tr>
      <w:tr w:rsidR="00351B2C" w:rsidRPr="00F336BC" w:rsidTr="00416492">
        <w:tc>
          <w:tcPr>
            <w:tcW w:w="4678" w:type="dxa"/>
            <w:gridSpan w:val="2"/>
          </w:tcPr>
          <w:p w:rsidR="00351B2C" w:rsidRPr="00F336BC" w:rsidRDefault="00351B2C" w:rsidP="0039786A">
            <w:pPr>
              <w:jc w:val="right"/>
              <w:rPr>
                <w:rFonts w:ascii="PT Astra Serif" w:hAnsi="PT Astra Serif"/>
                <w:b/>
              </w:rPr>
            </w:pPr>
          </w:p>
        </w:tc>
        <w:tc>
          <w:tcPr>
            <w:tcW w:w="4253" w:type="dxa"/>
          </w:tcPr>
          <w:p w:rsidR="00351B2C" w:rsidRPr="00F336BC" w:rsidRDefault="00351B2C" w:rsidP="0039786A">
            <w:pPr>
              <w:rPr>
                <w:rFonts w:ascii="PT Astra Serif" w:hAnsi="PT Astra Serif"/>
              </w:rPr>
            </w:pPr>
          </w:p>
        </w:tc>
        <w:tc>
          <w:tcPr>
            <w:tcW w:w="2126" w:type="dxa"/>
          </w:tcPr>
          <w:p w:rsidR="00351B2C" w:rsidRPr="00F336BC" w:rsidRDefault="001965D9" w:rsidP="001965D9">
            <w:pPr>
              <w:jc w:val="right"/>
              <w:rPr>
                <w:rFonts w:ascii="PT Astra Serif" w:hAnsi="PT Astra Serif"/>
              </w:rPr>
            </w:pPr>
            <w:r w:rsidRPr="00F336BC">
              <w:rPr>
                <w:rFonts w:ascii="PT Astra Serif" w:hAnsi="PT Astra Serif"/>
              </w:rPr>
              <w:t>ИТОГО:</w:t>
            </w:r>
          </w:p>
        </w:tc>
        <w:tc>
          <w:tcPr>
            <w:tcW w:w="2268" w:type="dxa"/>
          </w:tcPr>
          <w:p w:rsidR="00351B2C" w:rsidRPr="00F336BC" w:rsidRDefault="00351B2C" w:rsidP="0039786A">
            <w:pPr>
              <w:jc w:val="center"/>
              <w:rPr>
                <w:rFonts w:ascii="PT Astra Serif" w:hAnsi="PT Astra Serif"/>
                <w:b/>
              </w:rPr>
            </w:pPr>
            <w:r w:rsidRPr="00F336BC">
              <w:rPr>
                <w:rFonts w:ascii="PT Astra Serif" w:hAnsi="PT Astra Serif"/>
                <w:b/>
              </w:rPr>
              <w:t>225 405,62</w:t>
            </w:r>
          </w:p>
        </w:tc>
        <w:tc>
          <w:tcPr>
            <w:tcW w:w="2410" w:type="dxa"/>
          </w:tcPr>
          <w:p w:rsidR="00351B2C" w:rsidRPr="00F336BC" w:rsidRDefault="00351B2C" w:rsidP="0039786A">
            <w:pPr>
              <w:jc w:val="center"/>
              <w:rPr>
                <w:rFonts w:ascii="PT Astra Serif" w:hAnsi="PT Astra Serif"/>
                <w:b/>
              </w:rPr>
            </w:pPr>
          </w:p>
        </w:tc>
      </w:tr>
    </w:tbl>
    <w:p w:rsidR="0039786A" w:rsidRPr="00F336BC" w:rsidRDefault="0039786A" w:rsidP="0039786A">
      <w:pPr>
        <w:ind w:firstLine="900"/>
        <w:jc w:val="center"/>
        <w:rPr>
          <w:rFonts w:ascii="PT Astra Serif" w:hAnsi="PT Astra Serif"/>
          <w:b/>
          <w:sz w:val="26"/>
          <w:szCs w:val="26"/>
        </w:rPr>
      </w:pPr>
    </w:p>
    <w:p w:rsidR="0039786A" w:rsidRPr="00F336BC" w:rsidRDefault="0039786A" w:rsidP="0039786A">
      <w:pPr>
        <w:jc w:val="right"/>
        <w:rPr>
          <w:rFonts w:ascii="PT Astra Serif" w:hAnsi="PT Astra Serif"/>
          <w:i/>
          <w:sz w:val="26"/>
          <w:szCs w:val="26"/>
        </w:rPr>
      </w:pPr>
    </w:p>
    <w:p w:rsidR="00104ACA" w:rsidRPr="00F336BC" w:rsidRDefault="0039786A" w:rsidP="00104ACA">
      <w:pPr>
        <w:jc w:val="right"/>
        <w:rPr>
          <w:rFonts w:ascii="PT Astra Serif" w:hAnsi="PT Astra Serif"/>
          <w:sz w:val="26"/>
          <w:szCs w:val="26"/>
        </w:rPr>
      </w:pPr>
      <w:r w:rsidRPr="00F336BC">
        <w:rPr>
          <w:rFonts w:ascii="PT Astra Serif" w:hAnsi="PT Astra Serif"/>
          <w:i/>
          <w:sz w:val="26"/>
          <w:szCs w:val="26"/>
        </w:rPr>
        <w:br w:type="page"/>
      </w:r>
      <w:r w:rsidR="00104ACA" w:rsidRPr="00F336BC">
        <w:rPr>
          <w:rFonts w:ascii="PT Astra Serif" w:hAnsi="PT Astra Serif"/>
          <w:sz w:val="26"/>
          <w:szCs w:val="26"/>
        </w:rPr>
        <w:lastRenderedPageBreak/>
        <w:t>Приложение № 1</w:t>
      </w:r>
      <w:r w:rsidR="00181720" w:rsidRPr="00F336BC">
        <w:rPr>
          <w:rFonts w:ascii="PT Astra Serif" w:hAnsi="PT Astra Serif"/>
          <w:sz w:val="26"/>
          <w:szCs w:val="26"/>
        </w:rPr>
        <w:t>5</w:t>
      </w:r>
      <w:r w:rsidR="00104ACA" w:rsidRPr="00F336BC">
        <w:rPr>
          <w:rFonts w:ascii="PT Astra Serif" w:hAnsi="PT Astra Serif"/>
          <w:sz w:val="26"/>
          <w:szCs w:val="26"/>
        </w:rPr>
        <w:t xml:space="preserve"> </w:t>
      </w:r>
    </w:p>
    <w:p w:rsidR="00266598" w:rsidRPr="00F336BC" w:rsidRDefault="00266598" w:rsidP="00104ACA">
      <w:pPr>
        <w:jc w:val="right"/>
        <w:rPr>
          <w:rFonts w:ascii="PT Astra Serif" w:hAnsi="PT Astra Serif"/>
          <w:sz w:val="26"/>
          <w:szCs w:val="26"/>
        </w:rPr>
      </w:pPr>
    </w:p>
    <w:p w:rsidR="00183626" w:rsidRPr="00F336BC" w:rsidRDefault="00183626" w:rsidP="00183626">
      <w:pPr>
        <w:jc w:val="center"/>
        <w:rPr>
          <w:rFonts w:ascii="PT Astra Serif" w:hAnsi="PT Astra Serif"/>
          <w:b/>
          <w:sz w:val="26"/>
          <w:szCs w:val="26"/>
        </w:rPr>
      </w:pPr>
      <w:r w:rsidRPr="00F336BC">
        <w:rPr>
          <w:rFonts w:ascii="PT Astra Serif" w:hAnsi="PT Astra Serif"/>
          <w:b/>
          <w:sz w:val="26"/>
          <w:szCs w:val="26"/>
        </w:rPr>
        <w:t>Безвозмездное принятие имущества в государственную собственность Томской области из муниципальной и федеральной собственности в соответствии с Федеральным законом от 22.08.2004 № 122-ФЗ</w:t>
      </w:r>
    </w:p>
    <w:tbl>
      <w:tblPr>
        <w:tblW w:w="153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119"/>
        <w:gridCol w:w="4536"/>
        <w:gridCol w:w="3544"/>
        <w:gridCol w:w="425"/>
        <w:gridCol w:w="850"/>
        <w:gridCol w:w="284"/>
        <w:gridCol w:w="1843"/>
      </w:tblGrid>
      <w:tr w:rsidR="00183626" w:rsidRPr="00F336BC" w:rsidTr="00F16FAE">
        <w:tc>
          <w:tcPr>
            <w:tcW w:w="708" w:type="dxa"/>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 п/п</w:t>
            </w:r>
          </w:p>
        </w:tc>
        <w:tc>
          <w:tcPr>
            <w:tcW w:w="3119" w:type="dxa"/>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Передающая сторона</w:t>
            </w:r>
          </w:p>
        </w:tc>
        <w:tc>
          <w:tcPr>
            <w:tcW w:w="4536" w:type="dxa"/>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Исполнение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Перечень передаваемого имущества</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 xml:space="preserve">Общая площадь, </w:t>
            </w:r>
            <w:r w:rsidRPr="00F336BC">
              <w:rPr>
                <w:rFonts w:ascii="PT Astra Serif" w:hAnsi="PT Astra Serif"/>
                <w:b/>
              </w:rPr>
              <w:br/>
              <w:t>кв. м</w:t>
            </w: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Первоначальная/ кадастровая стоимость, руб.</w:t>
            </w:r>
          </w:p>
        </w:tc>
      </w:tr>
      <w:tr w:rsidR="00183626" w:rsidRPr="00F336BC" w:rsidTr="00DE311E">
        <w:trPr>
          <w:trHeight w:val="281"/>
        </w:trPr>
        <w:tc>
          <w:tcPr>
            <w:tcW w:w="15309" w:type="dxa"/>
            <w:gridSpan w:val="8"/>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Принятие из муниципальной собственности</w:t>
            </w:r>
          </w:p>
        </w:tc>
      </w:tr>
      <w:tr w:rsidR="00183626" w:rsidRPr="00F336BC" w:rsidTr="00DE311E">
        <w:trPr>
          <w:trHeight w:val="175"/>
        </w:trPr>
        <w:tc>
          <w:tcPr>
            <w:tcW w:w="15309" w:type="dxa"/>
            <w:gridSpan w:val="8"/>
            <w:tcBorders>
              <w:top w:val="single" w:sz="4" w:space="0" w:color="auto"/>
              <w:left w:val="single" w:sz="4" w:space="0" w:color="auto"/>
              <w:bottom w:val="single" w:sz="4" w:space="0" w:color="auto"/>
              <w:right w:val="single" w:sz="4" w:space="0" w:color="auto"/>
            </w:tcBorders>
            <w:vAlign w:val="center"/>
            <w:hideMark/>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Недвижимое имущество</w:t>
            </w:r>
          </w:p>
        </w:tc>
      </w:tr>
      <w:tr w:rsidR="00183626" w:rsidRPr="00F336BC" w:rsidTr="00F16FAE">
        <w:trPr>
          <w:trHeight w:val="1266"/>
        </w:trPr>
        <w:tc>
          <w:tcPr>
            <w:tcW w:w="708"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rPr>
                <w:rFonts w:ascii="PT Astra Serif" w:hAnsi="PT Astra Serif"/>
              </w:rPr>
            </w:pPr>
            <w:r w:rsidRPr="00F336BC">
              <w:rPr>
                <w:rFonts w:ascii="PT Astra Serif" w:hAnsi="PT Astra Serif"/>
              </w:rPr>
              <w:t>1.</w:t>
            </w:r>
          </w:p>
        </w:tc>
        <w:tc>
          <w:tcPr>
            <w:tcW w:w="3119"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tabs>
                <w:tab w:val="left" w:pos="6090"/>
              </w:tabs>
              <w:jc w:val="both"/>
              <w:rPr>
                <w:rFonts w:ascii="PT Astra Serif" w:hAnsi="PT Astra Serif"/>
              </w:rPr>
            </w:pPr>
            <w:r w:rsidRPr="00F336BC">
              <w:rPr>
                <w:rFonts w:ascii="PT Astra Serif" w:hAnsi="PT Astra Serif"/>
              </w:rPr>
              <w:t>МО «Мирненское сельское поселение Томского района Томской области»</w:t>
            </w:r>
          </w:p>
        </w:tc>
        <w:tc>
          <w:tcPr>
            <w:tcW w:w="4536"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Передаточный акт утвержден 05.06.2020 к распоряжению Администрации Томской области от 06.05.2020 № 288-ра, переход права собственности от 17.06.2020</w:t>
            </w:r>
          </w:p>
        </w:tc>
        <w:tc>
          <w:tcPr>
            <w:tcW w:w="3544"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tabs>
                <w:tab w:val="left" w:pos="6090"/>
              </w:tabs>
              <w:jc w:val="both"/>
              <w:rPr>
                <w:rFonts w:ascii="PT Astra Serif" w:hAnsi="PT Astra Serif"/>
              </w:rPr>
            </w:pPr>
            <w:r w:rsidRPr="00F336BC">
              <w:rPr>
                <w:rFonts w:ascii="PT Astra Serif" w:hAnsi="PT Astra Serif"/>
              </w:rPr>
              <w:t>Нежилое помещение, расположенное по адресу: Российская Федерация, Томская область, Томский район, д. Большое Протопопово, оздоровительный лагерь «Восход», д. 12, пом. 001</w:t>
            </w:r>
          </w:p>
        </w:tc>
        <w:tc>
          <w:tcPr>
            <w:tcW w:w="1275"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rPr>
              <w:t>61</w:t>
            </w:r>
          </w:p>
          <w:p w:rsidR="00183626" w:rsidRPr="00F336BC" w:rsidRDefault="00183626" w:rsidP="00167487">
            <w:pPr>
              <w:jc w:val="center"/>
              <w:rPr>
                <w:rFonts w:ascii="PT Astra Serif" w:hAnsi="PT Astra Serif"/>
              </w:rPr>
            </w:pPr>
          </w:p>
          <w:p w:rsidR="00183626" w:rsidRPr="00F336BC" w:rsidRDefault="00183626" w:rsidP="00167487">
            <w:pPr>
              <w:jc w:val="center"/>
              <w:rPr>
                <w:rFonts w:ascii="PT Astra Serif" w:hAnsi="PT Astra Serif"/>
              </w:rPr>
            </w:pPr>
          </w:p>
          <w:p w:rsidR="00183626" w:rsidRPr="00F336BC" w:rsidRDefault="00183626" w:rsidP="00167487">
            <w:pPr>
              <w:jc w:val="center"/>
              <w:rPr>
                <w:rFonts w:ascii="PT Astra Serif" w:hAnsi="PT Astra Serif"/>
              </w:rPr>
            </w:pPr>
          </w:p>
          <w:p w:rsidR="00183626" w:rsidRPr="00F336BC" w:rsidRDefault="00183626" w:rsidP="00167487">
            <w:pPr>
              <w:jc w:val="center"/>
              <w:rPr>
                <w:rFonts w:ascii="PT Astra Serif" w:hAnsi="PT Astra Serif"/>
              </w:rPr>
            </w:pPr>
          </w:p>
          <w:p w:rsidR="00183626" w:rsidRPr="00F336BC" w:rsidRDefault="00183626" w:rsidP="00167487">
            <w:pPr>
              <w:jc w:val="center"/>
              <w:rPr>
                <w:rFonts w:ascii="PT Astra Serif" w:hAnsi="PT Astra Serif"/>
              </w:rPr>
            </w:pPr>
          </w:p>
        </w:tc>
        <w:tc>
          <w:tcPr>
            <w:tcW w:w="2127"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rPr>
              <w:t>173 682,74</w:t>
            </w:r>
          </w:p>
        </w:tc>
      </w:tr>
      <w:tr w:rsidR="0061423A" w:rsidRPr="00F336BC" w:rsidTr="00F16FAE">
        <w:trPr>
          <w:trHeight w:val="275"/>
        </w:trPr>
        <w:tc>
          <w:tcPr>
            <w:tcW w:w="708" w:type="dxa"/>
            <w:tcBorders>
              <w:top w:val="single" w:sz="4" w:space="0" w:color="auto"/>
              <w:left w:val="single" w:sz="4" w:space="0" w:color="auto"/>
              <w:bottom w:val="single" w:sz="4" w:space="0" w:color="auto"/>
              <w:right w:val="single" w:sz="4" w:space="0" w:color="auto"/>
            </w:tcBorders>
          </w:tcPr>
          <w:p w:rsidR="0061423A" w:rsidRPr="00F336BC" w:rsidRDefault="0061423A" w:rsidP="000F22A1">
            <w:pPr>
              <w:rPr>
                <w:rFonts w:ascii="PT Astra Serif" w:hAnsi="PT Astra Serif"/>
              </w:rPr>
            </w:pPr>
          </w:p>
        </w:tc>
        <w:tc>
          <w:tcPr>
            <w:tcW w:w="7655" w:type="dxa"/>
            <w:gridSpan w:val="2"/>
            <w:tcBorders>
              <w:top w:val="single" w:sz="4" w:space="0" w:color="auto"/>
              <w:left w:val="single" w:sz="4" w:space="0" w:color="auto"/>
              <w:bottom w:val="single" w:sz="4" w:space="0" w:color="auto"/>
              <w:right w:val="single" w:sz="4" w:space="0" w:color="auto"/>
            </w:tcBorders>
          </w:tcPr>
          <w:p w:rsidR="0061423A" w:rsidRPr="00F336BC" w:rsidRDefault="0061423A" w:rsidP="000F22A1">
            <w:pPr>
              <w:rPr>
                <w:rFonts w:ascii="PT Astra Serif" w:hAnsi="PT Astra Serif"/>
              </w:rPr>
            </w:pPr>
            <w:r w:rsidRPr="00F336BC">
              <w:rPr>
                <w:rFonts w:ascii="PT Astra Serif" w:hAnsi="PT Astra Serif"/>
                <w:b/>
              </w:rPr>
              <w:t>Итого недвижимое имущество</w:t>
            </w:r>
          </w:p>
        </w:tc>
        <w:tc>
          <w:tcPr>
            <w:tcW w:w="3544" w:type="dxa"/>
            <w:tcBorders>
              <w:top w:val="single" w:sz="4" w:space="0" w:color="auto"/>
              <w:left w:val="single" w:sz="4" w:space="0" w:color="auto"/>
              <w:bottom w:val="single" w:sz="4" w:space="0" w:color="auto"/>
              <w:right w:val="single" w:sz="4" w:space="0" w:color="auto"/>
            </w:tcBorders>
          </w:tcPr>
          <w:p w:rsidR="0061423A" w:rsidRPr="00F336BC" w:rsidRDefault="0061423A" w:rsidP="0061423A">
            <w:pPr>
              <w:jc w:val="center"/>
              <w:rPr>
                <w:rFonts w:ascii="PT Astra Serif" w:hAnsi="PT Astra Serif"/>
              </w:rPr>
            </w:pPr>
            <w:r w:rsidRPr="00F336BC">
              <w:rPr>
                <w:rFonts w:ascii="PT Astra Serif" w:hAnsi="PT Astra Serif"/>
                <w:b/>
              </w:rPr>
              <w:t>1</w:t>
            </w:r>
          </w:p>
        </w:tc>
        <w:tc>
          <w:tcPr>
            <w:tcW w:w="1275" w:type="dxa"/>
            <w:gridSpan w:val="2"/>
            <w:tcBorders>
              <w:top w:val="single" w:sz="4" w:space="0" w:color="auto"/>
              <w:left w:val="single" w:sz="4" w:space="0" w:color="auto"/>
              <w:bottom w:val="single" w:sz="4" w:space="0" w:color="auto"/>
              <w:right w:val="single" w:sz="4" w:space="0" w:color="auto"/>
            </w:tcBorders>
          </w:tcPr>
          <w:p w:rsidR="0061423A" w:rsidRPr="00F336BC" w:rsidRDefault="0061423A" w:rsidP="0061423A">
            <w:pPr>
              <w:jc w:val="center"/>
              <w:rPr>
                <w:rFonts w:ascii="PT Astra Serif" w:hAnsi="PT Astra Serif"/>
                <w:b/>
              </w:rPr>
            </w:pPr>
            <w:r w:rsidRPr="00F336BC">
              <w:rPr>
                <w:rFonts w:ascii="PT Astra Serif" w:hAnsi="PT Astra Serif"/>
                <w:b/>
              </w:rPr>
              <w:t>61</w:t>
            </w:r>
          </w:p>
        </w:tc>
        <w:tc>
          <w:tcPr>
            <w:tcW w:w="2127" w:type="dxa"/>
            <w:gridSpan w:val="2"/>
            <w:tcBorders>
              <w:top w:val="single" w:sz="4" w:space="0" w:color="auto"/>
              <w:left w:val="single" w:sz="4" w:space="0" w:color="auto"/>
              <w:bottom w:val="single" w:sz="4" w:space="0" w:color="auto"/>
              <w:right w:val="single" w:sz="4" w:space="0" w:color="auto"/>
            </w:tcBorders>
          </w:tcPr>
          <w:p w:rsidR="0061423A" w:rsidRPr="00F336BC" w:rsidRDefault="0061423A" w:rsidP="0061423A">
            <w:pPr>
              <w:jc w:val="center"/>
              <w:rPr>
                <w:rFonts w:ascii="PT Astra Serif" w:hAnsi="PT Astra Serif"/>
                <w:b/>
              </w:rPr>
            </w:pPr>
            <w:r w:rsidRPr="00F336BC">
              <w:rPr>
                <w:rFonts w:ascii="PT Astra Serif" w:hAnsi="PT Astra Serif"/>
                <w:b/>
              </w:rPr>
              <w:t>173 682,74</w:t>
            </w:r>
          </w:p>
        </w:tc>
      </w:tr>
      <w:tr w:rsidR="0061423A" w:rsidRPr="00F336BC" w:rsidTr="008E693E">
        <w:trPr>
          <w:trHeight w:val="266"/>
        </w:trPr>
        <w:tc>
          <w:tcPr>
            <w:tcW w:w="15309" w:type="dxa"/>
            <w:gridSpan w:val="8"/>
            <w:tcBorders>
              <w:top w:val="single" w:sz="4" w:space="0" w:color="auto"/>
              <w:left w:val="single" w:sz="4" w:space="0" w:color="auto"/>
              <w:bottom w:val="single" w:sz="4" w:space="0" w:color="auto"/>
              <w:right w:val="single" w:sz="4" w:space="0" w:color="auto"/>
            </w:tcBorders>
          </w:tcPr>
          <w:p w:rsidR="0061423A" w:rsidRPr="00F336BC" w:rsidRDefault="00F16FAE" w:rsidP="0061423A">
            <w:pPr>
              <w:jc w:val="center"/>
              <w:rPr>
                <w:rFonts w:ascii="PT Astra Serif" w:hAnsi="PT Astra Serif"/>
                <w:b/>
              </w:rPr>
            </w:pPr>
            <w:r w:rsidRPr="00F336BC">
              <w:rPr>
                <w:rFonts w:ascii="PT Astra Serif" w:hAnsi="PT Astra Serif"/>
                <w:b/>
              </w:rPr>
              <w:t>Земельные участки</w:t>
            </w:r>
          </w:p>
        </w:tc>
      </w:tr>
      <w:tr w:rsidR="005743DB" w:rsidRPr="00F336BC" w:rsidTr="00F16FAE">
        <w:trPr>
          <w:trHeight w:val="1266"/>
        </w:trPr>
        <w:tc>
          <w:tcPr>
            <w:tcW w:w="708" w:type="dxa"/>
            <w:tcBorders>
              <w:top w:val="single" w:sz="4" w:space="0" w:color="auto"/>
              <w:left w:val="single" w:sz="4" w:space="0" w:color="auto"/>
              <w:bottom w:val="single" w:sz="4" w:space="0" w:color="auto"/>
              <w:right w:val="single" w:sz="4" w:space="0" w:color="auto"/>
            </w:tcBorders>
          </w:tcPr>
          <w:p w:rsidR="005743DB" w:rsidRPr="00F336BC" w:rsidRDefault="0061423A" w:rsidP="000F22A1">
            <w:pPr>
              <w:rPr>
                <w:rFonts w:ascii="PT Astra Serif" w:hAnsi="PT Astra Serif"/>
              </w:rPr>
            </w:pPr>
            <w:r w:rsidRPr="00F336BC">
              <w:rPr>
                <w:rFonts w:ascii="PT Astra Serif" w:hAnsi="PT Astra Serif"/>
              </w:rPr>
              <w:t>1.</w:t>
            </w:r>
          </w:p>
        </w:tc>
        <w:tc>
          <w:tcPr>
            <w:tcW w:w="3119" w:type="dxa"/>
            <w:tcBorders>
              <w:top w:val="single" w:sz="4" w:space="0" w:color="auto"/>
              <w:left w:val="single" w:sz="4" w:space="0" w:color="auto"/>
              <w:bottom w:val="single" w:sz="4" w:space="0" w:color="auto"/>
              <w:right w:val="single" w:sz="4" w:space="0" w:color="auto"/>
            </w:tcBorders>
          </w:tcPr>
          <w:p w:rsidR="005743DB" w:rsidRPr="00F336BC" w:rsidRDefault="005743DB" w:rsidP="000F22A1">
            <w:pPr>
              <w:rPr>
                <w:rFonts w:ascii="PT Astra Serif" w:hAnsi="PT Astra Serif"/>
              </w:rPr>
            </w:pPr>
            <w:r w:rsidRPr="00F336BC">
              <w:rPr>
                <w:rFonts w:ascii="PT Astra Serif" w:hAnsi="PT Astra Serif"/>
              </w:rPr>
              <w:t>МО «Томский район»</w:t>
            </w:r>
          </w:p>
        </w:tc>
        <w:tc>
          <w:tcPr>
            <w:tcW w:w="4536" w:type="dxa"/>
            <w:tcBorders>
              <w:top w:val="single" w:sz="4" w:space="0" w:color="auto"/>
              <w:left w:val="single" w:sz="4" w:space="0" w:color="auto"/>
              <w:bottom w:val="single" w:sz="4" w:space="0" w:color="auto"/>
              <w:right w:val="single" w:sz="4" w:space="0" w:color="auto"/>
            </w:tcBorders>
          </w:tcPr>
          <w:p w:rsidR="005743DB" w:rsidRPr="00F336BC" w:rsidRDefault="005743DB" w:rsidP="00D82B84">
            <w:pPr>
              <w:jc w:val="both"/>
              <w:rPr>
                <w:rFonts w:ascii="PT Astra Serif" w:hAnsi="PT Astra Serif"/>
              </w:rPr>
            </w:pPr>
            <w:r w:rsidRPr="00F336BC">
              <w:rPr>
                <w:rFonts w:ascii="PT Astra Serif" w:hAnsi="PT Astra Serif"/>
              </w:rPr>
              <w:t>Передаточный акт утвержден 25.11.2020 к распоряжению Администрации Томской области от 21.09.2020 №625-ра, переход права собственности от 20.11.2020</w:t>
            </w:r>
          </w:p>
        </w:tc>
        <w:tc>
          <w:tcPr>
            <w:tcW w:w="3544" w:type="dxa"/>
            <w:tcBorders>
              <w:top w:val="single" w:sz="4" w:space="0" w:color="auto"/>
              <w:left w:val="single" w:sz="4" w:space="0" w:color="auto"/>
              <w:bottom w:val="single" w:sz="4" w:space="0" w:color="auto"/>
              <w:right w:val="single" w:sz="4" w:space="0" w:color="auto"/>
            </w:tcBorders>
          </w:tcPr>
          <w:p w:rsidR="005743DB" w:rsidRPr="00F336BC" w:rsidRDefault="005743DB" w:rsidP="000F22A1">
            <w:pPr>
              <w:rPr>
                <w:rFonts w:ascii="PT Astra Serif" w:hAnsi="PT Astra Serif"/>
              </w:rPr>
            </w:pPr>
            <w:r w:rsidRPr="00F336BC">
              <w:rPr>
                <w:rFonts w:ascii="PT Astra Serif" w:hAnsi="PT Astra Serif"/>
              </w:rPr>
              <w:t xml:space="preserve">Земельный участок, расположенный по адресу: </w:t>
            </w:r>
            <w:r w:rsidR="008D4472" w:rsidRPr="00F336BC">
              <w:rPr>
                <w:rFonts w:ascii="PT Astra Serif" w:hAnsi="PT Astra Serif"/>
              </w:rPr>
              <w:t>Томская область, р-н Верхнекетский, д.Полуденовка, ул.Центральная,10</w:t>
            </w:r>
          </w:p>
        </w:tc>
        <w:tc>
          <w:tcPr>
            <w:tcW w:w="1275" w:type="dxa"/>
            <w:gridSpan w:val="2"/>
            <w:tcBorders>
              <w:top w:val="single" w:sz="4" w:space="0" w:color="auto"/>
              <w:left w:val="single" w:sz="4" w:space="0" w:color="auto"/>
              <w:bottom w:val="single" w:sz="4" w:space="0" w:color="auto"/>
              <w:right w:val="single" w:sz="4" w:space="0" w:color="auto"/>
            </w:tcBorders>
          </w:tcPr>
          <w:p w:rsidR="005743DB" w:rsidRPr="00F336BC" w:rsidRDefault="005743DB" w:rsidP="0061423A">
            <w:pPr>
              <w:jc w:val="center"/>
              <w:rPr>
                <w:rFonts w:ascii="PT Astra Serif" w:hAnsi="PT Astra Serif"/>
              </w:rPr>
            </w:pPr>
            <w:r w:rsidRPr="00F336BC">
              <w:rPr>
                <w:rFonts w:ascii="PT Astra Serif" w:hAnsi="PT Astra Serif"/>
              </w:rPr>
              <w:t>1188</w:t>
            </w:r>
          </w:p>
        </w:tc>
        <w:tc>
          <w:tcPr>
            <w:tcW w:w="2127" w:type="dxa"/>
            <w:gridSpan w:val="2"/>
            <w:tcBorders>
              <w:top w:val="single" w:sz="4" w:space="0" w:color="auto"/>
              <w:left w:val="single" w:sz="4" w:space="0" w:color="auto"/>
              <w:bottom w:val="single" w:sz="4" w:space="0" w:color="auto"/>
              <w:right w:val="single" w:sz="4" w:space="0" w:color="auto"/>
            </w:tcBorders>
          </w:tcPr>
          <w:p w:rsidR="005743DB" w:rsidRPr="00F336BC" w:rsidRDefault="005743DB" w:rsidP="0061423A">
            <w:pPr>
              <w:jc w:val="center"/>
              <w:rPr>
                <w:rFonts w:ascii="PT Astra Serif" w:hAnsi="PT Astra Serif"/>
              </w:rPr>
            </w:pPr>
            <w:r w:rsidRPr="00F336BC">
              <w:rPr>
                <w:rFonts w:ascii="PT Astra Serif" w:hAnsi="PT Astra Serif"/>
              </w:rPr>
              <w:t>198 336,6</w:t>
            </w:r>
            <w:r w:rsidR="00140E90" w:rsidRPr="00F336BC">
              <w:rPr>
                <w:rFonts w:ascii="PT Astra Serif" w:hAnsi="PT Astra Serif"/>
              </w:rPr>
              <w:t>0</w:t>
            </w:r>
          </w:p>
        </w:tc>
      </w:tr>
      <w:tr w:rsidR="005743DB" w:rsidRPr="00F336BC" w:rsidTr="00F16FAE">
        <w:trPr>
          <w:trHeight w:val="1266"/>
        </w:trPr>
        <w:tc>
          <w:tcPr>
            <w:tcW w:w="708" w:type="dxa"/>
            <w:tcBorders>
              <w:top w:val="single" w:sz="4" w:space="0" w:color="auto"/>
              <w:left w:val="single" w:sz="4" w:space="0" w:color="auto"/>
              <w:bottom w:val="single" w:sz="4" w:space="0" w:color="auto"/>
              <w:right w:val="single" w:sz="4" w:space="0" w:color="auto"/>
            </w:tcBorders>
          </w:tcPr>
          <w:p w:rsidR="005743DB" w:rsidRPr="00F336BC" w:rsidRDefault="0061423A" w:rsidP="000F22A1">
            <w:pPr>
              <w:rPr>
                <w:rFonts w:ascii="PT Astra Serif" w:hAnsi="PT Astra Serif"/>
              </w:rPr>
            </w:pPr>
            <w:r w:rsidRPr="00F336BC">
              <w:rPr>
                <w:rFonts w:ascii="PT Astra Serif" w:hAnsi="PT Astra Serif"/>
              </w:rPr>
              <w:t>2.</w:t>
            </w:r>
          </w:p>
        </w:tc>
        <w:tc>
          <w:tcPr>
            <w:tcW w:w="3119" w:type="dxa"/>
            <w:tcBorders>
              <w:top w:val="single" w:sz="4" w:space="0" w:color="auto"/>
              <w:left w:val="single" w:sz="4" w:space="0" w:color="auto"/>
              <w:bottom w:val="single" w:sz="4" w:space="0" w:color="auto"/>
              <w:right w:val="single" w:sz="4" w:space="0" w:color="auto"/>
            </w:tcBorders>
          </w:tcPr>
          <w:p w:rsidR="005743DB" w:rsidRPr="00F336BC" w:rsidRDefault="005743DB" w:rsidP="000F22A1">
            <w:pPr>
              <w:rPr>
                <w:rFonts w:ascii="PT Astra Serif" w:hAnsi="PT Astra Serif"/>
              </w:rPr>
            </w:pPr>
            <w:r w:rsidRPr="00F336BC">
              <w:rPr>
                <w:rFonts w:ascii="PT Astra Serif" w:hAnsi="PT Astra Serif"/>
              </w:rPr>
              <w:t>МО «Томский район»</w:t>
            </w:r>
          </w:p>
        </w:tc>
        <w:tc>
          <w:tcPr>
            <w:tcW w:w="4536" w:type="dxa"/>
            <w:tcBorders>
              <w:top w:val="single" w:sz="4" w:space="0" w:color="auto"/>
              <w:left w:val="single" w:sz="4" w:space="0" w:color="auto"/>
              <w:bottom w:val="single" w:sz="4" w:space="0" w:color="auto"/>
              <w:right w:val="single" w:sz="4" w:space="0" w:color="auto"/>
            </w:tcBorders>
          </w:tcPr>
          <w:p w:rsidR="005743DB" w:rsidRPr="00F336BC" w:rsidRDefault="005743DB" w:rsidP="00D82B84">
            <w:pPr>
              <w:jc w:val="both"/>
              <w:rPr>
                <w:rFonts w:ascii="PT Astra Serif" w:hAnsi="PT Astra Serif"/>
              </w:rPr>
            </w:pPr>
            <w:r w:rsidRPr="00F336BC">
              <w:rPr>
                <w:rFonts w:ascii="PT Astra Serif" w:hAnsi="PT Astra Serif"/>
              </w:rPr>
              <w:t>Передаточный акт утвержден 10.11.2020 к распоряжению Администрации Томской области от 20.05.2020 №324-ра, переход права собственности от 17.11.2020</w:t>
            </w:r>
          </w:p>
        </w:tc>
        <w:tc>
          <w:tcPr>
            <w:tcW w:w="3544" w:type="dxa"/>
            <w:tcBorders>
              <w:top w:val="single" w:sz="4" w:space="0" w:color="auto"/>
              <w:left w:val="single" w:sz="4" w:space="0" w:color="auto"/>
              <w:bottom w:val="single" w:sz="4" w:space="0" w:color="auto"/>
              <w:right w:val="single" w:sz="4" w:space="0" w:color="auto"/>
            </w:tcBorders>
          </w:tcPr>
          <w:p w:rsidR="005743DB" w:rsidRPr="00F336BC" w:rsidRDefault="005743DB" w:rsidP="000F22A1">
            <w:pPr>
              <w:rPr>
                <w:rFonts w:ascii="PT Astra Serif" w:hAnsi="PT Astra Serif"/>
              </w:rPr>
            </w:pPr>
            <w:r w:rsidRPr="00F336BC">
              <w:rPr>
                <w:rFonts w:ascii="PT Astra Serif" w:hAnsi="PT Astra Serif"/>
              </w:rPr>
              <w:t>Земельный участок, расположенный по адресу: обл.Томская, р-н Томский,д. Подломск, ул.Молодежная, 18-2</w:t>
            </w:r>
          </w:p>
        </w:tc>
        <w:tc>
          <w:tcPr>
            <w:tcW w:w="1275" w:type="dxa"/>
            <w:gridSpan w:val="2"/>
            <w:tcBorders>
              <w:top w:val="single" w:sz="4" w:space="0" w:color="auto"/>
              <w:left w:val="single" w:sz="4" w:space="0" w:color="auto"/>
              <w:bottom w:val="single" w:sz="4" w:space="0" w:color="auto"/>
              <w:right w:val="single" w:sz="4" w:space="0" w:color="auto"/>
            </w:tcBorders>
          </w:tcPr>
          <w:p w:rsidR="005743DB" w:rsidRPr="00F336BC" w:rsidRDefault="005743DB" w:rsidP="0061423A">
            <w:pPr>
              <w:jc w:val="center"/>
              <w:rPr>
                <w:rFonts w:ascii="PT Astra Serif" w:hAnsi="PT Astra Serif"/>
              </w:rPr>
            </w:pPr>
            <w:r w:rsidRPr="00F336BC">
              <w:rPr>
                <w:rFonts w:ascii="PT Astra Serif" w:hAnsi="PT Astra Serif"/>
              </w:rPr>
              <w:t>2100</w:t>
            </w:r>
          </w:p>
        </w:tc>
        <w:tc>
          <w:tcPr>
            <w:tcW w:w="2127" w:type="dxa"/>
            <w:gridSpan w:val="2"/>
            <w:tcBorders>
              <w:top w:val="single" w:sz="4" w:space="0" w:color="auto"/>
              <w:left w:val="single" w:sz="4" w:space="0" w:color="auto"/>
              <w:bottom w:val="single" w:sz="4" w:space="0" w:color="auto"/>
              <w:right w:val="single" w:sz="4" w:space="0" w:color="auto"/>
            </w:tcBorders>
          </w:tcPr>
          <w:p w:rsidR="005743DB" w:rsidRPr="00F336BC" w:rsidRDefault="005743DB" w:rsidP="0061423A">
            <w:pPr>
              <w:jc w:val="center"/>
              <w:rPr>
                <w:rFonts w:ascii="PT Astra Serif" w:hAnsi="PT Astra Serif"/>
              </w:rPr>
            </w:pPr>
            <w:r w:rsidRPr="00F336BC">
              <w:rPr>
                <w:rFonts w:ascii="PT Astra Serif" w:hAnsi="PT Astra Serif"/>
              </w:rPr>
              <w:t>155</w:t>
            </w:r>
            <w:r w:rsidR="00322390" w:rsidRPr="00F336BC">
              <w:rPr>
                <w:rFonts w:ascii="PT Astra Serif" w:hAnsi="PT Astra Serif"/>
              </w:rPr>
              <w:t> </w:t>
            </w:r>
            <w:r w:rsidRPr="00F336BC">
              <w:rPr>
                <w:rFonts w:ascii="PT Astra Serif" w:hAnsi="PT Astra Serif"/>
              </w:rPr>
              <w:t>400</w:t>
            </w:r>
            <w:r w:rsidR="00322390" w:rsidRPr="00F336BC">
              <w:rPr>
                <w:rFonts w:ascii="PT Astra Serif" w:hAnsi="PT Astra Serif"/>
              </w:rPr>
              <w:t>,00</w:t>
            </w:r>
          </w:p>
        </w:tc>
      </w:tr>
      <w:tr w:rsidR="005743DB" w:rsidRPr="00F336BC" w:rsidTr="00F16FAE">
        <w:trPr>
          <w:trHeight w:val="416"/>
        </w:trPr>
        <w:tc>
          <w:tcPr>
            <w:tcW w:w="708" w:type="dxa"/>
            <w:tcBorders>
              <w:top w:val="single" w:sz="4" w:space="0" w:color="auto"/>
              <w:left w:val="single" w:sz="4" w:space="0" w:color="auto"/>
              <w:bottom w:val="single" w:sz="4" w:space="0" w:color="auto"/>
              <w:right w:val="single" w:sz="4" w:space="0" w:color="auto"/>
            </w:tcBorders>
          </w:tcPr>
          <w:p w:rsidR="005743DB" w:rsidRPr="00F336BC" w:rsidRDefault="0061423A" w:rsidP="000F22A1">
            <w:pPr>
              <w:rPr>
                <w:rFonts w:ascii="PT Astra Serif" w:hAnsi="PT Astra Serif"/>
              </w:rPr>
            </w:pPr>
            <w:r w:rsidRPr="00F336BC">
              <w:rPr>
                <w:rFonts w:ascii="PT Astra Serif" w:hAnsi="PT Astra Serif"/>
              </w:rPr>
              <w:t>3.</w:t>
            </w:r>
          </w:p>
        </w:tc>
        <w:tc>
          <w:tcPr>
            <w:tcW w:w="3119" w:type="dxa"/>
            <w:tcBorders>
              <w:top w:val="single" w:sz="4" w:space="0" w:color="auto"/>
              <w:left w:val="single" w:sz="4" w:space="0" w:color="auto"/>
              <w:bottom w:val="single" w:sz="4" w:space="0" w:color="auto"/>
              <w:right w:val="single" w:sz="4" w:space="0" w:color="auto"/>
            </w:tcBorders>
          </w:tcPr>
          <w:p w:rsidR="005743DB" w:rsidRPr="00F336BC" w:rsidRDefault="005743DB" w:rsidP="000F22A1">
            <w:pPr>
              <w:rPr>
                <w:rFonts w:ascii="PT Astra Serif" w:hAnsi="PT Astra Serif"/>
              </w:rPr>
            </w:pPr>
            <w:r w:rsidRPr="00F336BC">
              <w:rPr>
                <w:rFonts w:ascii="PT Astra Serif" w:hAnsi="PT Astra Serif"/>
              </w:rPr>
              <w:t>МО «Томский район»</w:t>
            </w:r>
          </w:p>
        </w:tc>
        <w:tc>
          <w:tcPr>
            <w:tcW w:w="4536" w:type="dxa"/>
            <w:tcBorders>
              <w:top w:val="single" w:sz="4" w:space="0" w:color="auto"/>
              <w:left w:val="single" w:sz="4" w:space="0" w:color="auto"/>
              <w:bottom w:val="single" w:sz="4" w:space="0" w:color="auto"/>
              <w:right w:val="single" w:sz="4" w:space="0" w:color="auto"/>
            </w:tcBorders>
          </w:tcPr>
          <w:p w:rsidR="005743DB" w:rsidRPr="00F336BC" w:rsidRDefault="005743DB" w:rsidP="00D82B84">
            <w:pPr>
              <w:jc w:val="both"/>
              <w:rPr>
                <w:rFonts w:ascii="PT Astra Serif" w:hAnsi="PT Astra Serif"/>
              </w:rPr>
            </w:pPr>
            <w:r w:rsidRPr="00F336BC">
              <w:rPr>
                <w:rFonts w:ascii="PT Astra Serif" w:hAnsi="PT Astra Serif"/>
              </w:rPr>
              <w:t>Передаточный акт утвержден 10.11.2020 к распоряжению Администрации Томской области от 20.05.2020 №324-ра, переход права собственности от 17.11.2020</w:t>
            </w:r>
          </w:p>
        </w:tc>
        <w:tc>
          <w:tcPr>
            <w:tcW w:w="3544" w:type="dxa"/>
            <w:tcBorders>
              <w:top w:val="single" w:sz="4" w:space="0" w:color="auto"/>
              <w:left w:val="single" w:sz="4" w:space="0" w:color="auto"/>
              <w:bottom w:val="single" w:sz="4" w:space="0" w:color="auto"/>
              <w:right w:val="single" w:sz="4" w:space="0" w:color="auto"/>
            </w:tcBorders>
          </w:tcPr>
          <w:p w:rsidR="005743DB" w:rsidRPr="00F336BC" w:rsidRDefault="00F31F99" w:rsidP="000F22A1">
            <w:pPr>
              <w:rPr>
                <w:rFonts w:ascii="PT Astra Serif" w:hAnsi="PT Astra Serif"/>
              </w:rPr>
            </w:pPr>
            <w:r w:rsidRPr="00F336BC">
              <w:rPr>
                <w:rFonts w:ascii="PT Astra Serif" w:hAnsi="PT Astra Serif"/>
              </w:rPr>
              <w:t xml:space="preserve">Земельный участок, расположенный по адресу: </w:t>
            </w:r>
            <w:r w:rsidR="005743DB" w:rsidRPr="00F336BC">
              <w:rPr>
                <w:rFonts w:ascii="PT Astra Serif" w:hAnsi="PT Astra Serif"/>
              </w:rPr>
              <w:t>обл.Томская, р-н Томский, с.Сухоречье, ул. Мира,5-2</w:t>
            </w:r>
          </w:p>
        </w:tc>
        <w:tc>
          <w:tcPr>
            <w:tcW w:w="1275" w:type="dxa"/>
            <w:gridSpan w:val="2"/>
            <w:tcBorders>
              <w:top w:val="single" w:sz="4" w:space="0" w:color="auto"/>
              <w:left w:val="single" w:sz="4" w:space="0" w:color="auto"/>
              <w:bottom w:val="single" w:sz="4" w:space="0" w:color="auto"/>
              <w:right w:val="single" w:sz="4" w:space="0" w:color="auto"/>
            </w:tcBorders>
          </w:tcPr>
          <w:p w:rsidR="005743DB" w:rsidRPr="00F336BC" w:rsidRDefault="005743DB" w:rsidP="0061423A">
            <w:pPr>
              <w:jc w:val="center"/>
              <w:rPr>
                <w:rFonts w:ascii="PT Astra Serif" w:hAnsi="PT Astra Serif"/>
              </w:rPr>
            </w:pPr>
            <w:r w:rsidRPr="00F336BC">
              <w:rPr>
                <w:rFonts w:ascii="PT Astra Serif" w:hAnsi="PT Astra Serif"/>
              </w:rPr>
              <w:t>1614</w:t>
            </w:r>
          </w:p>
        </w:tc>
        <w:tc>
          <w:tcPr>
            <w:tcW w:w="2127" w:type="dxa"/>
            <w:gridSpan w:val="2"/>
            <w:tcBorders>
              <w:top w:val="single" w:sz="4" w:space="0" w:color="auto"/>
              <w:left w:val="single" w:sz="4" w:space="0" w:color="auto"/>
              <w:bottom w:val="single" w:sz="4" w:space="0" w:color="auto"/>
              <w:right w:val="single" w:sz="4" w:space="0" w:color="auto"/>
            </w:tcBorders>
          </w:tcPr>
          <w:p w:rsidR="005743DB" w:rsidRDefault="005743DB" w:rsidP="0061423A">
            <w:pPr>
              <w:jc w:val="center"/>
              <w:rPr>
                <w:rFonts w:ascii="PT Astra Serif" w:hAnsi="PT Astra Serif"/>
              </w:rPr>
            </w:pPr>
            <w:r w:rsidRPr="00F336BC">
              <w:rPr>
                <w:rFonts w:ascii="PT Astra Serif" w:hAnsi="PT Astra Serif"/>
              </w:rPr>
              <w:t>69 789,36</w:t>
            </w:r>
          </w:p>
          <w:p w:rsidR="004256D8" w:rsidRPr="00F336BC" w:rsidRDefault="00470A0E" w:rsidP="0061423A">
            <w:pPr>
              <w:jc w:val="center"/>
              <w:rPr>
                <w:rFonts w:ascii="PT Astra Serif" w:hAnsi="PT Astra Serif"/>
              </w:rPr>
            </w:pPr>
            <w:r>
              <w:rPr>
                <w:rFonts w:ascii="PT Astra Serif" w:hAnsi="PT Astra Serif"/>
              </w:rPr>
              <w:t xml:space="preserve"> </w:t>
            </w:r>
          </w:p>
        </w:tc>
      </w:tr>
      <w:tr w:rsidR="00183626" w:rsidRPr="00F336BC" w:rsidTr="00F16FAE">
        <w:trPr>
          <w:trHeight w:val="148"/>
        </w:trPr>
        <w:tc>
          <w:tcPr>
            <w:tcW w:w="708" w:type="dxa"/>
            <w:tcBorders>
              <w:top w:val="single" w:sz="4" w:space="0" w:color="auto"/>
              <w:left w:val="single" w:sz="4" w:space="0" w:color="auto"/>
              <w:bottom w:val="single" w:sz="4" w:space="0" w:color="auto"/>
              <w:right w:val="single" w:sz="4" w:space="0" w:color="auto"/>
            </w:tcBorders>
            <w:vAlign w:val="center"/>
          </w:tcPr>
          <w:p w:rsidR="00183626" w:rsidRPr="00F336BC" w:rsidRDefault="00183626" w:rsidP="00167487">
            <w:pPr>
              <w:tabs>
                <w:tab w:val="left" w:pos="6090"/>
              </w:tabs>
              <w:jc w:val="center"/>
              <w:rPr>
                <w:rFonts w:ascii="PT Astra Serif" w:hAnsi="PT Astra Serif"/>
                <w:b/>
              </w:rPr>
            </w:pPr>
          </w:p>
        </w:tc>
        <w:tc>
          <w:tcPr>
            <w:tcW w:w="7655" w:type="dxa"/>
            <w:gridSpan w:val="2"/>
            <w:tcBorders>
              <w:top w:val="single" w:sz="4" w:space="0" w:color="auto"/>
              <w:left w:val="single" w:sz="4" w:space="0" w:color="auto"/>
              <w:bottom w:val="single" w:sz="4" w:space="0" w:color="auto"/>
              <w:right w:val="single" w:sz="4" w:space="0" w:color="auto"/>
            </w:tcBorders>
            <w:hideMark/>
          </w:tcPr>
          <w:p w:rsidR="00183626" w:rsidRPr="00F336BC" w:rsidRDefault="0061423A" w:rsidP="00167487">
            <w:pPr>
              <w:tabs>
                <w:tab w:val="left" w:pos="6090"/>
              </w:tabs>
              <w:jc w:val="both"/>
              <w:rPr>
                <w:rFonts w:ascii="PT Astra Serif" w:hAnsi="PT Astra Serif"/>
                <w:b/>
              </w:rPr>
            </w:pPr>
            <w:r w:rsidRPr="00F336BC">
              <w:rPr>
                <w:rFonts w:ascii="PT Astra Serif" w:hAnsi="PT Astra Serif"/>
                <w:b/>
              </w:rPr>
              <w:t>Итого земельные участки</w:t>
            </w:r>
          </w:p>
        </w:tc>
        <w:tc>
          <w:tcPr>
            <w:tcW w:w="3544" w:type="dxa"/>
            <w:tcBorders>
              <w:top w:val="single" w:sz="4" w:space="0" w:color="auto"/>
              <w:left w:val="single" w:sz="4" w:space="0" w:color="auto"/>
              <w:bottom w:val="single" w:sz="4" w:space="0" w:color="auto"/>
              <w:right w:val="single" w:sz="4" w:space="0" w:color="auto"/>
            </w:tcBorders>
          </w:tcPr>
          <w:p w:rsidR="00183626" w:rsidRPr="00F336BC" w:rsidRDefault="0061423A" w:rsidP="00167487">
            <w:pPr>
              <w:jc w:val="center"/>
              <w:rPr>
                <w:rFonts w:ascii="PT Astra Serif" w:hAnsi="PT Astra Serif"/>
                <w:b/>
              </w:rPr>
            </w:pPr>
            <w:r w:rsidRPr="00F336BC">
              <w:rPr>
                <w:rFonts w:ascii="PT Astra Serif" w:hAnsi="PT Astra Serif"/>
                <w:b/>
              </w:rPr>
              <w:t>3</w:t>
            </w:r>
          </w:p>
        </w:tc>
        <w:tc>
          <w:tcPr>
            <w:tcW w:w="1275" w:type="dxa"/>
            <w:gridSpan w:val="2"/>
            <w:tcBorders>
              <w:top w:val="single" w:sz="4" w:space="0" w:color="auto"/>
              <w:left w:val="single" w:sz="4" w:space="0" w:color="auto"/>
              <w:bottom w:val="single" w:sz="4" w:space="0" w:color="auto"/>
              <w:right w:val="single" w:sz="4" w:space="0" w:color="auto"/>
            </w:tcBorders>
          </w:tcPr>
          <w:p w:rsidR="00183626" w:rsidRPr="00F336BC" w:rsidRDefault="005A181D" w:rsidP="0061423A">
            <w:pPr>
              <w:tabs>
                <w:tab w:val="left" w:pos="6090"/>
              </w:tabs>
              <w:jc w:val="center"/>
              <w:rPr>
                <w:rFonts w:ascii="PT Astra Serif" w:hAnsi="PT Astra Serif"/>
                <w:b/>
              </w:rPr>
            </w:pPr>
            <w:r w:rsidRPr="00F336BC">
              <w:rPr>
                <w:rFonts w:ascii="PT Astra Serif" w:hAnsi="PT Astra Serif"/>
                <w:b/>
              </w:rPr>
              <w:t>49</w:t>
            </w:r>
            <w:r w:rsidR="0061423A" w:rsidRPr="00F336BC">
              <w:rPr>
                <w:rFonts w:ascii="PT Astra Serif" w:hAnsi="PT Astra Serif"/>
                <w:b/>
              </w:rPr>
              <w:t>02</w:t>
            </w:r>
          </w:p>
        </w:tc>
        <w:tc>
          <w:tcPr>
            <w:tcW w:w="2127" w:type="dxa"/>
            <w:gridSpan w:val="2"/>
            <w:tcBorders>
              <w:top w:val="single" w:sz="4" w:space="0" w:color="auto"/>
              <w:left w:val="single" w:sz="4" w:space="0" w:color="auto"/>
              <w:bottom w:val="single" w:sz="4" w:space="0" w:color="auto"/>
              <w:right w:val="single" w:sz="4" w:space="0" w:color="auto"/>
            </w:tcBorders>
          </w:tcPr>
          <w:p w:rsidR="00183626" w:rsidRPr="00F336BC" w:rsidRDefault="0061423A" w:rsidP="00167487">
            <w:pPr>
              <w:tabs>
                <w:tab w:val="left" w:pos="6090"/>
              </w:tabs>
              <w:jc w:val="center"/>
              <w:rPr>
                <w:rFonts w:ascii="PT Astra Serif" w:hAnsi="PT Astra Serif"/>
                <w:b/>
              </w:rPr>
            </w:pPr>
            <w:r w:rsidRPr="00F336BC">
              <w:rPr>
                <w:rFonts w:ascii="PT Astra Serif" w:hAnsi="PT Astra Serif"/>
                <w:b/>
              </w:rPr>
              <w:t>423 525,96</w:t>
            </w:r>
          </w:p>
        </w:tc>
      </w:tr>
      <w:tr w:rsidR="00183626" w:rsidRPr="00F336BC" w:rsidTr="00DE311E">
        <w:tc>
          <w:tcPr>
            <w:tcW w:w="15309" w:type="dxa"/>
            <w:gridSpan w:val="8"/>
            <w:tcBorders>
              <w:top w:val="single" w:sz="4" w:space="0" w:color="auto"/>
              <w:left w:val="single" w:sz="4" w:space="0" w:color="auto"/>
              <w:bottom w:val="single" w:sz="4" w:space="0" w:color="auto"/>
              <w:right w:val="single" w:sz="4" w:space="0" w:color="auto"/>
            </w:tcBorders>
            <w:vAlign w:val="center"/>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lastRenderedPageBreak/>
              <w:t>Принятие из федеральной собственности</w:t>
            </w:r>
          </w:p>
        </w:tc>
      </w:tr>
      <w:tr w:rsidR="00183626" w:rsidRPr="00F336BC" w:rsidTr="00DE311E">
        <w:trPr>
          <w:trHeight w:val="131"/>
        </w:trPr>
        <w:tc>
          <w:tcPr>
            <w:tcW w:w="15309" w:type="dxa"/>
            <w:gridSpan w:val="8"/>
            <w:tcBorders>
              <w:top w:val="single" w:sz="4" w:space="0" w:color="auto"/>
              <w:left w:val="single" w:sz="4" w:space="0" w:color="auto"/>
              <w:bottom w:val="single" w:sz="4" w:space="0" w:color="auto"/>
              <w:right w:val="single" w:sz="4" w:space="0" w:color="auto"/>
            </w:tcBorders>
            <w:vAlign w:val="center"/>
          </w:tcPr>
          <w:p w:rsidR="00183626" w:rsidRPr="00F336BC" w:rsidRDefault="00183626" w:rsidP="00167487">
            <w:pPr>
              <w:tabs>
                <w:tab w:val="left" w:pos="6090"/>
              </w:tabs>
              <w:jc w:val="center"/>
              <w:rPr>
                <w:rFonts w:ascii="PT Astra Serif" w:hAnsi="PT Astra Serif"/>
                <w:b/>
              </w:rPr>
            </w:pPr>
            <w:r w:rsidRPr="00F336BC">
              <w:rPr>
                <w:rFonts w:ascii="PT Astra Serif" w:hAnsi="PT Astra Serif"/>
                <w:b/>
              </w:rPr>
              <w:t>Недвижимое имущество</w:t>
            </w:r>
          </w:p>
        </w:tc>
      </w:tr>
      <w:tr w:rsidR="00183626" w:rsidRPr="00F336BC" w:rsidTr="00D82B84">
        <w:trPr>
          <w:trHeight w:val="1410"/>
        </w:trPr>
        <w:tc>
          <w:tcPr>
            <w:tcW w:w="708"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rPr>
                <w:rFonts w:ascii="PT Astra Serif" w:hAnsi="PT Astra Serif"/>
              </w:rPr>
            </w:pPr>
            <w:r w:rsidRPr="00F336BC">
              <w:rPr>
                <w:rFonts w:ascii="PT Astra Serif" w:hAnsi="PT Astra Serif"/>
              </w:rPr>
              <w:t>1.</w:t>
            </w:r>
          </w:p>
        </w:tc>
        <w:tc>
          <w:tcPr>
            <w:tcW w:w="3119"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Межрегиональное территориальное управление Росимущества в Кемеровской и Томской областях</w:t>
            </w:r>
          </w:p>
        </w:tc>
        <w:tc>
          <w:tcPr>
            <w:tcW w:w="4536"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Акт приема-передачи от 19.08.2020 к распоряжению Межрегионального территориального управления Росимущества в Кемеровской и То</w:t>
            </w:r>
            <w:r w:rsidR="00D82B84" w:rsidRPr="00F336BC">
              <w:rPr>
                <w:rFonts w:ascii="PT Astra Serif" w:hAnsi="PT Astra Serif"/>
              </w:rPr>
              <w:t xml:space="preserve">мской областях от 20.07.2020 </w:t>
            </w:r>
            <w:r w:rsidRPr="00F336BC">
              <w:rPr>
                <w:rFonts w:ascii="PT Astra Serif" w:hAnsi="PT Astra Serif"/>
              </w:rPr>
              <w:t>№ 42-374-р</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Нежилое помещение, расположенное по адресу: Томская область, г. Томск, пр-кт Ленина, д. 111, пом. 2016-2019, 2053</w:t>
            </w:r>
          </w:p>
        </w:tc>
        <w:tc>
          <w:tcPr>
            <w:tcW w:w="1134"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jc w:val="center"/>
              <w:rPr>
                <w:rFonts w:ascii="PT Astra Serif" w:hAnsi="PT Astra Serif"/>
              </w:rPr>
            </w:pPr>
            <w:r w:rsidRPr="00F336BC">
              <w:rPr>
                <w:rFonts w:ascii="PT Astra Serif" w:hAnsi="PT Astra Serif"/>
              </w:rPr>
              <w:t>279</w:t>
            </w:r>
          </w:p>
        </w:tc>
        <w:tc>
          <w:tcPr>
            <w:tcW w:w="1843"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rPr>
              <w:t>2 355 443,55</w:t>
            </w:r>
          </w:p>
        </w:tc>
      </w:tr>
      <w:tr w:rsidR="00183626" w:rsidRPr="00F336BC" w:rsidTr="00416492">
        <w:trPr>
          <w:trHeight w:val="302"/>
        </w:trPr>
        <w:tc>
          <w:tcPr>
            <w:tcW w:w="15309" w:type="dxa"/>
            <w:gridSpan w:val="8"/>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b/>
                <w:bCs/>
              </w:rPr>
              <w:t>Принято решение в 2019 году, исполнено в 2020 году</w:t>
            </w:r>
          </w:p>
        </w:tc>
      </w:tr>
      <w:tr w:rsidR="00183626" w:rsidRPr="00F336BC" w:rsidTr="00D82B84">
        <w:trPr>
          <w:trHeight w:val="1512"/>
        </w:trPr>
        <w:tc>
          <w:tcPr>
            <w:tcW w:w="708"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rPr>
                <w:rFonts w:ascii="PT Astra Serif" w:hAnsi="PT Astra Serif"/>
              </w:rPr>
            </w:pPr>
            <w:r w:rsidRPr="00F336BC">
              <w:rPr>
                <w:rFonts w:ascii="PT Astra Serif" w:hAnsi="PT Astra Serif"/>
              </w:rPr>
              <w:t>1.</w:t>
            </w:r>
          </w:p>
        </w:tc>
        <w:tc>
          <w:tcPr>
            <w:tcW w:w="3119" w:type="dxa"/>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Межрегиональное территориальное управление Росимущества в Кемеровской и Томской областях</w:t>
            </w:r>
          </w:p>
        </w:tc>
        <w:tc>
          <w:tcPr>
            <w:tcW w:w="4536" w:type="dxa"/>
            <w:tcBorders>
              <w:top w:val="single" w:sz="4" w:space="0" w:color="auto"/>
              <w:left w:val="single" w:sz="4" w:space="0" w:color="auto"/>
              <w:bottom w:val="single" w:sz="4" w:space="0" w:color="auto"/>
              <w:right w:val="single" w:sz="4" w:space="0" w:color="auto"/>
            </w:tcBorders>
          </w:tcPr>
          <w:p w:rsidR="00416492" w:rsidRPr="00F336BC" w:rsidRDefault="00183626" w:rsidP="00416492">
            <w:pPr>
              <w:jc w:val="both"/>
              <w:rPr>
                <w:rFonts w:ascii="PT Astra Serif" w:hAnsi="PT Astra Serif"/>
              </w:rPr>
            </w:pPr>
            <w:r w:rsidRPr="00F336BC">
              <w:rPr>
                <w:rFonts w:ascii="PT Astra Serif" w:hAnsi="PT Astra Serif"/>
              </w:rPr>
              <w:t>Акт приема-передачи от 18.03.2020 к распоряжению Межрегионального территориального управления Росимущества в Кемеровской и Т</w:t>
            </w:r>
            <w:r w:rsidR="00D82B84" w:rsidRPr="00F336BC">
              <w:rPr>
                <w:rFonts w:ascii="PT Astra Serif" w:hAnsi="PT Astra Serif"/>
              </w:rPr>
              <w:t>омской областях от 23.12.2019</w:t>
            </w:r>
            <w:r w:rsidRPr="00F336BC">
              <w:rPr>
                <w:rFonts w:ascii="PT Astra Serif" w:hAnsi="PT Astra Serif"/>
              </w:rPr>
              <w:t xml:space="preserve"> № 42-844-р</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416492">
            <w:pPr>
              <w:jc w:val="both"/>
              <w:rPr>
                <w:rFonts w:ascii="PT Astra Serif" w:hAnsi="PT Astra Serif"/>
              </w:rPr>
            </w:pPr>
            <w:r w:rsidRPr="00F336BC">
              <w:rPr>
                <w:rFonts w:ascii="PT Astra Serif" w:hAnsi="PT Astra Serif"/>
              </w:rPr>
              <w:t xml:space="preserve">Помещение, расположенное по адресу: Томская область, р-н Асиновский, </w:t>
            </w:r>
            <w:r w:rsidRPr="00F336BC">
              <w:rPr>
                <w:rFonts w:ascii="PT Astra Serif" w:hAnsi="PT Astra Serif"/>
              </w:rPr>
              <w:br/>
              <w:t xml:space="preserve">с. Минаевка, ул. Центральная, д. 59, </w:t>
            </w:r>
            <w:r w:rsidR="00416492" w:rsidRPr="00F336BC">
              <w:rPr>
                <w:rFonts w:ascii="PT Astra Serif" w:hAnsi="PT Astra Serif"/>
              </w:rPr>
              <w:br/>
            </w:r>
            <w:r w:rsidRPr="00F336BC">
              <w:rPr>
                <w:rFonts w:ascii="PT Astra Serif" w:hAnsi="PT Astra Serif"/>
              </w:rPr>
              <w:t>пом. 1</w:t>
            </w:r>
          </w:p>
        </w:tc>
        <w:tc>
          <w:tcPr>
            <w:tcW w:w="1134"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jc w:val="center"/>
              <w:rPr>
                <w:rFonts w:ascii="PT Astra Serif" w:hAnsi="PT Astra Serif"/>
              </w:rPr>
            </w:pPr>
            <w:r w:rsidRPr="00F336BC">
              <w:rPr>
                <w:rFonts w:ascii="PT Astra Serif" w:hAnsi="PT Astra Serif"/>
              </w:rPr>
              <w:t>160,7</w:t>
            </w:r>
          </w:p>
        </w:tc>
        <w:tc>
          <w:tcPr>
            <w:tcW w:w="1843"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rPr>
              <w:t>410 707,57</w:t>
            </w:r>
          </w:p>
        </w:tc>
      </w:tr>
      <w:tr w:rsidR="0080341F" w:rsidRPr="00F336BC" w:rsidTr="00ED0CDE">
        <w:trPr>
          <w:trHeight w:val="283"/>
        </w:trPr>
        <w:tc>
          <w:tcPr>
            <w:tcW w:w="708" w:type="dxa"/>
            <w:tcBorders>
              <w:top w:val="single" w:sz="4" w:space="0" w:color="auto"/>
              <w:left w:val="single" w:sz="4" w:space="0" w:color="auto"/>
              <w:bottom w:val="single" w:sz="4" w:space="0" w:color="auto"/>
              <w:right w:val="single" w:sz="4" w:space="0" w:color="auto"/>
            </w:tcBorders>
          </w:tcPr>
          <w:p w:rsidR="0080341F" w:rsidRPr="00F336BC" w:rsidRDefault="0080341F" w:rsidP="00167487">
            <w:pPr>
              <w:tabs>
                <w:tab w:val="left" w:pos="6090"/>
              </w:tabs>
              <w:rPr>
                <w:rFonts w:ascii="PT Astra Serif" w:hAnsi="PT Astra Serif"/>
              </w:rPr>
            </w:pPr>
          </w:p>
        </w:tc>
        <w:tc>
          <w:tcPr>
            <w:tcW w:w="7655" w:type="dxa"/>
            <w:gridSpan w:val="2"/>
            <w:tcBorders>
              <w:top w:val="single" w:sz="4" w:space="0" w:color="auto"/>
              <w:left w:val="single" w:sz="4" w:space="0" w:color="auto"/>
              <w:bottom w:val="single" w:sz="4" w:space="0" w:color="auto"/>
              <w:right w:val="single" w:sz="4" w:space="0" w:color="auto"/>
            </w:tcBorders>
          </w:tcPr>
          <w:p w:rsidR="0080341F" w:rsidRPr="00F336BC" w:rsidRDefault="0080341F" w:rsidP="00416492">
            <w:pPr>
              <w:jc w:val="both"/>
              <w:rPr>
                <w:rFonts w:ascii="PT Astra Serif" w:hAnsi="PT Astra Serif"/>
              </w:rPr>
            </w:pPr>
            <w:r w:rsidRPr="00F336BC">
              <w:rPr>
                <w:rFonts w:ascii="PT Astra Serif" w:hAnsi="PT Astra Serif"/>
                <w:b/>
              </w:rPr>
              <w:t>Итого недвижимое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tcPr>
          <w:p w:rsidR="0080341F" w:rsidRPr="00F336BC" w:rsidRDefault="0080341F" w:rsidP="0080341F">
            <w:pPr>
              <w:jc w:val="center"/>
              <w:rPr>
                <w:rFonts w:ascii="PT Astra Serif" w:hAnsi="PT Astra Serif"/>
                <w:b/>
              </w:rPr>
            </w:pPr>
            <w:r w:rsidRPr="00F336BC">
              <w:rPr>
                <w:rFonts w:ascii="PT Astra Serif" w:hAnsi="PT Astra Serif"/>
                <w:b/>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0341F" w:rsidRPr="00F336BC" w:rsidRDefault="0080341F" w:rsidP="00ED0CDE">
            <w:pPr>
              <w:tabs>
                <w:tab w:val="left" w:pos="3180"/>
              </w:tabs>
              <w:jc w:val="center"/>
              <w:rPr>
                <w:rFonts w:ascii="PT Astra Serif" w:hAnsi="PT Astra Serif"/>
                <w:b/>
              </w:rPr>
            </w:pPr>
            <w:r w:rsidRPr="00F336BC">
              <w:rPr>
                <w:rFonts w:ascii="PT Astra Serif" w:hAnsi="PT Astra Serif"/>
                <w:b/>
              </w:rPr>
              <w:t>439,7</w:t>
            </w:r>
          </w:p>
        </w:tc>
        <w:tc>
          <w:tcPr>
            <w:tcW w:w="1843" w:type="dxa"/>
            <w:tcBorders>
              <w:top w:val="single" w:sz="4" w:space="0" w:color="auto"/>
              <w:left w:val="single" w:sz="4" w:space="0" w:color="auto"/>
              <w:bottom w:val="single" w:sz="4" w:space="0" w:color="auto"/>
              <w:right w:val="single" w:sz="4" w:space="0" w:color="auto"/>
            </w:tcBorders>
            <w:vAlign w:val="center"/>
          </w:tcPr>
          <w:p w:rsidR="0080341F" w:rsidRPr="00F336BC" w:rsidRDefault="0080341F" w:rsidP="00ED0CDE">
            <w:pPr>
              <w:ind w:left="-67" w:right="-100"/>
              <w:jc w:val="center"/>
              <w:rPr>
                <w:rFonts w:ascii="PT Astra Serif" w:hAnsi="PT Astra Serif"/>
                <w:b/>
              </w:rPr>
            </w:pPr>
            <w:r w:rsidRPr="00F336BC">
              <w:rPr>
                <w:rFonts w:ascii="PT Astra Serif" w:hAnsi="PT Astra Serif"/>
                <w:b/>
              </w:rPr>
              <w:t>2 766 151,12</w:t>
            </w:r>
          </w:p>
        </w:tc>
      </w:tr>
      <w:tr w:rsidR="00183626" w:rsidRPr="00F336BC" w:rsidTr="00DE311E">
        <w:trPr>
          <w:trHeight w:val="175"/>
        </w:trPr>
        <w:tc>
          <w:tcPr>
            <w:tcW w:w="15309" w:type="dxa"/>
            <w:gridSpan w:val="8"/>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b/>
              </w:rPr>
              <w:t>Движимое имущество</w:t>
            </w:r>
          </w:p>
        </w:tc>
      </w:tr>
      <w:tr w:rsidR="00183626" w:rsidRPr="00F336BC" w:rsidTr="00DE311E">
        <w:trPr>
          <w:trHeight w:val="175"/>
        </w:trPr>
        <w:tc>
          <w:tcPr>
            <w:tcW w:w="15309" w:type="dxa"/>
            <w:gridSpan w:val="8"/>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b/>
              </w:rPr>
            </w:pPr>
            <w:r w:rsidRPr="00F336BC">
              <w:rPr>
                <w:rFonts w:ascii="PT Astra Serif" w:hAnsi="PT Astra Serif"/>
                <w:b/>
              </w:rPr>
              <w:t>Принято решение в 2019 году, исполнено в 2020 году</w:t>
            </w:r>
          </w:p>
        </w:tc>
      </w:tr>
      <w:tr w:rsidR="00183626" w:rsidRPr="00F336BC" w:rsidTr="00F16FAE">
        <w:trPr>
          <w:trHeight w:val="1681"/>
        </w:trPr>
        <w:tc>
          <w:tcPr>
            <w:tcW w:w="708"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6090"/>
              </w:tabs>
              <w:rPr>
                <w:rFonts w:ascii="PT Astra Serif" w:hAnsi="PT Astra Serif"/>
              </w:rPr>
            </w:pPr>
            <w:r w:rsidRPr="00F336BC">
              <w:rPr>
                <w:rFonts w:ascii="PT Astra Serif" w:hAnsi="PT Astra Serif"/>
              </w:rPr>
              <w:t>1.</w:t>
            </w:r>
          </w:p>
        </w:tc>
        <w:tc>
          <w:tcPr>
            <w:tcW w:w="3119"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jc w:val="center"/>
              <w:rPr>
                <w:rFonts w:ascii="PT Astra Serif" w:hAnsi="PT Astra Serif"/>
              </w:rPr>
            </w:pPr>
            <w:r w:rsidRPr="00F336BC">
              <w:rPr>
                <w:rFonts w:ascii="PT Astra Serif" w:hAnsi="PT Astra Serif"/>
              </w:rPr>
              <w:t>ФЦИ при ЦИК России</w:t>
            </w:r>
          </w:p>
        </w:tc>
        <w:tc>
          <w:tcPr>
            <w:tcW w:w="4536" w:type="dxa"/>
            <w:tcBorders>
              <w:top w:val="single" w:sz="4" w:space="0" w:color="auto"/>
              <w:left w:val="single" w:sz="4" w:space="0" w:color="auto"/>
              <w:bottom w:val="single" w:sz="4" w:space="0" w:color="auto"/>
              <w:right w:val="single" w:sz="4" w:space="0" w:color="auto"/>
            </w:tcBorders>
          </w:tcPr>
          <w:p w:rsidR="00183626" w:rsidRPr="00B748A5" w:rsidRDefault="00183626" w:rsidP="00D82B84">
            <w:pPr>
              <w:jc w:val="both"/>
              <w:rPr>
                <w:rFonts w:ascii="PT Astra Serif" w:hAnsi="PT Astra Serif"/>
              </w:rPr>
            </w:pPr>
            <w:r w:rsidRPr="00B748A5">
              <w:rPr>
                <w:rFonts w:ascii="PT Astra Serif" w:hAnsi="PT Astra Serif"/>
              </w:rPr>
              <w:t>Акты приема-передачи от 28.01.2020 к распоряжению</w:t>
            </w:r>
          </w:p>
          <w:p w:rsidR="00183626" w:rsidRPr="00B748A5" w:rsidRDefault="00183626" w:rsidP="00D82B84">
            <w:pPr>
              <w:jc w:val="both"/>
              <w:rPr>
                <w:rFonts w:ascii="PT Astra Serif" w:hAnsi="PT Astra Serif"/>
              </w:rPr>
            </w:pPr>
            <w:r w:rsidRPr="00B748A5">
              <w:rPr>
                <w:rFonts w:ascii="PT Astra Serif" w:hAnsi="PT Astra Serif"/>
              </w:rPr>
              <w:t>Межрегионального территориального управления Росимущества в Кемеровской и Томской областях от 09.12.2019 № 42-777-р</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jc w:val="center"/>
              <w:rPr>
                <w:rFonts w:ascii="PT Astra Serif" w:hAnsi="PT Astra Serif"/>
              </w:rPr>
            </w:pPr>
            <w:r w:rsidRPr="00B748A5">
              <w:rPr>
                <w:rFonts w:ascii="PT Astra Serif" w:hAnsi="PT Astra Serif"/>
              </w:rPr>
              <w:t>Движимое имущество</w:t>
            </w:r>
          </w:p>
        </w:tc>
        <w:tc>
          <w:tcPr>
            <w:tcW w:w="1134"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6090"/>
              </w:tabs>
              <w:rPr>
                <w:rFonts w:ascii="PT Astra Serif" w:hAnsi="PT Astra Serif"/>
              </w:rPr>
            </w:pPr>
          </w:p>
        </w:tc>
        <w:tc>
          <w:tcPr>
            <w:tcW w:w="1843" w:type="dxa"/>
            <w:tcBorders>
              <w:top w:val="single" w:sz="4" w:space="0" w:color="auto"/>
              <w:left w:val="single" w:sz="4" w:space="0" w:color="auto"/>
              <w:bottom w:val="single" w:sz="4" w:space="0" w:color="auto"/>
              <w:right w:val="single" w:sz="4" w:space="0" w:color="auto"/>
            </w:tcBorders>
          </w:tcPr>
          <w:p w:rsidR="00183626" w:rsidRPr="00B748A5" w:rsidRDefault="00183626" w:rsidP="00167487">
            <w:pPr>
              <w:jc w:val="center"/>
              <w:rPr>
                <w:rFonts w:ascii="PT Astra Serif" w:hAnsi="PT Astra Serif"/>
              </w:rPr>
            </w:pPr>
            <w:r w:rsidRPr="00B748A5">
              <w:rPr>
                <w:rFonts w:ascii="PT Astra Serif" w:hAnsi="PT Astra Serif"/>
              </w:rPr>
              <w:t>1 489 412,72</w:t>
            </w:r>
          </w:p>
        </w:tc>
      </w:tr>
      <w:tr w:rsidR="00183626" w:rsidRPr="00F336BC" w:rsidTr="00D82B84">
        <w:trPr>
          <w:trHeight w:val="231"/>
        </w:trPr>
        <w:tc>
          <w:tcPr>
            <w:tcW w:w="8363" w:type="dxa"/>
            <w:gridSpan w:val="3"/>
            <w:tcBorders>
              <w:top w:val="single" w:sz="4" w:space="0" w:color="auto"/>
              <w:left w:val="single" w:sz="4" w:space="0" w:color="auto"/>
              <w:bottom w:val="single" w:sz="4" w:space="0" w:color="auto"/>
              <w:right w:val="single" w:sz="4" w:space="0" w:color="auto"/>
            </w:tcBorders>
            <w:vAlign w:val="center"/>
          </w:tcPr>
          <w:p w:rsidR="00183626" w:rsidRPr="00B748A5" w:rsidRDefault="00183626" w:rsidP="004A6E4D">
            <w:pPr>
              <w:tabs>
                <w:tab w:val="left" w:pos="3180"/>
              </w:tabs>
              <w:ind w:firstLine="742"/>
              <w:rPr>
                <w:rFonts w:ascii="PT Astra Serif" w:hAnsi="PT Astra Serif"/>
                <w:b/>
              </w:rPr>
            </w:pPr>
            <w:r w:rsidRPr="00B748A5">
              <w:rPr>
                <w:rFonts w:ascii="PT Astra Serif" w:hAnsi="PT Astra Serif"/>
                <w:b/>
              </w:rPr>
              <w:t>Итого 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ind w:left="-67" w:right="-100"/>
              <w:jc w:val="center"/>
              <w:rPr>
                <w:rFonts w:ascii="PT Astra Serif" w:hAnsi="PT Astra Serif"/>
                <w:b/>
              </w:rPr>
            </w:pPr>
            <w:r w:rsidRPr="00B748A5">
              <w:rPr>
                <w:rFonts w:ascii="PT Astra Serif" w:hAnsi="PT Astra Serif"/>
                <w:b/>
              </w:rPr>
              <w:t>1 489 412,72</w:t>
            </w:r>
          </w:p>
        </w:tc>
      </w:tr>
      <w:tr w:rsidR="00183626" w:rsidRPr="00F336BC" w:rsidTr="00D82B84">
        <w:trPr>
          <w:trHeight w:val="231"/>
        </w:trPr>
        <w:tc>
          <w:tcPr>
            <w:tcW w:w="8363" w:type="dxa"/>
            <w:gridSpan w:val="3"/>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rPr>
                <w:rFonts w:ascii="PT Astra Serif" w:hAnsi="PT Astra Serif"/>
                <w:b/>
              </w:rPr>
            </w:pPr>
            <w:r w:rsidRPr="00B748A5">
              <w:rPr>
                <w:rFonts w:ascii="PT Astra Serif" w:hAnsi="PT Astra Serif"/>
                <w:b/>
              </w:rPr>
              <w:t>Всего принято из муниципальной собственности</w:t>
            </w:r>
            <w:r w:rsidR="008E05CA" w:rsidRPr="00B748A5">
              <w:rPr>
                <w:rFonts w:ascii="PT Astra Serif" w:hAnsi="PT Astra Serif"/>
                <w:b/>
              </w:rPr>
              <w:t>, в том числе:</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vAlign w:val="center"/>
          </w:tcPr>
          <w:p w:rsidR="00183626" w:rsidRPr="00B748A5" w:rsidRDefault="00996132" w:rsidP="00167487">
            <w:pPr>
              <w:ind w:left="-67" w:right="-100"/>
              <w:jc w:val="center"/>
              <w:rPr>
                <w:rFonts w:ascii="PT Astra Serif" w:hAnsi="PT Astra Serif"/>
                <w:b/>
              </w:rPr>
            </w:pPr>
            <w:r w:rsidRPr="00B748A5">
              <w:rPr>
                <w:rFonts w:ascii="PT Astra Serif" w:hAnsi="PT Astra Serif"/>
                <w:b/>
              </w:rPr>
              <w:t>597 208,7</w:t>
            </w:r>
          </w:p>
        </w:tc>
      </w:tr>
      <w:tr w:rsidR="0061423A" w:rsidRPr="00F336BC" w:rsidTr="00D82B84">
        <w:trPr>
          <w:trHeight w:val="231"/>
        </w:trPr>
        <w:tc>
          <w:tcPr>
            <w:tcW w:w="8363" w:type="dxa"/>
            <w:gridSpan w:val="3"/>
            <w:tcBorders>
              <w:top w:val="single" w:sz="4" w:space="0" w:color="auto"/>
              <w:left w:val="single" w:sz="4" w:space="0" w:color="auto"/>
              <w:bottom w:val="single" w:sz="4" w:space="0" w:color="auto"/>
              <w:right w:val="single" w:sz="4" w:space="0" w:color="auto"/>
            </w:tcBorders>
            <w:vAlign w:val="center"/>
          </w:tcPr>
          <w:p w:rsidR="0061423A" w:rsidRPr="00B748A5" w:rsidRDefault="0061423A" w:rsidP="0061423A">
            <w:pPr>
              <w:tabs>
                <w:tab w:val="left" w:pos="3180"/>
              </w:tabs>
              <w:jc w:val="center"/>
              <w:rPr>
                <w:rFonts w:ascii="PT Astra Serif" w:hAnsi="PT Astra Serif"/>
                <w:b/>
              </w:rPr>
            </w:pPr>
            <w:r w:rsidRPr="00B748A5">
              <w:rPr>
                <w:rFonts w:ascii="PT Astra Serif" w:hAnsi="PT Astra Serif"/>
                <w:b/>
              </w:rPr>
              <w:t>недвижимое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61423A" w:rsidRPr="00B748A5" w:rsidRDefault="0061423A" w:rsidP="00167487">
            <w:pPr>
              <w:tabs>
                <w:tab w:val="left" w:pos="3180"/>
              </w:tabs>
              <w:jc w:val="center"/>
              <w:rPr>
                <w:rFonts w:ascii="PT Astra Serif" w:hAnsi="PT Astra Serif"/>
                <w:b/>
              </w:rPr>
            </w:pPr>
            <w:r w:rsidRPr="00B748A5">
              <w:rPr>
                <w:rFonts w:ascii="PT Astra Serif" w:hAnsi="PT Astra Serif"/>
                <w:b/>
              </w:rPr>
              <w:t>1</w:t>
            </w:r>
          </w:p>
        </w:tc>
        <w:tc>
          <w:tcPr>
            <w:tcW w:w="1134" w:type="dxa"/>
            <w:gridSpan w:val="2"/>
            <w:tcBorders>
              <w:top w:val="single" w:sz="4" w:space="0" w:color="auto"/>
              <w:left w:val="single" w:sz="4" w:space="0" w:color="auto"/>
              <w:bottom w:val="single" w:sz="4" w:space="0" w:color="auto"/>
              <w:right w:val="single" w:sz="4" w:space="0" w:color="auto"/>
            </w:tcBorders>
          </w:tcPr>
          <w:p w:rsidR="0061423A" w:rsidRPr="00B748A5" w:rsidRDefault="0061423A" w:rsidP="0061423A">
            <w:pPr>
              <w:jc w:val="center"/>
              <w:rPr>
                <w:rFonts w:ascii="PT Astra Serif" w:hAnsi="PT Astra Serif"/>
                <w:b/>
              </w:rPr>
            </w:pPr>
            <w:r w:rsidRPr="00B748A5">
              <w:rPr>
                <w:rFonts w:ascii="PT Astra Serif" w:hAnsi="PT Astra Serif"/>
                <w:b/>
              </w:rPr>
              <w:t>61</w:t>
            </w:r>
          </w:p>
        </w:tc>
        <w:tc>
          <w:tcPr>
            <w:tcW w:w="1843" w:type="dxa"/>
            <w:tcBorders>
              <w:top w:val="single" w:sz="4" w:space="0" w:color="auto"/>
              <w:left w:val="single" w:sz="4" w:space="0" w:color="auto"/>
              <w:bottom w:val="single" w:sz="4" w:space="0" w:color="auto"/>
              <w:right w:val="single" w:sz="4" w:space="0" w:color="auto"/>
            </w:tcBorders>
          </w:tcPr>
          <w:p w:rsidR="0061423A" w:rsidRPr="00B748A5" w:rsidRDefault="0061423A" w:rsidP="0061423A">
            <w:pPr>
              <w:jc w:val="center"/>
              <w:rPr>
                <w:rFonts w:ascii="PT Astra Serif" w:hAnsi="PT Astra Serif"/>
                <w:b/>
              </w:rPr>
            </w:pPr>
            <w:r w:rsidRPr="00B748A5">
              <w:rPr>
                <w:rFonts w:ascii="PT Astra Serif" w:hAnsi="PT Astra Serif"/>
                <w:b/>
              </w:rPr>
              <w:t>173 682,74</w:t>
            </w:r>
          </w:p>
        </w:tc>
      </w:tr>
      <w:tr w:rsidR="000B515F" w:rsidRPr="00F336BC" w:rsidTr="00D82B84">
        <w:trPr>
          <w:trHeight w:val="231"/>
        </w:trPr>
        <w:tc>
          <w:tcPr>
            <w:tcW w:w="8363" w:type="dxa"/>
            <w:gridSpan w:val="3"/>
            <w:tcBorders>
              <w:top w:val="single" w:sz="4" w:space="0" w:color="auto"/>
              <w:left w:val="single" w:sz="4" w:space="0" w:color="auto"/>
              <w:bottom w:val="single" w:sz="4" w:space="0" w:color="auto"/>
              <w:right w:val="single" w:sz="4" w:space="0" w:color="auto"/>
            </w:tcBorders>
            <w:vAlign w:val="center"/>
          </w:tcPr>
          <w:p w:rsidR="000B515F" w:rsidRPr="00B748A5" w:rsidRDefault="000B515F" w:rsidP="0061423A">
            <w:pPr>
              <w:tabs>
                <w:tab w:val="left" w:pos="3180"/>
              </w:tabs>
              <w:jc w:val="center"/>
              <w:rPr>
                <w:rFonts w:ascii="PT Astra Serif" w:hAnsi="PT Astra Serif"/>
                <w:b/>
              </w:rPr>
            </w:pPr>
            <w:r w:rsidRPr="00B748A5">
              <w:rPr>
                <w:rFonts w:ascii="PT Astra Serif" w:hAnsi="PT Astra Serif"/>
                <w:b/>
              </w:rPr>
              <w:t>земельные участки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0B515F" w:rsidRPr="00B748A5" w:rsidRDefault="000B515F" w:rsidP="00167487">
            <w:pPr>
              <w:tabs>
                <w:tab w:val="left" w:pos="3180"/>
              </w:tabs>
              <w:jc w:val="center"/>
              <w:rPr>
                <w:rFonts w:ascii="PT Astra Serif" w:hAnsi="PT Astra Serif"/>
                <w:b/>
              </w:rPr>
            </w:pPr>
            <w:r w:rsidRPr="00B748A5">
              <w:rPr>
                <w:rFonts w:ascii="PT Astra Serif" w:hAnsi="PT Astra Serif"/>
                <w:b/>
              </w:rPr>
              <w:t>3</w:t>
            </w:r>
          </w:p>
        </w:tc>
        <w:tc>
          <w:tcPr>
            <w:tcW w:w="1134" w:type="dxa"/>
            <w:gridSpan w:val="2"/>
            <w:tcBorders>
              <w:top w:val="single" w:sz="4" w:space="0" w:color="auto"/>
              <w:left w:val="single" w:sz="4" w:space="0" w:color="auto"/>
              <w:bottom w:val="single" w:sz="4" w:space="0" w:color="auto"/>
              <w:right w:val="single" w:sz="4" w:space="0" w:color="auto"/>
            </w:tcBorders>
          </w:tcPr>
          <w:p w:rsidR="000B515F" w:rsidRPr="00B748A5" w:rsidRDefault="000B515F" w:rsidP="008E693E">
            <w:pPr>
              <w:tabs>
                <w:tab w:val="left" w:pos="6090"/>
              </w:tabs>
              <w:jc w:val="center"/>
              <w:rPr>
                <w:rFonts w:ascii="PT Astra Serif" w:hAnsi="PT Astra Serif"/>
                <w:b/>
              </w:rPr>
            </w:pPr>
            <w:r w:rsidRPr="00B748A5">
              <w:rPr>
                <w:rFonts w:ascii="PT Astra Serif" w:hAnsi="PT Astra Serif"/>
                <w:b/>
              </w:rPr>
              <w:t>4902</w:t>
            </w:r>
          </w:p>
        </w:tc>
        <w:tc>
          <w:tcPr>
            <w:tcW w:w="1843" w:type="dxa"/>
            <w:tcBorders>
              <w:top w:val="single" w:sz="4" w:space="0" w:color="auto"/>
              <w:left w:val="single" w:sz="4" w:space="0" w:color="auto"/>
              <w:bottom w:val="single" w:sz="4" w:space="0" w:color="auto"/>
              <w:right w:val="single" w:sz="4" w:space="0" w:color="auto"/>
            </w:tcBorders>
          </w:tcPr>
          <w:p w:rsidR="000B515F" w:rsidRPr="00B748A5" w:rsidRDefault="000B515F" w:rsidP="008E693E">
            <w:pPr>
              <w:tabs>
                <w:tab w:val="left" w:pos="6090"/>
              </w:tabs>
              <w:jc w:val="center"/>
              <w:rPr>
                <w:rFonts w:ascii="PT Astra Serif" w:hAnsi="PT Astra Serif"/>
                <w:b/>
              </w:rPr>
            </w:pPr>
            <w:r w:rsidRPr="00B748A5">
              <w:rPr>
                <w:rFonts w:ascii="PT Astra Serif" w:hAnsi="PT Astra Serif"/>
                <w:b/>
              </w:rPr>
              <w:t>423 525,96</w:t>
            </w:r>
          </w:p>
        </w:tc>
      </w:tr>
      <w:tr w:rsidR="00183626" w:rsidRPr="00F336BC" w:rsidTr="00D82B84">
        <w:trPr>
          <w:trHeight w:val="271"/>
        </w:trPr>
        <w:tc>
          <w:tcPr>
            <w:tcW w:w="8363" w:type="dxa"/>
            <w:gridSpan w:val="3"/>
            <w:tcBorders>
              <w:top w:val="single" w:sz="4" w:space="0" w:color="auto"/>
              <w:left w:val="single" w:sz="4" w:space="0" w:color="auto"/>
              <w:bottom w:val="single" w:sz="4" w:space="0" w:color="auto"/>
              <w:right w:val="single" w:sz="4" w:space="0" w:color="auto"/>
            </w:tcBorders>
            <w:vAlign w:val="center"/>
            <w:hideMark/>
          </w:tcPr>
          <w:p w:rsidR="00183626" w:rsidRPr="00B748A5" w:rsidRDefault="00183626" w:rsidP="00167487">
            <w:pPr>
              <w:tabs>
                <w:tab w:val="left" w:pos="3180"/>
              </w:tabs>
              <w:rPr>
                <w:rFonts w:ascii="PT Astra Serif" w:hAnsi="PT Astra Serif"/>
                <w:b/>
              </w:rPr>
            </w:pPr>
            <w:r w:rsidRPr="00B748A5">
              <w:rPr>
                <w:rFonts w:ascii="PT Astra Serif" w:hAnsi="PT Astra Serif"/>
                <w:b/>
              </w:rPr>
              <w:t>Всего принято из федеральной собственности</w:t>
            </w:r>
            <w:r w:rsidR="008E05CA" w:rsidRPr="00B748A5">
              <w:rPr>
                <w:rFonts w:ascii="PT Astra Serif" w:hAnsi="PT Astra Serif"/>
                <w:b/>
              </w:rPr>
              <w:t>, в том числе:</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vAlign w:val="center"/>
          </w:tcPr>
          <w:p w:rsidR="00183626" w:rsidRPr="00B748A5" w:rsidRDefault="00996132" w:rsidP="00167487">
            <w:pPr>
              <w:ind w:left="-67" w:right="-100"/>
              <w:jc w:val="center"/>
              <w:rPr>
                <w:rFonts w:ascii="PT Astra Serif" w:hAnsi="PT Astra Serif"/>
                <w:b/>
              </w:rPr>
            </w:pPr>
            <w:r w:rsidRPr="00B748A5">
              <w:rPr>
                <w:rFonts w:ascii="PT Astra Serif" w:hAnsi="PT Astra Serif"/>
                <w:b/>
              </w:rPr>
              <w:t>4 255 563,8</w:t>
            </w:r>
          </w:p>
        </w:tc>
      </w:tr>
      <w:tr w:rsidR="00183626" w:rsidRPr="00F336BC" w:rsidTr="00D82B84">
        <w:trPr>
          <w:trHeight w:val="299"/>
        </w:trPr>
        <w:tc>
          <w:tcPr>
            <w:tcW w:w="8363" w:type="dxa"/>
            <w:gridSpan w:val="3"/>
            <w:tcBorders>
              <w:top w:val="single" w:sz="4" w:space="0" w:color="auto"/>
              <w:left w:val="single" w:sz="4" w:space="0" w:color="auto"/>
              <w:bottom w:val="single" w:sz="4" w:space="0" w:color="auto"/>
              <w:right w:val="single" w:sz="4" w:space="0" w:color="auto"/>
            </w:tcBorders>
            <w:vAlign w:val="center"/>
            <w:hideMark/>
          </w:tcPr>
          <w:p w:rsidR="00183626" w:rsidRPr="00B748A5" w:rsidRDefault="00183626" w:rsidP="0061423A">
            <w:pPr>
              <w:tabs>
                <w:tab w:val="left" w:pos="3180"/>
              </w:tabs>
              <w:jc w:val="center"/>
              <w:rPr>
                <w:rFonts w:ascii="PT Astra Serif" w:hAnsi="PT Astra Serif"/>
                <w:b/>
              </w:rPr>
            </w:pPr>
            <w:r w:rsidRPr="00B748A5">
              <w:rPr>
                <w:rFonts w:ascii="PT Astra Serif" w:hAnsi="PT Astra Serif"/>
                <w:b/>
              </w:rPr>
              <w:t>недвижимое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r w:rsidRPr="00B748A5">
              <w:rPr>
                <w:rFonts w:ascii="PT Astra Serif" w:hAnsi="PT Astra Serif"/>
                <w:b/>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tabs>
                <w:tab w:val="left" w:pos="3180"/>
              </w:tabs>
              <w:jc w:val="center"/>
              <w:rPr>
                <w:rFonts w:ascii="PT Astra Serif" w:hAnsi="PT Astra Serif"/>
                <w:b/>
              </w:rPr>
            </w:pPr>
            <w:r w:rsidRPr="00B748A5">
              <w:rPr>
                <w:rFonts w:ascii="PT Astra Serif" w:hAnsi="PT Astra Serif"/>
                <w:b/>
              </w:rPr>
              <w:t>439,7</w:t>
            </w:r>
          </w:p>
        </w:tc>
        <w:tc>
          <w:tcPr>
            <w:tcW w:w="1843" w:type="dxa"/>
            <w:tcBorders>
              <w:top w:val="single" w:sz="4" w:space="0" w:color="auto"/>
              <w:left w:val="single" w:sz="4" w:space="0" w:color="auto"/>
              <w:bottom w:val="single" w:sz="4" w:space="0" w:color="auto"/>
              <w:right w:val="single" w:sz="4" w:space="0" w:color="auto"/>
            </w:tcBorders>
            <w:vAlign w:val="center"/>
          </w:tcPr>
          <w:p w:rsidR="00183626" w:rsidRPr="00B748A5" w:rsidRDefault="00183626" w:rsidP="00167487">
            <w:pPr>
              <w:ind w:left="-67" w:right="-100"/>
              <w:jc w:val="center"/>
              <w:rPr>
                <w:rFonts w:ascii="PT Astra Serif" w:hAnsi="PT Astra Serif"/>
                <w:b/>
              </w:rPr>
            </w:pPr>
            <w:r w:rsidRPr="00B748A5">
              <w:rPr>
                <w:rFonts w:ascii="PT Astra Serif" w:hAnsi="PT Astra Serif"/>
                <w:b/>
              </w:rPr>
              <w:t>2 766 151,12</w:t>
            </w:r>
          </w:p>
        </w:tc>
      </w:tr>
      <w:tr w:rsidR="00183626" w:rsidRPr="00F336BC" w:rsidTr="00D82B84">
        <w:trPr>
          <w:trHeight w:val="298"/>
        </w:trPr>
        <w:tc>
          <w:tcPr>
            <w:tcW w:w="8363" w:type="dxa"/>
            <w:gridSpan w:val="3"/>
            <w:tcBorders>
              <w:top w:val="single" w:sz="4" w:space="0" w:color="auto"/>
              <w:left w:val="single" w:sz="4" w:space="0" w:color="auto"/>
              <w:bottom w:val="single" w:sz="4" w:space="0" w:color="auto"/>
              <w:right w:val="single" w:sz="4" w:space="0" w:color="auto"/>
            </w:tcBorders>
            <w:hideMark/>
          </w:tcPr>
          <w:p w:rsidR="00183626" w:rsidRPr="00B748A5" w:rsidRDefault="00183626" w:rsidP="0061423A">
            <w:pPr>
              <w:tabs>
                <w:tab w:val="left" w:pos="3180"/>
              </w:tabs>
              <w:jc w:val="center"/>
              <w:rPr>
                <w:rFonts w:ascii="PT Astra Serif" w:hAnsi="PT Astra Serif"/>
                <w:b/>
              </w:rPr>
            </w:pPr>
            <w:r w:rsidRPr="00B748A5">
              <w:rPr>
                <w:rFonts w:ascii="PT Astra Serif" w:hAnsi="PT Astra Serif"/>
                <w:b/>
              </w:rPr>
              <w:t>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tcPr>
          <w:p w:rsidR="00183626" w:rsidRPr="00B748A5" w:rsidRDefault="00183626" w:rsidP="00167487">
            <w:pPr>
              <w:ind w:left="-67" w:right="-100"/>
              <w:jc w:val="center"/>
              <w:rPr>
                <w:rFonts w:ascii="PT Astra Serif" w:hAnsi="PT Astra Serif"/>
                <w:b/>
              </w:rPr>
            </w:pPr>
            <w:r w:rsidRPr="00B748A5">
              <w:rPr>
                <w:rFonts w:ascii="PT Astra Serif" w:hAnsi="PT Astra Serif"/>
                <w:b/>
              </w:rPr>
              <w:t>1 489 412,72</w:t>
            </w:r>
          </w:p>
        </w:tc>
      </w:tr>
      <w:tr w:rsidR="00183626" w:rsidRPr="00F336BC" w:rsidTr="00D82B84">
        <w:trPr>
          <w:trHeight w:val="273"/>
        </w:trPr>
        <w:tc>
          <w:tcPr>
            <w:tcW w:w="8363" w:type="dxa"/>
            <w:gridSpan w:val="3"/>
            <w:tcBorders>
              <w:top w:val="single" w:sz="4" w:space="0" w:color="auto"/>
              <w:left w:val="single" w:sz="4" w:space="0" w:color="auto"/>
              <w:bottom w:val="single" w:sz="4" w:space="0" w:color="auto"/>
              <w:right w:val="single" w:sz="4" w:space="0" w:color="auto"/>
            </w:tcBorders>
            <w:hideMark/>
          </w:tcPr>
          <w:p w:rsidR="00183626" w:rsidRPr="00B748A5" w:rsidRDefault="00183626" w:rsidP="00167487">
            <w:pPr>
              <w:tabs>
                <w:tab w:val="left" w:pos="3180"/>
              </w:tabs>
              <w:rPr>
                <w:rFonts w:ascii="PT Astra Serif" w:hAnsi="PT Astra Serif"/>
                <w:b/>
                <w:sz w:val="22"/>
                <w:szCs w:val="22"/>
              </w:rPr>
            </w:pPr>
            <w:r w:rsidRPr="00B748A5">
              <w:rPr>
                <w:rFonts w:ascii="PT Astra Serif" w:hAnsi="PT Astra Serif"/>
                <w:b/>
                <w:sz w:val="22"/>
                <w:szCs w:val="22"/>
              </w:rPr>
              <w:t>ВСЕГО принято из муниципальной и федеральной собственности</w:t>
            </w:r>
            <w:r w:rsidR="008E05CA" w:rsidRPr="00B748A5">
              <w:rPr>
                <w:rFonts w:ascii="PT Astra Serif" w:hAnsi="PT Astra Serif"/>
                <w:b/>
                <w:sz w:val="22"/>
                <w:szCs w:val="22"/>
              </w:rPr>
              <w:t>, в том числе:</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tcPr>
          <w:p w:rsidR="00183626" w:rsidRPr="00B748A5" w:rsidRDefault="00996132" w:rsidP="00167487">
            <w:pPr>
              <w:ind w:right="-100"/>
              <w:jc w:val="center"/>
              <w:rPr>
                <w:rFonts w:ascii="PT Astra Serif" w:hAnsi="PT Astra Serif"/>
                <w:b/>
              </w:rPr>
            </w:pPr>
            <w:r w:rsidRPr="00B748A5">
              <w:rPr>
                <w:rFonts w:ascii="PT Astra Serif" w:hAnsi="PT Astra Serif"/>
                <w:b/>
              </w:rPr>
              <w:t>4 852 772,5</w:t>
            </w:r>
          </w:p>
        </w:tc>
      </w:tr>
      <w:tr w:rsidR="00183626" w:rsidRPr="00F336BC" w:rsidTr="00D82B84">
        <w:trPr>
          <w:trHeight w:val="286"/>
        </w:trPr>
        <w:tc>
          <w:tcPr>
            <w:tcW w:w="8363" w:type="dxa"/>
            <w:gridSpan w:val="3"/>
            <w:tcBorders>
              <w:top w:val="single" w:sz="4" w:space="0" w:color="auto"/>
              <w:left w:val="single" w:sz="4" w:space="0" w:color="auto"/>
              <w:bottom w:val="single" w:sz="4" w:space="0" w:color="auto"/>
              <w:right w:val="single" w:sz="4" w:space="0" w:color="auto"/>
            </w:tcBorders>
            <w:hideMark/>
          </w:tcPr>
          <w:p w:rsidR="00183626" w:rsidRPr="00B748A5" w:rsidRDefault="00183626" w:rsidP="0061423A">
            <w:pPr>
              <w:tabs>
                <w:tab w:val="left" w:pos="3180"/>
              </w:tabs>
              <w:jc w:val="center"/>
              <w:rPr>
                <w:rFonts w:ascii="PT Astra Serif" w:hAnsi="PT Astra Serif"/>
                <w:b/>
              </w:rPr>
            </w:pPr>
            <w:r w:rsidRPr="00B748A5">
              <w:rPr>
                <w:rFonts w:ascii="PT Astra Serif" w:hAnsi="PT Astra Serif"/>
                <w:b/>
              </w:rPr>
              <w:t>недвижимое имущество</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r w:rsidRPr="00B748A5">
              <w:rPr>
                <w:rFonts w:ascii="PT Astra Serif" w:hAnsi="PT Astra Serif"/>
                <w:b/>
              </w:rPr>
              <w:t>3</w:t>
            </w:r>
          </w:p>
        </w:tc>
        <w:tc>
          <w:tcPr>
            <w:tcW w:w="1134" w:type="dxa"/>
            <w:gridSpan w:val="2"/>
            <w:tcBorders>
              <w:top w:val="single" w:sz="4" w:space="0" w:color="auto"/>
              <w:left w:val="single" w:sz="4" w:space="0" w:color="auto"/>
              <w:bottom w:val="single" w:sz="4" w:space="0" w:color="auto"/>
              <w:right w:val="single" w:sz="4" w:space="0" w:color="auto"/>
            </w:tcBorders>
          </w:tcPr>
          <w:p w:rsidR="00183626" w:rsidRPr="00B748A5" w:rsidRDefault="00183626" w:rsidP="00167487">
            <w:pPr>
              <w:tabs>
                <w:tab w:val="left" w:pos="3180"/>
              </w:tabs>
              <w:jc w:val="center"/>
              <w:rPr>
                <w:rFonts w:ascii="PT Astra Serif" w:hAnsi="PT Astra Serif"/>
                <w:b/>
              </w:rPr>
            </w:pPr>
            <w:r w:rsidRPr="00B748A5">
              <w:rPr>
                <w:rFonts w:ascii="PT Astra Serif" w:hAnsi="PT Astra Serif"/>
                <w:b/>
              </w:rPr>
              <w:t>500,7</w:t>
            </w:r>
          </w:p>
        </w:tc>
        <w:tc>
          <w:tcPr>
            <w:tcW w:w="1843" w:type="dxa"/>
            <w:tcBorders>
              <w:top w:val="single" w:sz="4" w:space="0" w:color="auto"/>
              <w:left w:val="single" w:sz="4" w:space="0" w:color="auto"/>
              <w:bottom w:val="single" w:sz="4" w:space="0" w:color="auto"/>
              <w:right w:val="single" w:sz="4" w:space="0" w:color="auto"/>
            </w:tcBorders>
          </w:tcPr>
          <w:p w:rsidR="00183626" w:rsidRPr="00B748A5" w:rsidRDefault="00183626" w:rsidP="00167487">
            <w:pPr>
              <w:ind w:left="-67" w:right="-100"/>
              <w:jc w:val="center"/>
              <w:rPr>
                <w:rFonts w:ascii="PT Astra Serif" w:hAnsi="PT Astra Serif"/>
                <w:b/>
              </w:rPr>
            </w:pPr>
            <w:r w:rsidRPr="00B748A5">
              <w:rPr>
                <w:rFonts w:ascii="PT Astra Serif" w:hAnsi="PT Astra Serif"/>
                <w:b/>
              </w:rPr>
              <w:t>2 939 833,86</w:t>
            </w:r>
          </w:p>
        </w:tc>
      </w:tr>
      <w:tr w:rsidR="000B515F" w:rsidRPr="00F336BC" w:rsidTr="00D82B84">
        <w:trPr>
          <w:trHeight w:val="286"/>
        </w:trPr>
        <w:tc>
          <w:tcPr>
            <w:tcW w:w="8363" w:type="dxa"/>
            <w:gridSpan w:val="3"/>
            <w:tcBorders>
              <w:top w:val="single" w:sz="4" w:space="0" w:color="auto"/>
              <w:left w:val="single" w:sz="4" w:space="0" w:color="auto"/>
              <w:bottom w:val="single" w:sz="4" w:space="0" w:color="auto"/>
              <w:right w:val="single" w:sz="4" w:space="0" w:color="auto"/>
            </w:tcBorders>
          </w:tcPr>
          <w:p w:rsidR="000B515F" w:rsidRPr="00B748A5" w:rsidRDefault="000B515F" w:rsidP="0061423A">
            <w:pPr>
              <w:tabs>
                <w:tab w:val="left" w:pos="3180"/>
              </w:tabs>
              <w:jc w:val="center"/>
              <w:rPr>
                <w:rFonts w:ascii="PT Astra Serif" w:hAnsi="PT Astra Serif"/>
                <w:b/>
              </w:rPr>
            </w:pPr>
            <w:r w:rsidRPr="00B748A5">
              <w:rPr>
                <w:rFonts w:ascii="PT Astra Serif" w:hAnsi="PT Astra Serif"/>
                <w:b/>
              </w:rPr>
              <w:t>земельные участки</w:t>
            </w:r>
          </w:p>
        </w:tc>
        <w:tc>
          <w:tcPr>
            <w:tcW w:w="3969" w:type="dxa"/>
            <w:gridSpan w:val="2"/>
            <w:tcBorders>
              <w:top w:val="single" w:sz="4" w:space="0" w:color="auto"/>
              <w:left w:val="single" w:sz="4" w:space="0" w:color="auto"/>
              <w:bottom w:val="single" w:sz="4" w:space="0" w:color="auto"/>
              <w:right w:val="single" w:sz="4" w:space="0" w:color="auto"/>
            </w:tcBorders>
          </w:tcPr>
          <w:p w:rsidR="000B515F" w:rsidRPr="00B748A5" w:rsidRDefault="000B515F" w:rsidP="00167487">
            <w:pPr>
              <w:tabs>
                <w:tab w:val="left" w:pos="3180"/>
              </w:tabs>
              <w:jc w:val="center"/>
              <w:rPr>
                <w:rFonts w:ascii="PT Astra Serif" w:hAnsi="PT Astra Serif"/>
                <w:b/>
              </w:rPr>
            </w:pPr>
            <w:r w:rsidRPr="00B748A5">
              <w:rPr>
                <w:rFonts w:ascii="PT Astra Serif" w:hAnsi="PT Astra Serif"/>
                <w:b/>
              </w:rPr>
              <w:t>3</w:t>
            </w:r>
          </w:p>
        </w:tc>
        <w:tc>
          <w:tcPr>
            <w:tcW w:w="1134" w:type="dxa"/>
            <w:gridSpan w:val="2"/>
            <w:tcBorders>
              <w:top w:val="single" w:sz="4" w:space="0" w:color="auto"/>
              <w:left w:val="single" w:sz="4" w:space="0" w:color="auto"/>
              <w:bottom w:val="single" w:sz="4" w:space="0" w:color="auto"/>
              <w:right w:val="single" w:sz="4" w:space="0" w:color="auto"/>
            </w:tcBorders>
          </w:tcPr>
          <w:p w:rsidR="000B515F" w:rsidRPr="00B748A5" w:rsidRDefault="000B515F" w:rsidP="00167487">
            <w:pPr>
              <w:tabs>
                <w:tab w:val="left" w:pos="3180"/>
              </w:tabs>
              <w:jc w:val="center"/>
              <w:rPr>
                <w:rFonts w:ascii="PT Astra Serif" w:hAnsi="PT Astra Serif"/>
                <w:b/>
              </w:rPr>
            </w:pPr>
            <w:r w:rsidRPr="00B748A5">
              <w:rPr>
                <w:rFonts w:ascii="PT Astra Serif" w:hAnsi="PT Astra Serif"/>
                <w:b/>
              </w:rPr>
              <w:t>4902</w:t>
            </w:r>
          </w:p>
        </w:tc>
        <w:tc>
          <w:tcPr>
            <w:tcW w:w="1843" w:type="dxa"/>
            <w:tcBorders>
              <w:top w:val="single" w:sz="4" w:space="0" w:color="auto"/>
              <w:left w:val="single" w:sz="4" w:space="0" w:color="auto"/>
              <w:bottom w:val="single" w:sz="4" w:space="0" w:color="auto"/>
              <w:right w:val="single" w:sz="4" w:space="0" w:color="auto"/>
            </w:tcBorders>
          </w:tcPr>
          <w:p w:rsidR="000B515F" w:rsidRPr="00B748A5" w:rsidRDefault="000B515F" w:rsidP="00167487">
            <w:pPr>
              <w:ind w:left="-67" w:right="-100"/>
              <w:jc w:val="center"/>
              <w:rPr>
                <w:rFonts w:ascii="PT Astra Serif" w:hAnsi="PT Astra Serif"/>
                <w:b/>
              </w:rPr>
            </w:pPr>
            <w:r w:rsidRPr="00B748A5">
              <w:rPr>
                <w:rFonts w:ascii="PT Astra Serif" w:hAnsi="PT Astra Serif"/>
                <w:b/>
              </w:rPr>
              <w:t>423 525,96</w:t>
            </w:r>
          </w:p>
        </w:tc>
      </w:tr>
      <w:tr w:rsidR="00183626" w:rsidRPr="00F336BC" w:rsidTr="00D82B84">
        <w:tc>
          <w:tcPr>
            <w:tcW w:w="8363" w:type="dxa"/>
            <w:gridSpan w:val="3"/>
            <w:tcBorders>
              <w:top w:val="single" w:sz="4" w:space="0" w:color="auto"/>
              <w:left w:val="single" w:sz="4" w:space="0" w:color="auto"/>
              <w:bottom w:val="single" w:sz="4" w:space="0" w:color="auto"/>
              <w:right w:val="single" w:sz="4" w:space="0" w:color="auto"/>
            </w:tcBorders>
            <w:hideMark/>
          </w:tcPr>
          <w:p w:rsidR="00183626" w:rsidRPr="00F336BC" w:rsidRDefault="00183626" w:rsidP="0061423A">
            <w:pPr>
              <w:tabs>
                <w:tab w:val="left" w:pos="3180"/>
              </w:tabs>
              <w:jc w:val="center"/>
              <w:rPr>
                <w:rFonts w:ascii="PT Astra Serif" w:hAnsi="PT Astra Serif"/>
                <w:b/>
              </w:rPr>
            </w:pPr>
            <w:r w:rsidRPr="00F336BC">
              <w:rPr>
                <w:rFonts w:ascii="PT Astra Serif" w:hAnsi="PT Astra Serif"/>
                <w:b/>
              </w:rPr>
              <w:t>движимое имущество</w:t>
            </w:r>
            <w:r w:rsidR="000B515F" w:rsidRPr="00F336BC">
              <w:rPr>
                <w:rFonts w:ascii="PT Astra Serif" w:hAnsi="PT Astra Serif"/>
                <w:b/>
              </w:rPr>
              <w:t xml:space="preserve"> </w:t>
            </w:r>
          </w:p>
        </w:tc>
        <w:tc>
          <w:tcPr>
            <w:tcW w:w="3969"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3180"/>
              </w:tabs>
              <w:jc w:val="center"/>
              <w:rPr>
                <w:rFonts w:ascii="PT Astra Serif" w:hAnsi="PT Astra Serif"/>
                <w:b/>
              </w:rPr>
            </w:pPr>
          </w:p>
        </w:tc>
        <w:tc>
          <w:tcPr>
            <w:tcW w:w="1134" w:type="dxa"/>
            <w:gridSpan w:val="2"/>
            <w:tcBorders>
              <w:top w:val="single" w:sz="4" w:space="0" w:color="auto"/>
              <w:left w:val="single" w:sz="4" w:space="0" w:color="auto"/>
              <w:bottom w:val="single" w:sz="4" w:space="0" w:color="auto"/>
              <w:right w:val="single" w:sz="4" w:space="0" w:color="auto"/>
            </w:tcBorders>
          </w:tcPr>
          <w:p w:rsidR="00183626" w:rsidRPr="00F336BC" w:rsidRDefault="00183626" w:rsidP="00167487">
            <w:pPr>
              <w:tabs>
                <w:tab w:val="left" w:pos="3180"/>
              </w:tabs>
              <w:jc w:val="center"/>
              <w:rPr>
                <w:rFonts w:ascii="PT Astra Serif" w:hAnsi="PT Astra Serif"/>
                <w:b/>
              </w:rPr>
            </w:pPr>
          </w:p>
        </w:tc>
        <w:tc>
          <w:tcPr>
            <w:tcW w:w="1843" w:type="dxa"/>
            <w:tcBorders>
              <w:top w:val="single" w:sz="4" w:space="0" w:color="auto"/>
              <w:left w:val="single" w:sz="4" w:space="0" w:color="auto"/>
              <w:bottom w:val="single" w:sz="4" w:space="0" w:color="auto"/>
              <w:right w:val="single" w:sz="4" w:space="0" w:color="auto"/>
            </w:tcBorders>
          </w:tcPr>
          <w:p w:rsidR="00183626" w:rsidRPr="00F336BC" w:rsidRDefault="00183626" w:rsidP="00167487">
            <w:pPr>
              <w:ind w:left="-67" w:right="-100"/>
              <w:jc w:val="center"/>
              <w:rPr>
                <w:rFonts w:ascii="PT Astra Serif" w:hAnsi="PT Astra Serif"/>
                <w:b/>
              </w:rPr>
            </w:pPr>
            <w:r w:rsidRPr="00F336BC">
              <w:rPr>
                <w:rFonts w:ascii="PT Astra Serif" w:hAnsi="PT Astra Serif"/>
                <w:b/>
              </w:rPr>
              <w:t>1 489 412,72</w:t>
            </w:r>
          </w:p>
        </w:tc>
      </w:tr>
    </w:tbl>
    <w:p w:rsidR="00104ACA" w:rsidRPr="00F336BC" w:rsidRDefault="00416492" w:rsidP="00104ACA">
      <w:pPr>
        <w:jc w:val="right"/>
        <w:rPr>
          <w:rFonts w:ascii="PT Astra Serif" w:hAnsi="PT Astra Serif"/>
          <w:sz w:val="26"/>
          <w:szCs w:val="26"/>
        </w:rPr>
      </w:pPr>
      <w:r w:rsidRPr="00F336BC">
        <w:rPr>
          <w:rFonts w:ascii="PT Astra Serif" w:hAnsi="PT Astra Serif"/>
          <w:i/>
          <w:sz w:val="26"/>
          <w:szCs w:val="26"/>
        </w:rPr>
        <w:br w:type="page"/>
      </w:r>
      <w:r w:rsidR="009A2341" w:rsidRPr="00F336BC">
        <w:rPr>
          <w:rFonts w:ascii="PT Astra Serif" w:hAnsi="PT Astra Serif"/>
          <w:sz w:val="26"/>
          <w:szCs w:val="26"/>
        </w:rPr>
        <w:lastRenderedPageBreak/>
        <w:t>Приложение № 16</w:t>
      </w:r>
    </w:p>
    <w:p w:rsidR="00183626" w:rsidRPr="00F336BC" w:rsidRDefault="00183626" w:rsidP="00183626">
      <w:pPr>
        <w:jc w:val="center"/>
        <w:rPr>
          <w:rFonts w:ascii="PT Astra Serif" w:hAnsi="PT Astra Serif"/>
          <w:b/>
          <w:sz w:val="26"/>
          <w:szCs w:val="26"/>
        </w:rPr>
      </w:pPr>
      <w:r w:rsidRPr="00F336BC">
        <w:rPr>
          <w:rFonts w:ascii="PT Astra Serif" w:hAnsi="PT Astra Serif"/>
          <w:b/>
          <w:sz w:val="26"/>
          <w:szCs w:val="26"/>
        </w:rPr>
        <w:t>Приобретение имущества в собственность Томской области на безвозмездной основе в порядке дарения (пожертвования)</w:t>
      </w:r>
      <w:r w:rsidR="00BE428A" w:rsidRPr="00F336BC">
        <w:rPr>
          <w:rFonts w:ascii="PT Astra Serif" w:hAnsi="PT Astra Serif"/>
          <w:b/>
          <w:sz w:val="26"/>
          <w:szCs w:val="26"/>
        </w:rPr>
        <w:t xml:space="preserve"> в соответствии с порядком, установленным Законом Томской области от 13.04.2004 № 53-ОЗ</w:t>
      </w:r>
    </w:p>
    <w:tbl>
      <w:tblPr>
        <w:tblW w:w="4788"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723"/>
        <w:gridCol w:w="2211"/>
        <w:gridCol w:w="545"/>
        <w:gridCol w:w="2799"/>
        <w:gridCol w:w="3687"/>
        <w:gridCol w:w="1797"/>
        <w:gridCol w:w="1206"/>
        <w:gridCol w:w="2124"/>
      </w:tblGrid>
      <w:tr w:rsidR="00183626" w:rsidRPr="00F336BC" w:rsidTr="00B748A5">
        <w:tc>
          <w:tcPr>
            <w:tcW w:w="258" w:type="pct"/>
            <w:shd w:val="clear" w:color="auto" w:fill="auto"/>
          </w:tcPr>
          <w:p w:rsidR="00183626" w:rsidRPr="00F336BC" w:rsidRDefault="00183626" w:rsidP="00167487">
            <w:pPr>
              <w:ind w:left="-101" w:right="-75"/>
              <w:jc w:val="center"/>
              <w:rPr>
                <w:rFonts w:ascii="PT Astra Serif" w:hAnsi="PT Astra Serif"/>
                <w:b/>
              </w:rPr>
            </w:pPr>
            <w:r w:rsidRPr="00F336BC">
              <w:rPr>
                <w:rFonts w:ascii="PT Astra Serif" w:hAnsi="PT Astra Serif"/>
                <w:b/>
              </w:rPr>
              <w:t xml:space="preserve">№ </w:t>
            </w:r>
          </w:p>
          <w:p w:rsidR="00183626" w:rsidRPr="00F336BC" w:rsidRDefault="00183626" w:rsidP="00167487">
            <w:pPr>
              <w:ind w:left="-101" w:right="-75"/>
              <w:jc w:val="center"/>
              <w:rPr>
                <w:rFonts w:ascii="PT Astra Serif" w:hAnsi="PT Astra Serif"/>
                <w:b/>
              </w:rPr>
            </w:pPr>
            <w:r w:rsidRPr="00F336BC">
              <w:rPr>
                <w:rFonts w:ascii="PT Astra Serif" w:hAnsi="PT Astra Serif"/>
                <w:b/>
              </w:rPr>
              <w:t>п/п</w:t>
            </w:r>
          </w:p>
        </w:tc>
        <w:tc>
          <w:tcPr>
            <w:tcW w:w="751" w:type="pct"/>
            <w:shd w:val="clear" w:color="auto" w:fill="auto"/>
          </w:tcPr>
          <w:p w:rsidR="00183626" w:rsidRPr="00F336BC" w:rsidRDefault="00183626" w:rsidP="00167487">
            <w:pPr>
              <w:ind w:left="-64" w:right="-10"/>
              <w:jc w:val="center"/>
              <w:rPr>
                <w:rFonts w:ascii="PT Astra Serif" w:hAnsi="PT Astra Serif"/>
                <w:b/>
              </w:rPr>
            </w:pPr>
            <w:r w:rsidRPr="00F336BC">
              <w:rPr>
                <w:rFonts w:ascii="PT Astra Serif" w:hAnsi="PT Astra Serif"/>
                <w:b/>
              </w:rPr>
              <w:t>Наименование передающей стороны</w:t>
            </w:r>
          </w:p>
        </w:tc>
        <w:tc>
          <w:tcPr>
            <w:tcW w:w="1145" w:type="pct"/>
            <w:gridSpan w:val="2"/>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b/>
              </w:rPr>
              <w:t>Исполнение</w:t>
            </w:r>
          </w:p>
        </w:tc>
        <w:tc>
          <w:tcPr>
            <w:tcW w:w="1706" w:type="pct"/>
            <w:gridSpan w:val="2"/>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b/>
              </w:rPr>
              <w:t>Перечень принимаемого имущества</w:t>
            </w:r>
          </w:p>
        </w:tc>
        <w:tc>
          <w:tcPr>
            <w:tcW w:w="418" w:type="pct"/>
            <w:shd w:val="clear" w:color="auto" w:fill="auto"/>
          </w:tcPr>
          <w:p w:rsidR="00183626" w:rsidRPr="00F336BC" w:rsidRDefault="00183626" w:rsidP="00167487">
            <w:pPr>
              <w:tabs>
                <w:tab w:val="left" w:pos="6015"/>
              </w:tabs>
              <w:jc w:val="center"/>
              <w:rPr>
                <w:rFonts w:ascii="PT Astra Serif" w:hAnsi="PT Astra Serif"/>
                <w:b/>
              </w:rPr>
            </w:pPr>
            <w:r w:rsidRPr="00F336BC">
              <w:rPr>
                <w:rFonts w:ascii="PT Astra Serif" w:hAnsi="PT Astra Serif"/>
                <w:b/>
              </w:rPr>
              <w:t>Общая площадь,</w:t>
            </w:r>
          </w:p>
          <w:p w:rsidR="00183626" w:rsidRPr="00F336BC" w:rsidRDefault="00183626" w:rsidP="00167487">
            <w:pPr>
              <w:tabs>
                <w:tab w:val="left" w:pos="6015"/>
              </w:tabs>
              <w:jc w:val="center"/>
              <w:rPr>
                <w:rFonts w:ascii="PT Astra Serif" w:hAnsi="PT Astra Serif"/>
                <w:b/>
              </w:rPr>
            </w:pPr>
            <w:r w:rsidRPr="00F336BC">
              <w:rPr>
                <w:rFonts w:ascii="PT Astra Serif" w:hAnsi="PT Astra Serif"/>
                <w:b/>
              </w:rPr>
              <w:t>кв. м</w:t>
            </w:r>
          </w:p>
        </w:tc>
        <w:tc>
          <w:tcPr>
            <w:tcW w:w="722" w:type="pct"/>
            <w:shd w:val="clear" w:color="auto" w:fill="auto"/>
          </w:tcPr>
          <w:p w:rsidR="00183626" w:rsidRPr="00F336BC" w:rsidRDefault="00183626" w:rsidP="00167487">
            <w:pPr>
              <w:ind w:left="-67" w:right="-100"/>
              <w:jc w:val="center"/>
              <w:rPr>
                <w:rFonts w:ascii="PT Astra Serif" w:hAnsi="PT Astra Serif"/>
                <w:b/>
              </w:rPr>
            </w:pPr>
            <w:r w:rsidRPr="00F336BC">
              <w:rPr>
                <w:rFonts w:ascii="PT Astra Serif" w:hAnsi="PT Astra Serif"/>
                <w:b/>
              </w:rPr>
              <w:t>Первоначальная/</w:t>
            </w:r>
          </w:p>
          <w:p w:rsidR="00183626" w:rsidRPr="00F336BC" w:rsidRDefault="00183626" w:rsidP="00167487">
            <w:pPr>
              <w:ind w:left="-67" w:right="-100"/>
              <w:jc w:val="center"/>
              <w:rPr>
                <w:rFonts w:ascii="PT Astra Serif" w:hAnsi="PT Astra Serif"/>
                <w:b/>
              </w:rPr>
            </w:pPr>
            <w:r w:rsidRPr="00F336BC">
              <w:rPr>
                <w:rFonts w:ascii="PT Astra Serif" w:hAnsi="PT Astra Serif"/>
                <w:b/>
              </w:rPr>
              <w:t>кадастровая</w:t>
            </w:r>
          </w:p>
          <w:p w:rsidR="00183626" w:rsidRPr="00F336BC" w:rsidRDefault="00183626" w:rsidP="00167487">
            <w:pPr>
              <w:ind w:left="-67" w:right="-100"/>
              <w:jc w:val="center"/>
              <w:rPr>
                <w:rFonts w:ascii="PT Astra Serif" w:hAnsi="PT Astra Serif"/>
                <w:b/>
              </w:rPr>
            </w:pPr>
            <w:r w:rsidRPr="00F336BC">
              <w:rPr>
                <w:rFonts w:ascii="PT Astra Serif" w:hAnsi="PT Astra Serif"/>
                <w:b/>
              </w:rPr>
              <w:t>стоимость,</w:t>
            </w:r>
          </w:p>
          <w:p w:rsidR="00183626" w:rsidRPr="00F336BC" w:rsidRDefault="00183626" w:rsidP="00167487">
            <w:pPr>
              <w:tabs>
                <w:tab w:val="left" w:pos="6015"/>
              </w:tabs>
              <w:jc w:val="center"/>
              <w:rPr>
                <w:rFonts w:ascii="PT Astra Serif" w:hAnsi="PT Astra Serif"/>
              </w:rPr>
            </w:pPr>
            <w:r w:rsidRPr="00F336BC">
              <w:rPr>
                <w:rFonts w:ascii="PT Astra Serif" w:hAnsi="PT Astra Serif"/>
                <w:b/>
              </w:rPr>
              <w:t>руб.</w:t>
            </w:r>
          </w:p>
        </w:tc>
      </w:tr>
      <w:tr w:rsidR="00183626" w:rsidRPr="00F336BC" w:rsidTr="00B748A5">
        <w:tc>
          <w:tcPr>
            <w:tcW w:w="5000" w:type="pct"/>
            <w:gridSpan w:val="8"/>
            <w:shd w:val="clear" w:color="auto" w:fill="auto"/>
          </w:tcPr>
          <w:p w:rsidR="00183626" w:rsidRPr="00F336BC" w:rsidRDefault="00183626" w:rsidP="00167487">
            <w:pPr>
              <w:ind w:left="-67" w:right="-100"/>
              <w:jc w:val="center"/>
              <w:rPr>
                <w:rFonts w:ascii="PT Astra Serif" w:hAnsi="PT Astra Serif"/>
                <w:b/>
              </w:rPr>
            </w:pPr>
            <w:r w:rsidRPr="00F336BC">
              <w:rPr>
                <w:rFonts w:ascii="PT Astra Serif" w:hAnsi="PT Astra Serif"/>
                <w:b/>
              </w:rPr>
              <w:t>Принятие из муниципальной собственности</w:t>
            </w:r>
          </w:p>
        </w:tc>
      </w:tr>
      <w:tr w:rsidR="00183626" w:rsidRPr="00F336BC" w:rsidTr="00B748A5">
        <w:tc>
          <w:tcPr>
            <w:tcW w:w="5000" w:type="pct"/>
            <w:gridSpan w:val="8"/>
            <w:shd w:val="clear" w:color="auto" w:fill="auto"/>
          </w:tcPr>
          <w:p w:rsidR="00183626" w:rsidRPr="00F336BC" w:rsidRDefault="00183626" w:rsidP="00167487">
            <w:pPr>
              <w:ind w:left="-67" w:right="-100"/>
              <w:jc w:val="center"/>
              <w:rPr>
                <w:rFonts w:ascii="PT Astra Serif" w:hAnsi="PT Astra Serif"/>
                <w:b/>
              </w:rPr>
            </w:pPr>
            <w:r w:rsidRPr="00F336BC">
              <w:rPr>
                <w:rFonts w:ascii="PT Astra Serif" w:hAnsi="PT Astra Serif"/>
                <w:b/>
              </w:rPr>
              <w:t>Недвижимое имущество</w:t>
            </w:r>
          </w:p>
        </w:tc>
      </w:tr>
      <w:tr w:rsidR="00183626" w:rsidRPr="00F336BC" w:rsidTr="00B748A5">
        <w:trPr>
          <w:trHeight w:val="1929"/>
        </w:trPr>
        <w:tc>
          <w:tcPr>
            <w:tcW w:w="258" w:type="pct"/>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rPr>
              <w:t>1.</w:t>
            </w:r>
          </w:p>
        </w:tc>
        <w:tc>
          <w:tcPr>
            <w:tcW w:w="751" w:type="pct"/>
            <w:shd w:val="clear" w:color="auto" w:fill="auto"/>
          </w:tcPr>
          <w:p w:rsidR="00183626" w:rsidRPr="00F336BC" w:rsidRDefault="00183626" w:rsidP="00416492">
            <w:pPr>
              <w:tabs>
                <w:tab w:val="left" w:pos="6015"/>
              </w:tabs>
              <w:jc w:val="both"/>
              <w:rPr>
                <w:rFonts w:ascii="PT Astra Serif" w:hAnsi="PT Astra Serif"/>
              </w:rPr>
            </w:pPr>
            <w:r w:rsidRPr="00F336BC">
              <w:rPr>
                <w:rFonts w:ascii="PT Astra Serif" w:hAnsi="PT Astra Serif"/>
              </w:rPr>
              <w:t>МО Сосновское сельское поселение Каргасокского района Томской области</w:t>
            </w:r>
          </w:p>
        </w:tc>
        <w:tc>
          <w:tcPr>
            <w:tcW w:w="1145" w:type="pct"/>
            <w:gridSpan w:val="2"/>
            <w:shd w:val="clear" w:color="auto" w:fill="auto"/>
          </w:tcPr>
          <w:p w:rsidR="00183626" w:rsidRPr="00F336BC" w:rsidRDefault="00183626" w:rsidP="00416492">
            <w:pPr>
              <w:tabs>
                <w:tab w:val="left" w:pos="6015"/>
              </w:tabs>
              <w:jc w:val="both"/>
              <w:rPr>
                <w:rFonts w:ascii="PT Astra Serif" w:hAnsi="PT Astra Serif"/>
              </w:rPr>
            </w:pPr>
            <w:r w:rsidRPr="00F336BC">
              <w:rPr>
                <w:rFonts w:ascii="PT Astra Serif" w:hAnsi="PT Astra Serif"/>
              </w:rPr>
              <w:t xml:space="preserve">Договор пожертвования от 10.03.2020 № 39/20 к распоряжению Администрации Томской области от 20.01.2020 </w:t>
            </w:r>
            <w:r w:rsidRPr="00F336BC">
              <w:rPr>
                <w:rFonts w:ascii="PT Astra Serif" w:hAnsi="PT Astra Serif"/>
              </w:rPr>
              <w:br/>
              <w:t>№ 27-ра, переход права собственности от 31.03.2020</w:t>
            </w:r>
          </w:p>
        </w:tc>
        <w:tc>
          <w:tcPr>
            <w:tcW w:w="1706" w:type="pct"/>
            <w:gridSpan w:val="2"/>
            <w:shd w:val="clear" w:color="auto" w:fill="auto"/>
          </w:tcPr>
          <w:p w:rsidR="00183626" w:rsidRPr="00F336BC" w:rsidRDefault="00183626" w:rsidP="00416492">
            <w:pPr>
              <w:tabs>
                <w:tab w:val="left" w:pos="1065"/>
              </w:tabs>
              <w:jc w:val="both"/>
              <w:rPr>
                <w:rFonts w:ascii="PT Astra Serif" w:hAnsi="PT Astra Serif"/>
              </w:rPr>
            </w:pPr>
            <w:r w:rsidRPr="00F336BC">
              <w:rPr>
                <w:rFonts w:ascii="PT Astra Serif" w:hAnsi="PT Astra Serif"/>
              </w:rPr>
              <w:t xml:space="preserve">Здание нежилое, </w:t>
            </w:r>
          </w:p>
          <w:p w:rsidR="00183626" w:rsidRPr="00F336BC" w:rsidRDefault="00183626" w:rsidP="00416492">
            <w:pPr>
              <w:tabs>
                <w:tab w:val="left" w:pos="1065"/>
              </w:tabs>
              <w:jc w:val="both"/>
              <w:rPr>
                <w:rFonts w:ascii="PT Astra Serif" w:hAnsi="PT Astra Serif"/>
              </w:rPr>
            </w:pPr>
            <w:r w:rsidRPr="00F336BC">
              <w:rPr>
                <w:rFonts w:ascii="PT Astra Serif" w:hAnsi="PT Astra Serif"/>
              </w:rPr>
              <w:t>расположенное по адресу: Томская область, р-н Каргасокский, с. Сосновка, ул. Школьная, д. 16а</w:t>
            </w:r>
          </w:p>
          <w:p w:rsidR="00183626" w:rsidRPr="00F336BC" w:rsidRDefault="00183626" w:rsidP="00416492">
            <w:pPr>
              <w:tabs>
                <w:tab w:val="left" w:pos="6015"/>
              </w:tabs>
              <w:jc w:val="both"/>
              <w:rPr>
                <w:rFonts w:ascii="PT Astra Serif" w:hAnsi="PT Astra Serif"/>
              </w:rPr>
            </w:pPr>
          </w:p>
          <w:p w:rsidR="00183626" w:rsidRPr="00F336BC" w:rsidRDefault="00183626" w:rsidP="00416492">
            <w:pPr>
              <w:tabs>
                <w:tab w:val="left" w:pos="6015"/>
              </w:tabs>
              <w:jc w:val="both"/>
              <w:rPr>
                <w:rFonts w:ascii="PT Astra Serif" w:hAnsi="PT Astra Serif"/>
              </w:rPr>
            </w:pPr>
            <w:r w:rsidRPr="00F336BC">
              <w:rPr>
                <w:rFonts w:ascii="PT Astra Serif" w:hAnsi="PT Astra Serif"/>
              </w:rPr>
              <w:t>Земельный участок, расположенный по адресу: Томская область, р-н Каргасокский, с. Сосновка, ул. Школьная, д. 16А</w:t>
            </w:r>
          </w:p>
        </w:tc>
        <w:tc>
          <w:tcPr>
            <w:tcW w:w="418" w:type="pct"/>
            <w:shd w:val="clear" w:color="auto" w:fill="auto"/>
          </w:tcPr>
          <w:p w:rsidR="00183626" w:rsidRPr="00F336BC" w:rsidRDefault="00183626" w:rsidP="00167487">
            <w:pPr>
              <w:jc w:val="center"/>
              <w:rPr>
                <w:rFonts w:ascii="PT Astra Serif" w:hAnsi="PT Astra Serif"/>
              </w:rPr>
            </w:pPr>
          </w:p>
          <w:p w:rsidR="00183626" w:rsidRPr="00F336BC" w:rsidRDefault="00183626" w:rsidP="00167487">
            <w:pPr>
              <w:jc w:val="center"/>
              <w:rPr>
                <w:rFonts w:ascii="PT Astra Serif" w:hAnsi="PT Astra Serif"/>
              </w:rPr>
            </w:pPr>
            <w:r w:rsidRPr="00F336BC">
              <w:rPr>
                <w:rFonts w:ascii="PT Astra Serif" w:hAnsi="PT Astra Serif"/>
              </w:rPr>
              <w:t>106,6</w:t>
            </w:r>
          </w:p>
          <w:p w:rsidR="00183626" w:rsidRPr="00F336BC" w:rsidRDefault="00183626" w:rsidP="00167487">
            <w:pPr>
              <w:rPr>
                <w:rFonts w:ascii="PT Astra Serif" w:hAnsi="PT Astra Serif"/>
              </w:rPr>
            </w:pPr>
          </w:p>
          <w:p w:rsidR="00183626" w:rsidRPr="00F336BC" w:rsidRDefault="00183626" w:rsidP="00167487">
            <w:pP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416492">
            <w:pPr>
              <w:tabs>
                <w:tab w:val="left" w:pos="6015"/>
              </w:tabs>
              <w:jc w:val="center"/>
              <w:rPr>
                <w:rFonts w:ascii="PT Astra Serif" w:hAnsi="PT Astra Serif"/>
              </w:rPr>
            </w:pPr>
            <w:r w:rsidRPr="00F336BC">
              <w:rPr>
                <w:rFonts w:ascii="PT Astra Serif" w:hAnsi="PT Astra Serif"/>
              </w:rPr>
              <w:t>1 063</w:t>
            </w:r>
          </w:p>
        </w:tc>
        <w:tc>
          <w:tcPr>
            <w:tcW w:w="722" w:type="pct"/>
            <w:shd w:val="clear" w:color="auto" w:fill="auto"/>
          </w:tcPr>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301 885,87</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111 891,38</w:t>
            </w:r>
          </w:p>
        </w:tc>
      </w:tr>
      <w:tr w:rsidR="00183626" w:rsidRPr="00F336BC" w:rsidTr="00B748A5">
        <w:trPr>
          <w:trHeight w:val="1407"/>
        </w:trPr>
        <w:tc>
          <w:tcPr>
            <w:tcW w:w="258" w:type="pct"/>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rPr>
              <w:t>2.</w:t>
            </w:r>
          </w:p>
        </w:tc>
        <w:tc>
          <w:tcPr>
            <w:tcW w:w="751" w:type="pct"/>
            <w:shd w:val="clear" w:color="auto" w:fill="auto"/>
          </w:tcPr>
          <w:p w:rsidR="00183626" w:rsidRPr="00F336BC" w:rsidRDefault="00183626" w:rsidP="00416492">
            <w:pPr>
              <w:tabs>
                <w:tab w:val="left" w:pos="6015"/>
              </w:tabs>
              <w:jc w:val="both"/>
              <w:rPr>
                <w:rFonts w:ascii="PT Astra Serif" w:hAnsi="PT Astra Serif"/>
              </w:rPr>
            </w:pPr>
            <w:r w:rsidRPr="00F336BC">
              <w:rPr>
                <w:rFonts w:ascii="PT Astra Serif" w:hAnsi="PT Astra Serif"/>
              </w:rPr>
              <w:t>МО «Город Томск»</w:t>
            </w:r>
          </w:p>
        </w:tc>
        <w:tc>
          <w:tcPr>
            <w:tcW w:w="1145" w:type="pct"/>
            <w:gridSpan w:val="2"/>
            <w:shd w:val="clear" w:color="auto" w:fill="auto"/>
          </w:tcPr>
          <w:p w:rsidR="00183626" w:rsidRPr="00F336BC" w:rsidRDefault="00183626" w:rsidP="00416492">
            <w:pPr>
              <w:tabs>
                <w:tab w:val="left" w:pos="6015"/>
              </w:tabs>
              <w:jc w:val="both"/>
              <w:rPr>
                <w:rFonts w:ascii="PT Astra Serif" w:hAnsi="PT Astra Serif"/>
              </w:rPr>
            </w:pPr>
            <w:r w:rsidRPr="00F336BC">
              <w:rPr>
                <w:rFonts w:ascii="PT Astra Serif" w:hAnsi="PT Astra Serif"/>
              </w:rPr>
              <w:t xml:space="preserve">Договор пожертвования от 02.07.2020 № 119/20 к распоряжению Администрации Томской области от 20.05.2020 № </w:t>
            </w:r>
            <w:r w:rsidR="00416492" w:rsidRPr="00F336BC">
              <w:rPr>
                <w:rFonts w:ascii="PT Astra Serif" w:hAnsi="PT Astra Serif"/>
              </w:rPr>
              <w:t xml:space="preserve"> </w:t>
            </w:r>
            <w:r w:rsidRPr="00F336BC">
              <w:rPr>
                <w:rFonts w:ascii="PT Astra Serif" w:hAnsi="PT Astra Serif"/>
              </w:rPr>
              <w:t>323-ра, переход права собственности от 23.07.2020</w:t>
            </w:r>
          </w:p>
        </w:tc>
        <w:tc>
          <w:tcPr>
            <w:tcW w:w="1706" w:type="pct"/>
            <w:gridSpan w:val="2"/>
            <w:shd w:val="clear" w:color="auto" w:fill="auto"/>
          </w:tcPr>
          <w:p w:rsidR="00183626" w:rsidRPr="00F336BC" w:rsidRDefault="00183626" w:rsidP="00416492">
            <w:pPr>
              <w:tabs>
                <w:tab w:val="left" w:pos="1065"/>
              </w:tabs>
              <w:jc w:val="both"/>
              <w:rPr>
                <w:rFonts w:ascii="PT Astra Serif" w:hAnsi="PT Astra Serif"/>
              </w:rPr>
            </w:pPr>
            <w:r w:rsidRPr="00F336BC">
              <w:rPr>
                <w:rFonts w:ascii="PT Astra Serif" w:hAnsi="PT Astra Serif"/>
              </w:rPr>
              <w:t>Нежилое здание, расположенное по а</w:t>
            </w:r>
            <w:r w:rsidR="00416492" w:rsidRPr="00F336BC">
              <w:rPr>
                <w:rFonts w:ascii="PT Astra Serif" w:hAnsi="PT Astra Serif"/>
              </w:rPr>
              <w:t xml:space="preserve">дресу: Томская область, </w:t>
            </w:r>
            <w:r w:rsidRPr="00F336BC">
              <w:rPr>
                <w:rFonts w:ascii="PT Astra Serif" w:hAnsi="PT Astra Serif"/>
              </w:rPr>
              <w:t>г. Томск, ул. Бела Куна, д. 3</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t>Нежилое здание, расположенное по адресу: Томская область, г. Томск, ул. Бела Куна, д. 3, строен. 1</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t>Нежилое здание, расположенное по адресу: Томская область, г. Томск, ул. Бела Куна, д. 3, строен. 2</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t>Нежилое здание, расположенное по адресу: Томская область,</w:t>
            </w:r>
            <w:r w:rsidR="00416492" w:rsidRPr="00F336BC">
              <w:rPr>
                <w:rFonts w:ascii="PT Astra Serif" w:hAnsi="PT Astra Serif"/>
              </w:rPr>
              <w:t xml:space="preserve"> </w:t>
            </w:r>
            <w:r w:rsidRPr="00F336BC">
              <w:rPr>
                <w:rFonts w:ascii="PT Astra Serif" w:hAnsi="PT Astra Serif"/>
              </w:rPr>
              <w:t xml:space="preserve"> г. Томск, ул. Бела Куна, д. 3, строен. 3</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t xml:space="preserve">Лаборатория, расположенная по адресу: </w:t>
            </w:r>
            <w:r w:rsidR="00416492" w:rsidRPr="00F336BC">
              <w:rPr>
                <w:rFonts w:ascii="PT Astra Serif" w:hAnsi="PT Astra Serif"/>
              </w:rPr>
              <w:t xml:space="preserve">Томская область, </w:t>
            </w:r>
            <w:r w:rsidRPr="00F336BC">
              <w:rPr>
                <w:rFonts w:ascii="PT Astra Serif" w:hAnsi="PT Astra Serif"/>
              </w:rPr>
              <w:t>г. Томск, ул. Бела Куна, д. 3, строен. 4</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t xml:space="preserve">Нежилое здание, расположенное по </w:t>
            </w:r>
            <w:r w:rsidR="00416492" w:rsidRPr="00F336BC">
              <w:rPr>
                <w:rFonts w:ascii="PT Astra Serif" w:hAnsi="PT Astra Serif"/>
              </w:rPr>
              <w:t>адресу: Томская область,</w:t>
            </w:r>
            <w:r w:rsidRPr="00F336BC">
              <w:rPr>
                <w:rFonts w:ascii="PT Astra Serif" w:hAnsi="PT Astra Serif"/>
              </w:rPr>
              <w:t xml:space="preserve"> г. Томск, ул. Бела Куна, д. 3, строен. 6</w:t>
            </w:r>
          </w:p>
          <w:p w:rsidR="00183626" w:rsidRPr="00F336BC" w:rsidRDefault="00183626" w:rsidP="00416492">
            <w:pPr>
              <w:tabs>
                <w:tab w:val="left" w:pos="1065"/>
              </w:tabs>
              <w:jc w:val="both"/>
              <w:rPr>
                <w:rFonts w:ascii="PT Astra Serif" w:hAnsi="PT Astra Serif"/>
              </w:rPr>
            </w:pPr>
          </w:p>
          <w:p w:rsidR="00183626" w:rsidRPr="00F336BC" w:rsidRDefault="00183626" w:rsidP="00416492">
            <w:pPr>
              <w:tabs>
                <w:tab w:val="left" w:pos="1065"/>
              </w:tabs>
              <w:jc w:val="both"/>
              <w:rPr>
                <w:rFonts w:ascii="PT Astra Serif" w:hAnsi="PT Astra Serif"/>
              </w:rPr>
            </w:pPr>
            <w:r w:rsidRPr="00F336BC">
              <w:rPr>
                <w:rFonts w:ascii="PT Astra Serif" w:hAnsi="PT Astra Serif"/>
              </w:rPr>
              <w:lastRenderedPageBreak/>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область, </w:t>
            </w:r>
            <w:r w:rsidR="00416492" w:rsidRPr="00F336BC">
              <w:rPr>
                <w:rFonts w:ascii="PT Astra Serif" w:hAnsi="PT Astra Serif"/>
              </w:rPr>
              <w:br/>
            </w:r>
            <w:r w:rsidRPr="00F336BC">
              <w:rPr>
                <w:rFonts w:ascii="PT Astra Serif" w:hAnsi="PT Astra Serif"/>
              </w:rPr>
              <w:t>г. Томск, ул. Бела Куна, 3</w:t>
            </w:r>
          </w:p>
        </w:tc>
        <w:tc>
          <w:tcPr>
            <w:tcW w:w="418" w:type="pct"/>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rPr>
              <w:lastRenderedPageBreak/>
              <w:t>7 347,3</w:t>
            </w:r>
          </w:p>
          <w:p w:rsidR="00183626" w:rsidRPr="00F336BC" w:rsidRDefault="00183626" w:rsidP="00167487">
            <w:pPr>
              <w:tabs>
                <w:tab w:val="left" w:pos="6015"/>
              </w:tabs>
              <w:jc w:val="center"/>
              <w:rPr>
                <w:rFonts w:ascii="PT Astra Serif" w:hAnsi="PT Astra Serif"/>
              </w:rPr>
            </w:pPr>
          </w:p>
          <w:p w:rsidR="00183626" w:rsidRPr="00F336BC" w:rsidRDefault="00183626" w:rsidP="00416492">
            <w:pPr>
              <w:tabs>
                <w:tab w:val="left" w:pos="6015"/>
              </w:tabs>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759,3</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313,5</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963,3</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180,4</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2 552,3</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31 785</w:t>
            </w:r>
          </w:p>
        </w:tc>
        <w:tc>
          <w:tcPr>
            <w:tcW w:w="722" w:type="pct"/>
            <w:shd w:val="clear" w:color="auto" w:fill="auto"/>
          </w:tcPr>
          <w:p w:rsidR="00183626" w:rsidRPr="00F336BC" w:rsidRDefault="00183626" w:rsidP="00167487">
            <w:pPr>
              <w:tabs>
                <w:tab w:val="left" w:pos="6015"/>
              </w:tabs>
              <w:jc w:val="center"/>
              <w:rPr>
                <w:rFonts w:ascii="PT Astra Serif" w:hAnsi="PT Astra Serif"/>
              </w:rPr>
            </w:pPr>
            <w:r w:rsidRPr="00F336BC">
              <w:rPr>
                <w:rFonts w:ascii="PT Astra Serif" w:hAnsi="PT Astra Serif"/>
              </w:rPr>
              <w:lastRenderedPageBreak/>
              <w:t>98 962 141,30</w:t>
            </w:r>
          </w:p>
          <w:p w:rsidR="00183626" w:rsidRPr="00F336BC" w:rsidRDefault="00183626" w:rsidP="00167487">
            <w:pPr>
              <w:tabs>
                <w:tab w:val="left" w:pos="6015"/>
              </w:tabs>
              <w:jc w:val="center"/>
              <w:rPr>
                <w:rFonts w:ascii="PT Astra Serif" w:hAnsi="PT Astra Serif"/>
              </w:rPr>
            </w:pPr>
          </w:p>
          <w:p w:rsidR="00183626" w:rsidRPr="00F336BC" w:rsidRDefault="00183626" w:rsidP="00416492">
            <w:pPr>
              <w:tabs>
                <w:tab w:val="left" w:pos="6015"/>
              </w:tabs>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2 601 160,42</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2 466 676,40</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9 426 658,82</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2 237 592,98</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29 598 427,82</w:t>
            </w: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p>
          <w:p w:rsidR="00183626" w:rsidRPr="00F336BC" w:rsidRDefault="00183626" w:rsidP="00167487">
            <w:pPr>
              <w:tabs>
                <w:tab w:val="left" w:pos="6015"/>
              </w:tabs>
              <w:jc w:val="center"/>
              <w:rPr>
                <w:rFonts w:ascii="PT Astra Serif" w:hAnsi="PT Astra Serif"/>
              </w:rPr>
            </w:pPr>
            <w:r w:rsidRPr="00F336BC">
              <w:rPr>
                <w:rFonts w:ascii="PT Astra Serif" w:hAnsi="PT Astra Serif"/>
              </w:rPr>
              <w:t>87 742 000,00</w:t>
            </w:r>
          </w:p>
        </w:tc>
      </w:tr>
      <w:tr w:rsidR="00316BA4" w:rsidRPr="00F336BC" w:rsidTr="00B748A5">
        <w:trPr>
          <w:trHeight w:val="347"/>
        </w:trPr>
        <w:tc>
          <w:tcPr>
            <w:tcW w:w="258" w:type="pct"/>
            <w:shd w:val="clear" w:color="auto" w:fill="auto"/>
          </w:tcPr>
          <w:p w:rsidR="00316BA4" w:rsidRPr="00F336BC" w:rsidRDefault="00316BA4" w:rsidP="00167487">
            <w:pPr>
              <w:tabs>
                <w:tab w:val="left" w:pos="6015"/>
              </w:tabs>
              <w:jc w:val="center"/>
              <w:rPr>
                <w:rFonts w:ascii="PT Astra Serif" w:hAnsi="PT Astra Serif"/>
              </w:rPr>
            </w:pPr>
          </w:p>
        </w:tc>
        <w:tc>
          <w:tcPr>
            <w:tcW w:w="1896" w:type="pct"/>
            <w:gridSpan w:val="3"/>
            <w:shd w:val="clear" w:color="auto" w:fill="auto"/>
          </w:tcPr>
          <w:p w:rsidR="00316BA4" w:rsidRPr="00F336BC" w:rsidRDefault="00316BA4" w:rsidP="00416492">
            <w:pPr>
              <w:tabs>
                <w:tab w:val="left" w:pos="6015"/>
              </w:tabs>
              <w:jc w:val="both"/>
              <w:rPr>
                <w:rFonts w:ascii="PT Astra Serif" w:hAnsi="PT Astra Serif"/>
              </w:rPr>
            </w:pPr>
            <w:r w:rsidRPr="00F336BC">
              <w:rPr>
                <w:rFonts w:ascii="PT Astra Serif" w:hAnsi="PT Astra Serif"/>
                <w:b/>
              </w:rPr>
              <w:t>Итого недвижимое имущество</w:t>
            </w:r>
          </w:p>
        </w:tc>
        <w:tc>
          <w:tcPr>
            <w:tcW w:w="1706" w:type="pct"/>
            <w:gridSpan w:val="2"/>
            <w:shd w:val="clear" w:color="auto" w:fill="auto"/>
          </w:tcPr>
          <w:p w:rsidR="00316BA4" w:rsidRPr="00F336BC" w:rsidRDefault="00316BA4" w:rsidP="00ED0CDE">
            <w:pPr>
              <w:tabs>
                <w:tab w:val="left" w:pos="6015"/>
              </w:tabs>
              <w:jc w:val="center"/>
              <w:rPr>
                <w:rFonts w:ascii="PT Astra Serif" w:hAnsi="PT Astra Serif"/>
                <w:b/>
              </w:rPr>
            </w:pPr>
            <w:r w:rsidRPr="00F336BC">
              <w:rPr>
                <w:rFonts w:ascii="PT Astra Serif" w:hAnsi="PT Astra Serif"/>
                <w:b/>
              </w:rPr>
              <w:t>7</w:t>
            </w:r>
          </w:p>
        </w:tc>
        <w:tc>
          <w:tcPr>
            <w:tcW w:w="418" w:type="pct"/>
            <w:shd w:val="clear" w:color="auto" w:fill="auto"/>
          </w:tcPr>
          <w:p w:rsidR="00316BA4" w:rsidRPr="00F336BC" w:rsidRDefault="00316BA4" w:rsidP="00ED0CDE">
            <w:pPr>
              <w:tabs>
                <w:tab w:val="left" w:pos="6015"/>
              </w:tabs>
              <w:jc w:val="center"/>
              <w:rPr>
                <w:rFonts w:ascii="PT Astra Serif" w:hAnsi="PT Astra Serif"/>
              </w:rPr>
            </w:pPr>
            <w:r w:rsidRPr="00F336BC">
              <w:rPr>
                <w:rFonts w:ascii="PT Astra Serif" w:hAnsi="PT Astra Serif"/>
                <w:b/>
              </w:rPr>
              <w:t>12 222,7</w:t>
            </w:r>
          </w:p>
        </w:tc>
        <w:tc>
          <w:tcPr>
            <w:tcW w:w="722" w:type="pct"/>
            <w:shd w:val="clear" w:color="auto" w:fill="auto"/>
          </w:tcPr>
          <w:p w:rsidR="00316BA4" w:rsidRPr="00F336BC" w:rsidRDefault="00316BA4" w:rsidP="00ED0CDE">
            <w:pPr>
              <w:tabs>
                <w:tab w:val="left" w:pos="6015"/>
              </w:tabs>
              <w:jc w:val="center"/>
              <w:rPr>
                <w:rFonts w:ascii="PT Astra Serif" w:hAnsi="PT Astra Serif"/>
              </w:rPr>
            </w:pPr>
            <w:r w:rsidRPr="00F336BC">
              <w:rPr>
                <w:rFonts w:ascii="PT Astra Serif" w:hAnsi="PT Astra Serif"/>
                <w:b/>
              </w:rPr>
              <w:t>145 594 543,61</w:t>
            </w:r>
          </w:p>
        </w:tc>
      </w:tr>
      <w:tr w:rsidR="00316BA4" w:rsidRPr="00F336BC" w:rsidTr="00B748A5">
        <w:trPr>
          <w:trHeight w:val="347"/>
        </w:trPr>
        <w:tc>
          <w:tcPr>
            <w:tcW w:w="258" w:type="pct"/>
            <w:shd w:val="clear" w:color="auto" w:fill="auto"/>
          </w:tcPr>
          <w:p w:rsidR="00316BA4" w:rsidRPr="00F336BC" w:rsidRDefault="00316BA4" w:rsidP="00167487">
            <w:pPr>
              <w:tabs>
                <w:tab w:val="left" w:pos="6015"/>
              </w:tabs>
              <w:jc w:val="center"/>
              <w:rPr>
                <w:rFonts w:ascii="PT Astra Serif" w:hAnsi="PT Astra Serif"/>
              </w:rPr>
            </w:pPr>
          </w:p>
        </w:tc>
        <w:tc>
          <w:tcPr>
            <w:tcW w:w="1896" w:type="pct"/>
            <w:gridSpan w:val="3"/>
            <w:shd w:val="clear" w:color="auto" w:fill="auto"/>
          </w:tcPr>
          <w:p w:rsidR="00316BA4" w:rsidRPr="00F336BC" w:rsidRDefault="00316BA4" w:rsidP="00ED0CDE">
            <w:pPr>
              <w:tabs>
                <w:tab w:val="left" w:pos="6015"/>
              </w:tabs>
              <w:rPr>
                <w:rFonts w:ascii="PT Astra Serif" w:hAnsi="PT Astra Serif"/>
              </w:rPr>
            </w:pPr>
            <w:r w:rsidRPr="00F336BC">
              <w:rPr>
                <w:rFonts w:ascii="PT Astra Serif" w:hAnsi="PT Astra Serif"/>
                <w:b/>
              </w:rPr>
              <w:t>Итого земельные участки</w:t>
            </w:r>
          </w:p>
        </w:tc>
        <w:tc>
          <w:tcPr>
            <w:tcW w:w="1706" w:type="pct"/>
            <w:gridSpan w:val="2"/>
            <w:shd w:val="clear" w:color="auto" w:fill="auto"/>
          </w:tcPr>
          <w:p w:rsidR="00316BA4" w:rsidRPr="00F336BC" w:rsidRDefault="00316BA4" w:rsidP="00ED0CDE">
            <w:pPr>
              <w:tabs>
                <w:tab w:val="left" w:pos="6015"/>
              </w:tabs>
              <w:jc w:val="center"/>
              <w:rPr>
                <w:rFonts w:ascii="PT Astra Serif" w:hAnsi="PT Astra Serif"/>
                <w:b/>
              </w:rPr>
            </w:pPr>
            <w:r w:rsidRPr="00F336BC">
              <w:rPr>
                <w:rFonts w:ascii="PT Astra Serif" w:hAnsi="PT Astra Serif"/>
                <w:b/>
              </w:rPr>
              <w:t>2</w:t>
            </w:r>
          </w:p>
        </w:tc>
        <w:tc>
          <w:tcPr>
            <w:tcW w:w="418" w:type="pct"/>
            <w:shd w:val="clear" w:color="auto" w:fill="auto"/>
          </w:tcPr>
          <w:p w:rsidR="00316BA4" w:rsidRPr="00F336BC" w:rsidRDefault="00316BA4" w:rsidP="00ED0CDE">
            <w:pPr>
              <w:tabs>
                <w:tab w:val="left" w:pos="6015"/>
              </w:tabs>
              <w:jc w:val="center"/>
              <w:rPr>
                <w:rFonts w:ascii="PT Astra Serif" w:hAnsi="PT Astra Serif"/>
              </w:rPr>
            </w:pPr>
            <w:r w:rsidRPr="00F336BC">
              <w:rPr>
                <w:rFonts w:ascii="PT Astra Serif" w:hAnsi="PT Astra Serif"/>
                <w:b/>
              </w:rPr>
              <w:t>32 848</w:t>
            </w:r>
          </w:p>
        </w:tc>
        <w:tc>
          <w:tcPr>
            <w:tcW w:w="722" w:type="pct"/>
            <w:shd w:val="clear" w:color="auto" w:fill="auto"/>
          </w:tcPr>
          <w:p w:rsidR="00316BA4" w:rsidRPr="00F336BC" w:rsidRDefault="00316BA4" w:rsidP="00ED0CDE">
            <w:pPr>
              <w:tabs>
                <w:tab w:val="left" w:pos="6015"/>
              </w:tabs>
              <w:jc w:val="center"/>
              <w:rPr>
                <w:rFonts w:ascii="PT Astra Serif" w:hAnsi="PT Astra Serif"/>
              </w:rPr>
            </w:pPr>
            <w:r w:rsidRPr="00F336BC">
              <w:rPr>
                <w:rFonts w:ascii="PT Astra Serif" w:hAnsi="PT Astra Serif"/>
                <w:b/>
              </w:rPr>
              <w:t>87 853 891,38</w:t>
            </w:r>
          </w:p>
        </w:tc>
      </w:tr>
      <w:tr w:rsidR="00316BA4" w:rsidRPr="00F336BC" w:rsidTr="00B748A5">
        <w:trPr>
          <w:trHeight w:val="195"/>
        </w:trPr>
        <w:tc>
          <w:tcPr>
            <w:tcW w:w="5000" w:type="pct"/>
            <w:gridSpan w:val="8"/>
            <w:shd w:val="clear" w:color="auto" w:fill="auto"/>
          </w:tcPr>
          <w:p w:rsidR="00316BA4" w:rsidRPr="00F336BC" w:rsidRDefault="00316BA4" w:rsidP="00167487">
            <w:pPr>
              <w:tabs>
                <w:tab w:val="left" w:pos="6015"/>
              </w:tabs>
              <w:jc w:val="center"/>
              <w:rPr>
                <w:rFonts w:ascii="PT Astra Serif" w:hAnsi="PT Astra Serif"/>
              </w:rPr>
            </w:pPr>
            <w:r w:rsidRPr="00F336BC">
              <w:rPr>
                <w:rFonts w:ascii="PT Astra Serif" w:hAnsi="PT Astra Serif"/>
                <w:b/>
              </w:rPr>
              <w:t>Движимое имущество</w:t>
            </w:r>
          </w:p>
        </w:tc>
      </w:tr>
      <w:tr w:rsidR="00316BA4" w:rsidRPr="00F336BC" w:rsidTr="00B748A5">
        <w:trPr>
          <w:trHeight w:val="889"/>
        </w:trPr>
        <w:tc>
          <w:tcPr>
            <w:tcW w:w="258" w:type="pct"/>
            <w:shd w:val="clear" w:color="auto" w:fill="auto"/>
          </w:tcPr>
          <w:p w:rsidR="00316BA4" w:rsidRPr="00F336BC" w:rsidRDefault="00316BA4" w:rsidP="00167487">
            <w:pPr>
              <w:tabs>
                <w:tab w:val="left" w:pos="6015"/>
              </w:tabs>
              <w:jc w:val="center"/>
              <w:rPr>
                <w:rFonts w:ascii="PT Astra Serif" w:hAnsi="PT Astra Serif"/>
              </w:rPr>
            </w:pPr>
            <w:r w:rsidRPr="00F336BC">
              <w:rPr>
                <w:rFonts w:ascii="PT Astra Serif" w:hAnsi="PT Astra Serif"/>
              </w:rPr>
              <w:t>1.</w:t>
            </w:r>
          </w:p>
        </w:tc>
        <w:tc>
          <w:tcPr>
            <w:tcW w:w="950" w:type="pct"/>
            <w:gridSpan w:val="2"/>
            <w:shd w:val="clear" w:color="auto" w:fill="auto"/>
          </w:tcPr>
          <w:p w:rsidR="00316BA4" w:rsidRPr="00F336BC" w:rsidRDefault="00316BA4" w:rsidP="00416492">
            <w:pPr>
              <w:tabs>
                <w:tab w:val="left" w:pos="6015"/>
              </w:tabs>
              <w:jc w:val="both"/>
              <w:rPr>
                <w:rFonts w:ascii="PT Astra Serif" w:hAnsi="PT Astra Serif"/>
              </w:rPr>
            </w:pPr>
            <w:r w:rsidRPr="00F336BC">
              <w:rPr>
                <w:rFonts w:ascii="PT Astra Serif" w:hAnsi="PT Astra Serif"/>
              </w:rPr>
              <w:t>МО «Город Томск»</w:t>
            </w:r>
          </w:p>
        </w:tc>
        <w:tc>
          <w:tcPr>
            <w:tcW w:w="2186" w:type="pct"/>
            <w:gridSpan w:val="2"/>
            <w:shd w:val="clear" w:color="auto" w:fill="auto"/>
          </w:tcPr>
          <w:p w:rsidR="00316BA4" w:rsidRPr="00F336BC" w:rsidRDefault="00316BA4" w:rsidP="00416492">
            <w:pPr>
              <w:tabs>
                <w:tab w:val="left" w:pos="6015"/>
              </w:tabs>
              <w:jc w:val="both"/>
              <w:rPr>
                <w:rFonts w:ascii="PT Astra Serif" w:hAnsi="PT Astra Serif"/>
              </w:rPr>
            </w:pPr>
            <w:r w:rsidRPr="00F336BC">
              <w:rPr>
                <w:rFonts w:ascii="PT Astra Serif" w:hAnsi="PT Astra Serif"/>
              </w:rPr>
              <w:t>Договор пожертвования от  06.11.2020 № 211/20 к распоряжению Администрации Томской области от 05.10.2020</w:t>
            </w:r>
          </w:p>
          <w:p w:rsidR="00316BA4" w:rsidRPr="00F336BC" w:rsidRDefault="00316BA4" w:rsidP="00416492">
            <w:pPr>
              <w:tabs>
                <w:tab w:val="left" w:pos="6015"/>
              </w:tabs>
              <w:jc w:val="both"/>
              <w:rPr>
                <w:rFonts w:ascii="PT Astra Serif" w:hAnsi="PT Astra Serif"/>
              </w:rPr>
            </w:pPr>
            <w:r w:rsidRPr="00F336BC">
              <w:rPr>
                <w:rFonts w:ascii="PT Astra Serif" w:hAnsi="PT Astra Serif"/>
              </w:rPr>
              <w:t xml:space="preserve"> № 662-ра</w:t>
            </w:r>
          </w:p>
        </w:tc>
        <w:tc>
          <w:tcPr>
            <w:tcW w:w="466" w:type="pct"/>
            <w:shd w:val="clear" w:color="auto" w:fill="auto"/>
          </w:tcPr>
          <w:p w:rsidR="00316BA4" w:rsidRPr="00F336BC" w:rsidRDefault="00316BA4" w:rsidP="00167487">
            <w:pPr>
              <w:tabs>
                <w:tab w:val="left" w:pos="6015"/>
              </w:tabs>
              <w:jc w:val="center"/>
              <w:rPr>
                <w:rFonts w:ascii="PT Astra Serif" w:hAnsi="PT Astra Serif"/>
              </w:rPr>
            </w:pPr>
            <w:r w:rsidRPr="00F336BC">
              <w:rPr>
                <w:rFonts w:ascii="PT Astra Serif" w:hAnsi="PT Astra Serif"/>
              </w:rPr>
              <w:t>Движимое имущество</w:t>
            </w:r>
          </w:p>
        </w:tc>
        <w:tc>
          <w:tcPr>
            <w:tcW w:w="418" w:type="pct"/>
            <w:shd w:val="clear" w:color="auto" w:fill="auto"/>
          </w:tcPr>
          <w:p w:rsidR="00316BA4" w:rsidRPr="00F336BC" w:rsidRDefault="00316BA4" w:rsidP="00167487">
            <w:pPr>
              <w:tabs>
                <w:tab w:val="left" w:pos="6015"/>
              </w:tabs>
              <w:jc w:val="center"/>
              <w:rPr>
                <w:rFonts w:ascii="PT Astra Serif" w:hAnsi="PT Astra Serif"/>
              </w:rPr>
            </w:pPr>
          </w:p>
        </w:tc>
        <w:tc>
          <w:tcPr>
            <w:tcW w:w="722" w:type="pct"/>
            <w:shd w:val="clear" w:color="auto" w:fill="auto"/>
          </w:tcPr>
          <w:p w:rsidR="00316BA4" w:rsidRPr="00F336BC" w:rsidRDefault="00316BA4" w:rsidP="00167487">
            <w:pPr>
              <w:tabs>
                <w:tab w:val="left" w:pos="6015"/>
              </w:tabs>
              <w:jc w:val="center"/>
              <w:rPr>
                <w:rFonts w:ascii="PT Astra Serif" w:hAnsi="PT Astra Serif"/>
              </w:rPr>
            </w:pPr>
            <w:r w:rsidRPr="00F336BC">
              <w:rPr>
                <w:rFonts w:ascii="PT Astra Serif" w:hAnsi="PT Astra Serif"/>
              </w:rPr>
              <w:t>1 211 218,67</w:t>
            </w:r>
          </w:p>
        </w:tc>
      </w:tr>
      <w:tr w:rsidR="00316BA4" w:rsidRPr="00F336BC" w:rsidTr="00B748A5">
        <w:trPr>
          <w:trHeight w:val="155"/>
        </w:trPr>
        <w:tc>
          <w:tcPr>
            <w:tcW w:w="3394" w:type="pct"/>
            <w:gridSpan w:val="5"/>
            <w:shd w:val="clear" w:color="auto" w:fill="auto"/>
          </w:tcPr>
          <w:p w:rsidR="00316BA4" w:rsidRPr="00F336BC" w:rsidRDefault="00316BA4" w:rsidP="00167487">
            <w:pPr>
              <w:tabs>
                <w:tab w:val="left" w:pos="6015"/>
              </w:tabs>
              <w:rPr>
                <w:rFonts w:ascii="PT Astra Serif" w:hAnsi="PT Astra Serif"/>
              </w:rPr>
            </w:pPr>
            <w:r w:rsidRPr="00F336BC">
              <w:rPr>
                <w:rFonts w:ascii="PT Astra Serif" w:hAnsi="PT Astra Serif"/>
                <w:b/>
              </w:rPr>
              <w:t>Итого движимое имущество</w:t>
            </w:r>
          </w:p>
        </w:tc>
        <w:tc>
          <w:tcPr>
            <w:tcW w:w="466" w:type="pct"/>
            <w:shd w:val="clear" w:color="auto" w:fill="auto"/>
          </w:tcPr>
          <w:p w:rsidR="00316BA4" w:rsidRPr="00F336BC" w:rsidRDefault="00316BA4" w:rsidP="00167487">
            <w:pPr>
              <w:tabs>
                <w:tab w:val="left" w:pos="6015"/>
              </w:tabs>
              <w:jc w:val="center"/>
              <w:rPr>
                <w:rFonts w:ascii="PT Astra Serif" w:hAnsi="PT Astra Serif"/>
              </w:rPr>
            </w:pPr>
          </w:p>
        </w:tc>
        <w:tc>
          <w:tcPr>
            <w:tcW w:w="418" w:type="pct"/>
            <w:shd w:val="clear" w:color="auto" w:fill="auto"/>
          </w:tcPr>
          <w:p w:rsidR="00316BA4" w:rsidRPr="00F336BC" w:rsidRDefault="00316BA4" w:rsidP="00167487">
            <w:pPr>
              <w:tabs>
                <w:tab w:val="left" w:pos="6015"/>
              </w:tabs>
              <w:jc w:val="center"/>
              <w:rPr>
                <w:rFonts w:ascii="PT Astra Serif" w:hAnsi="PT Astra Serif"/>
              </w:rPr>
            </w:pPr>
          </w:p>
        </w:tc>
        <w:tc>
          <w:tcPr>
            <w:tcW w:w="722" w:type="pct"/>
            <w:shd w:val="clear" w:color="auto" w:fill="auto"/>
          </w:tcPr>
          <w:p w:rsidR="00316BA4" w:rsidRPr="00F336BC" w:rsidRDefault="00316BA4" w:rsidP="00167487">
            <w:pPr>
              <w:tabs>
                <w:tab w:val="left" w:pos="6015"/>
              </w:tabs>
              <w:jc w:val="center"/>
              <w:rPr>
                <w:rFonts w:ascii="PT Astra Serif" w:hAnsi="PT Astra Serif"/>
                <w:b/>
              </w:rPr>
            </w:pPr>
            <w:r w:rsidRPr="00F336BC">
              <w:rPr>
                <w:rFonts w:ascii="PT Astra Serif" w:hAnsi="PT Astra Serif"/>
                <w:b/>
              </w:rPr>
              <w:t>1 211 218,67</w:t>
            </w:r>
          </w:p>
        </w:tc>
      </w:tr>
      <w:tr w:rsidR="00316BA4" w:rsidRPr="00F336BC" w:rsidTr="00B748A5">
        <w:trPr>
          <w:trHeight w:val="307"/>
        </w:trPr>
        <w:tc>
          <w:tcPr>
            <w:tcW w:w="5000" w:type="pct"/>
            <w:gridSpan w:val="8"/>
            <w:shd w:val="clear" w:color="auto" w:fill="auto"/>
          </w:tcPr>
          <w:p w:rsidR="00316BA4" w:rsidRPr="00B748A5" w:rsidRDefault="00316BA4" w:rsidP="00416492">
            <w:pPr>
              <w:tabs>
                <w:tab w:val="left" w:pos="6015"/>
              </w:tabs>
              <w:jc w:val="center"/>
              <w:rPr>
                <w:rFonts w:ascii="PT Astra Serif" w:hAnsi="PT Astra Serif"/>
                <w:b/>
                <w:sz w:val="22"/>
                <w:szCs w:val="22"/>
              </w:rPr>
            </w:pPr>
            <w:r w:rsidRPr="00B748A5">
              <w:rPr>
                <w:rFonts w:ascii="PT Astra Serif" w:hAnsi="PT Astra Serif"/>
                <w:b/>
                <w:sz w:val="22"/>
                <w:szCs w:val="22"/>
              </w:rPr>
              <w:t>Принятие от иных юридических лиц</w:t>
            </w:r>
          </w:p>
        </w:tc>
      </w:tr>
      <w:tr w:rsidR="00316BA4" w:rsidRPr="00F336BC" w:rsidTr="00B748A5">
        <w:trPr>
          <w:trHeight w:val="155"/>
        </w:trPr>
        <w:tc>
          <w:tcPr>
            <w:tcW w:w="5000" w:type="pct"/>
            <w:gridSpan w:val="8"/>
            <w:shd w:val="clear" w:color="auto" w:fill="auto"/>
          </w:tcPr>
          <w:p w:rsidR="00316BA4" w:rsidRPr="00B748A5" w:rsidRDefault="008E05CA" w:rsidP="008E05CA">
            <w:pPr>
              <w:tabs>
                <w:tab w:val="left" w:pos="6015"/>
              </w:tabs>
              <w:jc w:val="center"/>
              <w:rPr>
                <w:rFonts w:ascii="PT Astra Serif" w:hAnsi="PT Astra Serif"/>
                <w:b/>
                <w:sz w:val="22"/>
                <w:szCs w:val="22"/>
              </w:rPr>
            </w:pPr>
            <w:r w:rsidRPr="00B748A5">
              <w:rPr>
                <w:rFonts w:ascii="PT Astra Serif" w:hAnsi="PT Astra Serif"/>
                <w:b/>
                <w:sz w:val="22"/>
                <w:szCs w:val="22"/>
              </w:rPr>
              <w:t xml:space="preserve">Иное </w:t>
            </w:r>
            <w:r w:rsidR="00316BA4" w:rsidRPr="00B748A5">
              <w:rPr>
                <w:rFonts w:ascii="PT Astra Serif" w:hAnsi="PT Astra Serif"/>
                <w:b/>
                <w:sz w:val="22"/>
                <w:szCs w:val="22"/>
              </w:rPr>
              <w:t>имущество</w:t>
            </w:r>
          </w:p>
        </w:tc>
      </w:tr>
      <w:tr w:rsidR="00316BA4" w:rsidRPr="00F336BC" w:rsidTr="00B748A5">
        <w:trPr>
          <w:trHeight w:val="155"/>
        </w:trPr>
        <w:tc>
          <w:tcPr>
            <w:tcW w:w="258" w:type="pct"/>
            <w:shd w:val="clear" w:color="auto" w:fill="auto"/>
          </w:tcPr>
          <w:p w:rsidR="00316BA4" w:rsidRPr="00B748A5" w:rsidRDefault="00316BA4" w:rsidP="00167487">
            <w:pPr>
              <w:tabs>
                <w:tab w:val="left" w:pos="6015"/>
              </w:tabs>
              <w:jc w:val="center"/>
              <w:rPr>
                <w:rFonts w:ascii="PT Astra Serif" w:hAnsi="PT Astra Serif"/>
              </w:rPr>
            </w:pPr>
            <w:r w:rsidRPr="00B748A5">
              <w:rPr>
                <w:rFonts w:ascii="PT Astra Serif" w:hAnsi="PT Astra Serif"/>
              </w:rPr>
              <w:t>1.</w:t>
            </w:r>
          </w:p>
        </w:tc>
        <w:tc>
          <w:tcPr>
            <w:tcW w:w="950" w:type="pct"/>
            <w:gridSpan w:val="2"/>
            <w:shd w:val="clear" w:color="auto" w:fill="auto"/>
          </w:tcPr>
          <w:p w:rsidR="00316BA4" w:rsidRPr="00B748A5" w:rsidRDefault="00316BA4" w:rsidP="00167487">
            <w:pPr>
              <w:tabs>
                <w:tab w:val="left" w:pos="6015"/>
              </w:tabs>
              <w:jc w:val="center"/>
              <w:rPr>
                <w:rFonts w:ascii="PT Astra Serif" w:hAnsi="PT Astra Serif"/>
              </w:rPr>
            </w:pPr>
            <w:r w:rsidRPr="00B748A5">
              <w:rPr>
                <w:rFonts w:ascii="PT Astra Serif" w:hAnsi="PT Astra Serif"/>
              </w:rPr>
              <w:t>Некоммерческое партнерство по развитию финансовой культуры «Финансы Коммуникации Информация»</w:t>
            </w:r>
          </w:p>
        </w:tc>
        <w:tc>
          <w:tcPr>
            <w:tcW w:w="2186" w:type="pct"/>
            <w:gridSpan w:val="2"/>
            <w:shd w:val="clear" w:color="auto" w:fill="auto"/>
          </w:tcPr>
          <w:p w:rsidR="00316BA4" w:rsidRPr="00B748A5" w:rsidRDefault="00316BA4" w:rsidP="005629D3">
            <w:pPr>
              <w:tabs>
                <w:tab w:val="left" w:pos="6015"/>
              </w:tabs>
              <w:jc w:val="center"/>
              <w:rPr>
                <w:rFonts w:ascii="PT Astra Serif" w:hAnsi="PT Astra Serif"/>
              </w:rPr>
            </w:pPr>
            <w:r w:rsidRPr="00B748A5">
              <w:rPr>
                <w:rFonts w:ascii="PT Astra Serif" w:hAnsi="PT Astra Serif"/>
              </w:rPr>
              <w:t>Договор об отчуждении исключительного права от 30.06.2020 № 122/20 к распоряжению Администрации Томской области от 25.05.2020 № 337-ра</w:t>
            </w:r>
          </w:p>
        </w:tc>
        <w:tc>
          <w:tcPr>
            <w:tcW w:w="466" w:type="pct"/>
            <w:shd w:val="clear" w:color="auto" w:fill="auto"/>
          </w:tcPr>
          <w:p w:rsidR="00316BA4" w:rsidRPr="00B748A5" w:rsidRDefault="005629D3" w:rsidP="008E05CA">
            <w:pPr>
              <w:jc w:val="center"/>
              <w:rPr>
                <w:rFonts w:ascii="PT Astra Serif" w:hAnsi="PT Astra Serif"/>
              </w:rPr>
            </w:pPr>
            <w:r>
              <w:rPr>
                <w:rFonts w:ascii="PT Astra Serif" w:hAnsi="PT Astra Serif"/>
              </w:rPr>
              <w:t>Исключительное право на программное обеспечение</w:t>
            </w:r>
            <w:r w:rsidR="004256D8" w:rsidRPr="00B748A5">
              <w:rPr>
                <w:rFonts w:ascii="PT Astra Serif" w:hAnsi="PT Astra Serif"/>
              </w:rPr>
              <w:t xml:space="preserve"> </w:t>
            </w:r>
          </w:p>
        </w:tc>
        <w:tc>
          <w:tcPr>
            <w:tcW w:w="418" w:type="pct"/>
            <w:shd w:val="clear" w:color="auto" w:fill="auto"/>
          </w:tcPr>
          <w:p w:rsidR="00316BA4" w:rsidRPr="00B748A5" w:rsidRDefault="00316BA4" w:rsidP="00167487">
            <w:pPr>
              <w:tabs>
                <w:tab w:val="left" w:pos="6015"/>
              </w:tabs>
              <w:jc w:val="center"/>
              <w:rPr>
                <w:rFonts w:ascii="PT Astra Serif" w:hAnsi="PT Astra Serif"/>
              </w:rPr>
            </w:pPr>
          </w:p>
        </w:tc>
        <w:tc>
          <w:tcPr>
            <w:tcW w:w="722" w:type="pct"/>
            <w:shd w:val="clear" w:color="auto" w:fill="auto"/>
          </w:tcPr>
          <w:p w:rsidR="00316BA4" w:rsidRPr="00B748A5" w:rsidRDefault="00316BA4" w:rsidP="00167487">
            <w:pPr>
              <w:tabs>
                <w:tab w:val="left" w:pos="6015"/>
              </w:tabs>
              <w:jc w:val="center"/>
              <w:rPr>
                <w:rFonts w:ascii="PT Astra Serif" w:hAnsi="PT Astra Serif"/>
              </w:rPr>
            </w:pPr>
            <w:r w:rsidRPr="00B748A5">
              <w:rPr>
                <w:rFonts w:ascii="PT Astra Serif" w:hAnsi="PT Astra Serif"/>
              </w:rPr>
              <w:t>604 700,00</w:t>
            </w:r>
          </w:p>
        </w:tc>
      </w:tr>
      <w:tr w:rsidR="00316BA4" w:rsidRPr="00F336BC" w:rsidTr="00B748A5">
        <w:trPr>
          <w:trHeight w:val="155"/>
        </w:trPr>
        <w:tc>
          <w:tcPr>
            <w:tcW w:w="258" w:type="pct"/>
            <w:shd w:val="clear" w:color="auto" w:fill="auto"/>
          </w:tcPr>
          <w:p w:rsidR="00316BA4" w:rsidRPr="00B748A5" w:rsidRDefault="00316BA4" w:rsidP="00ED0CDE">
            <w:pPr>
              <w:tabs>
                <w:tab w:val="left" w:pos="6015"/>
              </w:tabs>
              <w:jc w:val="center"/>
              <w:rPr>
                <w:rFonts w:ascii="PT Astra Serif" w:hAnsi="PT Astra Serif"/>
              </w:rPr>
            </w:pPr>
            <w:r w:rsidRPr="00B748A5">
              <w:rPr>
                <w:rFonts w:ascii="PT Astra Serif" w:hAnsi="PT Astra Serif"/>
              </w:rPr>
              <w:t>2.</w:t>
            </w:r>
          </w:p>
        </w:tc>
        <w:tc>
          <w:tcPr>
            <w:tcW w:w="950" w:type="pct"/>
            <w:gridSpan w:val="2"/>
            <w:shd w:val="clear" w:color="auto" w:fill="auto"/>
          </w:tcPr>
          <w:p w:rsidR="00316BA4" w:rsidRPr="00B748A5" w:rsidRDefault="00316BA4" w:rsidP="00ED0CDE">
            <w:pPr>
              <w:tabs>
                <w:tab w:val="left" w:pos="6015"/>
              </w:tabs>
              <w:jc w:val="both"/>
              <w:rPr>
                <w:rFonts w:ascii="PT Astra Serif" w:hAnsi="PT Astra Serif"/>
              </w:rPr>
            </w:pPr>
            <w:r w:rsidRPr="00B748A5">
              <w:rPr>
                <w:rFonts w:ascii="PT Astra Serif" w:hAnsi="PT Astra Serif"/>
              </w:rPr>
              <w:t>Акционерное общество «Особые экономические зоны»</w:t>
            </w:r>
          </w:p>
        </w:tc>
        <w:tc>
          <w:tcPr>
            <w:tcW w:w="2186" w:type="pct"/>
            <w:gridSpan w:val="2"/>
            <w:shd w:val="clear" w:color="auto" w:fill="auto"/>
          </w:tcPr>
          <w:p w:rsidR="00316BA4" w:rsidRPr="00B748A5" w:rsidRDefault="00316BA4" w:rsidP="00ED0CDE">
            <w:pPr>
              <w:tabs>
                <w:tab w:val="left" w:pos="6015"/>
              </w:tabs>
              <w:jc w:val="both"/>
              <w:rPr>
                <w:rFonts w:ascii="PT Astra Serif" w:hAnsi="PT Astra Serif"/>
              </w:rPr>
            </w:pPr>
            <w:r w:rsidRPr="00B748A5">
              <w:rPr>
                <w:rFonts w:ascii="PT Astra Serif" w:hAnsi="PT Astra Serif"/>
              </w:rPr>
              <w:t>Договор пожертвования от 25.12.2019 № ОД-55/19068 к распоряжению Администрации Томской области от 24.12.2019 № 761-ра (дата внесения в реестр владельцев именных ценных бумаг 09.01.2020)</w:t>
            </w:r>
          </w:p>
        </w:tc>
        <w:tc>
          <w:tcPr>
            <w:tcW w:w="466" w:type="pct"/>
            <w:shd w:val="clear" w:color="auto" w:fill="auto"/>
          </w:tcPr>
          <w:p w:rsidR="00316BA4" w:rsidRPr="00B748A5" w:rsidRDefault="00316BA4" w:rsidP="00ED0CDE">
            <w:pPr>
              <w:tabs>
                <w:tab w:val="left" w:pos="6015"/>
              </w:tabs>
              <w:jc w:val="center"/>
              <w:rPr>
                <w:rFonts w:ascii="PT Astra Serif" w:hAnsi="PT Astra Serif"/>
              </w:rPr>
            </w:pPr>
            <w:r w:rsidRPr="00B748A5">
              <w:rPr>
                <w:rFonts w:ascii="PT Astra Serif" w:hAnsi="PT Astra Serif"/>
              </w:rPr>
              <w:t>Акции</w:t>
            </w:r>
          </w:p>
        </w:tc>
        <w:tc>
          <w:tcPr>
            <w:tcW w:w="418" w:type="pct"/>
            <w:shd w:val="clear" w:color="auto" w:fill="auto"/>
          </w:tcPr>
          <w:p w:rsidR="00316BA4" w:rsidRPr="00B748A5" w:rsidRDefault="00316BA4" w:rsidP="00ED0CDE">
            <w:pPr>
              <w:tabs>
                <w:tab w:val="left" w:pos="6015"/>
              </w:tabs>
              <w:jc w:val="center"/>
              <w:rPr>
                <w:rFonts w:ascii="PT Astra Serif" w:hAnsi="PT Astra Serif"/>
              </w:rPr>
            </w:pPr>
          </w:p>
        </w:tc>
        <w:tc>
          <w:tcPr>
            <w:tcW w:w="722" w:type="pct"/>
            <w:shd w:val="clear" w:color="auto" w:fill="auto"/>
          </w:tcPr>
          <w:p w:rsidR="00316BA4" w:rsidRPr="00B748A5" w:rsidRDefault="00316BA4" w:rsidP="00ED0CDE">
            <w:pPr>
              <w:tabs>
                <w:tab w:val="left" w:pos="6015"/>
              </w:tabs>
              <w:jc w:val="center"/>
              <w:rPr>
                <w:rFonts w:ascii="PT Astra Serif" w:hAnsi="PT Astra Serif"/>
              </w:rPr>
            </w:pPr>
            <w:r w:rsidRPr="00B748A5">
              <w:rPr>
                <w:rFonts w:ascii="PT Astra Serif" w:hAnsi="PT Astra Serif"/>
              </w:rPr>
              <w:t>3 699 523 000,00</w:t>
            </w:r>
          </w:p>
        </w:tc>
      </w:tr>
      <w:tr w:rsidR="00316BA4" w:rsidRPr="00F336BC" w:rsidTr="00B748A5">
        <w:trPr>
          <w:trHeight w:val="285"/>
        </w:trPr>
        <w:tc>
          <w:tcPr>
            <w:tcW w:w="3394" w:type="pct"/>
            <w:gridSpan w:val="5"/>
            <w:shd w:val="clear" w:color="auto" w:fill="auto"/>
          </w:tcPr>
          <w:p w:rsidR="00316BA4" w:rsidRPr="00B748A5" w:rsidRDefault="00316BA4" w:rsidP="008E05CA">
            <w:pPr>
              <w:tabs>
                <w:tab w:val="left" w:pos="6015"/>
              </w:tabs>
              <w:rPr>
                <w:rFonts w:ascii="PT Astra Serif" w:hAnsi="PT Astra Serif"/>
                <w:b/>
                <w:color w:val="FF0000"/>
              </w:rPr>
            </w:pPr>
            <w:r w:rsidRPr="00B748A5">
              <w:rPr>
                <w:rFonts w:ascii="PT Astra Serif" w:hAnsi="PT Astra Serif"/>
                <w:b/>
              </w:rPr>
              <w:t xml:space="preserve">Итого </w:t>
            </w:r>
            <w:r w:rsidR="008E05CA" w:rsidRPr="00B748A5">
              <w:rPr>
                <w:rFonts w:ascii="PT Astra Serif" w:hAnsi="PT Astra Serif"/>
                <w:b/>
              </w:rPr>
              <w:t>иное</w:t>
            </w:r>
            <w:r w:rsidRPr="00B748A5">
              <w:rPr>
                <w:rFonts w:ascii="PT Astra Serif" w:hAnsi="PT Astra Serif"/>
                <w:b/>
              </w:rPr>
              <w:t xml:space="preserve"> имущество</w:t>
            </w:r>
          </w:p>
        </w:tc>
        <w:tc>
          <w:tcPr>
            <w:tcW w:w="466" w:type="pct"/>
            <w:shd w:val="clear" w:color="auto" w:fill="auto"/>
          </w:tcPr>
          <w:p w:rsidR="00316BA4" w:rsidRPr="00B748A5" w:rsidRDefault="00316BA4" w:rsidP="00167487">
            <w:pPr>
              <w:tabs>
                <w:tab w:val="left" w:pos="6015"/>
              </w:tabs>
              <w:jc w:val="center"/>
              <w:rPr>
                <w:rFonts w:ascii="PT Astra Serif" w:hAnsi="PT Astra Serif"/>
                <w:b/>
                <w:color w:val="FF0000"/>
              </w:rPr>
            </w:pPr>
          </w:p>
        </w:tc>
        <w:tc>
          <w:tcPr>
            <w:tcW w:w="418" w:type="pct"/>
            <w:shd w:val="clear" w:color="auto" w:fill="auto"/>
          </w:tcPr>
          <w:p w:rsidR="00316BA4" w:rsidRPr="00B748A5" w:rsidRDefault="00316BA4" w:rsidP="00167487">
            <w:pPr>
              <w:tabs>
                <w:tab w:val="left" w:pos="6015"/>
              </w:tabs>
              <w:jc w:val="center"/>
              <w:rPr>
                <w:rFonts w:ascii="PT Astra Serif" w:hAnsi="PT Astra Serif"/>
                <w:b/>
                <w:color w:val="FF0000"/>
              </w:rPr>
            </w:pPr>
          </w:p>
        </w:tc>
        <w:tc>
          <w:tcPr>
            <w:tcW w:w="722" w:type="pct"/>
            <w:shd w:val="clear" w:color="auto" w:fill="auto"/>
          </w:tcPr>
          <w:p w:rsidR="00316BA4" w:rsidRPr="00B748A5" w:rsidRDefault="008E05CA" w:rsidP="00167487">
            <w:pPr>
              <w:tabs>
                <w:tab w:val="left" w:pos="6015"/>
              </w:tabs>
              <w:jc w:val="center"/>
              <w:rPr>
                <w:rFonts w:ascii="PT Astra Serif" w:hAnsi="PT Astra Serif"/>
                <w:b/>
                <w:color w:val="FF0000"/>
              </w:rPr>
            </w:pPr>
            <w:r w:rsidRPr="00B748A5">
              <w:rPr>
                <w:rFonts w:ascii="PT Astra Serif" w:hAnsi="PT Astra Serif"/>
                <w:b/>
              </w:rPr>
              <w:t>3 700 127 700,</w:t>
            </w:r>
            <w:r w:rsidR="00316BA4" w:rsidRPr="00B748A5">
              <w:rPr>
                <w:rFonts w:ascii="PT Astra Serif" w:hAnsi="PT Astra Serif"/>
                <w:b/>
              </w:rPr>
              <w:t>00</w:t>
            </w:r>
          </w:p>
        </w:tc>
      </w:tr>
      <w:tr w:rsidR="00316BA4" w:rsidRPr="00F336BC" w:rsidTr="00B748A5">
        <w:trPr>
          <w:trHeight w:val="193"/>
        </w:trPr>
        <w:tc>
          <w:tcPr>
            <w:tcW w:w="3394" w:type="pct"/>
            <w:gridSpan w:val="5"/>
            <w:shd w:val="clear" w:color="auto" w:fill="auto"/>
            <w:vAlign w:val="center"/>
          </w:tcPr>
          <w:p w:rsidR="00316BA4" w:rsidRPr="00B748A5" w:rsidRDefault="00316BA4" w:rsidP="00167487">
            <w:pPr>
              <w:tabs>
                <w:tab w:val="left" w:pos="6015"/>
              </w:tabs>
              <w:rPr>
                <w:rFonts w:ascii="PT Astra Serif" w:hAnsi="PT Astra Serif"/>
                <w:b/>
              </w:rPr>
            </w:pPr>
            <w:r w:rsidRPr="00B748A5">
              <w:rPr>
                <w:rFonts w:ascii="PT Astra Serif" w:hAnsi="PT Astra Serif"/>
                <w:b/>
              </w:rPr>
              <w:t>Всего</w:t>
            </w:r>
            <w:r w:rsidR="008E05CA" w:rsidRPr="00B748A5">
              <w:rPr>
                <w:rFonts w:ascii="PT Astra Serif" w:hAnsi="PT Astra Serif"/>
                <w:b/>
              </w:rPr>
              <w:t>, в том числе:</w:t>
            </w:r>
          </w:p>
        </w:tc>
        <w:tc>
          <w:tcPr>
            <w:tcW w:w="466" w:type="pct"/>
            <w:shd w:val="clear" w:color="auto" w:fill="auto"/>
          </w:tcPr>
          <w:p w:rsidR="00316BA4" w:rsidRPr="00B748A5" w:rsidRDefault="00316BA4" w:rsidP="00167487">
            <w:pPr>
              <w:tabs>
                <w:tab w:val="left" w:pos="6015"/>
              </w:tabs>
              <w:jc w:val="center"/>
              <w:rPr>
                <w:rFonts w:ascii="PT Astra Serif" w:hAnsi="PT Astra Serif"/>
                <w:b/>
              </w:rPr>
            </w:pPr>
          </w:p>
        </w:tc>
        <w:tc>
          <w:tcPr>
            <w:tcW w:w="418" w:type="pct"/>
            <w:shd w:val="clear" w:color="auto" w:fill="auto"/>
          </w:tcPr>
          <w:p w:rsidR="00316BA4" w:rsidRPr="00B748A5" w:rsidRDefault="00316BA4" w:rsidP="00167487">
            <w:pPr>
              <w:tabs>
                <w:tab w:val="left" w:pos="6015"/>
              </w:tabs>
              <w:jc w:val="center"/>
              <w:rPr>
                <w:rFonts w:ascii="PT Astra Serif" w:hAnsi="PT Astra Serif"/>
                <w:b/>
              </w:rPr>
            </w:pPr>
          </w:p>
        </w:tc>
        <w:tc>
          <w:tcPr>
            <w:tcW w:w="722" w:type="pct"/>
            <w:shd w:val="clear" w:color="auto" w:fill="auto"/>
          </w:tcPr>
          <w:p w:rsidR="00316BA4" w:rsidRPr="00B748A5" w:rsidRDefault="008E05CA" w:rsidP="00167487">
            <w:pPr>
              <w:tabs>
                <w:tab w:val="left" w:pos="6015"/>
              </w:tabs>
              <w:jc w:val="center"/>
              <w:rPr>
                <w:rFonts w:ascii="PT Astra Serif" w:hAnsi="PT Astra Serif"/>
                <w:b/>
                <w:color w:val="000000" w:themeColor="text1"/>
              </w:rPr>
            </w:pPr>
            <w:r w:rsidRPr="00B748A5">
              <w:rPr>
                <w:rFonts w:ascii="PT Astra Serif" w:hAnsi="PT Astra Serif"/>
                <w:b/>
                <w:color w:val="000000" w:themeColor="text1"/>
              </w:rPr>
              <w:t>3 934 787 353,7</w:t>
            </w:r>
          </w:p>
        </w:tc>
      </w:tr>
      <w:tr w:rsidR="00316BA4" w:rsidRPr="00F336BC" w:rsidTr="00B748A5">
        <w:trPr>
          <w:trHeight w:val="265"/>
        </w:trPr>
        <w:tc>
          <w:tcPr>
            <w:tcW w:w="3394" w:type="pct"/>
            <w:gridSpan w:val="5"/>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недвижимое имущество</w:t>
            </w:r>
          </w:p>
        </w:tc>
        <w:tc>
          <w:tcPr>
            <w:tcW w:w="466"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7</w:t>
            </w:r>
          </w:p>
        </w:tc>
        <w:tc>
          <w:tcPr>
            <w:tcW w:w="418"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12 222,7</w:t>
            </w:r>
          </w:p>
        </w:tc>
        <w:tc>
          <w:tcPr>
            <w:tcW w:w="722"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145 594 543,61</w:t>
            </w:r>
          </w:p>
        </w:tc>
      </w:tr>
      <w:tr w:rsidR="00316BA4" w:rsidRPr="00F336BC" w:rsidTr="00B748A5">
        <w:trPr>
          <w:trHeight w:val="265"/>
        </w:trPr>
        <w:tc>
          <w:tcPr>
            <w:tcW w:w="3394" w:type="pct"/>
            <w:gridSpan w:val="5"/>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земельные участки</w:t>
            </w:r>
          </w:p>
        </w:tc>
        <w:tc>
          <w:tcPr>
            <w:tcW w:w="466"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2</w:t>
            </w:r>
          </w:p>
        </w:tc>
        <w:tc>
          <w:tcPr>
            <w:tcW w:w="418"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32 848</w:t>
            </w:r>
          </w:p>
        </w:tc>
        <w:tc>
          <w:tcPr>
            <w:tcW w:w="722" w:type="pct"/>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87 853 891,38</w:t>
            </w:r>
          </w:p>
        </w:tc>
      </w:tr>
      <w:tr w:rsidR="00316BA4" w:rsidRPr="00F336BC" w:rsidTr="00B748A5">
        <w:trPr>
          <w:trHeight w:val="300"/>
        </w:trPr>
        <w:tc>
          <w:tcPr>
            <w:tcW w:w="3394" w:type="pct"/>
            <w:gridSpan w:val="5"/>
            <w:shd w:val="clear" w:color="auto" w:fill="auto"/>
          </w:tcPr>
          <w:p w:rsidR="00316BA4" w:rsidRPr="00B748A5" w:rsidRDefault="00316BA4" w:rsidP="00167487">
            <w:pPr>
              <w:tabs>
                <w:tab w:val="left" w:pos="6015"/>
              </w:tabs>
              <w:jc w:val="center"/>
              <w:rPr>
                <w:rFonts w:ascii="PT Astra Serif" w:hAnsi="PT Astra Serif"/>
                <w:b/>
              </w:rPr>
            </w:pPr>
            <w:r w:rsidRPr="00B748A5">
              <w:rPr>
                <w:rFonts w:ascii="PT Astra Serif" w:hAnsi="PT Astra Serif"/>
                <w:b/>
              </w:rPr>
              <w:t>движимое имущество</w:t>
            </w:r>
          </w:p>
        </w:tc>
        <w:tc>
          <w:tcPr>
            <w:tcW w:w="466" w:type="pct"/>
            <w:shd w:val="clear" w:color="auto" w:fill="auto"/>
          </w:tcPr>
          <w:p w:rsidR="00316BA4" w:rsidRPr="00B748A5" w:rsidRDefault="00316BA4" w:rsidP="00167487">
            <w:pPr>
              <w:tabs>
                <w:tab w:val="left" w:pos="6015"/>
              </w:tabs>
              <w:jc w:val="center"/>
              <w:rPr>
                <w:rFonts w:ascii="PT Astra Serif" w:hAnsi="PT Astra Serif"/>
                <w:b/>
              </w:rPr>
            </w:pPr>
          </w:p>
        </w:tc>
        <w:tc>
          <w:tcPr>
            <w:tcW w:w="418" w:type="pct"/>
            <w:shd w:val="clear" w:color="auto" w:fill="auto"/>
          </w:tcPr>
          <w:p w:rsidR="00316BA4" w:rsidRPr="00B748A5" w:rsidRDefault="00316BA4" w:rsidP="00167487">
            <w:pPr>
              <w:tabs>
                <w:tab w:val="left" w:pos="6015"/>
              </w:tabs>
              <w:jc w:val="center"/>
              <w:rPr>
                <w:rFonts w:ascii="PT Astra Serif" w:hAnsi="PT Astra Serif"/>
                <w:b/>
              </w:rPr>
            </w:pPr>
          </w:p>
        </w:tc>
        <w:tc>
          <w:tcPr>
            <w:tcW w:w="722" w:type="pct"/>
            <w:shd w:val="clear" w:color="auto" w:fill="auto"/>
          </w:tcPr>
          <w:p w:rsidR="00316BA4" w:rsidRPr="00B748A5" w:rsidRDefault="008E05CA" w:rsidP="00167487">
            <w:pPr>
              <w:tabs>
                <w:tab w:val="left" w:pos="6015"/>
              </w:tabs>
              <w:jc w:val="center"/>
              <w:rPr>
                <w:rFonts w:ascii="PT Astra Serif" w:hAnsi="PT Astra Serif"/>
                <w:b/>
              </w:rPr>
            </w:pPr>
            <w:r w:rsidRPr="00B748A5">
              <w:rPr>
                <w:rFonts w:ascii="PT Astra Serif" w:hAnsi="PT Astra Serif"/>
                <w:b/>
              </w:rPr>
              <w:t>1 211 218,67</w:t>
            </w:r>
          </w:p>
        </w:tc>
      </w:tr>
      <w:tr w:rsidR="008E05CA" w:rsidRPr="00F336BC" w:rsidTr="00B748A5">
        <w:trPr>
          <w:trHeight w:val="300"/>
        </w:trPr>
        <w:tc>
          <w:tcPr>
            <w:tcW w:w="3394" w:type="pct"/>
            <w:gridSpan w:val="5"/>
            <w:shd w:val="clear" w:color="auto" w:fill="auto"/>
          </w:tcPr>
          <w:p w:rsidR="008E05CA" w:rsidRPr="00B748A5" w:rsidRDefault="008E05CA" w:rsidP="00167487">
            <w:pPr>
              <w:tabs>
                <w:tab w:val="left" w:pos="6015"/>
              </w:tabs>
              <w:jc w:val="center"/>
              <w:rPr>
                <w:rFonts w:ascii="PT Astra Serif" w:hAnsi="PT Astra Serif"/>
                <w:b/>
              </w:rPr>
            </w:pPr>
            <w:r w:rsidRPr="00B748A5">
              <w:rPr>
                <w:rFonts w:ascii="PT Astra Serif" w:hAnsi="PT Astra Serif"/>
                <w:b/>
              </w:rPr>
              <w:t>иное имущество</w:t>
            </w:r>
          </w:p>
        </w:tc>
        <w:tc>
          <w:tcPr>
            <w:tcW w:w="466" w:type="pct"/>
            <w:shd w:val="clear" w:color="auto" w:fill="auto"/>
          </w:tcPr>
          <w:p w:rsidR="008E05CA" w:rsidRPr="00B748A5" w:rsidRDefault="008E05CA" w:rsidP="00167487">
            <w:pPr>
              <w:tabs>
                <w:tab w:val="left" w:pos="6015"/>
              </w:tabs>
              <w:jc w:val="center"/>
              <w:rPr>
                <w:rFonts w:ascii="PT Astra Serif" w:hAnsi="PT Astra Serif"/>
                <w:b/>
              </w:rPr>
            </w:pPr>
          </w:p>
        </w:tc>
        <w:tc>
          <w:tcPr>
            <w:tcW w:w="418" w:type="pct"/>
            <w:shd w:val="clear" w:color="auto" w:fill="auto"/>
          </w:tcPr>
          <w:p w:rsidR="008E05CA" w:rsidRPr="00B748A5" w:rsidRDefault="008E05CA" w:rsidP="00167487">
            <w:pPr>
              <w:tabs>
                <w:tab w:val="left" w:pos="6015"/>
              </w:tabs>
              <w:jc w:val="center"/>
              <w:rPr>
                <w:rFonts w:ascii="PT Astra Serif" w:hAnsi="PT Astra Serif"/>
                <w:b/>
              </w:rPr>
            </w:pPr>
          </w:p>
        </w:tc>
        <w:tc>
          <w:tcPr>
            <w:tcW w:w="722" w:type="pct"/>
            <w:shd w:val="clear" w:color="auto" w:fill="auto"/>
          </w:tcPr>
          <w:p w:rsidR="008E05CA" w:rsidRPr="00B748A5" w:rsidRDefault="008E05CA" w:rsidP="00167487">
            <w:pPr>
              <w:tabs>
                <w:tab w:val="left" w:pos="6015"/>
              </w:tabs>
              <w:jc w:val="center"/>
              <w:rPr>
                <w:rFonts w:ascii="PT Astra Serif" w:hAnsi="PT Astra Serif"/>
                <w:b/>
              </w:rPr>
            </w:pPr>
            <w:r w:rsidRPr="00B748A5">
              <w:rPr>
                <w:rFonts w:ascii="PT Astra Serif" w:hAnsi="PT Astra Serif"/>
                <w:b/>
              </w:rPr>
              <w:t>3 700 127 700,00</w:t>
            </w:r>
          </w:p>
        </w:tc>
      </w:tr>
    </w:tbl>
    <w:p w:rsidR="00104ACA" w:rsidRPr="00F336BC" w:rsidRDefault="00416492" w:rsidP="00104ACA">
      <w:pPr>
        <w:ind w:left="7080"/>
        <w:jc w:val="right"/>
        <w:rPr>
          <w:rFonts w:ascii="PT Astra Serif" w:hAnsi="PT Astra Serif"/>
          <w:sz w:val="26"/>
          <w:szCs w:val="26"/>
        </w:rPr>
      </w:pPr>
      <w:r w:rsidRPr="00F336BC">
        <w:rPr>
          <w:rFonts w:ascii="PT Astra Serif" w:hAnsi="PT Astra Serif"/>
          <w:i/>
          <w:sz w:val="26"/>
          <w:szCs w:val="26"/>
        </w:rPr>
        <w:br w:type="page"/>
      </w:r>
      <w:r w:rsidR="00104ACA" w:rsidRPr="00F336BC">
        <w:rPr>
          <w:rFonts w:ascii="PT Astra Serif" w:hAnsi="PT Astra Serif"/>
          <w:sz w:val="26"/>
          <w:szCs w:val="26"/>
        </w:rPr>
        <w:lastRenderedPageBreak/>
        <w:t>Приложение № 1</w:t>
      </w:r>
      <w:r w:rsidR="009A2341" w:rsidRPr="00F336BC">
        <w:rPr>
          <w:rFonts w:ascii="PT Astra Serif" w:hAnsi="PT Astra Serif"/>
          <w:sz w:val="26"/>
          <w:szCs w:val="26"/>
        </w:rPr>
        <w:t>7</w:t>
      </w:r>
    </w:p>
    <w:p w:rsidR="006F26D8" w:rsidRPr="00F336BC" w:rsidRDefault="006F26D8" w:rsidP="00104ACA">
      <w:pPr>
        <w:ind w:left="7080"/>
        <w:jc w:val="right"/>
        <w:rPr>
          <w:rFonts w:ascii="PT Astra Serif" w:hAnsi="PT Astra Serif"/>
          <w:i/>
        </w:rPr>
      </w:pPr>
    </w:p>
    <w:p w:rsidR="00183626" w:rsidRPr="00F336BC" w:rsidRDefault="00183626" w:rsidP="00183626">
      <w:pPr>
        <w:jc w:val="center"/>
        <w:rPr>
          <w:rFonts w:ascii="PT Astra Serif" w:hAnsi="PT Astra Serif"/>
          <w:b/>
          <w:sz w:val="22"/>
          <w:szCs w:val="22"/>
        </w:rPr>
      </w:pPr>
      <w:r w:rsidRPr="00F336BC">
        <w:rPr>
          <w:rFonts w:ascii="PT Astra Serif" w:hAnsi="PT Astra Serif"/>
          <w:b/>
          <w:sz w:val="22"/>
          <w:szCs w:val="22"/>
        </w:rPr>
        <w:t xml:space="preserve">Безвозмездное принятие </w:t>
      </w:r>
      <w:r w:rsidR="00EC00F1" w:rsidRPr="00F336BC">
        <w:rPr>
          <w:rFonts w:ascii="PT Astra Serif" w:hAnsi="PT Astra Serif"/>
          <w:b/>
          <w:sz w:val="22"/>
          <w:szCs w:val="22"/>
        </w:rPr>
        <w:t>земельных участков</w:t>
      </w:r>
      <w:r w:rsidRPr="00F336BC">
        <w:rPr>
          <w:rFonts w:ascii="PT Astra Serif" w:hAnsi="PT Astra Serif"/>
          <w:b/>
          <w:sz w:val="22"/>
          <w:szCs w:val="22"/>
        </w:rPr>
        <w:t xml:space="preserve"> в государственную собственность Томской области </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60"/>
        <w:gridCol w:w="2275"/>
        <w:gridCol w:w="4394"/>
        <w:gridCol w:w="851"/>
        <w:gridCol w:w="4059"/>
        <w:gridCol w:w="51"/>
        <w:gridCol w:w="142"/>
        <w:gridCol w:w="1134"/>
        <w:gridCol w:w="1985"/>
      </w:tblGrid>
      <w:tr w:rsidR="00183626" w:rsidRPr="00F336BC" w:rsidTr="00EC00F1">
        <w:trPr>
          <w:trHeight w:val="420"/>
        </w:trPr>
        <w:tc>
          <w:tcPr>
            <w:tcW w:w="15451" w:type="dxa"/>
            <w:gridSpan w:val="9"/>
            <w:shd w:val="clear" w:color="auto" w:fill="auto"/>
          </w:tcPr>
          <w:p w:rsidR="00183626" w:rsidRPr="00F336BC" w:rsidRDefault="00183626" w:rsidP="00167487">
            <w:pPr>
              <w:jc w:val="center"/>
              <w:rPr>
                <w:rFonts w:ascii="PT Astra Serif" w:hAnsi="PT Astra Serif"/>
                <w:b/>
                <w:sz w:val="22"/>
                <w:szCs w:val="22"/>
              </w:rPr>
            </w:pPr>
            <w:r w:rsidRPr="00F336BC">
              <w:rPr>
                <w:rFonts w:ascii="PT Astra Serif" w:hAnsi="PT Astra Serif"/>
                <w:b/>
                <w:sz w:val="22"/>
                <w:szCs w:val="22"/>
              </w:rPr>
              <w:t>Земельные участки (в соответствии с порядком, установленным Законом Томской области от 09.07.2015 № 100-ОЗ «О земельных отношениях в Томской области»)</w:t>
            </w:r>
          </w:p>
        </w:tc>
      </w:tr>
      <w:tr w:rsidR="00EC00F1" w:rsidRPr="00F336BC" w:rsidTr="00EC00F1">
        <w:trPr>
          <w:trHeight w:val="420"/>
        </w:trPr>
        <w:tc>
          <w:tcPr>
            <w:tcW w:w="560" w:type="dxa"/>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 п/п</w:t>
            </w:r>
          </w:p>
        </w:tc>
        <w:tc>
          <w:tcPr>
            <w:tcW w:w="2275" w:type="dxa"/>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Наименование передающей стороны</w:t>
            </w:r>
          </w:p>
        </w:tc>
        <w:tc>
          <w:tcPr>
            <w:tcW w:w="4394" w:type="dxa"/>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Исполнение</w:t>
            </w:r>
          </w:p>
        </w:tc>
        <w:tc>
          <w:tcPr>
            <w:tcW w:w="5103" w:type="dxa"/>
            <w:gridSpan w:val="4"/>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Перечень передаваемого имущества</w:t>
            </w:r>
          </w:p>
        </w:tc>
        <w:tc>
          <w:tcPr>
            <w:tcW w:w="1134" w:type="dxa"/>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Общая площадь, кв.м</w:t>
            </w:r>
          </w:p>
        </w:tc>
        <w:tc>
          <w:tcPr>
            <w:tcW w:w="1985" w:type="dxa"/>
            <w:shd w:val="clear" w:color="auto" w:fill="auto"/>
          </w:tcPr>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Первоначальная/</w:t>
            </w:r>
          </w:p>
          <w:p w:rsidR="00EC00F1" w:rsidRPr="00F336BC" w:rsidRDefault="00EC00F1" w:rsidP="007A48CE">
            <w:pPr>
              <w:tabs>
                <w:tab w:val="left" w:pos="6090"/>
              </w:tabs>
              <w:jc w:val="center"/>
              <w:rPr>
                <w:rFonts w:ascii="PT Astra Serif" w:hAnsi="PT Astra Serif"/>
                <w:b/>
                <w:sz w:val="22"/>
                <w:szCs w:val="22"/>
              </w:rPr>
            </w:pPr>
            <w:r w:rsidRPr="00F336BC">
              <w:rPr>
                <w:rFonts w:ascii="PT Astra Serif" w:hAnsi="PT Astra Serif"/>
                <w:b/>
                <w:sz w:val="22"/>
                <w:szCs w:val="22"/>
              </w:rPr>
              <w:t>кадастровая стоимость, руб.</w:t>
            </w: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w:t>
            </w:r>
          </w:p>
        </w:tc>
        <w:tc>
          <w:tcPr>
            <w:tcW w:w="227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МО «Спасское сельское поселение»</w:t>
            </w:r>
          </w:p>
        </w:tc>
        <w:tc>
          <w:tcPr>
            <w:tcW w:w="4394" w:type="dxa"/>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 xml:space="preserve">Договор пожертвования от 07.05.2020 </w:t>
            </w:r>
            <w:r w:rsidR="006E60BF">
              <w:rPr>
                <w:rFonts w:ascii="PT Astra Serif" w:hAnsi="PT Astra Serif"/>
                <w:sz w:val="22"/>
                <w:szCs w:val="22"/>
              </w:rPr>
              <w:br/>
            </w:r>
            <w:r w:rsidRPr="00F336BC">
              <w:rPr>
                <w:rFonts w:ascii="PT Astra Serif" w:hAnsi="PT Astra Serif"/>
                <w:sz w:val="22"/>
                <w:szCs w:val="22"/>
              </w:rPr>
              <w:t>№ 68/20 к распоряжению Администрации Томской области от 23.04.2020 № 265-ра, переход права собственности от 15.06.2020</w:t>
            </w:r>
          </w:p>
        </w:tc>
        <w:tc>
          <w:tcPr>
            <w:tcW w:w="5103" w:type="dxa"/>
            <w:gridSpan w:val="4"/>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Российская Федерация, Томская область, Томский муниципальный район, Спасское сельское поселение, с.Коларово, ул.Центральная, 12а</w:t>
            </w:r>
          </w:p>
        </w:tc>
        <w:tc>
          <w:tcPr>
            <w:tcW w:w="1134" w:type="dxa"/>
            <w:shd w:val="clear" w:color="auto" w:fill="auto"/>
          </w:tcPr>
          <w:p w:rsidR="004A1526" w:rsidRPr="00F336BC" w:rsidRDefault="004A1526" w:rsidP="000F22A1">
            <w:pPr>
              <w:jc w:val="center"/>
              <w:rPr>
                <w:rFonts w:ascii="PT Astra Serif" w:hAnsi="PT Astra Serif"/>
                <w:sz w:val="22"/>
                <w:szCs w:val="22"/>
              </w:rPr>
            </w:pPr>
          </w:p>
          <w:p w:rsidR="004A1526" w:rsidRPr="00F336BC" w:rsidRDefault="004A1526" w:rsidP="000F22A1">
            <w:pPr>
              <w:jc w:val="center"/>
              <w:rPr>
                <w:rFonts w:ascii="PT Astra Serif" w:hAnsi="PT Astra Serif"/>
                <w:sz w:val="22"/>
                <w:szCs w:val="22"/>
              </w:rPr>
            </w:pPr>
            <w:r w:rsidRPr="00F336BC">
              <w:rPr>
                <w:rFonts w:ascii="PT Astra Serif" w:hAnsi="PT Astra Serif"/>
                <w:sz w:val="22"/>
                <w:szCs w:val="22"/>
              </w:rPr>
              <w:t>824</w:t>
            </w:r>
          </w:p>
          <w:p w:rsidR="004A1526" w:rsidRPr="00F336BC" w:rsidRDefault="004A1526" w:rsidP="000F22A1">
            <w:pPr>
              <w:tabs>
                <w:tab w:val="left" w:pos="6015"/>
              </w:tabs>
              <w:jc w:val="center"/>
              <w:rPr>
                <w:rFonts w:ascii="PT Astra Serif" w:hAnsi="PT Astra Serif"/>
                <w:sz w:val="22"/>
                <w:szCs w:val="22"/>
              </w:rPr>
            </w:pPr>
          </w:p>
          <w:p w:rsidR="004A1526" w:rsidRPr="00F336BC" w:rsidRDefault="004A1526" w:rsidP="000F22A1">
            <w:pPr>
              <w:tabs>
                <w:tab w:val="left" w:pos="6015"/>
              </w:tabs>
              <w:jc w:val="center"/>
              <w:rPr>
                <w:rFonts w:ascii="PT Astra Serif" w:hAnsi="PT Astra Serif"/>
                <w:sz w:val="22"/>
                <w:szCs w:val="22"/>
              </w:rPr>
            </w:pP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p>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1 387 937,36</w:t>
            </w:r>
          </w:p>
          <w:p w:rsidR="004A1526" w:rsidRPr="00F336BC" w:rsidRDefault="004A1526" w:rsidP="000F22A1">
            <w:pPr>
              <w:tabs>
                <w:tab w:val="left" w:pos="6015"/>
              </w:tabs>
              <w:jc w:val="center"/>
              <w:rPr>
                <w:rFonts w:ascii="PT Astra Serif" w:hAnsi="PT Astra Serif"/>
                <w:sz w:val="22"/>
                <w:szCs w:val="22"/>
              </w:rPr>
            </w:pPr>
          </w:p>
          <w:p w:rsidR="004A1526" w:rsidRPr="00F336BC" w:rsidRDefault="004A1526" w:rsidP="000F22A1">
            <w:pPr>
              <w:tabs>
                <w:tab w:val="left" w:pos="6015"/>
              </w:tabs>
              <w:jc w:val="center"/>
              <w:rPr>
                <w:rFonts w:ascii="PT Astra Serif" w:hAnsi="PT Astra Serif"/>
                <w:sz w:val="22"/>
                <w:szCs w:val="22"/>
              </w:rPr>
            </w:pP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2.</w:t>
            </w:r>
          </w:p>
        </w:tc>
        <w:tc>
          <w:tcPr>
            <w:tcW w:w="227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МО «Итатское сельское поселение»</w:t>
            </w:r>
          </w:p>
        </w:tc>
        <w:tc>
          <w:tcPr>
            <w:tcW w:w="4394" w:type="dxa"/>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 xml:space="preserve">Договор пожертвования от 02.06.2020 </w:t>
            </w:r>
            <w:r w:rsidR="006E60BF">
              <w:rPr>
                <w:rFonts w:ascii="PT Astra Serif" w:hAnsi="PT Astra Serif"/>
                <w:sz w:val="22"/>
                <w:szCs w:val="22"/>
              </w:rPr>
              <w:br/>
            </w:r>
            <w:r w:rsidRPr="00F336BC">
              <w:rPr>
                <w:rFonts w:ascii="PT Astra Serif" w:hAnsi="PT Astra Serif"/>
                <w:sz w:val="22"/>
                <w:szCs w:val="22"/>
              </w:rPr>
              <w:t>№ 80/20 к распоряжению Администрации Томской области от 25.05.2020 № 324-ра, переход права собственности от 21.07.2020</w:t>
            </w:r>
          </w:p>
        </w:tc>
        <w:tc>
          <w:tcPr>
            <w:tcW w:w="5103" w:type="dxa"/>
            <w:gridSpan w:val="4"/>
            <w:shd w:val="clear" w:color="auto" w:fill="auto"/>
          </w:tcPr>
          <w:p w:rsidR="004A1526" w:rsidRPr="00F336BC" w:rsidRDefault="004A1526" w:rsidP="006E60BF">
            <w:pPr>
              <w:tabs>
                <w:tab w:val="left" w:pos="1065"/>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Российская Федерация, Томская область, Томский район, Итатское сельское поселение, с. Итатка, ул. Школьная, 4</w:t>
            </w:r>
          </w:p>
        </w:tc>
        <w:tc>
          <w:tcPr>
            <w:tcW w:w="1134"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300</w:t>
            </w:r>
          </w:p>
          <w:p w:rsidR="004A1526" w:rsidRPr="00F336BC" w:rsidRDefault="004A1526" w:rsidP="000F22A1">
            <w:pPr>
              <w:tabs>
                <w:tab w:val="left" w:pos="6015"/>
              </w:tabs>
              <w:jc w:val="center"/>
              <w:rPr>
                <w:rFonts w:ascii="PT Astra Serif" w:hAnsi="PT Astra Serif"/>
                <w:sz w:val="22"/>
                <w:szCs w:val="22"/>
              </w:rPr>
            </w:pP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129</w:t>
            </w:r>
            <w:r w:rsidR="00D13D4D" w:rsidRPr="00F336BC">
              <w:rPr>
                <w:rFonts w:ascii="PT Astra Serif" w:hAnsi="PT Astra Serif"/>
                <w:sz w:val="22"/>
                <w:szCs w:val="22"/>
              </w:rPr>
              <w:t> </w:t>
            </w:r>
            <w:r w:rsidRPr="00F336BC">
              <w:rPr>
                <w:rFonts w:ascii="PT Astra Serif" w:hAnsi="PT Astra Serif"/>
                <w:sz w:val="22"/>
                <w:szCs w:val="22"/>
              </w:rPr>
              <w:t>438</w:t>
            </w:r>
            <w:r w:rsidR="00D13D4D" w:rsidRPr="00F336BC">
              <w:rPr>
                <w:rFonts w:ascii="PT Astra Serif" w:hAnsi="PT Astra Serif"/>
                <w:sz w:val="22"/>
                <w:szCs w:val="22"/>
              </w:rPr>
              <w:t>,00</w:t>
            </w: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3.</w:t>
            </w:r>
          </w:p>
        </w:tc>
        <w:tc>
          <w:tcPr>
            <w:tcW w:w="227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МО «Заречное сельское поселение»</w:t>
            </w:r>
          </w:p>
        </w:tc>
        <w:tc>
          <w:tcPr>
            <w:tcW w:w="4394" w:type="dxa"/>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 xml:space="preserve">Договор пожертвования от 17.07.2020 </w:t>
            </w:r>
            <w:r w:rsidR="006E60BF">
              <w:rPr>
                <w:rFonts w:ascii="PT Astra Serif" w:hAnsi="PT Astra Serif"/>
                <w:sz w:val="22"/>
                <w:szCs w:val="22"/>
              </w:rPr>
              <w:br/>
            </w:r>
            <w:r w:rsidRPr="00F336BC">
              <w:rPr>
                <w:rFonts w:ascii="PT Astra Serif" w:hAnsi="PT Astra Serif"/>
                <w:sz w:val="22"/>
                <w:szCs w:val="22"/>
              </w:rPr>
              <w:t>№ 141/20 к распоряжению Администрации Томской области от 10.07.2020 № 451-ра, переход права собственности от 31.07.2020</w:t>
            </w:r>
          </w:p>
        </w:tc>
        <w:tc>
          <w:tcPr>
            <w:tcW w:w="5103" w:type="dxa"/>
            <w:gridSpan w:val="4"/>
            <w:shd w:val="clear" w:color="auto" w:fill="auto"/>
          </w:tcPr>
          <w:p w:rsidR="004A1526" w:rsidRPr="00F336BC" w:rsidRDefault="004A1526" w:rsidP="006E60BF">
            <w:pPr>
              <w:tabs>
                <w:tab w:val="left" w:pos="1065"/>
              </w:tabs>
              <w:jc w:val="both"/>
              <w:rPr>
                <w:rFonts w:ascii="PT Astra Serif" w:hAnsi="PT Astra Serif"/>
                <w:sz w:val="22"/>
                <w:szCs w:val="22"/>
              </w:rPr>
            </w:pPr>
            <w:r w:rsidRPr="00F336BC">
              <w:rPr>
                <w:rFonts w:ascii="PT Astra Serif" w:hAnsi="PT Astra Serif"/>
                <w:sz w:val="22"/>
                <w:szCs w:val="22"/>
              </w:rPr>
              <w:t xml:space="preserve">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Российская Федерация, Томская область, Томский </w:t>
            </w:r>
            <w:r w:rsidR="00FC5CE9" w:rsidRPr="00F336BC">
              <w:rPr>
                <w:rFonts w:ascii="PT Astra Serif" w:hAnsi="PT Astra Serif"/>
                <w:sz w:val="22"/>
                <w:szCs w:val="22"/>
              </w:rPr>
              <w:t>район, МО «</w:t>
            </w:r>
            <w:r w:rsidRPr="00F336BC">
              <w:rPr>
                <w:rFonts w:ascii="PT Astra Serif" w:hAnsi="PT Astra Serif"/>
                <w:sz w:val="22"/>
                <w:szCs w:val="22"/>
              </w:rPr>
              <w:t>Заречное сельское поселение</w:t>
            </w:r>
            <w:r w:rsidR="00FC5CE9" w:rsidRPr="00F336BC">
              <w:rPr>
                <w:rFonts w:ascii="PT Astra Serif" w:hAnsi="PT Astra Serif"/>
                <w:sz w:val="22"/>
                <w:szCs w:val="22"/>
              </w:rPr>
              <w:t>»</w:t>
            </w:r>
            <w:r w:rsidRPr="00F336BC">
              <w:rPr>
                <w:rFonts w:ascii="PT Astra Serif" w:hAnsi="PT Astra Serif"/>
                <w:sz w:val="22"/>
                <w:szCs w:val="22"/>
              </w:rPr>
              <w:t>, с. Тахтамышево, ул.Фабричная, 2/4</w:t>
            </w:r>
          </w:p>
        </w:tc>
        <w:tc>
          <w:tcPr>
            <w:tcW w:w="1134"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100</w:t>
            </w: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177</w:t>
            </w:r>
            <w:r w:rsidR="00D13D4D" w:rsidRPr="00F336BC">
              <w:rPr>
                <w:rFonts w:ascii="PT Astra Serif" w:hAnsi="PT Astra Serif"/>
                <w:sz w:val="22"/>
                <w:szCs w:val="22"/>
              </w:rPr>
              <w:t> </w:t>
            </w:r>
            <w:r w:rsidRPr="00F336BC">
              <w:rPr>
                <w:rFonts w:ascii="PT Astra Serif" w:hAnsi="PT Astra Serif"/>
                <w:sz w:val="22"/>
                <w:szCs w:val="22"/>
              </w:rPr>
              <w:t>068</w:t>
            </w:r>
            <w:r w:rsidR="00D13D4D" w:rsidRPr="00F336BC">
              <w:rPr>
                <w:rFonts w:ascii="PT Astra Serif" w:hAnsi="PT Astra Serif"/>
                <w:sz w:val="22"/>
                <w:szCs w:val="22"/>
              </w:rPr>
              <w:t>,00</w:t>
            </w: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4.</w:t>
            </w:r>
          </w:p>
        </w:tc>
        <w:tc>
          <w:tcPr>
            <w:tcW w:w="227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МО «Томский район»</w:t>
            </w:r>
          </w:p>
        </w:tc>
        <w:tc>
          <w:tcPr>
            <w:tcW w:w="4394" w:type="dxa"/>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 xml:space="preserve">Договор пожертвования от 30.06.2020 </w:t>
            </w:r>
            <w:r w:rsidR="006E60BF">
              <w:rPr>
                <w:rFonts w:ascii="PT Astra Serif" w:hAnsi="PT Astra Serif"/>
                <w:sz w:val="22"/>
                <w:szCs w:val="22"/>
              </w:rPr>
              <w:br/>
            </w:r>
            <w:r w:rsidRPr="00F336BC">
              <w:rPr>
                <w:rFonts w:ascii="PT Astra Serif" w:hAnsi="PT Astra Serif"/>
                <w:sz w:val="22"/>
                <w:szCs w:val="22"/>
              </w:rPr>
              <w:t>№ 118/20 к распоряжению Администрации Томской области от 09.06.2020 № 379-ра, переход права собственности от 22.10.2020</w:t>
            </w:r>
          </w:p>
        </w:tc>
        <w:tc>
          <w:tcPr>
            <w:tcW w:w="5103" w:type="dxa"/>
            <w:gridSpan w:val="4"/>
            <w:shd w:val="clear" w:color="auto" w:fill="auto"/>
          </w:tcPr>
          <w:p w:rsidR="004A1526" w:rsidRPr="00F336BC" w:rsidRDefault="004A1526" w:rsidP="006E60BF">
            <w:pPr>
              <w:tabs>
                <w:tab w:val="left" w:pos="1065"/>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Российская Федерация, Томская область, Томский район, с.Петухово, ул.Новостройка, № 8а</w:t>
            </w:r>
          </w:p>
        </w:tc>
        <w:tc>
          <w:tcPr>
            <w:tcW w:w="1134"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300</w:t>
            </w: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126</w:t>
            </w:r>
            <w:r w:rsidR="00D13D4D" w:rsidRPr="00F336BC">
              <w:rPr>
                <w:rFonts w:ascii="PT Astra Serif" w:hAnsi="PT Astra Serif"/>
                <w:sz w:val="22"/>
                <w:szCs w:val="22"/>
              </w:rPr>
              <w:t> </w:t>
            </w:r>
            <w:r w:rsidRPr="00F336BC">
              <w:rPr>
                <w:rFonts w:ascii="PT Astra Serif" w:hAnsi="PT Astra Serif"/>
                <w:sz w:val="22"/>
                <w:szCs w:val="22"/>
              </w:rPr>
              <w:t>168</w:t>
            </w:r>
            <w:r w:rsidR="00D13D4D" w:rsidRPr="00F336BC">
              <w:rPr>
                <w:rFonts w:ascii="PT Astra Serif" w:hAnsi="PT Astra Serif"/>
                <w:sz w:val="22"/>
                <w:szCs w:val="22"/>
              </w:rPr>
              <w:t>,00</w:t>
            </w: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5.</w:t>
            </w:r>
          </w:p>
        </w:tc>
        <w:tc>
          <w:tcPr>
            <w:tcW w:w="2275" w:type="dxa"/>
            <w:shd w:val="clear" w:color="auto" w:fill="auto"/>
          </w:tcPr>
          <w:p w:rsidR="004A1526" w:rsidRPr="00F336BC" w:rsidRDefault="004A1526" w:rsidP="00D13D4D">
            <w:pPr>
              <w:jc w:val="center"/>
              <w:rPr>
                <w:rFonts w:ascii="PT Astra Serif" w:hAnsi="PT Astra Serif"/>
                <w:sz w:val="22"/>
                <w:szCs w:val="22"/>
              </w:rPr>
            </w:pPr>
            <w:r w:rsidRPr="00F336BC">
              <w:rPr>
                <w:rFonts w:ascii="PT Astra Serif" w:hAnsi="PT Astra Serif"/>
                <w:sz w:val="22"/>
                <w:szCs w:val="22"/>
              </w:rPr>
              <w:t>МО «Томский район»</w:t>
            </w:r>
          </w:p>
        </w:tc>
        <w:tc>
          <w:tcPr>
            <w:tcW w:w="4394" w:type="dxa"/>
            <w:shd w:val="clear" w:color="auto" w:fill="auto"/>
          </w:tcPr>
          <w:p w:rsidR="004A1526" w:rsidRPr="00F336BC" w:rsidRDefault="004A1526" w:rsidP="006E60BF">
            <w:pPr>
              <w:jc w:val="both"/>
              <w:rPr>
                <w:rFonts w:ascii="PT Astra Serif" w:hAnsi="PT Astra Serif"/>
                <w:sz w:val="22"/>
                <w:szCs w:val="22"/>
              </w:rPr>
            </w:pPr>
            <w:r w:rsidRPr="00F336BC">
              <w:rPr>
                <w:rFonts w:ascii="PT Astra Serif" w:hAnsi="PT Astra Serif"/>
                <w:sz w:val="22"/>
                <w:szCs w:val="22"/>
              </w:rPr>
              <w:t xml:space="preserve">Договор пожертвования от 30.06.2020 </w:t>
            </w:r>
            <w:r w:rsidR="006E60BF">
              <w:rPr>
                <w:rFonts w:ascii="PT Astra Serif" w:hAnsi="PT Astra Serif"/>
                <w:sz w:val="22"/>
                <w:szCs w:val="22"/>
              </w:rPr>
              <w:br/>
            </w:r>
            <w:r w:rsidRPr="00F336BC">
              <w:rPr>
                <w:rFonts w:ascii="PT Astra Serif" w:hAnsi="PT Astra Serif"/>
                <w:sz w:val="22"/>
                <w:szCs w:val="22"/>
              </w:rPr>
              <w:t>№ 118/20 к распоряжению Администрации Томской области от 09.06.2020 №</w:t>
            </w:r>
            <w:r w:rsidR="008D4472" w:rsidRPr="00F336BC">
              <w:rPr>
                <w:rFonts w:ascii="PT Astra Serif" w:hAnsi="PT Astra Serif"/>
              </w:rPr>
              <w:t xml:space="preserve"> </w:t>
            </w:r>
            <w:r w:rsidR="008D4472" w:rsidRPr="00F336BC">
              <w:rPr>
                <w:rFonts w:ascii="PT Astra Serif" w:hAnsi="PT Astra Serif"/>
                <w:sz w:val="22"/>
                <w:szCs w:val="22"/>
              </w:rPr>
              <w:t>379-ра, переход права собственности от 22.10.2020</w:t>
            </w:r>
          </w:p>
        </w:tc>
        <w:tc>
          <w:tcPr>
            <w:tcW w:w="5103" w:type="dxa"/>
            <w:gridSpan w:val="4"/>
            <w:shd w:val="clear" w:color="auto" w:fill="auto"/>
          </w:tcPr>
          <w:p w:rsidR="004A1526" w:rsidRPr="00F336BC" w:rsidRDefault="004A1526" w:rsidP="006E60BF">
            <w:pPr>
              <w:tabs>
                <w:tab w:val="left" w:pos="1065"/>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w:t>
            </w:r>
            <w:r w:rsidRPr="00F336BC">
              <w:rPr>
                <w:rFonts w:ascii="PT Astra Serif" w:hAnsi="PT Astra Serif"/>
              </w:rPr>
              <w:t xml:space="preserve"> </w:t>
            </w:r>
            <w:r w:rsidRPr="00F336BC">
              <w:rPr>
                <w:rFonts w:ascii="PT Astra Serif" w:hAnsi="PT Astra Serif"/>
                <w:sz w:val="22"/>
                <w:szCs w:val="22"/>
              </w:rPr>
              <w:t>местоположение установлено относительно ориентира, расположенного в границах участка.  Почтовый адрес ориентира: Российская Федерация, Томская область, р-н Томский, п.Басандайка, ул.Школьная, № 2а/1</w:t>
            </w:r>
          </w:p>
        </w:tc>
        <w:tc>
          <w:tcPr>
            <w:tcW w:w="1134"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300</w:t>
            </w: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206</w:t>
            </w:r>
            <w:r w:rsidR="00D13D4D" w:rsidRPr="00F336BC">
              <w:rPr>
                <w:rFonts w:ascii="PT Astra Serif" w:hAnsi="PT Astra Serif"/>
                <w:sz w:val="22"/>
                <w:szCs w:val="22"/>
              </w:rPr>
              <w:t> </w:t>
            </w:r>
            <w:r w:rsidRPr="00F336BC">
              <w:rPr>
                <w:rFonts w:ascii="PT Astra Serif" w:hAnsi="PT Astra Serif"/>
                <w:sz w:val="22"/>
                <w:szCs w:val="22"/>
              </w:rPr>
              <w:t>508</w:t>
            </w:r>
            <w:r w:rsidR="00D13D4D" w:rsidRPr="00F336BC">
              <w:rPr>
                <w:rFonts w:ascii="PT Astra Serif" w:hAnsi="PT Astra Serif"/>
                <w:sz w:val="22"/>
                <w:szCs w:val="22"/>
              </w:rPr>
              <w:t>,00</w:t>
            </w:r>
          </w:p>
        </w:tc>
      </w:tr>
      <w:tr w:rsidR="00D13D4D" w:rsidRPr="00F336BC" w:rsidTr="00EC00F1">
        <w:trPr>
          <w:trHeight w:val="259"/>
        </w:trPr>
        <w:tc>
          <w:tcPr>
            <w:tcW w:w="560" w:type="dxa"/>
            <w:shd w:val="clear" w:color="auto" w:fill="auto"/>
          </w:tcPr>
          <w:p w:rsidR="00D13D4D" w:rsidRPr="00F336BC" w:rsidRDefault="00D13D4D" w:rsidP="000F22A1">
            <w:pPr>
              <w:tabs>
                <w:tab w:val="left" w:pos="6015"/>
              </w:tabs>
              <w:jc w:val="center"/>
              <w:rPr>
                <w:rFonts w:ascii="PT Astra Serif" w:hAnsi="PT Astra Serif"/>
                <w:sz w:val="22"/>
                <w:szCs w:val="22"/>
              </w:rPr>
            </w:pPr>
          </w:p>
        </w:tc>
        <w:tc>
          <w:tcPr>
            <w:tcW w:w="6669" w:type="dxa"/>
            <w:gridSpan w:val="2"/>
            <w:shd w:val="clear" w:color="auto" w:fill="auto"/>
          </w:tcPr>
          <w:p w:rsidR="00D13D4D" w:rsidRPr="00F336BC" w:rsidRDefault="00D13D4D" w:rsidP="00D13D4D">
            <w:pPr>
              <w:rPr>
                <w:rFonts w:ascii="PT Astra Serif" w:hAnsi="PT Astra Serif"/>
                <w:b/>
                <w:sz w:val="22"/>
                <w:szCs w:val="22"/>
              </w:rPr>
            </w:pPr>
            <w:r w:rsidRPr="00F336BC">
              <w:rPr>
                <w:rFonts w:ascii="PT Astra Serif" w:hAnsi="PT Astra Serif"/>
                <w:b/>
                <w:sz w:val="22"/>
                <w:szCs w:val="22"/>
              </w:rPr>
              <w:t>Итого земельные участки</w:t>
            </w:r>
          </w:p>
        </w:tc>
        <w:tc>
          <w:tcPr>
            <w:tcW w:w="5103" w:type="dxa"/>
            <w:gridSpan w:val="4"/>
            <w:shd w:val="clear" w:color="auto" w:fill="auto"/>
          </w:tcPr>
          <w:p w:rsidR="00D13D4D" w:rsidRPr="00F336BC" w:rsidRDefault="00D13D4D" w:rsidP="000F22A1">
            <w:pPr>
              <w:tabs>
                <w:tab w:val="left" w:pos="1065"/>
              </w:tabs>
              <w:jc w:val="center"/>
              <w:rPr>
                <w:rFonts w:ascii="PT Astra Serif" w:hAnsi="PT Astra Serif"/>
                <w:b/>
                <w:sz w:val="22"/>
                <w:szCs w:val="22"/>
              </w:rPr>
            </w:pPr>
            <w:r w:rsidRPr="00F336BC">
              <w:rPr>
                <w:rFonts w:ascii="PT Astra Serif" w:hAnsi="PT Astra Serif"/>
                <w:b/>
                <w:sz w:val="22"/>
                <w:szCs w:val="22"/>
              </w:rPr>
              <w:t>5</w:t>
            </w:r>
          </w:p>
        </w:tc>
        <w:tc>
          <w:tcPr>
            <w:tcW w:w="1134" w:type="dxa"/>
            <w:shd w:val="clear" w:color="auto" w:fill="auto"/>
          </w:tcPr>
          <w:p w:rsidR="00D13D4D" w:rsidRPr="00F336BC" w:rsidRDefault="00D13D4D" w:rsidP="000F22A1">
            <w:pPr>
              <w:tabs>
                <w:tab w:val="left" w:pos="6015"/>
              </w:tabs>
              <w:jc w:val="center"/>
              <w:rPr>
                <w:rFonts w:ascii="PT Astra Serif" w:hAnsi="PT Astra Serif"/>
                <w:b/>
                <w:sz w:val="22"/>
                <w:szCs w:val="22"/>
              </w:rPr>
            </w:pPr>
            <w:r w:rsidRPr="00F336BC">
              <w:rPr>
                <w:rFonts w:ascii="PT Astra Serif" w:hAnsi="PT Astra Serif"/>
                <w:b/>
                <w:sz w:val="22"/>
                <w:szCs w:val="22"/>
              </w:rPr>
              <w:t>1824</w:t>
            </w:r>
          </w:p>
        </w:tc>
        <w:tc>
          <w:tcPr>
            <w:tcW w:w="1985" w:type="dxa"/>
            <w:shd w:val="clear" w:color="auto" w:fill="auto"/>
          </w:tcPr>
          <w:p w:rsidR="00D13D4D" w:rsidRPr="00F336BC" w:rsidRDefault="00D13D4D" w:rsidP="000F22A1">
            <w:pPr>
              <w:tabs>
                <w:tab w:val="left" w:pos="6015"/>
              </w:tabs>
              <w:jc w:val="center"/>
              <w:rPr>
                <w:rFonts w:ascii="PT Astra Serif" w:hAnsi="PT Astra Serif"/>
                <w:b/>
                <w:sz w:val="22"/>
                <w:szCs w:val="22"/>
              </w:rPr>
            </w:pPr>
            <w:r w:rsidRPr="00F336BC">
              <w:rPr>
                <w:rFonts w:ascii="PT Astra Serif" w:hAnsi="PT Astra Serif"/>
                <w:b/>
                <w:sz w:val="22"/>
                <w:szCs w:val="22"/>
              </w:rPr>
              <w:t>2 027 119,36</w:t>
            </w:r>
          </w:p>
        </w:tc>
      </w:tr>
      <w:tr w:rsidR="004A1526" w:rsidRPr="00F336BC" w:rsidTr="00EC00F1">
        <w:trPr>
          <w:trHeight w:val="251"/>
        </w:trPr>
        <w:tc>
          <w:tcPr>
            <w:tcW w:w="560" w:type="dxa"/>
            <w:shd w:val="clear" w:color="auto" w:fill="auto"/>
          </w:tcPr>
          <w:p w:rsidR="004A1526" w:rsidRPr="00F336BC" w:rsidRDefault="004A1526" w:rsidP="000F22A1">
            <w:pPr>
              <w:rPr>
                <w:rFonts w:ascii="PT Astra Serif" w:hAnsi="PT Astra Serif"/>
              </w:rPr>
            </w:pPr>
          </w:p>
        </w:tc>
        <w:tc>
          <w:tcPr>
            <w:tcW w:w="14891" w:type="dxa"/>
            <w:gridSpan w:val="8"/>
            <w:shd w:val="clear" w:color="auto" w:fill="auto"/>
          </w:tcPr>
          <w:p w:rsidR="004A1526" w:rsidRPr="00F336BC" w:rsidRDefault="004A1526" w:rsidP="000F22A1">
            <w:pPr>
              <w:jc w:val="center"/>
              <w:rPr>
                <w:rFonts w:ascii="PT Astra Serif" w:hAnsi="PT Astra Serif"/>
                <w:b/>
                <w:sz w:val="22"/>
                <w:szCs w:val="22"/>
              </w:rPr>
            </w:pPr>
            <w:r w:rsidRPr="00F336BC">
              <w:rPr>
                <w:rFonts w:ascii="PT Astra Serif" w:hAnsi="PT Astra Serif"/>
                <w:b/>
                <w:sz w:val="22"/>
                <w:szCs w:val="22"/>
              </w:rPr>
              <w:t>Принятие от иных юридических лиц</w:t>
            </w:r>
          </w:p>
        </w:tc>
      </w:tr>
      <w:tr w:rsidR="004A1526" w:rsidRPr="00F336BC" w:rsidTr="00EC00F1">
        <w:trPr>
          <w:trHeight w:val="267"/>
        </w:trPr>
        <w:tc>
          <w:tcPr>
            <w:tcW w:w="560" w:type="dxa"/>
            <w:shd w:val="clear" w:color="auto" w:fill="auto"/>
          </w:tcPr>
          <w:p w:rsidR="004A1526" w:rsidRPr="00F336BC" w:rsidRDefault="004A1526" w:rsidP="000F22A1">
            <w:pPr>
              <w:rPr>
                <w:rFonts w:ascii="PT Astra Serif" w:hAnsi="PT Astra Serif"/>
              </w:rPr>
            </w:pPr>
          </w:p>
        </w:tc>
        <w:tc>
          <w:tcPr>
            <w:tcW w:w="14891" w:type="dxa"/>
            <w:gridSpan w:val="8"/>
            <w:shd w:val="clear" w:color="auto" w:fill="auto"/>
          </w:tcPr>
          <w:p w:rsidR="004A1526" w:rsidRPr="00F336BC" w:rsidRDefault="00D13D4D" w:rsidP="000F22A1">
            <w:pPr>
              <w:jc w:val="center"/>
              <w:rPr>
                <w:rFonts w:ascii="PT Astra Serif" w:hAnsi="PT Astra Serif"/>
                <w:b/>
                <w:sz w:val="22"/>
                <w:szCs w:val="22"/>
              </w:rPr>
            </w:pPr>
            <w:r w:rsidRPr="00F336BC">
              <w:rPr>
                <w:rFonts w:ascii="PT Astra Serif" w:hAnsi="PT Astra Serif"/>
                <w:b/>
                <w:sz w:val="22"/>
                <w:szCs w:val="22"/>
              </w:rPr>
              <w:t>Земельные участки</w:t>
            </w:r>
          </w:p>
        </w:tc>
      </w:tr>
      <w:tr w:rsidR="004A1526" w:rsidRPr="00F336BC" w:rsidTr="00EC00F1">
        <w:trPr>
          <w:trHeight w:val="420"/>
        </w:trPr>
        <w:tc>
          <w:tcPr>
            <w:tcW w:w="560"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w:t>
            </w:r>
          </w:p>
        </w:tc>
        <w:tc>
          <w:tcPr>
            <w:tcW w:w="227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ОАО «РЖД»</w:t>
            </w:r>
          </w:p>
        </w:tc>
        <w:tc>
          <w:tcPr>
            <w:tcW w:w="5245" w:type="dxa"/>
            <w:gridSpan w:val="2"/>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 xml:space="preserve">Договор пожертвования от 05.06.2020 </w:t>
            </w:r>
            <w:r w:rsidR="006E60BF">
              <w:rPr>
                <w:rFonts w:ascii="PT Astra Serif" w:hAnsi="PT Astra Serif"/>
                <w:sz w:val="22"/>
                <w:szCs w:val="22"/>
              </w:rPr>
              <w:br/>
            </w:r>
            <w:r w:rsidRPr="00F336BC">
              <w:rPr>
                <w:rFonts w:ascii="PT Astra Serif" w:hAnsi="PT Astra Serif"/>
                <w:sz w:val="22"/>
                <w:szCs w:val="22"/>
              </w:rPr>
              <w:t>№ ЦРИ/10/Ж/7285/20/000009 к распоряжению Администрации Томской области от 20.03.2020 № 166-ра, переход права собственности от 11.06.2020</w:t>
            </w:r>
          </w:p>
        </w:tc>
        <w:tc>
          <w:tcPr>
            <w:tcW w:w="4110" w:type="dxa"/>
            <w:gridSpan w:val="2"/>
            <w:shd w:val="clear" w:color="auto" w:fill="auto"/>
          </w:tcPr>
          <w:p w:rsidR="004A1526" w:rsidRPr="00F336BC" w:rsidRDefault="004A1526" w:rsidP="006E60BF">
            <w:pPr>
              <w:tabs>
                <w:tab w:val="left" w:pos="6015"/>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Российская Федерация, Томская область, г. Томск, ул.Рабочая, 21в</w:t>
            </w:r>
          </w:p>
        </w:tc>
        <w:tc>
          <w:tcPr>
            <w:tcW w:w="1276" w:type="dxa"/>
            <w:gridSpan w:val="2"/>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1599</w:t>
            </w:r>
          </w:p>
        </w:tc>
        <w:tc>
          <w:tcPr>
            <w:tcW w:w="1985" w:type="dxa"/>
            <w:shd w:val="clear" w:color="auto" w:fill="auto"/>
          </w:tcPr>
          <w:p w:rsidR="004A1526" w:rsidRPr="00F336BC" w:rsidRDefault="004A1526" w:rsidP="000F22A1">
            <w:pPr>
              <w:tabs>
                <w:tab w:val="left" w:pos="6015"/>
              </w:tabs>
              <w:jc w:val="center"/>
              <w:rPr>
                <w:rFonts w:ascii="PT Astra Serif" w:hAnsi="PT Astra Serif"/>
                <w:sz w:val="22"/>
                <w:szCs w:val="22"/>
              </w:rPr>
            </w:pPr>
            <w:r w:rsidRPr="00F336BC">
              <w:rPr>
                <w:rFonts w:ascii="PT Astra Serif" w:hAnsi="PT Astra Serif"/>
                <w:sz w:val="22"/>
                <w:szCs w:val="22"/>
              </w:rPr>
              <w:t>15 184 375,83</w:t>
            </w:r>
          </w:p>
        </w:tc>
      </w:tr>
      <w:tr w:rsidR="00D13D4D" w:rsidRPr="00F336BC" w:rsidTr="00EC00F1">
        <w:trPr>
          <w:trHeight w:val="262"/>
        </w:trPr>
        <w:tc>
          <w:tcPr>
            <w:tcW w:w="560" w:type="dxa"/>
            <w:shd w:val="clear" w:color="auto" w:fill="auto"/>
          </w:tcPr>
          <w:p w:rsidR="00D13D4D" w:rsidRPr="00F336BC" w:rsidRDefault="00D13D4D" w:rsidP="00167487">
            <w:pPr>
              <w:rPr>
                <w:rFonts w:ascii="PT Astra Serif" w:hAnsi="PT Astra Serif"/>
                <w:b/>
                <w:sz w:val="22"/>
                <w:szCs w:val="22"/>
              </w:rPr>
            </w:pPr>
          </w:p>
        </w:tc>
        <w:tc>
          <w:tcPr>
            <w:tcW w:w="7520" w:type="dxa"/>
            <w:gridSpan w:val="3"/>
            <w:shd w:val="clear" w:color="auto" w:fill="auto"/>
          </w:tcPr>
          <w:p w:rsidR="00D13D4D" w:rsidRPr="00F336BC" w:rsidRDefault="00D13D4D" w:rsidP="00167487">
            <w:pPr>
              <w:jc w:val="both"/>
              <w:rPr>
                <w:rFonts w:ascii="PT Astra Serif" w:hAnsi="PT Astra Serif"/>
                <w:b/>
                <w:sz w:val="22"/>
                <w:szCs w:val="22"/>
              </w:rPr>
            </w:pPr>
            <w:r w:rsidRPr="00F336BC">
              <w:rPr>
                <w:rFonts w:ascii="PT Astra Serif" w:hAnsi="PT Astra Serif"/>
                <w:b/>
                <w:sz w:val="22"/>
                <w:szCs w:val="22"/>
              </w:rPr>
              <w:t>Итого земельные участки</w:t>
            </w:r>
          </w:p>
        </w:tc>
        <w:tc>
          <w:tcPr>
            <w:tcW w:w="4110" w:type="dxa"/>
            <w:gridSpan w:val="2"/>
            <w:shd w:val="clear" w:color="auto" w:fill="auto"/>
          </w:tcPr>
          <w:p w:rsidR="00D13D4D" w:rsidRPr="00F336BC" w:rsidRDefault="00D13D4D" w:rsidP="00167487">
            <w:pPr>
              <w:jc w:val="center"/>
              <w:rPr>
                <w:rFonts w:ascii="PT Astra Serif" w:hAnsi="PT Astra Serif"/>
                <w:sz w:val="22"/>
                <w:szCs w:val="22"/>
              </w:rPr>
            </w:pPr>
            <w:r w:rsidRPr="00F336BC">
              <w:rPr>
                <w:rFonts w:ascii="PT Astra Serif" w:hAnsi="PT Astra Serif"/>
                <w:sz w:val="22"/>
                <w:szCs w:val="22"/>
              </w:rPr>
              <w:t>1</w:t>
            </w:r>
          </w:p>
        </w:tc>
        <w:tc>
          <w:tcPr>
            <w:tcW w:w="1276" w:type="dxa"/>
            <w:gridSpan w:val="2"/>
            <w:shd w:val="clear" w:color="auto" w:fill="auto"/>
          </w:tcPr>
          <w:p w:rsidR="00D13D4D" w:rsidRPr="00F336BC" w:rsidRDefault="00D13D4D" w:rsidP="00167487">
            <w:pPr>
              <w:jc w:val="center"/>
              <w:rPr>
                <w:rFonts w:ascii="PT Astra Serif" w:hAnsi="PT Astra Serif"/>
                <w:b/>
                <w:sz w:val="22"/>
                <w:szCs w:val="22"/>
              </w:rPr>
            </w:pPr>
            <w:r w:rsidRPr="00F336BC">
              <w:rPr>
                <w:rFonts w:ascii="PT Astra Serif" w:hAnsi="PT Astra Serif"/>
                <w:b/>
                <w:sz w:val="22"/>
                <w:szCs w:val="22"/>
              </w:rPr>
              <w:t>1599</w:t>
            </w:r>
          </w:p>
        </w:tc>
        <w:tc>
          <w:tcPr>
            <w:tcW w:w="1985" w:type="dxa"/>
            <w:shd w:val="clear" w:color="auto" w:fill="auto"/>
          </w:tcPr>
          <w:p w:rsidR="00D13D4D" w:rsidRPr="00F336BC" w:rsidRDefault="00D13D4D" w:rsidP="00167487">
            <w:pPr>
              <w:jc w:val="center"/>
              <w:rPr>
                <w:rFonts w:ascii="PT Astra Serif" w:hAnsi="PT Astra Serif"/>
                <w:b/>
                <w:sz w:val="22"/>
                <w:szCs w:val="22"/>
              </w:rPr>
            </w:pPr>
            <w:r w:rsidRPr="00F336BC">
              <w:rPr>
                <w:rFonts w:ascii="PT Astra Serif" w:hAnsi="PT Astra Serif"/>
                <w:b/>
                <w:sz w:val="22"/>
                <w:szCs w:val="22"/>
              </w:rPr>
              <w:t>15 184 375,83</w:t>
            </w:r>
          </w:p>
        </w:tc>
      </w:tr>
      <w:tr w:rsidR="00F130BC" w:rsidRPr="00F336BC" w:rsidTr="00C618BE">
        <w:trPr>
          <w:trHeight w:val="285"/>
        </w:trPr>
        <w:tc>
          <w:tcPr>
            <w:tcW w:w="8080" w:type="dxa"/>
            <w:gridSpan w:val="4"/>
            <w:shd w:val="clear" w:color="auto" w:fill="auto"/>
            <w:vAlign w:val="center"/>
          </w:tcPr>
          <w:p w:rsidR="00F130BC" w:rsidRPr="00F336BC" w:rsidRDefault="00DA69A4" w:rsidP="00167487">
            <w:pPr>
              <w:tabs>
                <w:tab w:val="left" w:pos="3180"/>
              </w:tabs>
              <w:rPr>
                <w:rFonts w:ascii="PT Astra Serif" w:hAnsi="PT Astra Serif"/>
                <w:b/>
                <w:sz w:val="22"/>
                <w:szCs w:val="22"/>
              </w:rPr>
            </w:pPr>
            <w:r w:rsidRPr="00F336BC">
              <w:rPr>
                <w:rFonts w:ascii="PT Astra Serif" w:hAnsi="PT Astra Serif"/>
                <w:b/>
                <w:sz w:val="22"/>
                <w:szCs w:val="22"/>
              </w:rPr>
              <w:t>Всего принято земельных участков</w:t>
            </w:r>
          </w:p>
        </w:tc>
        <w:tc>
          <w:tcPr>
            <w:tcW w:w="4059" w:type="dxa"/>
            <w:shd w:val="clear" w:color="auto" w:fill="auto"/>
            <w:vAlign w:val="center"/>
          </w:tcPr>
          <w:p w:rsidR="00F130BC" w:rsidRPr="00F336BC" w:rsidRDefault="00F130BC" w:rsidP="00167487">
            <w:pPr>
              <w:jc w:val="center"/>
              <w:rPr>
                <w:rFonts w:ascii="PT Astra Serif" w:hAnsi="PT Astra Serif"/>
                <w:b/>
                <w:sz w:val="22"/>
                <w:szCs w:val="22"/>
              </w:rPr>
            </w:pPr>
            <w:r w:rsidRPr="00F336BC">
              <w:rPr>
                <w:rFonts w:ascii="PT Astra Serif" w:hAnsi="PT Astra Serif"/>
                <w:b/>
                <w:sz w:val="22"/>
                <w:szCs w:val="22"/>
              </w:rPr>
              <w:t>6 объектов</w:t>
            </w:r>
          </w:p>
        </w:tc>
        <w:tc>
          <w:tcPr>
            <w:tcW w:w="1327" w:type="dxa"/>
            <w:gridSpan w:val="3"/>
            <w:shd w:val="clear" w:color="auto" w:fill="auto"/>
          </w:tcPr>
          <w:p w:rsidR="00F130BC" w:rsidRPr="00F336BC" w:rsidRDefault="00F130BC" w:rsidP="00F130BC">
            <w:pPr>
              <w:jc w:val="center"/>
              <w:rPr>
                <w:rFonts w:ascii="PT Astra Serif" w:hAnsi="PT Astra Serif"/>
                <w:b/>
                <w:sz w:val="22"/>
                <w:szCs w:val="22"/>
              </w:rPr>
            </w:pPr>
            <w:r w:rsidRPr="00F336BC">
              <w:rPr>
                <w:rFonts w:ascii="PT Astra Serif" w:hAnsi="PT Astra Serif"/>
                <w:b/>
                <w:sz w:val="22"/>
                <w:szCs w:val="22"/>
              </w:rPr>
              <w:t>3423</w:t>
            </w:r>
          </w:p>
        </w:tc>
        <w:tc>
          <w:tcPr>
            <w:tcW w:w="1985" w:type="dxa"/>
            <w:shd w:val="clear" w:color="auto" w:fill="auto"/>
          </w:tcPr>
          <w:p w:rsidR="00F130BC" w:rsidRPr="00F336BC" w:rsidRDefault="00F130BC" w:rsidP="00F130BC">
            <w:pPr>
              <w:jc w:val="center"/>
              <w:rPr>
                <w:rFonts w:ascii="PT Astra Serif" w:hAnsi="PT Astra Serif"/>
                <w:b/>
                <w:sz w:val="22"/>
                <w:szCs w:val="22"/>
              </w:rPr>
            </w:pPr>
            <w:r w:rsidRPr="00F336BC">
              <w:rPr>
                <w:rFonts w:ascii="PT Astra Serif" w:hAnsi="PT Astra Serif"/>
                <w:b/>
                <w:sz w:val="22"/>
                <w:szCs w:val="22"/>
              </w:rPr>
              <w:t>17 211 495,19</w:t>
            </w:r>
          </w:p>
        </w:tc>
      </w:tr>
    </w:tbl>
    <w:p w:rsidR="00DE300B" w:rsidRPr="00F336BC" w:rsidRDefault="00DE300B" w:rsidP="00A84A1D">
      <w:pPr>
        <w:jc w:val="right"/>
        <w:rPr>
          <w:rFonts w:ascii="PT Astra Serif" w:hAnsi="PT Astra Serif"/>
          <w:i/>
        </w:rPr>
        <w:sectPr w:rsidR="00DE300B" w:rsidRPr="00F336BC" w:rsidSect="00C91753">
          <w:pgSz w:w="16838" w:h="11906" w:orient="landscape"/>
          <w:pgMar w:top="1134" w:right="567" w:bottom="567" w:left="567" w:header="709" w:footer="709" w:gutter="0"/>
          <w:cols w:space="708"/>
          <w:docGrid w:linePitch="360"/>
        </w:sectPr>
      </w:pPr>
    </w:p>
    <w:p w:rsidR="009F5B19" w:rsidRPr="00F336BC" w:rsidRDefault="009F5B19" w:rsidP="009F5B19">
      <w:pPr>
        <w:jc w:val="right"/>
        <w:rPr>
          <w:rFonts w:ascii="PT Astra Serif" w:hAnsi="PT Astra Serif"/>
          <w:iCs/>
          <w:sz w:val="26"/>
          <w:szCs w:val="26"/>
        </w:rPr>
      </w:pPr>
      <w:r w:rsidRPr="00F336BC">
        <w:rPr>
          <w:rFonts w:ascii="PT Astra Serif" w:hAnsi="PT Astra Serif"/>
          <w:iCs/>
          <w:sz w:val="26"/>
          <w:szCs w:val="26"/>
        </w:rPr>
        <w:lastRenderedPageBreak/>
        <w:t>Приложение № 18</w:t>
      </w:r>
    </w:p>
    <w:p w:rsidR="009F5B19" w:rsidRPr="00F336BC" w:rsidRDefault="009F5B19" w:rsidP="009F5B19">
      <w:pPr>
        <w:jc w:val="center"/>
        <w:rPr>
          <w:rFonts w:ascii="PT Astra Serif" w:hAnsi="PT Astra Serif"/>
          <w:b/>
          <w:bCs/>
          <w:sz w:val="26"/>
          <w:szCs w:val="26"/>
        </w:rPr>
      </w:pPr>
    </w:p>
    <w:p w:rsidR="009F5B19" w:rsidRPr="00F336BC" w:rsidRDefault="009F5B19" w:rsidP="009F5B19">
      <w:pPr>
        <w:jc w:val="center"/>
        <w:rPr>
          <w:rFonts w:ascii="PT Astra Serif" w:hAnsi="PT Astra Serif"/>
          <w:b/>
          <w:bCs/>
          <w:sz w:val="26"/>
          <w:szCs w:val="26"/>
        </w:rPr>
      </w:pPr>
      <w:r w:rsidRPr="00F336BC">
        <w:rPr>
          <w:rFonts w:ascii="PT Astra Serif" w:hAnsi="PT Astra Serif"/>
          <w:b/>
          <w:bCs/>
          <w:sz w:val="26"/>
          <w:szCs w:val="26"/>
        </w:rPr>
        <w:t>Приобретение имущества в государственную собственность Томской области в рамках национального проекта «Здоровье»</w:t>
      </w:r>
    </w:p>
    <w:tbl>
      <w:tblPr>
        <w:tblW w:w="1057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454"/>
        <w:gridCol w:w="3167"/>
        <w:gridCol w:w="1837"/>
        <w:gridCol w:w="3786"/>
        <w:gridCol w:w="1327"/>
      </w:tblGrid>
      <w:tr w:rsidR="009F5B19" w:rsidRPr="00F336BC" w:rsidTr="00266598">
        <w:trPr>
          <w:trHeight w:val="1440"/>
        </w:trPr>
        <w:tc>
          <w:tcPr>
            <w:tcW w:w="454"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 п/п</w:t>
            </w:r>
          </w:p>
        </w:tc>
        <w:tc>
          <w:tcPr>
            <w:tcW w:w="3167"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Передающая сторона</w:t>
            </w:r>
          </w:p>
        </w:tc>
        <w:tc>
          <w:tcPr>
            <w:tcW w:w="1837"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Наименование и количество приобретаемого имущества</w:t>
            </w:r>
          </w:p>
        </w:tc>
        <w:tc>
          <w:tcPr>
            <w:tcW w:w="3786"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Исполнение</w:t>
            </w:r>
          </w:p>
        </w:tc>
        <w:tc>
          <w:tcPr>
            <w:tcW w:w="1327"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Стоимость, руб.</w:t>
            </w:r>
          </w:p>
        </w:tc>
      </w:tr>
      <w:tr w:rsidR="009F5B19" w:rsidRPr="00F336BC" w:rsidTr="00266598">
        <w:trPr>
          <w:trHeight w:val="699"/>
        </w:trPr>
        <w:tc>
          <w:tcPr>
            <w:tcW w:w="454" w:type="dxa"/>
          </w:tcPr>
          <w:p w:rsidR="009F5B19" w:rsidRPr="00F336BC" w:rsidRDefault="009F5B19" w:rsidP="00266598">
            <w:pPr>
              <w:rPr>
                <w:rFonts w:ascii="PT Astra Serif" w:hAnsi="PT Astra Serif"/>
                <w:sz w:val="18"/>
                <w:szCs w:val="18"/>
              </w:rPr>
            </w:pPr>
          </w:p>
        </w:tc>
        <w:tc>
          <w:tcPr>
            <w:tcW w:w="3167" w:type="dxa"/>
          </w:tcPr>
          <w:p w:rsidR="009F5B19" w:rsidRPr="00F336BC" w:rsidRDefault="009F5B19" w:rsidP="00266598">
            <w:pPr>
              <w:rPr>
                <w:rFonts w:ascii="PT Astra Serif" w:hAnsi="PT Astra Serif"/>
                <w:sz w:val="18"/>
                <w:szCs w:val="18"/>
              </w:rPr>
            </w:pPr>
          </w:p>
          <w:p w:rsidR="009F5B19" w:rsidRPr="00F336BC" w:rsidRDefault="009F5B19" w:rsidP="00266598">
            <w:pPr>
              <w:rPr>
                <w:rFonts w:ascii="PT Astra Serif" w:hAnsi="PT Astra Serif"/>
                <w:sz w:val="18"/>
                <w:szCs w:val="18"/>
              </w:rPr>
            </w:pPr>
            <w:r w:rsidRPr="00F336BC">
              <w:rPr>
                <w:rFonts w:ascii="PT Astra Serif" w:hAnsi="PT Astra Serif"/>
                <w:sz w:val="18"/>
                <w:szCs w:val="18"/>
              </w:rPr>
              <w:t>Министерство здравоохранения</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Российской Федерации;                  Постановление Правительства РФ от 11.03.2011 № 156 «Об использовании бюджетных ассигнований федерального бюджета, предоставленных на закупку медицинских иммунобиологических препаратов в рамках национального календаря профилактических прививок для передачи федеральным учреждениям, оказывающим медицинскую помощь, подведомственным Министерству здравоохранения РФ, и Федеральному медико-биологическому агентству, а также в собственность субъектов РФ с последующей их передачей при необходимости в собственность муниципальных образований»</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 xml:space="preserve">Медикаменты в количестве  </w:t>
            </w:r>
            <w:r w:rsidRPr="00F336BC">
              <w:rPr>
                <w:rFonts w:ascii="PT Astra Serif" w:hAnsi="PT Astra Serif"/>
                <w:sz w:val="18"/>
                <w:szCs w:val="18"/>
              </w:rPr>
              <w:br/>
              <w:t>911 592 ед.</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xml:space="preserve">           </w:t>
            </w:r>
          </w:p>
        </w:tc>
        <w:tc>
          <w:tcPr>
            <w:tcW w:w="3786" w:type="dxa"/>
            <w:shd w:val="clear" w:color="000000" w:fill="FFFFFF"/>
            <w:vAlign w:val="center"/>
          </w:tcPr>
          <w:p w:rsidR="009F5B19" w:rsidRPr="00F336BC" w:rsidRDefault="009F5B19" w:rsidP="00266598">
            <w:pPr>
              <w:rPr>
                <w:rFonts w:ascii="PT Astra Serif" w:hAnsi="PT Astra Serif"/>
                <w:sz w:val="18"/>
                <w:szCs w:val="18"/>
              </w:rPr>
            </w:pPr>
          </w:p>
          <w:p w:rsidR="009F5B19" w:rsidRPr="00F336BC" w:rsidRDefault="009F5B19" w:rsidP="00266598">
            <w:pPr>
              <w:rPr>
                <w:rFonts w:ascii="PT Astra Serif" w:hAnsi="PT Astra Serif"/>
                <w:sz w:val="18"/>
                <w:szCs w:val="18"/>
              </w:rPr>
            </w:pPr>
            <w:r w:rsidRPr="00F336BC">
              <w:rPr>
                <w:rFonts w:ascii="PT Astra Serif" w:hAnsi="PT Astra Serif"/>
                <w:sz w:val="18"/>
                <w:szCs w:val="18"/>
              </w:rPr>
              <w:t xml:space="preserve">Акты приема-передачи   </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xml:space="preserve">                                                </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2430 от 17.04.2020;   № 13827 от 28.10.2020;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5109 от 11.06.2020;   № 14005 от 29.10.2020;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5191 от 11.06.2020;   № 14006 от 29.10.2020;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5274 от 11.06.2020;   № 14126 от 29.10.2020;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5357 от 11.06.2020;   № 14824 от 20.11.2020;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5431 от 11.06.2020;   № 14951 от 01.12.2020;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5619 от 17.06.2020;   № 14952 от 01.12.2020;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5713 от 17.06.2020;   № 15291 от 14.12.2020;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5798 от 17.06.2020;   № 15338 от 21.12.2020;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6779 от 15.07.2020;   № 15800 от 28.12.2020;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xml:space="preserve">№ 6872 от 15.07.2020;   № 15884 от 28.12.2020; </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6967 от 15.07.2020;   № 15965 от 28.12.2020;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7106 от 16.07.2020;   № 16051 от 28.12.2020;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7509 от 22.07.2020;   № 16141 от 29.12.2020;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7604 от 22.07.2020;   № 16351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7977 от 23.07.2020;   № 16445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9277 от 13.08.2020;   № 16777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10660 от 28.08.2020; № 16778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10746 от 28.08.2020; № 16901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10841 от 28.08.2020; № 16984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11031 от 28.08.2020; № 17087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11791 от 24.09.2020; № 17181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11877 от 24.09.2020; № 17367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12038 от 28.09.2020; № 17475 от 31.12.2020.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12215 от 30.09.2020;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12719 от 15.10.2020;</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 xml:space="preserve"> </w:t>
            </w:r>
          </w:p>
        </w:tc>
        <w:tc>
          <w:tcPr>
            <w:tcW w:w="1327" w:type="dxa"/>
            <w:vAlign w:val="center"/>
          </w:tcPr>
          <w:p w:rsidR="009F5B19" w:rsidRPr="00F336BC" w:rsidRDefault="009F5B19" w:rsidP="00266598">
            <w:pPr>
              <w:rPr>
                <w:rFonts w:ascii="PT Astra Serif" w:hAnsi="PT Astra Serif"/>
                <w:sz w:val="18"/>
                <w:szCs w:val="18"/>
              </w:rPr>
            </w:pPr>
            <w:r w:rsidRPr="00F336BC">
              <w:rPr>
                <w:rFonts w:ascii="PT Astra Serif" w:hAnsi="PT Astra Serif"/>
                <w:sz w:val="18"/>
                <w:szCs w:val="18"/>
              </w:rPr>
              <w:t>184 494 180,43</w:t>
            </w:r>
          </w:p>
        </w:tc>
      </w:tr>
      <w:tr w:rsidR="009F5B19" w:rsidRPr="00F336BC" w:rsidTr="00266598">
        <w:trPr>
          <w:trHeight w:val="692"/>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Министерство здравоохранения</w:t>
            </w:r>
          </w:p>
          <w:p w:rsidR="009F5B19" w:rsidRPr="00F336BC" w:rsidRDefault="009F5B19" w:rsidP="00266598">
            <w:pPr>
              <w:rPr>
                <w:rFonts w:ascii="PT Astra Serif" w:hAnsi="PT Astra Serif"/>
                <w:sz w:val="18"/>
                <w:szCs w:val="18"/>
              </w:rPr>
            </w:pPr>
            <w:r w:rsidRPr="00F336BC">
              <w:rPr>
                <w:rFonts w:ascii="PT Astra Serif" w:hAnsi="PT Astra Serif"/>
                <w:sz w:val="18"/>
                <w:szCs w:val="18"/>
              </w:rPr>
              <w:t>Российской Федерации;         Постановление Правительства РФ от 28.12.2016 № 1512 «Об организации обеспечения лиц, в том числе в сочетании с вирусами гепатитов В и С,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Лекарственные препараты в количестве                                                   7 663 153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Акты приема-передачи</w:t>
            </w:r>
          </w:p>
          <w:p w:rsidR="009F5B19" w:rsidRPr="00F336BC" w:rsidRDefault="009F5B19" w:rsidP="00266598">
            <w:pPr>
              <w:jc w:val="both"/>
              <w:rPr>
                <w:rFonts w:ascii="PT Astra Serif" w:hAnsi="PT Astra Serif"/>
                <w:sz w:val="18"/>
                <w:szCs w:val="18"/>
              </w:rPr>
            </w:pP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2270 от 16.04.2020; № 13319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3387 от 08.05.2020; № 13466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3977 от 21.05.2020; № 13553 от 28.10.2020;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4024 от 21.05.2020; № 13636 от 28.10.2020;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4145 от 25.05.2020; № 13737 от 28.10.2020;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4395 от 28.05.2020; № 14252 от 30.10.2020;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4632 от 28.05.2020; № 14359 от 30.10.2020;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4807 от 01.06.2020; № 15116 от 07.12.2020;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4998 от 11.06.2020; № 15383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5485 от 11.06.2020; № 15500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5539 от 17.06.2020; № 15501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5873 от 19.06.2020; № 15502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6052 от 26.06.2020; № 15613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6492 от 29.06.2020; № 15709 от 23.12.2020;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6679 от 29.06.2020; № 16212 от 29.12.2020;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7052 от 15.07.2020; № 16531 от 31.12.2020;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7160 от 16.07.2020; № 16621 от 31.12.2020;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7349 от 17.07.2020; № 7230 от 16.07.2020;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7699 от 22.07.2020; № 8031 от 23.07.2020;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7888 от 23.07.2020; № 8096 от 23.07.2020;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8236 от 29.07.2020; № 8261 от 29.07.2020;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8397 от 29.07.2020; № 8286 от 29.07.2020;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8842 от 04.08.2020; № 8552 от 04.08.2020;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8906 от 07.08.2020; № 10484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9206 от 13.08.2020; № 10575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9412 от 13.08.2020; № 11110 от 01.09.2020;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9946 от 17.08.2020; № 11210 от 02.09.2020;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lastRenderedPageBreak/>
              <w:t>№ 10159 от 21.08.2020; № 11370 от 02.09.2020;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11293 от 02.09.2020; № 11417 от 03.09.2020;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11714 от 17.09.2020; № 11550 от 17.09.2020;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11959 от 24.09.2020; № 12288 от 30.09.2020;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12124 от 28.09.2020; № 12347 от 30.09.2020;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xml:space="preserve">№ 12385 от 02.10.2020; № 13248 от 21.10.2020;          </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xml:space="preserve">                                         № 15004 от 01.12.2020.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lastRenderedPageBreak/>
              <w:t>261 733 367,97</w:t>
            </w:r>
          </w:p>
          <w:p w:rsidR="009F5B19" w:rsidRPr="00F336BC" w:rsidRDefault="009F5B19" w:rsidP="00266598">
            <w:pPr>
              <w:rPr>
                <w:rFonts w:ascii="PT Astra Serif" w:hAnsi="PT Astra Serif"/>
                <w:sz w:val="18"/>
                <w:szCs w:val="18"/>
              </w:rPr>
            </w:pP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rPr>
                <w:rFonts w:ascii="PT Astra Serif" w:hAnsi="PT Astra Serif"/>
                <w:color w:val="000000" w:themeColor="text1"/>
                <w:sz w:val="18"/>
                <w:szCs w:val="18"/>
              </w:rPr>
            </w:pPr>
            <w:r w:rsidRPr="00F336BC">
              <w:rPr>
                <w:rFonts w:ascii="PT Astra Serif" w:hAnsi="PT Astra Serif"/>
                <w:color w:val="000000" w:themeColor="text1"/>
                <w:sz w:val="18"/>
                <w:szCs w:val="18"/>
              </w:rPr>
              <w:t>Министерство здравоохранения</w:t>
            </w:r>
          </w:p>
          <w:p w:rsidR="009F5B19" w:rsidRPr="00F336BC" w:rsidRDefault="009F5B19" w:rsidP="00266598">
            <w:pPr>
              <w:rPr>
                <w:rFonts w:ascii="PT Astra Serif" w:hAnsi="PT Astra Serif"/>
                <w:sz w:val="18"/>
                <w:szCs w:val="18"/>
              </w:rPr>
            </w:pPr>
            <w:r w:rsidRPr="00F336BC">
              <w:rPr>
                <w:rFonts w:ascii="PT Astra Serif" w:hAnsi="PT Astra Serif"/>
                <w:color w:val="000000" w:themeColor="text1"/>
                <w:sz w:val="18"/>
                <w:szCs w:val="18"/>
              </w:rPr>
              <w:t>Российской Федерации;                  Постановление Правительства РФ от 26.11.2018 № 1416 «О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лиц после трансплантации органов и (или) тканей, а также о признании утратившими силу некоторых актов Правительства Российской Федерации"</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 xml:space="preserve">Лекарственные препараты в количестве </w:t>
            </w:r>
          </w:p>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10 234 594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Акты приема-передачи</w:t>
            </w:r>
          </w:p>
          <w:p w:rsidR="009F5B19" w:rsidRPr="00F336BC" w:rsidRDefault="009F5B19" w:rsidP="00266598">
            <w:pPr>
              <w:jc w:val="both"/>
              <w:rPr>
                <w:rFonts w:ascii="PT Astra Serif" w:hAnsi="PT Astra Serif"/>
                <w:sz w:val="18"/>
                <w:szCs w:val="18"/>
              </w:rPr>
            </w:pP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159 от 12.02.2020; № 4223 от 25.05.2020;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219 от 12.02.2020; № 4293 от 26.05.2020;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284 от 13.02.2020; № 4353 от 26.05.2020;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345 от 17.02.2020; № 4468 от 28.05.2020;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407 от 17.02.2020; № 4552 от 28.05.2020;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473 от 21.02.2020; № 4784 от 01.06.2020;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530 от 21.02.2020; № 4918 от 09.06.2020;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608 от 27.02.2020; № 4972 от 09.06.2020;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773 от 28.02.2020; № 5040 от 11.06.2020;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850 от 28.02.2020; № 6137 от 26.06.2020;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890 от 28.02.2020; № 6213 от 26.06.2020;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935 от 28.02.2020; № 6325 от 26.06.2020;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1083 от 06.03.2020; № 6620 от 29.06.2020;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1193 от 10.03.2020; № 7292 от 16.07.2020;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1211 от 10.03.2020; № 7791 от 23.07.2020;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1270 от 17.03.2020; № 7792 от 23.07.2020;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1418 от 19.03.2020; № 8196 от 29.07.2020;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1464 от 19.03.2020; № 8354 от 29.07.2020;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1524 от 19.03.2020; № 8465 от 31.07.2020;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1602 от 24.03.2020; № 8495 от 31.07.2020;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1663 от 24.03.2020; № 9020 от 07.08.2020;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1721 от 27.03.2020; № 9099 от 07.08.2020;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1799 от 27.03.2020; № 9100 от 07.08.2020;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1900 от 09.04.2020; № 9509 от 13.08.2020;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1901 от 09.04.2020; № 9562 от 13.08.2020;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1961 от 09.04.2020; № 9726 от 13.08.2020;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2031 от 09.04.2020; № 9868 от 17.08.2020;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2087 от 09.04.2020; № 10091 от 17.08.2020;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2134 от 09.04.2020; № 10216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2206 от 10.04.2020; № 10331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2249 от 10.04.2020; № 10403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2328 от 16.04.2020; № 10521 от 21.08.2020;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2369 от 17.04.2020; № 10910 от 28.08.2020;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2520 от 17.04.2020; № 10959 от 28.08.2020;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2581 от 23.04.2020; № 11612 от 17.09.2020;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2620 от 23.04.2020; № 12493 от 06.10.2020;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2687 от 23.04.2020; № 12494 от 06.10.2020;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2772 от 23.04.2020; № 12595 от 09.10.2020;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2823 от 23.04.2020; № 12654 от 15.10.2020;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3035 от 29.04.2020; № 12806 от 15.10.2020;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3070 от 06.05.2020; № 12883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3153 от 06.05.2020; № 12970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3261 от 08.05.2020; № 13022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3262 от 08.05.2020; № 13103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3358 от 08.05.2020; № 13175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3496 от 13.05.2020; № 13385 от 21.10.2020;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3658 от 14.05.2020; № 14444 от 30.10.2020;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3710 от 14.05.2020; № 14644 от 20.11.2020;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3928 от 19.05.2020; № 14734 от 20.11.2020.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 4068 от 21.05.2020;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449 696 949,22</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Филиал «Медгамал» ФГБУ «НИЦ эпидемиологии и микробиологии им. Н.Ф. Гамалеи МЗР»</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 xml:space="preserve">Лекарственные препараты (Гам-КОВИД-Вак, комбинированная векторная вакцина для профилактики короновирусной инфекции, вызываемой вирусом </w:t>
            </w:r>
            <w:r w:rsidRPr="00F336BC">
              <w:rPr>
                <w:rFonts w:ascii="PT Astra Serif" w:hAnsi="PT Astra Serif"/>
                <w:sz w:val="18"/>
                <w:szCs w:val="18"/>
                <w:lang w:val="en-US"/>
              </w:rPr>
              <w:t>SARA</w:t>
            </w:r>
            <w:r w:rsidRPr="00F336BC">
              <w:rPr>
                <w:rFonts w:ascii="PT Astra Serif" w:hAnsi="PT Astra Serif"/>
                <w:sz w:val="18"/>
                <w:szCs w:val="18"/>
              </w:rPr>
              <w:t>-</w:t>
            </w:r>
            <w:r w:rsidRPr="00F336BC">
              <w:rPr>
                <w:rFonts w:ascii="PT Astra Serif" w:hAnsi="PT Astra Serif"/>
                <w:sz w:val="18"/>
                <w:szCs w:val="18"/>
                <w:lang w:val="en-US"/>
              </w:rPr>
              <w:t>CoV</w:t>
            </w:r>
            <w:r w:rsidRPr="00F336BC">
              <w:rPr>
                <w:rFonts w:ascii="PT Astra Serif" w:hAnsi="PT Astra Serif"/>
                <w:sz w:val="18"/>
                <w:szCs w:val="18"/>
              </w:rPr>
              <w:t>-2) в количестве 1 742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Накладная № Ф0197 от 16.09.2020;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Накладная № Ф0357 от 11.12.2020;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Накладная № Ф0470 от 21.12.2020.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3 677 697,58</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ГБУЗ ЦЛО ДЗМ</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 xml:space="preserve">Лекарственные препараты (Гам-КОВИД-Вак, комбинированная векторная вакцина для профилактики короновирусной инфекции, вызываемой вирусом </w:t>
            </w:r>
            <w:r w:rsidRPr="00F336BC">
              <w:rPr>
                <w:rFonts w:ascii="PT Astra Serif" w:hAnsi="PT Astra Serif"/>
                <w:sz w:val="18"/>
                <w:szCs w:val="18"/>
                <w:lang w:val="en-US"/>
              </w:rPr>
              <w:t>SARA</w:t>
            </w:r>
            <w:r w:rsidRPr="00F336BC">
              <w:rPr>
                <w:rFonts w:ascii="PT Astra Serif" w:hAnsi="PT Astra Serif"/>
                <w:sz w:val="18"/>
                <w:szCs w:val="18"/>
              </w:rPr>
              <w:t>-</w:t>
            </w:r>
            <w:r w:rsidRPr="00F336BC">
              <w:rPr>
                <w:rFonts w:ascii="PT Astra Serif" w:hAnsi="PT Astra Serif"/>
                <w:sz w:val="18"/>
                <w:szCs w:val="18"/>
                <w:lang w:val="en-US"/>
              </w:rPr>
              <w:t>CoV</w:t>
            </w:r>
            <w:r w:rsidRPr="00F336BC">
              <w:rPr>
                <w:rFonts w:ascii="PT Astra Serif" w:hAnsi="PT Astra Serif"/>
                <w:sz w:val="18"/>
                <w:szCs w:val="18"/>
              </w:rPr>
              <w:t>-2) в количестве 400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Накладная № 2728746/10651 от 02.12.2020;</w:t>
            </w:r>
          </w:p>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Накладная № 2728790/10651 от 02.12.2020.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2 596 000,00</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Министерство здравоохранения Новосибирской области</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Лекарственные препараты в количестве 50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Товарная накладная № 6868 от 25.02.2020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301 125,00</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Министерство здравоохранения Республики Алтай</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Лекарственные препараты в количестве 85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Товарная накладная № ВН_0000285 от 12.10.2020</w:t>
            </w:r>
          </w:p>
          <w:p w:rsidR="009F5B19" w:rsidRPr="00F336BC" w:rsidRDefault="009F5B19" w:rsidP="00266598">
            <w:pPr>
              <w:jc w:val="both"/>
              <w:rPr>
                <w:rFonts w:ascii="PT Astra Serif" w:hAnsi="PT Astra Serif"/>
                <w:sz w:val="18"/>
                <w:szCs w:val="18"/>
              </w:rPr>
            </w:pP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356 048,00</w:t>
            </w:r>
          </w:p>
          <w:p w:rsidR="009F5B19" w:rsidRPr="00F336BC" w:rsidRDefault="009F5B19" w:rsidP="00266598">
            <w:pPr>
              <w:jc w:val="center"/>
              <w:rPr>
                <w:rFonts w:ascii="PT Astra Serif" w:hAnsi="PT Astra Serif"/>
                <w:sz w:val="18"/>
                <w:szCs w:val="18"/>
              </w:rPr>
            </w:pP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Министерство здравоохранения Калининградской области</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Лекарственные препараты в количестве 115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Товарная накладная № 1163 от 16.10.2020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167 813,50</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color w:val="000000" w:themeColor="text1"/>
                <w:sz w:val="18"/>
                <w:szCs w:val="18"/>
              </w:rPr>
            </w:pPr>
            <w:r w:rsidRPr="00F336BC">
              <w:rPr>
                <w:rFonts w:ascii="PT Astra Serif" w:hAnsi="PT Astra Serif"/>
                <w:color w:val="000000" w:themeColor="text1"/>
                <w:sz w:val="18"/>
                <w:szCs w:val="18"/>
              </w:rPr>
              <w:t>Министерство здравоохранения Кузбасса</w:t>
            </w:r>
          </w:p>
        </w:tc>
        <w:tc>
          <w:tcPr>
            <w:tcW w:w="183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Лекарственные препараты в количестве 100 ед.</w:t>
            </w:r>
          </w:p>
        </w:tc>
        <w:tc>
          <w:tcPr>
            <w:tcW w:w="3786" w:type="dxa"/>
            <w:shd w:val="clear" w:color="000000" w:fill="FFFFFF"/>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Товарная накладная № 57400 от 09.11.2020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1 111 000,00</w:t>
            </w:r>
          </w:p>
        </w:tc>
      </w:tr>
      <w:tr w:rsidR="009F5B19" w:rsidRPr="00F336BC" w:rsidTr="00266598">
        <w:trPr>
          <w:trHeight w:val="721"/>
        </w:trPr>
        <w:tc>
          <w:tcPr>
            <w:tcW w:w="454" w:type="dxa"/>
          </w:tcPr>
          <w:p w:rsidR="009F5B19" w:rsidRPr="00F336BC" w:rsidRDefault="009F5B19" w:rsidP="00266598">
            <w:pPr>
              <w:rPr>
                <w:rFonts w:ascii="PT Astra Serif" w:hAnsi="PT Astra Serif"/>
                <w:sz w:val="18"/>
                <w:szCs w:val="18"/>
              </w:rPr>
            </w:pPr>
          </w:p>
        </w:tc>
        <w:tc>
          <w:tcPr>
            <w:tcW w:w="3167" w:type="dxa"/>
            <w:vAlign w:val="center"/>
          </w:tcPr>
          <w:p w:rsidR="009F5B19" w:rsidRPr="00F336BC" w:rsidRDefault="009F5B19" w:rsidP="00266598">
            <w:pPr>
              <w:jc w:val="both"/>
              <w:rPr>
                <w:rFonts w:ascii="PT Astra Serif" w:hAnsi="PT Astra Serif"/>
                <w:sz w:val="18"/>
                <w:szCs w:val="18"/>
              </w:rPr>
            </w:pPr>
            <w:r w:rsidRPr="00F336BC">
              <w:rPr>
                <w:rFonts w:ascii="PT Astra Serif" w:hAnsi="PT Astra Serif"/>
                <w:sz w:val="18"/>
                <w:szCs w:val="18"/>
              </w:rPr>
              <w:t>Приказ Минздрава России от  01.08.2012 № 54н «Об утверждении формы бланков рецептов, содержащих назначение наркотических средств или психотропных веществ, порядка их изготовления, распределения, регистрации, учета и хранения, а также правил оформления»</w:t>
            </w:r>
          </w:p>
        </w:tc>
        <w:tc>
          <w:tcPr>
            <w:tcW w:w="1837" w:type="dxa"/>
            <w:vAlign w:val="center"/>
          </w:tcPr>
          <w:p w:rsidR="009F5B19" w:rsidRPr="00F336BC" w:rsidRDefault="009F5B19" w:rsidP="00266598">
            <w:pPr>
              <w:jc w:val="center"/>
              <w:rPr>
                <w:rFonts w:ascii="PT Astra Serif" w:hAnsi="PT Astra Serif"/>
                <w:sz w:val="16"/>
                <w:szCs w:val="16"/>
              </w:rPr>
            </w:pPr>
            <w:r w:rsidRPr="00F336BC">
              <w:rPr>
                <w:rFonts w:ascii="PT Astra Serif" w:hAnsi="PT Astra Serif"/>
                <w:sz w:val="18"/>
                <w:szCs w:val="18"/>
              </w:rPr>
              <w:t>Бланк по форме № 107/у-НП «Специальный рецептурный бланк на наркотическое средство или психотропное вещество» в количестве 1 500 ед.</w:t>
            </w:r>
          </w:p>
        </w:tc>
        <w:tc>
          <w:tcPr>
            <w:tcW w:w="3786" w:type="dxa"/>
            <w:shd w:val="clear" w:color="000000" w:fill="FFFFFF"/>
            <w:vAlign w:val="center"/>
          </w:tcPr>
          <w:p w:rsidR="009F5B19" w:rsidRPr="00F336BC" w:rsidRDefault="009F5B19" w:rsidP="00266598">
            <w:pPr>
              <w:rPr>
                <w:rFonts w:ascii="PT Astra Serif" w:hAnsi="PT Astra Serif"/>
                <w:sz w:val="18"/>
                <w:szCs w:val="18"/>
              </w:rPr>
            </w:pPr>
            <w:r w:rsidRPr="00F336BC">
              <w:rPr>
                <w:rFonts w:ascii="PT Astra Serif" w:hAnsi="PT Astra Serif"/>
                <w:sz w:val="18"/>
                <w:szCs w:val="18"/>
              </w:rPr>
              <w:t>Акт № 15180 от 07.12.2020</w:t>
            </w:r>
          </w:p>
        </w:tc>
        <w:tc>
          <w:tcPr>
            <w:tcW w:w="1327" w:type="dxa"/>
            <w:vAlign w:val="center"/>
          </w:tcPr>
          <w:p w:rsidR="009F5B19" w:rsidRPr="00F336BC" w:rsidRDefault="009F5B19" w:rsidP="00266598">
            <w:pPr>
              <w:jc w:val="center"/>
              <w:rPr>
                <w:rFonts w:ascii="PT Astra Serif" w:hAnsi="PT Astra Serif"/>
                <w:sz w:val="18"/>
                <w:szCs w:val="18"/>
              </w:rPr>
            </w:pPr>
            <w:r w:rsidRPr="00F336BC">
              <w:rPr>
                <w:rFonts w:ascii="PT Astra Serif" w:hAnsi="PT Astra Serif"/>
                <w:sz w:val="18"/>
                <w:szCs w:val="18"/>
              </w:rPr>
              <w:t>7 215,00</w:t>
            </w:r>
          </w:p>
        </w:tc>
      </w:tr>
      <w:tr w:rsidR="009F5B19" w:rsidRPr="00F336BC" w:rsidTr="00266598">
        <w:trPr>
          <w:trHeight w:val="152"/>
        </w:trPr>
        <w:tc>
          <w:tcPr>
            <w:tcW w:w="3621" w:type="dxa"/>
            <w:gridSpan w:val="2"/>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ИТОГО</w:t>
            </w:r>
          </w:p>
        </w:tc>
        <w:tc>
          <w:tcPr>
            <w:tcW w:w="1837"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18 813 331 ед.</w:t>
            </w:r>
          </w:p>
        </w:tc>
        <w:tc>
          <w:tcPr>
            <w:tcW w:w="3786" w:type="dxa"/>
            <w:shd w:val="clear" w:color="000000" w:fill="FFFFFF"/>
            <w:vAlign w:val="center"/>
          </w:tcPr>
          <w:p w:rsidR="009F5B19" w:rsidRPr="00F336BC" w:rsidRDefault="009F5B19" w:rsidP="00266598">
            <w:pPr>
              <w:jc w:val="center"/>
              <w:rPr>
                <w:rFonts w:ascii="PT Astra Serif" w:hAnsi="PT Astra Serif"/>
                <w:b/>
                <w:bCs/>
                <w:sz w:val="18"/>
                <w:szCs w:val="18"/>
              </w:rPr>
            </w:pPr>
          </w:p>
        </w:tc>
        <w:tc>
          <w:tcPr>
            <w:tcW w:w="1327" w:type="dxa"/>
            <w:vAlign w:val="center"/>
          </w:tcPr>
          <w:p w:rsidR="009F5B19" w:rsidRPr="00F336BC" w:rsidRDefault="009F5B19" w:rsidP="00266598">
            <w:pPr>
              <w:jc w:val="center"/>
              <w:rPr>
                <w:rFonts w:ascii="PT Astra Serif" w:hAnsi="PT Astra Serif"/>
                <w:b/>
                <w:bCs/>
                <w:sz w:val="18"/>
                <w:szCs w:val="18"/>
              </w:rPr>
            </w:pPr>
            <w:r w:rsidRPr="00F336BC">
              <w:rPr>
                <w:rFonts w:ascii="PT Astra Serif" w:hAnsi="PT Astra Serif"/>
                <w:b/>
                <w:bCs/>
                <w:sz w:val="18"/>
                <w:szCs w:val="18"/>
              </w:rPr>
              <w:t>904 141 396,70</w:t>
            </w:r>
          </w:p>
        </w:tc>
      </w:tr>
    </w:tbl>
    <w:p w:rsidR="009F5B19" w:rsidRPr="00F336BC" w:rsidRDefault="009F5B19" w:rsidP="009F5B19">
      <w:pPr>
        <w:rPr>
          <w:rFonts w:ascii="PT Astra Serif" w:hAnsi="PT Astra Serif"/>
          <w:sz w:val="26"/>
          <w:szCs w:val="26"/>
        </w:rPr>
        <w:sectPr w:rsidR="009F5B19" w:rsidRPr="00F336BC" w:rsidSect="00C91753">
          <w:pgSz w:w="11906" w:h="16838"/>
          <w:pgMar w:top="567" w:right="567" w:bottom="567" w:left="1134" w:header="709" w:footer="709" w:gutter="0"/>
          <w:cols w:space="708"/>
          <w:docGrid w:linePitch="360"/>
        </w:sectPr>
      </w:pPr>
    </w:p>
    <w:tbl>
      <w:tblPr>
        <w:tblW w:w="11023" w:type="dxa"/>
        <w:tblInd w:w="-709" w:type="dxa"/>
        <w:tblLayout w:type="fixed"/>
        <w:tblLook w:val="00A0" w:firstRow="1" w:lastRow="0" w:firstColumn="1" w:lastColumn="0" w:noHBand="0" w:noVBand="0"/>
      </w:tblPr>
      <w:tblGrid>
        <w:gridCol w:w="556"/>
        <w:gridCol w:w="3096"/>
        <w:gridCol w:w="5670"/>
        <w:gridCol w:w="1701"/>
      </w:tblGrid>
      <w:tr w:rsidR="009F5B19" w:rsidRPr="00F336BC" w:rsidTr="00266598">
        <w:trPr>
          <w:trHeight w:val="1290"/>
        </w:trPr>
        <w:tc>
          <w:tcPr>
            <w:tcW w:w="11023" w:type="dxa"/>
            <w:gridSpan w:val="4"/>
            <w:tcBorders>
              <w:top w:val="nil"/>
              <w:left w:val="nil"/>
              <w:bottom w:val="single" w:sz="4" w:space="0" w:color="auto"/>
              <w:right w:val="nil"/>
            </w:tcBorders>
            <w:vAlign w:val="center"/>
          </w:tcPr>
          <w:p w:rsidR="009F5B19" w:rsidRPr="00F336BC" w:rsidRDefault="009F5B19" w:rsidP="00266598">
            <w:pPr>
              <w:jc w:val="right"/>
              <w:rPr>
                <w:rFonts w:ascii="PT Astra Serif" w:hAnsi="PT Astra Serif"/>
                <w:bCs/>
                <w:sz w:val="26"/>
                <w:szCs w:val="26"/>
              </w:rPr>
            </w:pPr>
            <w:r w:rsidRPr="00F336BC">
              <w:rPr>
                <w:rFonts w:ascii="PT Astra Serif" w:hAnsi="PT Astra Serif"/>
                <w:bCs/>
                <w:sz w:val="26"/>
                <w:szCs w:val="26"/>
              </w:rPr>
              <w:lastRenderedPageBreak/>
              <w:t>Приложение № 19</w:t>
            </w:r>
          </w:p>
          <w:p w:rsidR="009F5B19" w:rsidRPr="00F336BC" w:rsidRDefault="009F5B19" w:rsidP="00266598">
            <w:pPr>
              <w:jc w:val="center"/>
              <w:rPr>
                <w:rFonts w:ascii="PT Astra Serif" w:hAnsi="PT Astra Serif"/>
                <w:b/>
                <w:bCs/>
                <w:sz w:val="26"/>
                <w:szCs w:val="26"/>
              </w:rPr>
            </w:pPr>
          </w:p>
          <w:p w:rsidR="009F5B19" w:rsidRPr="00F336BC" w:rsidRDefault="009F5B19" w:rsidP="00266598">
            <w:pPr>
              <w:jc w:val="center"/>
              <w:rPr>
                <w:rFonts w:ascii="PT Astra Serif" w:hAnsi="PT Astra Serif"/>
                <w:b/>
                <w:bCs/>
                <w:sz w:val="26"/>
                <w:szCs w:val="26"/>
              </w:rPr>
            </w:pPr>
            <w:r w:rsidRPr="00F336BC">
              <w:rPr>
                <w:rFonts w:ascii="PT Astra Serif" w:hAnsi="PT Astra Serif"/>
                <w:b/>
                <w:bCs/>
                <w:sz w:val="26"/>
                <w:szCs w:val="26"/>
              </w:rPr>
              <w:t>Отчуждение в собственность субъектов Российской Федерации государственного имущества Томской области в рамках национального проекта «Здоровье»</w:t>
            </w:r>
          </w:p>
          <w:p w:rsidR="009F5B19" w:rsidRPr="00F336BC" w:rsidRDefault="009F5B19" w:rsidP="00266598">
            <w:pPr>
              <w:jc w:val="center"/>
              <w:rPr>
                <w:rFonts w:ascii="PT Astra Serif" w:hAnsi="PT Astra Serif"/>
                <w:b/>
                <w:bCs/>
                <w:sz w:val="26"/>
                <w:szCs w:val="26"/>
              </w:rPr>
            </w:pPr>
          </w:p>
        </w:tc>
      </w:tr>
      <w:tr w:rsidR="009F5B19" w:rsidRPr="00F336BC" w:rsidTr="00266598">
        <w:trPr>
          <w:trHeight w:val="591"/>
        </w:trPr>
        <w:tc>
          <w:tcPr>
            <w:tcW w:w="556" w:type="dxa"/>
            <w:tcBorders>
              <w:top w:val="nil"/>
              <w:left w:val="single" w:sz="4" w:space="0" w:color="auto"/>
              <w:bottom w:val="nil"/>
              <w:right w:val="single" w:sz="4" w:space="0" w:color="auto"/>
            </w:tcBorders>
            <w:vAlign w:val="center"/>
          </w:tcPr>
          <w:p w:rsidR="009F5B19" w:rsidRPr="00F336BC" w:rsidRDefault="009F5B19" w:rsidP="00266598">
            <w:pPr>
              <w:ind w:right="-9"/>
              <w:jc w:val="center"/>
              <w:rPr>
                <w:rFonts w:ascii="PT Astra Serif" w:hAnsi="PT Astra Serif"/>
                <w:b/>
                <w:bCs/>
                <w:sz w:val="20"/>
                <w:szCs w:val="20"/>
              </w:rPr>
            </w:pPr>
            <w:r w:rsidRPr="00F336BC">
              <w:rPr>
                <w:rFonts w:ascii="PT Astra Serif" w:hAnsi="PT Astra Serif"/>
                <w:b/>
                <w:bCs/>
                <w:sz w:val="20"/>
                <w:szCs w:val="20"/>
              </w:rPr>
              <w:t>№</w:t>
            </w:r>
          </w:p>
        </w:tc>
        <w:tc>
          <w:tcPr>
            <w:tcW w:w="3096" w:type="dxa"/>
            <w:tcBorders>
              <w:top w:val="nil"/>
              <w:left w:val="nil"/>
              <w:bottom w:val="nil"/>
              <w:right w:val="single" w:sz="4" w:space="0" w:color="auto"/>
            </w:tcBorders>
            <w:vAlign w:val="center"/>
          </w:tcPr>
          <w:p w:rsidR="009F5B19" w:rsidRPr="00F336BC" w:rsidRDefault="009F5B19" w:rsidP="00266598">
            <w:pPr>
              <w:jc w:val="center"/>
              <w:rPr>
                <w:rFonts w:ascii="PT Astra Serif" w:hAnsi="PT Astra Serif"/>
                <w:b/>
                <w:bCs/>
                <w:sz w:val="20"/>
                <w:szCs w:val="20"/>
              </w:rPr>
            </w:pPr>
            <w:r w:rsidRPr="00F336BC">
              <w:rPr>
                <w:rFonts w:ascii="PT Astra Serif" w:hAnsi="PT Astra Serif"/>
                <w:b/>
                <w:bCs/>
                <w:sz w:val="20"/>
                <w:szCs w:val="20"/>
              </w:rPr>
              <w:t>Принимающий субъект</w:t>
            </w:r>
          </w:p>
        </w:tc>
        <w:tc>
          <w:tcPr>
            <w:tcW w:w="5670" w:type="dxa"/>
            <w:tcBorders>
              <w:top w:val="nil"/>
              <w:left w:val="nil"/>
              <w:bottom w:val="nil"/>
              <w:right w:val="single" w:sz="4" w:space="0" w:color="auto"/>
            </w:tcBorders>
            <w:vAlign w:val="center"/>
          </w:tcPr>
          <w:p w:rsidR="009F5B19" w:rsidRPr="00F336BC" w:rsidRDefault="009F5B19" w:rsidP="00266598">
            <w:pPr>
              <w:jc w:val="center"/>
              <w:rPr>
                <w:rFonts w:ascii="PT Astra Serif" w:hAnsi="PT Astra Serif"/>
                <w:b/>
                <w:bCs/>
                <w:sz w:val="20"/>
                <w:szCs w:val="20"/>
              </w:rPr>
            </w:pPr>
            <w:r w:rsidRPr="00F336BC">
              <w:rPr>
                <w:rFonts w:ascii="PT Astra Serif" w:hAnsi="PT Astra Serif"/>
                <w:b/>
                <w:bCs/>
                <w:sz w:val="20"/>
                <w:szCs w:val="20"/>
              </w:rPr>
              <w:t>Наименование передаваемого имущества</w:t>
            </w:r>
          </w:p>
        </w:tc>
        <w:tc>
          <w:tcPr>
            <w:tcW w:w="1701" w:type="dxa"/>
            <w:tcBorders>
              <w:top w:val="nil"/>
              <w:left w:val="nil"/>
              <w:bottom w:val="nil"/>
              <w:right w:val="single" w:sz="4" w:space="0" w:color="auto"/>
            </w:tcBorders>
            <w:vAlign w:val="center"/>
          </w:tcPr>
          <w:p w:rsidR="009F5B19" w:rsidRPr="00F336BC" w:rsidRDefault="009F5B19" w:rsidP="00266598">
            <w:pPr>
              <w:jc w:val="center"/>
              <w:rPr>
                <w:rFonts w:ascii="PT Astra Serif" w:hAnsi="PT Astra Serif"/>
                <w:b/>
                <w:bCs/>
                <w:sz w:val="20"/>
                <w:szCs w:val="20"/>
              </w:rPr>
            </w:pPr>
            <w:r w:rsidRPr="00F336BC">
              <w:rPr>
                <w:rFonts w:ascii="PT Astra Serif" w:hAnsi="PT Astra Serif"/>
                <w:b/>
                <w:bCs/>
                <w:sz w:val="20"/>
                <w:szCs w:val="20"/>
              </w:rPr>
              <w:t>Стоимость, руб.</w:t>
            </w:r>
          </w:p>
        </w:tc>
      </w:tr>
      <w:tr w:rsidR="009F5B19" w:rsidRPr="00F336BC" w:rsidTr="00266598">
        <w:trPr>
          <w:trHeight w:val="70"/>
        </w:trPr>
        <w:tc>
          <w:tcPr>
            <w:tcW w:w="556" w:type="dxa"/>
            <w:tcBorders>
              <w:top w:val="nil"/>
              <w:left w:val="single" w:sz="4" w:space="0" w:color="auto"/>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p>
        </w:tc>
        <w:tc>
          <w:tcPr>
            <w:tcW w:w="3096"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p>
        </w:tc>
        <w:tc>
          <w:tcPr>
            <w:tcW w:w="5670"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p>
        </w:tc>
        <w:tc>
          <w:tcPr>
            <w:tcW w:w="1701"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p>
        </w:tc>
      </w:tr>
      <w:tr w:rsidR="009F5B19" w:rsidRPr="00F336BC" w:rsidTr="00266598">
        <w:trPr>
          <w:trHeight w:val="789"/>
        </w:trPr>
        <w:tc>
          <w:tcPr>
            <w:tcW w:w="556" w:type="dxa"/>
            <w:tcBorders>
              <w:top w:val="nil"/>
              <w:left w:val="single" w:sz="4" w:space="0" w:color="auto"/>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1</w:t>
            </w:r>
          </w:p>
        </w:tc>
        <w:tc>
          <w:tcPr>
            <w:tcW w:w="3096"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Министерство здравоохранения Республики Алтай</w:t>
            </w:r>
          </w:p>
        </w:tc>
        <w:tc>
          <w:tcPr>
            <w:tcW w:w="5670"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Лекарственные препараты в количестве 16</w:t>
            </w:r>
            <w:r w:rsidRPr="00F336BC">
              <w:rPr>
                <w:rFonts w:ascii="PT Astra Serif" w:hAnsi="PT Astra Serif"/>
                <w:sz w:val="18"/>
                <w:szCs w:val="18"/>
              </w:rPr>
              <w:t xml:space="preserve"> </w:t>
            </w:r>
            <w:r w:rsidRPr="00F336BC">
              <w:rPr>
                <w:rFonts w:ascii="PT Astra Serif" w:hAnsi="PT Astra Serif"/>
                <w:sz w:val="20"/>
                <w:szCs w:val="20"/>
              </w:rPr>
              <w:t xml:space="preserve">ед. </w:t>
            </w:r>
            <w:r w:rsidRPr="00F336BC">
              <w:rPr>
                <w:rFonts w:ascii="PT Astra Serif" w:hAnsi="PT Astra Serif"/>
                <w:sz w:val="20"/>
                <w:szCs w:val="20"/>
              </w:rPr>
              <w:br/>
              <w:t xml:space="preserve">(в соответствии с Постановлением Правительства РФ от 26.11.2018 № 1416)                              </w:t>
            </w:r>
          </w:p>
        </w:tc>
        <w:tc>
          <w:tcPr>
            <w:tcW w:w="1701" w:type="dxa"/>
            <w:tcBorders>
              <w:top w:val="nil"/>
              <w:left w:val="nil"/>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32 092,00</w:t>
            </w:r>
          </w:p>
        </w:tc>
      </w:tr>
      <w:tr w:rsidR="009F5B19" w:rsidRPr="00F336BC" w:rsidTr="00266598">
        <w:trPr>
          <w:trHeight w:val="559"/>
        </w:trPr>
        <w:tc>
          <w:tcPr>
            <w:tcW w:w="556" w:type="dxa"/>
            <w:tcBorders>
              <w:top w:val="nil"/>
              <w:left w:val="single" w:sz="4" w:space="0" w:color="auto"/>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2</w:t>
            </w:r>
          </w:p>
        </w:tc>
        <w:tc>
          <w:tcPr>
            <w:tcW w:w="3096"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Министерство здравоохранения Камчатского края</w:t>
            </w:r>
          </w:p>
        </w:tc>
        <w:tc>
          <w:tcPr>
            <w:tcW w:w="5670"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Лекарственные препараты в количестве 31</w:t>
            </w:r>
            <w:r w:rsidRPr="00F336BC">
              <w:rPr>
                <w:rFonts w:ascii="PT Astra Serif" w:hAnsi="PT Astra Serif"/>
                <w:sz w:val="18"/>
                <w:szCs w:val="18"/>
              </w:rPr>
              <w:t xml:space="preserve"> </w:t>
            </w:r>
            <w:r w:rsidRPr="00F336BC">
              <w:rPr>
                <w:rFonts w:ascii="PT Astra Serif" w:hAnsi="PT Astra Serif"/>
                <w:sz w:val="20"/>
                <w:szCs w:val="20"/>
              </w:rPr>
              <w:t xml:space="preserve">ед. </w:t>
            </w:r>
            <w:r w:rsidRPr="00F336BC">
              <w:rPr>
                <w:rFonts w:ascii="PT Astra Serif" w:hAnsi="PT Astra Serif"/>
                <w:sz w:val="20"/>
                <w:szCs w:val="20"/>
              </w:rPr>
              <w:br/>
              <w:t xml:space="preserve">(в соответствии с Постановлением Правительства РФ от 26.11.2018 № 1416)                              </w:t>
            </w:r>
          </w:p>
        </w:tc>
        <w:tc>
          <w:tcPr>
            <w:tcW w:w="1701" w:type="dxa"/>
            <w:tcBorders>
              <w:top w:val="nil"/>
              <w:left w:val="nil"/>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23 250,00</w:t>
            </w:r>
          </w:p>
        </w:tc>
      </w:tr>
      <w:tr w:rsidR="009F5B19" w:rsidRPr="00F336BC" w:rsidTr="00266598">
        <w:trPr>
          <w:trHeight w:val="413"/>
        </w:trPr>
        <w:tc>
          <w:tcPr>
            <w:tcW w:w="556" w:type="dxa"/>
            <w:tcBorders>
              <w:top w:val="nil"/>
              <w:left w:val="single" w:sz="4" w:space="0" w:color="auto"/>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3</w:t>
            </w:r>
          </w:p>
        </w:tc>
        <w:tc>
          <w:tcPr>
            <w:tcW w:w="3096"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Министерство здравоохранения Кировской области</w:t>
            </w:r>
          </w:p>
        </w:tc>
        <w:tc>
          <w:tcPr>
            <w:tcW w:w="5670"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Лекарственные препараты в количестве 132</w:t>
            </w:r>
            <w:r w:rsidRPr="00F336BC">
              <w:rPr>
                <w:rFonts w:ascii="PT Astra Serif" w:hAnsi="PT Astra Serif"/>
                <w:sz w:val="18"/>
                <w:szCs w:val="18"/>
              </w:rPr>
              <w:t xml:space="preserve"> </w:t>
            </w:r>
            <w:r w:rsidRPr="00F336BC">
              <w:rPr>
                <w:rFonts w:ascii="PT Astra Serif" w:hAnsi="PT Astra Serif"/>
                <w:sz w:val="20"/>
                <w:szCs w:val="20"/>
              </w:rPr>
              <w:t xml:space="preserve">ед. </w:t>
            </w:r>
            <w:r w:rsidRPr="00F336BC">
              <w:rPr>
                <w:rFonts w:ascii="PT Astra Serif" w:hAnsi="PT Astra Serif"/>
                <w:sz w:val="20"/>
                <w:szCs w:val="20"/>
              </w:rPr>
              <w:br/>
              <w:t xml:space="preserve">(в соответствии с Постановлением Правительства РФ от 26.11.2018 № 1416)                              </w:t>
            </w:r>
          </w:p>
        </w:tc>
        <w:tc>
          <w:tcPr>
            <w:tcW w:w="1701" w:type="dxa"/>
            <w:tcBorders>
              <w:top w:val="nil"/>
              <w:left w:val="nil"/>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8 467 406,56</w:t>
            </w:r>
          </w:p>
        </w:tc>
      </w:tr>
      <w:tr w:rsidR="009F5B19" w:rsidRPr="00F336BC" w:rsidTr="00266598">
        <w:trPr>
          <w:trHeight w:val="139"/>
        </w:trPr>
        <w:tc>
          <w:tcPr>
            <w:tcW w:w="556" w:type="dxa"/>
            <w:tcBorders>
              <w:top w:val="nil"/>
              <w:left w:val="single" w:sz="4" w:space="0" w:color="auto"/>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4</w:t>
            </w:r>
          </w:p>
        </w:tc>
        <w:tc>
          <w:tcPr>
            <w:tcW w:w="3096"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Министерство здравоохранения Ростовской области</w:t>
            </w:r>
          </w:p>
        </w:tc>
        <w:tc>
          <w:tcPr>
            <w:tcW w:w="5670" w:type="dxa"/>
            <w:tcBorders>
              <w:top w:val="nil"/>
              <w:left w:val="nil"/>
              <w:bottom w:val="single" w:sz="4" w:space="0" w:color="auto"/>
              <w:right w:val="single" w:sz="4" w:space="0" w:color="auto"/>
            </w:tcBorders>
            <w:vAlign w:val="center"/>
          </w:tcPr>
          <w:p w:rsidR="009F5B19" w:rsidRPr="00F336BC" w:rsidRDefault="009F5B19" w:rsidP="00266598">
            <w:pPr>
              <w:rPr>
                <w:rFonts w:ascii="PT Astra Serif" w:hAnsi="PT Astra Serif"/>
                <w:sz w:val="20"/>
                <w:szCs w:val="20"/>
              </w:rPr>
            </w:pPr>
            <w:r w:rsidRPr="00F336BC">
              <w:rPr>
                <w:rFonts w:ascii="PT Astra Serif" w:hAnsi="PT Astra Serif"/>
                <w:sz w:val="20"/>
                <w:szCs w:val="20"/>
              </w:rPr>
              <w:t>Лекарственные препараты в количестве 150</w:t>
            </w:r>
            <w:r w:rsidRPr="00F336BC">
              <w:rPr>
                <w:rFonts w:ascii="PT Astra Serif" w:hAnsi="PT Astra Serif"/>
                <w:sz w:val="18"/>
                <w:szCs w:val="18"/>
              </w:rPr>
              <w:t xml:space="preserve"> </w:t>
            </w:r>
            <w:r w:rsidRPr="00F336BC">
              <w:rPr>
                <w:rFonts w:ascii="PT Astra Serif" w:hAnsi="PT Astra Serif"/>
                <w:sz w:val="20"/>
                <w:szCs w:val="20"/>
              </w:rPr>
              <w:t xml:space="preserve">ед. </w:t>
            </w:r>
            <w:r w:rsidRPr="00F336BC">
              <w:rPr>
                <w:rFonts w:ascii="PT Astra Serif" w:hAnsi="PT Astra Serif"/>
                <w:sz w:val="20"/>
                <w:szCs w:val="20"/>
              </w:rPr>
              <w:br/>
              <w:t xml:space="preserve">(в соответствии с Постановлением Правительства РФ от 26.11.2018 № 1416)                              </w:t>
            </w:r>
          </w:p>
        </w:tc>
        <w:tc>
          <w:tcPr>
            <w:tcW w:w="1701" w:type="dxa"/>
            <w:tcBorders>
              <w:top w:val="nil"/>
              <w:left w:val="nil"/>
              <w:bottom w:val="single" w:sz="4" w:space="0" w:color="auto"/>
              <w:right w:val="single" w:sz="4" w:space="0" w:color="auto"/>
            </w:tcBorders>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sz w:val="20"/>
                <w:szCs w:val="20"/>
              </w:rPr>
              <w:t>1 766 401,50</w:t>
            </w:r>
          </w:p>
        </w:tc>
      </w:tr>
      <w:tr w:rsidR="009F5B19" w:rsidRPr="00F336BC" w:rsidTr="00266598">
        <w:trPr>
          <w:trHeight w:val="331"/>
        </w:trPr>
        <w:tc>
          <w:tcPr>
            <w:tcW w:w="3652" w:type="dxa"/>
            <w:gridSpan w:val="2"/>
            <w:tcBorders>
              <w:top w:val="nil"/>
              <w:left w:val="single" w:sz="4" w:space="0" w:color="auto"/>
              <w:bottom w:val="single" w:sz="4" w:space="0" w:color="auto"/>
              <w:right w:val="single" w:sz="4" w:space="0" w:color="auto"/>
            </w:tcBorders>
            <w:shd w:val="clear" w:color="auto" w:fill="auto"/>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b/>
                <w:bCs/>
                <w:sz w:val="20"/>
                <w:szCs w:val="20"/>
              </w:rPr>
              <w:t>ИТОГО</w:t>
            </w:r>
          </w:p>
        </w:tc>
        <w:tc>
          <w:tcPr>
            <w:tcW w:w="5670" w:type="dxa"/>
            <w:tcBorders>
              <w:top w:val="nil"/>
              <w:left w:val="nil"/>
              <w:bottom w:val="single" w:sz="4" w:space="0" w:color="auto"/>
              <w:right w:val="single" w:sz="4" w:space="0" w:color="auto"/>
            </w:tcBorders>
            <w:shd w:val="clear" w:color="auto" w:fill="auto"/>
            <w:vAlign w:val="center"/>
          </w:tcPr>
          <w:p w:rsidR="009F5B19" w:rsidRPr="00F336BC" w:rsidRDefault="009F5B19" w:rsidP="00266598">
            <w:pPr>
              <w:jc w:val="center"/>
              <w:rPr>
                <w:rFonts w:ascii="PT Astra Serif" w:hAnsi="PT Astra Serif"/>
                <w:sz w:val="20"/>
                <w:szCs w:val="20"/>
              </w:rPr>
            </w:pPr>
            <w:r w:rsidRPr="00F336BC">
              <w:rPr>
                <w:rFonts w:ascii="PT Astra Serif" w:hAnsi="PT Astra Serif"/>
                <w:b/>
                <w:bCs/>
                <w:sz w:val="20"/>
                <w:szCs w:val="20"/>
              </w:rPr>
              <w:t>329 ед. медикаментов</w:t>
            </w:r>
          </w:p>
        </w:tc>
        <w:tc>
          <w:tcPr>
            <w:tcW w:w="1701" w:type="dxa"/>
            <w:tcBorders>
              <w:top w:val="nil"/>
              <w:left w:val="nil"/>
              <w:bottom w:val="single" w:sz="4" w:space="0" w:color="auto"/>
              <w:right w:val="single" w:sz="4" w:space="0" w:color="auto"/>
            </w:tcBorders>
            <w:vAlign w:val="center"/>
          </w:tcPr>
          <w:p w:rsidR="009F5B19" w:rsidRPr="00F336BC" w:rsidRDefault="009F5B19" w:rsidP="00266598">
            <w:pPr>
              <w:jc w:val="center"/>
              <w:rPr>
                <w:rFonts w:ascii="PT Astra Serif" w:hAnsi="PT Astra Serif"/>
                <w:b/>
                <w:sz w:val="20"/>
                <w:szCs w:val="20"/>
              </w:rPr>
            </w:pPr>
            <w:r w:rsidRPr="00F336BC">
              <w:rPr>
                <w:rFonts w:ascii="PT Astra Serif" w:hAnsi="PT Astra Serif"/>
                <w:b/>
                <w:sz w:val="20"/>
                <w:szCs w:val="20"/>
              </w:rPr>
              <w:t>10 289 150,06</w:t>
            </w:r>
          </w:p>
        </w:tc>
      </w:tr>
    </w:tbl>
    <w:p w:rsidR="009F5B19" w:rsidRPr="00F336BC" w:rsidRDefault="009F5B19" w:rsidP="009F5B19">
      <w:pPr>
        <w:rPr>
          <w:rFonts w:ascii="PT Astra Serif" w:hAnsi="PT Astra Serif"/>
        </w:rPr>
      </w:pPr>
    </w:p>
    <w:p w:rsidR="009F5B19" w:rsidRPr="00F336BC" w:rsidRDefault="009F5B19" w:rsidP="009F5B19">
      <w:pPr>
        <w:jc w:val="right"/>
        <w:rPr>
          <w:rFonts w:ascii="PT Astra Serif" w:hAnsi="PT Astra Serif"/>
          <w:i/>
          <w:sz w:val="26"/>
          <w:szCs w:val="26"/>
        </w:rPr>
      </w:pPr>
    </w:p>
    <w:p w:rsidR="009F5B19" w:rsidRPr="00F336BC" w:rsidRDefault="009F5B19" w:rsidP="009F5B19">
      <w:pPr>
        <w:rPr>
          <w:rFonts w:ascii="PT Astra Serif" w:hAnsi="PT Astra Serif"/>
        </w:rPr>
      </w:pPr>
    </w:p>
    <w:p w:rsidR="009F5B19" w:rsidRPr="00F336BC" w:rsidRDefault="009F5B19" w:rsidP="009F5B19">
      <w:pPr>
        <w:rPr>
          <w:rFonts w:ascii="PT Astra Serif" w:hAnsi="PT Astra Serif"/>
        </w:rPr>
      </w:pPr>
    </w:p>
    <w:p w:rsidR="00104ACA" w:rsidRPr="00F336BC" w:rsidRDefault="009F5B19" w:rsidP="00104ACA">
      <w:pPr>
        <w:jc w:val="right"/>
        <w:rPr>
          <w:rFonts w:ascii="PT Astra Serif" w:hAnsi="PT Astra Serif"/>
          <w:sz w:val="26"/>
          <w:szCs w:val="26"/>
        </w:rPr>
      </w:pPr>
      <w:r w:rsidRPr="00F336BC">
        <w:rPr>
          <w:rFonts w:ascii="PT Astra Serif" w:hAnsi="PT Astra Serif"/>
          <w:i/>
          <w:sz w:val="26"/>
          <w:szCs w:val="26"/>
        </w:rPr>
        <w:br w:type="page"/>
      </w:r>
      <w:r w:rsidR="00104ACA" w:rsidRPr="00F336BC">
        <w:rPr>
          <w:rFonts w:ascii="PT Astra Serif" w:hAnsi="PT Astra Serif"/>
          <w:sz w:val="26"/>
          <w:szCs w:val="26"/>
        </w:rPr>
        <w:lastRenderedPageBreak/>
        <w:t xml:space="preserve">Приложение № </w:t>
      </w:r>
      <w:r w:rsidRPr="00F336BC">
        <w:rPr>
          <w:rFonts w:ascii="PT Astra Serif" w:hAnsi="PT Astra Serif"/>
          <w:sz w:val="26"/>
          <w:szCs w:val="26"/>
        </w:rPr>
        <w:t>20</w:t>
      </w:r>
    </w:p>
    <w:p w:rsidR="00B92627" w:rsidRPr="00F336BC" w:rsidRDefault="00B92627" w:rsidP="00104ACA">
      <w:pPr>
        <w:jc w:val="right"/>
        <w:rPr>
          <w:rFonts w:ascii="PT Astra Serif" w:hAnsi="PT Astra Serif"/>
          <w:i/>
          <w:sz w:val="26"/>
          <w:szCs w:val="26"/>
        </w:rPr>
      </w:pPr>
    </w:p>
    <w:p w:rsidR="00104ACA" w:rsidRPr="00F336BC" w:rsidRDefault="00104ACA" w:rsidP="00266598">
      <w:pPr>
        <w:spacing w:before="120"/>
        <w:jc w:val="center"/>
        <w:rPr>
          <w:rFonts w:ascii="PT Astra Serif" w:hAnsi="PT Astra Serif"/>
          <w:b/>
          <w:sz w:val="26"/>
          <w:szCs w:val="26"/>
        </w:rPr>
      </w:pPr>
      <w:r w:rsidRPr="00F336BC">
        <w:rPr>
          <w:rFonts w:ascii="PT Astra Serif" w:hAnsi="PT Astra Serif"/>
          <w:b/>
          <w:sz w:val="26"/>
          <w:szCs w:val="26"/>
        </w:rPr>
        <w:t>Перечень жилых пом</w:t>
      </w:r>
      <w:r w:rsidR="00F66E60" w:rsidRPr="00F336BC">
        <w:rPr>
          <w:rFonts w:ascii="PT Astra Serif" w:hAnsi="PT Astra Serif"/>
          <w:b/>
          <w:sz w:val="26"/>
          <w:szCs w:val="26"/>
        </w:rPr>
        <w:t>ещений, приватизированных в 2020</w:t>
      </w:r>
      <w:r w:rsidRPr="00F336BC">
        <w:rPr>
          <w:rFonts w:ascii="PT Astra Serif" w:hAnsi="PT Astra Serif"/>
          <w:b/>
          <w:sz w:val="26"/>
          <w:szCs w:val="26"/>
        </w:rPr>
        <w:t xml:space="preserve"> году в соответствии с Законом Российской Федерации от 04.07.1991 № 1541-1 «О приватизации жилищного фонда в Российской Федерации»</w:t>
      </w:r>
    </w:p>
    <w:p w:rsidR="00104ACA" w:rsidRPr="00F336BC" w:rsidRDefault="00104ACA" w:rsidP="00104ACA">
      <w:pPr>
        <w:jc w:val="center"/>
        <w:rPr>
          <w:rFonts w:ascii="PT Astra Serif" w:hAnsi="PT Astra Serif"/>
          <w:b/>
          <w:sz w:val="26"/>
          <w:szCs w:val="26"/>
        </w:rPr>
      </w:pPr>
    </w:p>
    <w:tbl>
      <w:tblPr>
        <w:tblW w:w="5405" w:type="pct"/>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1" w:type="dxa"/>
        </w:tblCellMar>
        <w:tblLook w:val="00A0" w:firstRow="1" w:lastRow="0" w:firstColumn="1" w:lastColumn="0" w:noHBand="0" w:noVBand="0"/>
      </w:tblPr>
      <w:tblGrid>
        <w:gridCol w:w="464"/>
        <w:gridCol w:w="2660"/>
        <w:gridCol w:w="1844"/>
        <w:gridCol w:w="1418"/>
        <w:gridCol w:w="1418"/>
        <w:gridCol w:w="3344"/>
      </w:tblGrid>
      <w:tr w:rsidR="00F66E60" w:rsidRPr="00F336BC" w:rsidTr="00EC00F1">
        <w:tc>
          <w:tcPr>
            <w:tcW w:w="208" w:type="pct"/>
            <w:vAlign w:val="center"/>
          </w:tcPr>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 п/п</w:t>
            </w:r>
          </w:p>
        </w:tc>
        <w:tc>
          <w:tcPr>
            <w:tcW w:w="1193" w:type="pct"/>
            <w:vAlign w:val="center"/>
          </w:tcPr>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Адрес</w:t>
            </w:r>
          </w:p>
        </w:tc>
        <w:tc>
          <w:tcPr>
            <w:tcW w:w="827" w:type="pct"/>
            <w:vAlign w:val="center"/>
          </w:tcPr>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Наименование</w:t>
            </w:r>
          </w:p>
        </w:tc>
        <w:tc>
          <w:tcPr>
            <w:tcW w:w="636" w:type="pct"/>
            <w:vAlign w:val="center"/>
          </w:tcPr>
          <w:p w:rsidR="00F66E60" w:rsidRPr="00F336BC" w:rsidRDefault="00E659E1" w:rsidP="007703BD">
            <w:pPr>
              <w:spacing w:line="276" w:lineRule="auto"/>
              <w:jc w:val="center"/>
              <w:rPr>
                <w:rFonts w:ascii="PT Astra Serif" w:hAnsi="PT Astra Serif"/>
                <w:b/>
                <w:bCs/>
                <w:lang w:eastAsia="en-US"/>
              </w:rPr>
            </w:pPr>
            <w:r>
              <w:rPr>
                <w:rFonts w:ascii="PT Astra Serif" w:hAnsi="PT Astra Serif"/>
                <w:b/>
                <w:bCs/>
                <w:lang w:eastAsia="en-US"/>
              </w:rPr>
              <w:t>Общ</w:t>
            </w:r>
            <w:r w:rsidR="00416492" w:rsidRPr="00F336BC">
              <w:rPr>
                <w:rFonts w:ascii="PT Astra Serif" w:hAnsi="PT Astra Serif"/>
                <w:b/>
                <w:bCs/>
                <w:lang w:eastAsia="en-US"/>
              </w:rPr>
              <w:t>ая п</w:t>
            </w:r>
            <w:r w:rsidR="00F66E60" w:rsidRPr="00F336BC">
              <w:rPr>
                <w:rFonts w:ascii="PT Astra Serif" w:hAnsi="PT Astra Serif"/>
                <w:b/>
                <w:bCs/>
                <w:lang w:eastAsia="en-US"/>
              </w:rPr>
              <w:t>лощадь, кв.м</w:t>
            </w:r>
          </w:p>
        </w:tc>
        <w:tc>
          <w:tcPr>
            <w:tcW w:w="636" w:type="pct"/>
            <w:vAlign w:val="center"/>
          </w:tcPr>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Первонача-льная стоимость, тыс. руб.</w:t>
            </w:r>
          </w:p>
        </w:tc>
        <w:tc>
          <w:tcPr>
            <w:tcW w:w="1500" w:type="pct"/>
            <w:vAlign w:val="center"/>
          </w:tcPr>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Номер, дата документа,</w:t>
            </w:r>
          </w:p>
          <w:p w:rsidR="00F66E60" w:rsidRPr="00F336BC" w:rsidRDefault="00F66E60" w:rsidP="007703BD">
            <w:pPr>
              <w:spacing w:line="276" w:lineRule="auto"/>
              <w:jc w:val="center"/>
              <w:rPr>
                <w:rFonts w:ascii="PT Astra Serif" w:hAnsi="PT Astra Serif"/>
                <w:b/>
                <w:bCs/>
                <w:lang w:eastAsia="en-US"/>
              </w:rPr>
            </w:pPr>
            <w:r w:rsidRPr="00F336BC">
              <w:rPr>
                <w:rFonts w:ascii="PT Astra Serif" w:hAnsi="PT Astra Serif"/>
                <w:b/>
                <w:bCs/>
                <w:lang w:eastAsia="en-US"/>
              </w:rPr>
              <w:t>дата перехода права собственности</w:t>
            </w:r>
          </w:p>
        </w:tc>
      </w:tr>
      <w:tr w:rsidR="00F66E60" w:rsidRPr="00F336BC" w:rsidTr="00EC00F1">
        <w:tc>
          <w:tcPr>
            <w:tcW w:w="208"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 xml:space="preserve">1 </w:t>
            </w:r>
          </w:p>
        </w:tc>
        <w:tc>
          <w:tcPr>
            <w:tcW w:w="1193" w:type="pct"/>
            <w:vAlign w:val="center"/>
          </w:tcPr>
          <w:p w:rsidR="00F66E60" w:rsidRPr="00F336BC" w:rsidRDefault="00F66E60" w:rsidP="007703BD">
            <w:pPr>
              <w:spacing w:line="276" w:lineRule="auto"/>
              <w:jc w:val="both"/>
              <w:rPr>
                <w:rFonts w:ascii="PT Astra Serif" w:hAnsi="PT Astra Serif"/>
                <w:lang w:eastAsia="en-US"/>
              </w:rPr>
            </w:pPr>
            <w:r w:rsidRPr="00F336BC">
              <w:rPr>
                <w:rFonts w:ascii="PT Astra Serif" w:hAnsi="PT Astra Serif"/>
                <w:lang w:eastAsia="en-US"/>
              </w:rPr>
              <w:t>Томская область, г. Томск, ул. Больничная, д. 8а, кв. 16</w:t>
            </w:r>
          </w:p>
        </w:tc>
        <w:tc>
          <w:tcPr>
            <w:tcW w:w="827" w:type="pct"/>
            <w:vAlign w:val="center"/>
          </w:tcPr>
          <w:p w:rsidR="00F66E60" w:rsidRPr="00F336BC" w:rsidRDefault="00C04AF3" w:rsidP="007703BD">
            <w:pPr>
              <w:spacing w:line="276" w:lineRule="auto"/>
              <w:jc w:val="center"/>
              <w:rPr>
                <w:rFonts w:ascii="PT Astra Serif" w:hAnsi="PT Astra Serif"/>
                <w:lang w:eastAsia="en-US"/>
              </w:rPr>
            </w:pPr>
            <w:r w:rsidRPr="00F336BC">
              <w:rPr>
                <w:rFonts w:ascii="PT Astra Serif" w:hAnsi="PT Astra Serif"/>
                <w:lang w:eastAsia="en-US"/>
              </w:rPr>
              <w:t>Квартира</w:t>
            </w:r>
          </w:p>
        </w:tc>
        <w:tc>
          <w:tcPr>
            <w:tcW w:w="636"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66,5</w:t>
            </w:r>
          </w:p>
        </w:tc>
        <w:tc>
          <w:tcPr>
            <w:tcW w:w="636" w:type="pct"/>
            <w:vAlign w:val="center"/>
          </w:tcPr>
          <w:p w:rsidR="00F66E60" w:rsidRPr="00F336BC" w:rsidRDefault="00F66E60" w:rsidP="00206D38">
            <w:pPr>
              <w:spacing w:line="276" w:lineRule="auto"/>
              <w:jc w:val="center"/>
              <w:rPr>
                <w:rFonts w:ascii="PT Astra Serif" w:hAnsi="PT Astra Serif"/>
                <w:lang w:eastAsia="en-US"/>
              </w:rPr>
            </w:pPr>
            <w:r w:rsidRPr="00F336BC">
              <w:rPr>
                <w:rFonts w:ascii="PT Astra Serif" w:hAnsi="PT Astra Serif"/>
                <w:lang w:eastAsia="en-US"/>
              </w:rPr>
              <w:t>2 118,0</w:t>
            </w:r>
            <w:r w:rsidR="00206D38" w:rsidRPr="00F336BC">
              <w:rPr>
                <w:rFonts w:ascii="PT Astra Serif" w:hAnsi="PT Astra Serif"/>
                <w:lang w:eastAsia="en-US"/>
              </w:rPr>
              <w:t>3</w:t>
            </w:r>
          </w:p>
        </w:tc>
        <w:tc>
          <w:tcPr>
            <w:tcW w:w="1500" w:type="pct"/>
            <w:shd w:val="clear" w:color="auto" w:fill="auto"/>
          </w:tcPr>
          <w:p w:rsidR="00F66E60" w:rsidRPr="00F336BC" w:rsidRDefault="00F66E60" w:rsidP="00F66E60">
            <w:pPr>
              <w:jc w:val="both"/>
              <w:rPr>
                <w:rFonts w:ascii="PT Astra Serif" w:hAnsi="PT Astra Serif"/>
                <w:lang w:eastAsia="en-US"/>
              </w:rPr>
            </w:pPr>
            <w:r w:rsidRPr="00F336BC">
              <w:rPr>
                <w:rFonts w:ascii="PT Astra Serif" w:hAnsi="PT Astra Serif"/>
                <w:lang w:eastAsia="en-US"/>
              </w:rPr>
              <w:t xml:space="preserve">Договор передачи жилого помещения в собственность граждан Российской Федерации в порядке приватизации от 03.03.2020 </w:t>
            </w:r>
            <w:r w:rsidR="006E60BF">
              <w:rPr>
                <w:rFonts w:ascii="PT Astra Serif" w:hAnsi="PT Astra Serif"/>
                <w:lang w:eastAsia="en-US"/>
              </w:rPr>
              <w:br/>
            </w:r>
            <w:r w:rsidRPr="00F336BC">
              <w:rPr>
                <w:rFonts w:ascii="PT Astra Serif" w:hAnsi="PT Astra Serif"/>
                <w:lang w:eastAsia="en-US"/>
              </w:rPr>
              <w:t>№</w:t>
            </w:r>
            <w:r w:rsidR="00C04AF3" w:rsidRPr="00F336BC">
              <w:rPr>
                <w:rFonts w:ascii="PT Astra Serif" w:hAnsi="PT Astra Serif"/>
                <w:lang w:eastAsia="en-US"/>
              </w:rPr>
              <w:t xml:space="preserve"> 01/20-ДП, 16</w:t>
            </w:r>
            <w:r w:rsidRPr="00F336BC">
              <w:rPr>
                <w:rFonts w:ascii="PT Astra Serif" w:hAnsi="PT Astra Serif"/>
                <w:lang w:eastAsia="en-US"/>
              </w:rPr>
              <w:t>.03.2020</w:t>
            </w:r>
          </w:p>
        </w:tc>
      </w:tr>
      <w:tr w:rsidR="00F66E60" w:rsidRPr="00F336BC" w:rsidTr="00EC00F1">
        <w:tc>
          <w:tcPr>
            <w:tcW w:w="208"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 xml:space="preserve">2 </w:t>
            </w:r>
          </w:p>
        </w:tc>
        <w:tc>
          <w:tcPr>
            <w:tcW w:w="1193" w:type="pct"/>
            <w:vAlign w:val="center"/>
          </w:tcPr>
          <w:p w:rsidR="00F66E60" w:rsidRPr="00F336BC" w:rsidRDefault="00F66E60" w:rsidP="007703BD">
            <w:pPr>
              <w:spacing w:line="276" w:lineRule="auto"/>
              <w:jc w:val="both"/>
              <w:rPr>
                <w:rFonts w:ascii="PT Astra Serif" w:hAnsi="PT Astra Serif"/>
                <w:lang w:eastAsia="en-US"/>
              </w:rPr>
            </w:pPr>
            <w:r w:rsidRPr="00F336BC">
              <w:rPr>
                <w:rFonts w:ascii="PT Astra Serif" w:hAnsi="PT Astra Serif"/>
                <w:lang w:eastAsia="en-US"/>
              </w:rPr>
              <w:t>Томская область, г. Томск, ул. Сибирская, д. 102, кв. 90</w:t>
            </w:r>
          </w:p>
        </w:tc>
        <w:tc>
          <w:tcPr>
            <w:tcW w:w="827" w:type="pct"/>
            <w:vAlign w:val="center"/>
          </w:tcPr>
          <w:p w:rsidR="00F66E60" w:rsidRPr="00F336BC" w:rsidRDefault="00C04AF3" w:rsidP="007703BD">
            <w:pPr>
              <w:spacing w:line="276" w:lineRule="auto"/>
              <w:jc w:val="center"/>
              <w:rPr>
                <w:rFonts w:ascii="PT Astra Serif" w:hAnsi="PT Astra Serif"/>
                <w:lang w:eastAsia="en-US"/>
              </w:rPr>
            </w:pPr>
            <w:r w:rsidRPr="00F336BC">
              <w:rPr>
                <w:rFonts w:ascii="PT Astra Serif" w:hAnsi="PT Astra Serif"/>
                <w:lang w:eastAsia="en-US"/>
              </w:rPr>
              <w:t>К</w:t>
            </w:r>
            <w:r w:rsidR="00F66E60" w:rsidRPr="00F336BC">
              <w:rPr>
                <w:rFonts w:ascii="PT Astra Serif" w:hAnsi="PT Astra Serif"/>
                <w:lang w:eastAsia="en-US"/>
              </w:rPr>
              <w:t>вартира</w:t>
            </w:r>
          </w:p>
        </w:tc>
        <w:tc>
          <w:tcPr>
            <w:tcW w:w="636"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54,7</w:t>
            </w:r>
          </w:p>
        </w:tc>
        <w:tc>
          <w:tcPr>
            <w:tcW w:w="636"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3 350,00</w:t>
            </w:r>
          </w:p>
        </w:tc>
        <w:tc>
          <w:tcPr>
            <w:tcW w:w="1500" w:type="pct"/>
          </w:tcPr>
          <w:p w:rsidR="00F66E60" w:rsidRPr="00F336BC" w:rsidRDefault="00F66E60" w:rsidP="00F66E60">
            <w:pPr>
              <w:jc w:val="both"/>
              <w:rPr>
                <w:rFonts w:ascii="PT Astra Serif" w:hAnsi="PT Astra Serif"/>
                <w:lang w:eastAsia="en-US"/>
              </w:rPr>
            </w:pPr>
            <w:r w:rsidRPr="00F336BC">
              <w:rPr>
                <w:rFonts w:ascii="PT Astra Serif" w:hAnsi="PT Astra Serif"/>
                <w:lang w:eastAsia="en-US"/>
              </w:rPr>
              <w:t xml:space="preserve">Договор передачи жилого помещения в собственность гражданина Российской Федерации в порядке приватизации от 07.10.2020 № 02/20-ДП, </w:t>
            </w:r>
            <w:r w:rsidR="00C04AF3" w:rsidRPr="00F336BC">
              <w:rPr>
                <w:rFonts w:ascii="PT Astra Serif" w:hAnsi="PT Astra Serif"/>
                <w:lang w:eastAsia="en-US"/>
              </w:rPr>
              <w:t>02.11</w:t>
            </w:r>
            <w:r w:rsidRPr="00F336BC">
              <w:rPr>
                <w:rFonts w:ascii="PT Astra Serif" w:hAnsi="PT Astra Serif"/>
                <w:lang w:eastAsia="en-US"/>
              </w:rPr>
              <w:t>.20</w:t>
            </w:r>
            <w:r w:rsidR="00C04AF3" w:rsidRPr="00F336BC">
              <w:rPr>
                <w:rFonts w:ascii="PT Astra Serif" w:hAnsi="PT Astra Serif"/>
                <w:lang w:eastAsia="en-US"/>
              </w:rPr>
              <w:t>20</w:t>
            </w:r>
          </w:p>
        </w:tc>
      </w:tr>
      <w:tr w:rsidR="00F66E60" w:rsidRPr="00F336BC" w:rsidTr="00EC00F1">
        <w:tc>
          <w:tcPr>
            <w:tcW w:w="208" w:type="pct"/>
            <w:vAlign w:val="center"/>
          </w:tcPr>
          <w:p w:rsidR="00F66E60" w:rsidRPr="00F336BC" w:rsidRDefault="00F66E60" w:rsidP="007703BD">
            <w:pPr>
              <w:spacing w:line="276" w:lineRule="auto"/>
              <w:jc w:val="center"/>
              <w:rPr>
                <w:rFonts w:ascii="PT Astra Serif" w:hAnsi="PT Astra Serif"/>
                <w:lang w:eastAsia="en-US"/>
              </w:rPr>
            </w:pPr>
            <w:r w:rsidRPr="00F336BC">
              <w:rPr>
                <w:rFonts w:ascii="PT Astra Serif" w:hAnsi="PT Astra Serif"/>
                <w:lang w:eastAsia="en-US"/>
              </w:rPr>
              <w:t>3</w:t>
            </w:r>
          </w:p>
        </w:tc>
        <w:tc>
          <w:tcPr>
            <w:tcW w:w="1193" w:type="pct"/>
            <w:vAlign w:val="center"/>
          </w:tcPr>
          <w:p w:rsidR="00F66E60" w:rsidRPr="00F336BC" w:rsidRDefault="00C04AF3" w:rsidP="007703BD">
            <w:pPr>
              <w:spacing w:line="276" w:lineRule="auto"/>
              <w:jc w:val="both"/>
              <w:rPr>
                <w:rFonts w:ascii="PT Astra Serif" w:hAnsi="PT Astra Serif"/>
                <w:lang w:eastAsia="en-US"/>
              </w:rPr>
            </w:pPr>
            <w:r w:rsidRPr="00F336BC">
              <w:rPr>
                <w:rFonts w:ascii="PT Astra Serif" w:hAnsi="PT Astra Serif"/>
                <w:lang w:eastAsia="en-US"/>
              </w:rPr>
              <w:t xml:space="preserve">Российская Федерация, </w:t>
            </w:r>
            <w:r w:rsidR="00F66E60" w:rsidRPr="00F336BC">
              <w:rPr>
                <w:rFonts w:ascii="PT Astra Serif" w:hAnsi="PT Astra Serif"/>
                <w:lang w:eastAsia="en-US"/>
              </w:rPr>
              <w:t xml:space="preserve">Томская область, Томский район, </w:t>
            </w:r>
            <w:r w:rsidRPr="00F336BC">
              <w:rPr>
                <w:rFonts w:ascii="PT Astra Serif" w:hAnsi="PT Astra Serif"/>
                <w:lang w:eastAsia="en-US"/>
              </w:rPr>
              <w:t xml:space="preserve">Спасское сельское поселение, </w:t>
            </w:r>
            <w:r w:rsidR="00F66E60" w:rsidRPr="00F336BC">
              <w:rPr>
                <w:rFonts w:ascii="PT Astra Serif" w:hAnsi="PT Astra Serif"/>
                <w:lang w:eastAsia="en-US"/>
              </w:rPr>
              <w:t xml:space="preserve">п. Синий Утес, </w:t>
            </w:r>
            <w:r w:rsidRPr="00F336BC">
              <w:rPr>
                <w:rFonts w:ascii="PT Astra Serif" w:hAnsi="PT Astra Serif"/>
                <w:lang w:eastAsia="en-US"/>
              </w:rPr>
              <w:t xml:space="preserve">мкр. Лесопитомник, </w:t>
            </w:r>
            <w:r w:rsidR="00F66E60" w:rsidRPr="00F336BC">
              <w:rPr>
                <w:rFonts w:ascii="PT Astra Serif" w:hAnsi="PT Astra Serif"/>
                <w:lang w:eastAsia="en-US"/>
              </w:rPr>
              <w:t>ул. Тогучинская, д. 3, кв. 2</w:t>
            </w:r>
          </w:p>
        </w:tc>
        <w:tc>
          <w:tcPr>
            <w:tcW w:w="827" w:type="pct"/>
            <w:vAlign w:val="center"/>
          </w:tcPr>
          <w:p w:rsidR="00F66E60" w:rsidRPr="00F336BC" w:rsidRDefault="00C04AF3" w:rsidP="007703BD">
            <w:pPr>
              <w:spacing w:line="276" w:lineRule="auto"/>
              <w:jc w:val="center"/>
              <w:rPr>
                <w:rFonts w:ascii="PT Astra Serif" w:hAnsi="PT Astra Serif"/>
                <w:lang w:eastAsia="en-US"/>
              </w:rPr>
            </w:pPr>
            <w:r w:rsidRPr="00F336BC">
              <w:rPr>
                <w:rFonts w:ascii="PT Astra Serif" w:hAnsi="PT Astra Serif"/>
                <w:lang w:eastAsia="en-US"/>
              </w:rPr>
              <w:t>Квартира</w:t>
            </w:r>
          </w:p>
        </w:tc>
        <w:tc>
          <w:tcPr>
            <w:tcW w:w="636" w:type="pct"/>
            <w:vAlign w:val="center"/>
          </w:tcPr>
          <w:p w:rsidR="00F66E60" w:rsidRPr="00F336BC" w:rsidRDefault="00206D38" w:rsidP="007703BD">
            <w:pPr>
              <w:spacing w:line="276" w:lineRule="auto"/>
              <w:jc w:val="center"/>
              <w:rPr>
                <w:rFonts w:ascii="PT Astra Serif" w:hAnsi="PT Astra Serif"/>
                <w:lang w:eastAsia="en-US"/>
              </w:rPr>
            </w:pPr>
            <w:r w:rsidRPr="00F336BC">
              <w:rPr>
                <w:rFonts w:ascii="PT Astra Serif" w:hAnsi="PT Astra Serif"/>
                <w:lang w:eastAsia="en-US"/>
              </w:rPr>
              <w:t>46,6</w:t>
            </w:r>
          </w:p>
        </w:tc>
        <w:tc>
          <w:tcPr>
            <w:tcW w:w="636" w:type="pct"/>
            <w:vAlign w:val="center"/>
          </w:tcPr>
          <w:p w:rsidR="00F66E60" w:rsidRPr="00F336BC" w:rsidRDefault="00206D38" w:rsidP="007703BD">
            <w:pPr>
              <w:spacing w:line="276" w:lineRule="auto"/>
              <w:jc w:val="center"/>
              <w:rPr>
                <w:rFonts w:ascii="PT Astra Serif" w:hAnsi="PT Astra Serif"/>
                <w:lang w:eastAsia="en-US"/>
              </w:rPr>
            </w:pPr>
            <w:r w:rsidRPr="00F336BC">
              <w:rPr>
                <w:rFonts w:ascii="PT Astra Serif" w:hAnsi="PT Astra Serif"/>
                <w:lang w:eastAsia="en-US"/>
              </w:rPr>
              <w:t>320,5</w:t>
            </w:r>
          </w:p>
        </w:tc>
        <w:tc>
          <w:tcPr>
            <w:tcW w:w="1500" w:type="pct"/>
          </w:tcPr>
          <w:p w:rsidR="00F66E60" w:rsidRPr="00F336BC" w:rsidRDefault="00206D38" w:rsidP="00206D38">
            <w:pPr>
              <w:jc w:val="both"/>
              <w:rPr>
                <w:rFonts w:ascii="PT Astra Serif" w:hAnsi="PT Astra Serif"/>
                <w:lang w:eastAsia="en-US"/>
              </w:rPr>
            </w:pPr>
            <w:r w:rsidRPr="00F336BC">
              <w:rPr>
                <w:rFonts w:ascii="PT Astra Serif" w:hAnsi="PT Astra Serif"/>
                <w:lang w:eastAsia="en-US"/>
              </w:rPr>
              <w:t xml:space="preserve">Договор передачи жилого помещения в собственность гражданина Российской Федерации в порядке приватизации от 03.12.2020 № 03/20-ДП, </w:t>
            </w:r>
            <w:r w:rsidR="00C04AF3" w:rsidRPr="00F336BC">
              <w:rPr>
                <w:rFonts w:ascii="PT Astra Serif" w:hAnsi="PT Astra Serif"/>
                <w:lang w:eastAsia="en-US"/>
              </w:rPr>
              <w:t>10.12</w:t>
            </w:r>
            <w:r w:rsidRPr="00F336BC">
              <w:rPr>
                <w:rFonts w:ascii="PT Astra Serif" w:hAnsi="PT Astra Serif"/>
                <w:lang w:eastAsia="en-US"/>
              </w:rPr>
              <w:t>.20</w:t>
            </w:r>
            <w:r w:rsidR="00C04AF3" w:rsidRPr="00F336BC">
              <w:rPr>
                <w:rFonts w:ascii="PT Astra Serif" w:hAnsi="PT Astra Serif"/>
                <w:lang w:eastAsia="en-US"/>
              </w:rPr>
              <w:t>20</w:t>
            </w:r>
          </w:p>
        </w:tc>
      </w:tr>
      <w:tr w:rsidR="00104ACA" w:rsidRPr="00F336BC" w:rsidTr="00EC00F1">
        <w:tc>
          <w:tcPr>
            <w:tcW w:w="2228" w:type="pct"/>
            <w:gridSpan w:val="3"/>
            <w:vAlign w:val="center"/>
          </w:tcPr>
          <w:p w:rsidR="00104ACA" w:rsidRPr="00F336BC" w:rsidRDefault="00104ACA" w:rsidP="007703BD">
            <w:pPr>
              <w:spacing w:line="276" w:lineRule="auto"/>
              <w:jc w:val="right"/>
              <w:rPr>
                <w:rFonts w:ascii="PT Astra Serif" w:hAnsi="PT Astra Serif"/>
                <w:b/>
                <w:lang w:eastAsia="en-US"/>
              </w:rPr>
            </w:pPr>
            <w:r w:rsidRPr="00F336BC">
              <w:rPr>
                <w:rFonts w:ascii="PT Astra Serif" w:hAnsi="PT Astra Serif"/>
                <w:b/>
                <w:sz w:val="22"/>
                <w:szCs w:val="22"/>
                <w:lang w:eastAsia="en-US"/>
              </w:rPr>
              <w:t>ИТОГО:</w:t>
            </w:r>
          </w:p>
        </w:tc>
        <w:tc>
          <w:tcPr>
            <w:tcW w:w="636" w:type="pct"/>
            <w:vAlign w:val="center"/>
          </w:tcPr>
          <w:p w:rsidR="00104ACA" w:rsidRPr="00F336BC" w:rsidRDefault="00206D38" w:rsidP="00206D38">
            <w:pPr>
              <w:spacing w:line="276" w:lineRule="auto"/>
              <w:jc w:val="center"/>
              <w:rPr>
                <w:rFonts w:ascii="PT Astra Serif" w:hAnsi="PT Astra Serif"/>
                <w:b/>
                <w:bCs/>
                <w:lang w:eastAsia="en-US"/>
              </w:rPr>
            </w:pPr>
            <w:r w:rsidRPr="00F336BC">
              <w:rPr>
                <w:rFonts w:ascii="PT Astra Serif" w:hAnsi="PT Astra Serif"/>
                <w:b/>
                <w:bCs/>
                <w:lang w:eastAsia="en-US"/>
              </w:rPr>
              <w:t>167,8</w:t>
            </w:r>
          </w:p>
        </w:tc>
        <w:tc>
          <w:tcPr>
            <w:tcW w:w="636" w:type="pct"/>
            <w:vAlign w:val="center"/>
          </w:tcPr>
          <w:p w:rsidR="00104ACA" w:rsidRPr="00F336BC" w:rsidRDefault="00206D38" w:rsidP="007703BD">
            <w:pPr>
              <w:spacing w:line="276" w:lineRule="auto"/>
              <w:jc w:val="center"/>
              <w:rPr>
                <w:rFonts w:ascii="PT Astra Serif" w:hAnsi="PT Astra Serif"/>
                <w:b/>
                <w:lang w:eastAsia="en-US"/>
              </w:rPr>
            </w:pPr>
            <w:r w:rsidRPr="00F336BC">
              <w:rPr>
                <w:rFonts w:ascii="PT Astra Serif" w:hAnsi="PT Astra Serif"/>
                <w:b/>
                <w:lang w:eastAsia="en-US"/>
              </w:rPr>
              <w:t>5 788,53</w:t>
            </w:r>
          </w:p>
        </w:tc>
        <w:tc>
          <w:tcPr>
            <w:tcW w:w="1500" w:type="pct"/>
            <w:vAlign w:val="center"/>
          </w:tcPr>
          <w:p w:rsidR="00104ACA" w:rsidRPr="00F336BC" w:rsidRDefault="00104ACA" w:rsidP="007703BD">
            <w:pPr>
              <w:spacing w:line="276" w:lineRule="auto"/>
              <w:rPr>
                <w:rFonts w:ascii="PT Astra Serif" w:hAnsi="PT Astra Serif"/>
                <w:lang w:eastAsia="en-US"/>
              </w:rPr>
            </w:pPr>
          </w:p>
        </w:tc>
      </w:tr>
    </w:tbl>
    <w:p w:rsidR="00DE300B" w:rsidRPr="00F336BC" w:rsidRDefault="00DE300B" w:rsidP="006D1664">
      <w:pPr>
        <w:rPr>
          <w:rFonts w:ascii="PT Astra Serif" w:hAnsi="PT Astra Serif"/>
        </w:rPr>
      </w:pPr>
    </w:p>
    <w:p w:rsidR="00DE300B" w:rsidRPr="00F336BC" w:rsidRDefault="00DE300B" w:rsidP="006D1664">
      <w:pPr>
        <w:jc w:val="right"/>
        <w:rPr>
          <w:rFonts w:ascii="PT Astra Serif" w:hAnsi="PT Astra Serif"/>
          <w:i/>
          <w:sz w:val="26"/>
          <w:szCs w:val="26"/>
        </w:rPr>
        <w:sectPr w:rsidR="00DE300B" w:rsidRPr="00F336BC" w:rsidSect="00C91753">
          <w:pgSz w:w="11906" w:h="16838"/>
          <w:pgMar w:top="567" w:right="567" w:bottom="567" w:left="1134" w:header="709" w:footer="709" w:gutter="0"/>
          <w:cols w:space="708"/>
          <w:docGrid w:linePitch="360"/>
        </w:sectPr>
      </w:pPr>
    </w:p>
    <w:p w:rsidR="00104ACA" w:rsidRPr="00F336BC" w:rsidRDefault="00104ACA" w:rsidP="00104ACA">
      <w:pPr>
        <w:ind w:left="7080"/>
        <w:jc w:val="right"/>
        <w:rPr>
          <w:rFonts w:ascii="PT Astra Serif" w:hAnsi="PT Astra Serif"/>
          <w:sz w:val="26"/>
          <w:szCs w:val="26"/>
        </w:rPr>
      </w:pPr>
      <w:r w:rsidRPr="00F336BC">
        <w:rPr>
          <w:rFonts w:ascii="PT Astra Serif" w:hAnsi="PT Astra Serif"/>
          <w:sz w:val="26"/>
          <w:szCs w:val="26"/>
        </w:rPr>
        <w:lastRenderedPageBreak/>
        <w:t xml:space="preserve">Приложение № </w:t>
      </w:r>
      <w:r w:rsidR="009F5B19" w:rsidRPr="00F336BC">
        <w:rPr>
          <w:rFonts w:ascii="PT Astra Serif" w:hAnsi="PT Astra Serif"/>
          <w:sz w:val="26"/>
          <w:szCs w:val="26"/>
        </w:rPr>
        <w:t>21</w:t>
      </w:r>
    </w:p>
    <w:p w:rsidR="00183626" w:rsidRPr="00F336BC" w:rsidRDefault="00183626" w:rsidP="00183626">
      <w:pPr>
        <w:jc w:val="center"/>
        <w:rPr>
          <w:rFonts w:ascii="PT Astra Serif" w:hAnsi="PT Astra Serif"/>
        </w:rPr>
      </w:pPr>
      <w:r w:rsidRPr="00F336BC">
        <w:rPr>
          <w:rFonts w:ascii="PT Astra Serif" w:hAnsi="PT Astra Serif"/>
          <w:b/>
        </w:rPr>
        <w:t>Безвозмездное отчуждение государственного имущества Томской области в муниципальную собственность в соответствии с Федеральным законом от 22.08.2004 № 122-ФЗ</w:t>
      </w:r>
    </w:p>
    <w:tbl>
      <w:tblPr>
        <w:tblW w:w="1559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09"/>
        <w:gridCol w:w="2693"/>
        <w:gridCol w:w="3969"/>
        <w:gridCol w:w="91"/>
        <w:gridCol w:w="4303"/>
        <w:gridCol w:w="1843"/>
        <w:gridCol w:w="1985"/>
      </w:tblGrid>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w:t>
            </w:r>
          </w:p>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п/п</w:t>
            </w:r>
          </w:p>
        </w:tc>
        <w:tc>
          <w:tcPr>
            <w:tcW w:w="2693"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Наименование приобретателя</w:t>
            </w:r>
          </w:p>
        </w:tc>
        <w:tc>
          <w:tcPr>
            <w:tcW w:w="3969"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Исполнение</w:t>
            </w:r>
          </w:p>
        </w:tc>
        <w:tc>
          <w:tcPr>
            <w:tcW w:w="4394" w:type="dxa"/>
            <w:gridSpan w:val="2"/>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Перечень передаваемого имущества</w:t>
            </w:r>
          </w:p>
        </w:tc>
        <w:tc>
          <w:tcPr>
            <w:tcW w:w="1843" w:type="dxa"/>
            <w:shd w:val="clear" w:color="auto" w:fill="auto"/>
          </w:tcPr>
          <w:p w:rsidR="00384054"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Общая площадь/</w:t>
            </w:r>
          </w:p>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площадь застройки, кв.м</w:t>
            </w:r>
          </w:p>
        </w:tc>
        <w:tc>
          <w:tcPr>
            <w:tcW w:w="1985"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Первоначальная/ кадастровая стоимость, руб.</w:t>
            </w:r>
          </w:p>
        </w:tc>
      </w:tr>
      <w:tr w:rsidR="00183626" w:rsidRPr="00F336BC" w:rsidTr="00384054">
        <w:trPr>
          <w:trHeight w:val="231"/>
        </w:trPr>
        <w:tc>
          <w:tcPr>
            <w:tcW w:w="15593" w:type="dxa"/>
            <w:gridSpan w:val="7"/>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Отчуждение в муниципальную собственность</w:t>
            </w:r>
          </w:p>
        </w:tc>
      </w:tr>
      <w:tr w:rsidR="00183626" w:rsidRPr="00F336BC" w:rsidTr="00384054">
        <w:trPr>
          <w:trHeight w:val="241"/>
        </w:trPr>
        <w:tc>
          <w:tcPr>
            <w:tcW w:w="15593" w:type="dxa"/>
            <w:gridSpan w:val="7"/>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Недвижимое имущество</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1.</w:t>
            </w:r>
          </w:p>
        </w:tc>
        <w:tc>
          <w:tcPr>
            <w:tcW w:w="2693" w:type="dxa"/>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МО «Город Томск»</w:t>
            </w:r>
          </w:p>
        </w:tc>
        <w:tc>
          <w:tcPr>
            <w:tcW w:w="3969" w:type="dxa"/>
            <w:shd w:val="clear" w:color="auto" w:fill="auto"/>
          </w:tcPr>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Передаточный акт утвержден 21.05.2020</w:t>
            </w:r>
          </w:p>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к распоряжению Администрации Томской области от 17.10.2018</w:t>
            </w:r>
            <w:r w:rsidR="00384054" w:rsidRPr="00F336BC">
              <w:rPr>
                <w:rFonts w:ascii="PT Astra Serif" w:hAnsi="PT Astra Serif"/>
                <w:sz w:val="22"/>
                <w:szCs w:val="22"/>
              </w:rPr>
              <w:t xml:space="preserve"> </w:t>
            </w:r>
            <w:r w:rsidRPr="00F336BC">
              <w:rPr>
                <w:rFonts w:ascii="PT Astra Serif" w:hAnsi="PT Astra Serif"/>
                <w:sz w:val="22"/>
                <w:szCs w:val="22"/>
              </w:rPr>
              <w:t>№ 684-ра</w:t>
            </w:r>
          </w:p>
        </w:tc>
        <w:tc>
          <w:tcPr>
            <w:tcW w:w="4394" w:type="dxa"/>
            <w:gridSpan w:val="2"/>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Сооружение, расположенное по адресу: Томская область, г. Томск, ул. Континентальная, 28г</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5 191 585,93</w:t>
            </w:r>
          </w:p>
          <w:p w:rsidR="00183626" w:rsidRPr="00F336BC" w:rsidRDefault="00183626" w:rsidP="00384054">
            <w:pPr>
              <w:tabs>
                <w:tab w:val="left" w:pos="4650"/>
              </w:tabs>
              <w:jc w:val="center"/>
              <w:rPr>
                <w:rFonts w:ascii="PT Astra Serif" w:hAnsi="PT Astra Serif"/>
                <w:sz w:val="22"/>
                <w:szCs w:val="22"/>
              </w:rPr>
            </w:pPr>
          </w:p>
          <w:p w:rsidR="00183626" w:rsidRPr="00F336BC" w:rsidRDefault="00183626" w:rsidP="00384054">
            <w:pPr>
              <w:tabs>
                <w:tab w:val="left" w:pos="4650"/>
              </w:tabs>
              <w:jc w:val="center"/>
              <w:rPr>
                <w:rFonts w:ascii="PT Astra Serif" w:hAnsi="PT Astra Serif"/>
                <w:sz w:val="22"/>
                <w:szCs w:val="22"/>
              </w:rPr>
            </w:pP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2.</w:t>
            </w:r>
          </w:p>
        </w:tc>
        <w:tc>
          <w:tcPr>
            <w:tcW w:w="2693" w:type="dxa"/>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МО «Бакчарское сельское поселение Бакчарского района Томской области»</w:t>
            </w:r>
          </w:p>
        </w:tc>
        <w:tc>
          <w:tcPr>
            <w:tcW w:w="3969" w:type="dxa"/>
            <w:shd w:val="clear" w:color="auto" w:fill="auto"/>
          </w:tcPr>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Передаточный акт утвержден 28.08.2020</w:t>
            </w:r>
            <w:r w:rsidR="00384054"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24.07.2020</w:t>
            </w:r>
            <w:r w:rsidR="00384054" w:rsidRPr="00F336BC">
              <w:rPr>
                <w:rFonts w:ascii="PT Astra Serif" w:hAnsi="PT Astra Serif"/>
                <w:sz w:val="22"/>
                <w:szCs w:val="22"/>
              </w:rPr>
              <w:t xml:space="preserve"> </w:t>
            </w:r>
            <w:r w:rsidRPr="00F336BC">
              <w:rPr>
                <w:rFonts w:ascii="PT Astra Serif" w:hAnsi="PT Astra Serif"/>
                <w:sz w:val="22"/>
                <w:szCs w:val="22"/>
              </w:rPr>
              <w:t xml:space="preserve">№ 487-ра </w:t>
            </w:r>
          </w:p>
        </w:tc>
        <w:tc>
          <w:tcPr>
            <w:tcW w:w="4394" w:type="dxa"/>
            <w:gridSpan w:val="2"/>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Сооружение-теплотрасса, расположенное по адресу: Томская область, р-н Бакчарский, с. Бакчар, ул. Хомутского, д. 48, строен. 13</w:t>
            </w:r>
          </w:p>
        </w:tc>
        <w:tc>
          <w:tcPr>
            <w:tcW w:w="1843"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Протяженность 409 м</w:t>
            </w:r>
          </w:p>
        </w:tc>
        <w:tc>
          <w:tcPr>
            <w:tcW w:w="1985"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437 693,00</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3.</w:t>
            </w:r>
          </w:p>
        </w:tc>
        <w:tc>
          <w:tcPr>
            <w:tcW w:w="2693" w:type="dxa"/>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МО «Шегарский район»</w:t>
            </w:r>
          </w:p>
        </w:tc>
        <w:tc>
          <w:tcPr>
            <w:tcW w:w="3969" w:type="dxa"/>
            <w:shd w:val="clear" w:color="auto" w:fill="auto"/>
          </w:tcPr>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Передаточный акт утвержден 02.11.2020</w:t>
            </w:r>
            <w:r w:rsidR="00384054"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16.09.2020 № 618-ра</w:t>
            </w:r>
          </w:p>
        </w:tc>
        <w:tc>
          <w:tcPr>
            <w:tcW w:w="4394" w:type="dxa"/>
            <w:gridSpan w:val="2"/>
            <w:shd w:val="clear" w:color="auto" w:fill="auto"/>
          </w:tcPr>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Сооружение-трансформаторная подстанция, расположенное по адресу: Томская область, р-н Шегарский, с Вороновка. ул. Заречная, д. 4, строение 6</w:t>
            </w:r>
          </w:p>
          <w:p w:rsidR="00183626" w:rsidRPr="00F336BC" w:rsidRDefault="00183626" w:rsidP="00384054">
            <w:pPr>
              <w:tabs>
                <w:tab w:val="left" w:pos="4650"/>
              </w:tabs>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Томская область, р-н Шегарский, с Вороновка. ул. Заречная, 4, стр. 6</w:t>
            </w:r>
          </w:p>
        </w:tc>
        <w:tc>
          <w:tcPr>
            <w:tcW w:w="1843"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Площадь застройки</w:t>
            </w:r>
            <w:r w:rsidR="00384054" w:rsidRPr="00F336BC">
              <w:rPr>
                <w:rFonts w:ascii="PT Astra Serif" w:hAnsi="PT Astra Serif"/>
                <w:sz w:val="22"/>
                <w:szCs w:val="22"/>
              </w:rPr>
              <w:t xml:space="preserve"> </w:t>
            </w:r>
            <w:r w:rsidRPr="00F336BC">
              <w:rPr>
                <w:rFonts w:ascii="PT Astra Serif" w:hAnsi="PT Astra Serif"/>
                <w:sz w:val="22"/>
                <w:szCs w:val="22"/>
              </w:rPr>
              <w:t>7,1</w:t>
            </w:r>
          </w:p>
          <w:p w:rsidR="00183626" w:rsidRPr="00F336BC" w:rsidRDefault="00183626" w:rsidP="00384054">
            <w:pPr>
              <w:jc w:val="center"/>
              <w:rPr>
                <w:rFonts w:ascii="PT Astra Serif" w:hAnsi="PT Astra Serif"/>
                <w:sz w:val="22"/>
                <w:szCs w:val="22"/>
              </w:rPr>
            </w:pPr>
          </w:p>
          <w:p w:rsidR="00183626" w:rsidRPr="00F336BC" w:rsidRDefault="00183626" w:rsidP="00384054">
            <w:pPr>
              <w:jc w:val="center"/>
              <w:rPr>
                <w:rFonts w:ascii="PT Astra Serif" w:hAnsi="PT Astra Serif"/>
                <w:sz w:val="22"/>
                <w:szCs w:val="22"/>
              </w:rPr>
            </w:pPr>
          </w:p>
          <w:p w:rsidR="00183626" w:rsidRPr="00F336BC" w:rsidRDefault="00183626" w:rsidP="00384054">
            <w:pPr>
              <w:jc w:val="center"/>
              <w:rPr>
                <w:rFonts w:ascii="PT Astra Serif" w:hAnsi="PT Astra Serif"/>
                <w:sz w:val="22"/>
                <w:szCs w:val="22"/>
              </w:rPr>
            </w:pPr>
          </w:p>
          <w:p w:rsidR="00183626" w:rsidRPr="00F336BC" w:rsidRDefault="00183626" w:rsidP="00384054">
            <w:pPr>
              <w:jc w:val="center"/>
              <w:rPr>
                <w:rFonts w:ascii="PT Astra Serif" w:hAnsi="PT Astra Serif"/>
                <w:sz w:val="22"/>
                <w:szCs w:val="22"/>
              </w:rPr>
            </w:pPr>
          </w:p>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70</w:t>
            </w:r>
          </w:p>
        </w:tc>
        <w:tc>
          <w:tcPr>
            <w:tcW w:w="1985" w:type="dxa"/>
            <w:shd w:val="clear" w:color="auto" w:fill="auto"/>
          </w:tcPr>
          <w:p w:rsidR="00183626" w:rsidRPr="00F336BC" w:rsidRDefault="00183626" w:rsidP="00F24420">
            <w:pPr>
              <w:ind w:firstLine="459"/>
              <w:rPr>
                <w:rFonts w:ascii="PT Astra Serif" w:hAnsi="PT Astra Serif"/>
                <w:sz w:val="22"/>
                <w:szCs w:val="22"/>
              </w:rPr>
            </w:pPr>
            <w:r w:rsidRPr="00F336BC">
              <w:rPr>
                <w:rFonts w:ascii="PT Astra Serif" w:hAnsi="PT Astra Serif"/>
                <w:sz w:val="22"/>
                <w:szCs w:val="22"/>
              </w:rPr>
              <w:t>105 613,67</w:t>
            </w:r>
          </w:p>
          <w:p w:rsidR="00183626" w:rsidRPr="00F336BC" w:rsidRDefault="00183626" w:rsidP="00384054">
            <w:pPr>
              <w:ind w:firstLine="459"/>
              <w:jc w:val="center"/>
              <w:rPr>
                <w:rFonts w:ascii="PT Astra Serif" w:hAnsi="PT Astra Serif"/>
                <w:sz w:val="22"/>
                <w:szCs w:val="22"/>
              </w:rPr>
            </w:pPr>
          </w:p>
          <w:p w:rsidR="00183626" w:rsidRPr="00F336BC" w:rsidRDefault="00183626" w:rsidP="00384054">
            <w:pPr>
              <w:ind w:firstLine="459"/>
              <w:jc w:val="center"/>
              <w:rPr>
                <w:rFonts w:ascii="PT Astra Serif" w:hAnsi="PT Astra Serif"/>
                <w:sz w:val="22"/>
                <w:szCs w:val="22"/>
              </w:rPr>
            </w:pPr>
          </w:p>
          <w:p w:rsidR="00183626" w:rsidRPr="00F336BC" w:rsidRDefault="00183626" w:rsidP="00384054">
            <w:pPr>
              <w:ind w:firstLine="459"/>
              <w:jc w:val="center"/>
              <w:rPr>
                <w:rFonts w:ascii="PT Astra Serif" w:hAnsi="PT Astra Serif"/>
                <w:sz w:val="22"/>
                <w:szCs w:val="22"/>
              </w:rPr>
            </w:pPr>
          </w:p>
          <w:p w:rsidR="00384054" w:rsidRPr="00F336BC" w:rsidRDefault="00384054" w:rsidP="00384054">
            <w:pPr>
              <w:ind w:firstLine="459"/>
              <w:jc w:val="center"/>
              <w:rPr>
                <w:rFonts w:ascii="PT Astra Serif" w:hAnsi="PT Astra Serif"/>
                <w:sz w:val="22"/>
                <w:szCs w:val="22"/>
              </w:rPr>
            </w:pPr>
          </w:p>
          <w:p w:rsidR="00183626" w:rsidRPr="00F336BC" w:rsidRDefault="00183626" w:rsidP="00384054">
            <w:pPr>
              <w:ind w:firstLine="459"/>
              <w:jc w:val="center"/>
              <w:rPr>
                <w:rFonts w:ascii="PT Astra Serif" w:hAnsi="PT Astra Serif"/>
                <w:sz w:val="22"/>
                <w:szCs w:val="22"/>
              </w:rPr>
            </w:pPr>
          </w:p>
          <w:p w:rsidR="00183626" w:rsidRPr="00F336BC" w:rsidRDefault="00183626" w:rsidP="00F24420">
            <w:pPr>
              <w:ind w:firstLine="459"/>
              <w:rPr>
                <w:rFonts w:ascii="PT Astra Serif" w:hAnsi="PT Astra Serif"/>
                <w:sz w:val="22"/>
                <w:szCs w:val="22"/>
              </w:rPr>
            </w:pPr>
            <w:r w:rsidRPr="00F336BC">
              <w:rPr>
                <w:rFonts w:ascii="PT Astra Serif" w:hAnsi="PT Astra Serif"/>
                <w:sz w:val="22"/>
                <w:szCs w:val="22"/>
              </w:rPr>
              <w:t>185,50</w:t>
            </w:r>
          </w:p>
        </w:tc>
      </w:tr>
      <w:tr w:rsidR="009F57C2" w:rsidRPr="00F336BC" w:rsidTr="00384054">
        <w:tc>
          <w:tcPr>
            <w:tcW w:w="709" w:type="dxa"/>
            <w:shd w:val="clear" w:color="auto" w:fill="auto"/>
          </w:tcPr>
          <w:p w:rsidR="009F57C2" w:rsidRPr="00F336BC" w:rsidRDefault="009F57C2" w:rsidP="009F57C2">
            <w:pPr>
              <w:jc w:val="center"/>
              <w:rPr>
                <w:rFonts w:ascii="PT Astra Serif" w:hAnsi="PT Astra Serif"/>
                <w:sz w:val="22"/>
                <w:szCs w:val="22"/>
              </w:rPr>
            </w:pPr>
            <w:r w:rsidRPr="00F336BC">
              <w:rPr>
                <w:rFonts w:ascii="PT Astra Serif" w:hAnsi="PT Astra Serif"/>
                <w:sz w:val="22"/>
                <w:szCs w:val="22"/>
              </w:rPr>
              <w:t>4.</w:t>
            </w:r>
          </w:p>
        </w:tc>
        <w:tc>
          <w:tcPr>
            <w:tcW w:w="2693" w:type="dxa"/>
            <w:shd w:val="clear" w:color="auto" w:fill="auto"/>
          </w:tcPr>
          <w:p w:rsidR="009F57C2" w:rsidRPr="00F336BC" w:rsidRDefault="009F57C2" w:rsidP="000F22A1">
            <w:pPr>
              <w:rPr>
                <w:rFonts w:ascii="PT Astra Serif" w:hAnsi="PT Astra Serif"/>
                <w:sz w:val="22"/>
                <w:szCs w:val="22"/>
              </w:rPr>
            </w:pPr>
            <w:r w:rsidRPr="00F336BC">
              <w:rPr>
                <w:rFonts w:ascii="PT Astra Serif" w:hAnsi="PT Astra Serif"/>
                <w:sz w:val="22"/>
                <w:szCs w:val="22"/>
              </w:rPr>
              <w:t>МО «Асиновское городское поселение»</w:t>
            </w:r>
          </w:p>
        </w:tc>
        <w:tc>
          <w:tcPr>
            <w:tcW w:w="3969" w:type="dxa"/>
            <w:shd w:val="clear" w:color="auto" w:fill="auto"/>
          </w:tcPr>
          <w:p w:rsidR="009F57C2" w:rsidRPr="00F336BC" w:rsidRDefault="009F57C2" w:rsidP="000F22A1">
            <w:pPr>
              <w:rPr>
                <w:rFonts w:ascii="PT Astra Serif" w:hAnsi="PT Astra Serif"/>
                <w:sz w:val="22"/>
                <w:szCs w:val="22"/>
              </w:rPr>
            </w:pPr>
            <w:r w:rsidRPr="00F336BC">
              <w:rPr>
                <w:rFonts w:ascii="PT Astra Serif" w:hAnsi="PT Astra Serif"/>
                <w:sz w:val="22"/>
                <w:szCs w:val="22"/>
              </w:rPr>
              <w:t>РАТО от 09.06.2020 № 380-ра, передаточный акт от 27.07.2020, рег. от 28.07.2020</w:t>
            </w:r>
          </w:p>
        </w:tc>
        <w:tc>
          <w:tcPr>
            <w:tcW w:w="4394" w:type="dxa"/>
            <w:gridSpan w:val="2"/>
            <w:shd w:val="clear" w:color="auto" w:fill="auto"/>
          </w:tcPr>
          <w:p w:rsidR="009F57C2" w:rsidRPr="00F336BC" w:rsidRDefault="009F57C2" w:rsidP="000F22A1">
            <w:pPr>
              <w:rPr>
                <w:rFonts w:ascii="PT Astra Serif" w:hAnsi="PT Astra Serif"/>
                <w:sz w:val="22"/>
                <w:szCs w:val="22"/>
              </w:rPr>
            </w:pPr>
            <w:r w:rsidRPr="00F336BC">
              <w:rPr>
                <w:rFonts w:ascii="PT Astra Serif" w:hAnsi="PT Astra Serif"/>
                <w:sz w:val="22"/>
                <w:szCs w:val="22"/>
              </w:rPr>
              <w:t>Земельный участок, расположенный по адресу: Томская область, Асиновский район, г. Асино, ул. им. Гончарова, 46/9</w:t>
            </w:r>
          </w:p>
        </w:tc>
        <w:tc>
          <w:tcPr>
            <w:tcW w:w="1843" w:type="dxa"/>
            <w:shd w:val="clear" w:color="auto" w:fill="auto"/>
          </w:tcPr>
          <w:p w:rsidR="009F57C2" w:rsidRPr="00F336BC" w:rsidRDefault="009F57C2" w:rsidP="009F57C2">
            <w:pPr>
              <w:jc w:val="center"/>
              <w:rPr>
                <w:rFonts w:ascii="PT Astra Serif" w:hAnsi="PT Astra Serif"/>
                <w:sz w:val="22"/>
                <w:szCs w:val="22"/>
              </w:rPr>
            </w:pPr>
            <w:r w:rsidRPr="00F336BC">
              <w:rPr>
                <w:rFonts w:ascii="PT Astra Serif" w:hAnsi="PT Astra Serif"/>
                <w:sz w:val="22"/>
                <w:szCs w:val="22"/>
              </w:rPr>
              <w:t>7650</w:t>
            </w:r>
          </w:p>
        </w:tc>
        <w:tc>
          <w:tcPr>
            <w:tcW w:w="1985" w:type="dxa"/>
            <w:shd w:val="clear" w:color="auto" w:fill="auto"/>
          </w:tcPr>
          <w:p w:rsidR="009F57C2" w:rsidRPr="00F336BC" w:rsidRDefault="009F57C2" w:rsidP="009F57C2">
            <w:pPr>
              <w:tabs>
                <w:tab w:val="left" w:pos="4650"/>
              </w:tabs>
              <w:jc w:val="center"/>
              <w:rPr>
                <w:rFonts w:ascii="PT Astra Serif" w:hAnsi="PT Astra Serif"/>
                <w:sz w:val="22"/>
                <w:szCs w:val="22"/>
              </w:rPr>
            </w:pPr>
            <w:r w:rsidRPr="00F336BC">
              <w:rPr>
                <w:rFonts w:ascii="PT Astra Serif" w:hAnsi="PT Astra Serif"/>
                <w:sz w:val="22"/>
                <w:szCs w:val="22"/>
              </w:rPr>
              <w:t>857</w:t>
            </w:r>
            <w:r w:rsidR="00F24420" w:rsidRPr="00F336BC">
              <w:rPr>
                <w:rFonts w:ascii="PT Astra Serif" w:hAnsi="PT Astra Serif"/>
                <w:sz w:val="22"/>
                <w:szCs w:val="22"/>
              </w:rPr>
              <w:t xml:space="preserve"> </w:t>
            </w:r>
            <w:r w:rsidRPr="00F336BC">
              <w:rPr>
                <w:rFonts w:ascii="PT Astra Serif" w:hAnsi="PT Astra Serif"/>
                <w:sz w:val="22"/>
                <w:szCs w:val="22"/>
              </w:rPr>
              <w:t>029,5</w:t>
            </w:r>
            <w:r w:rsidR="00F24420" w:rsidRPr="00F336BC">
              <w:rPr>
                <w:rFonts w:ascii="PT Astra Serif" w:hAnsi="PT Astra Serif"/>
                <w:sz w:val="22"/>
                <w:szCs w:val="22"/>
              </w:rPr>
              <w:t>0</w:t>
            </w:r>
            <w:r w:rsidRPr="00F336BC">
              <w:rPr>
                <w:rFonts w:ascii="PT Astra Serif" w:hAnsi="PT Astra Serif"/>
                <w:sz w:val="22"/>
                <w:szCs w:val="22"/>
              </w:rPr>
              <w:t xml:space="preserve"> </w:t>
            </w:r>
          </w:p>
          <w:p w:rsidR="009F57C2" w:rsidRPr="00F336BC" w:rsidRDefault="009F57C2" w:rsidP="009F57C2">
            <w:pPr>
              <w:jc w:val="center"/>
              <w:rPr>
                <w:rFonts w:ascii="PT Astra Serif" w:hAnsi="PT Astra Serif"/>
                <w:sz w:val="22"/>
                <w:szCs w:val="22"/>
              </w:rPr>
            </w:pPr>
          </w:p>
        </w:tc>
      </w:tr>
      <w:tr w:rsidR="00183626" w:rsidRPr="00F336BC" w:rsidTr="00384054">
        <w:tc>
          <w:tcPr>
            <w:tcW w:w="7371" w:type="dxa"/>
            <w:gridSpan w:val="3"/>
            <w:shd w:val="clear" w:color="auto" w:fill="auto"/>
          </w:tcPr>
          <w:p w:rsidR="00183626" w:rsidRPr="00F336BC" w:rsidRDefault="00183626" w:rsidP="00384054">
            <w:pPr>
              <w:tabs>
                <w:tab w:val="left" w:pos="4650"/>
              </w:tabs>
              <w:rPr>
                <w:rFonts w:ascii="PT Astra Serif" w:hAnsi="PT Astra Serif"/>
                <w:b/>
                <w:sz w:val="22"/>
                <w:szCs w:val="22"/>
              </w:rPr>
            </w:pPr>
            <w:r w:rsidRPr="00F336BC">
              <w:rPr>
                <w:rFonts w:ascii="PT Astra Serif" w:hAnsi="PT Astra Serif"/>
                <w:b/>
                <w:sz w:val="22"/>
                <w:szCs w:val="22"/>
              </w:rPr>
              <w:t>Итого недвижимое имущество</w:t>
            </w:r>
          </w:p>
        </w:tc>
        <w:tc>
          <w:tcPr>
            <w:tcW w:w="4394" w:type="dxa"/>
            <w:gridSpan w:val="2"/>
            <w:shd w:val="clear" w:color="auto" w:fill="auto"/>
          </w:tcPr>
          <w:p w:rsidR="00183626" w:rsidRPr="00F336BC" w:rsidRDefault="00183626" w:rsidP="00384054">
            <w:pPr>
              <w:tabs>
                <w:tab w:val="left" w:pos="4650"/>
              </w:tabs>
              <w:jc w:val="center"/>
              <w:rPr>
                <w:rFonts w:ascii="PT Astra Serif" w:hAnsi="PT Astra Serif"/>
                <w:b/>
                <w:color w:val="FF0000"/>
                <w:sz w:val="22"/>
                <w:szCs w:val="22"/>
              </w:rPr>
            </w:pPr>
            <w:r w:rsidRPr="00F336BC">
              <w:rPr>
                <w:rFonts w:ascii="PT Astra Serif" w:hAnsi="PT Astra Serif"/>
                <w:b/>
                <w:sz w:val="22"/>
                <w:szCs w:val="22"/>
              </w:rPr>
              <w:t>3</w:t>
            </w:r>
          </w:p>
        </w:tc>
        <w:tc>
          <w:tcPr>
            <w:tcW w:w="1843" w:type="dxa"/>
            <w:shd w:val="clear" w:color="auto" w:fill="auto"/>
          </w:tcPr>
          <w:p w:rsidR="00183626" w:rsidRPr="00F336BC" w:rsidRDefault="00183626" w:rsidP="00384054">
            <w:pPr>
              <w:tabs>
                <w:tab w:val="left" w:pos="4650"/>
              </w:tabs>
              <w:jc w:val="center"/>
              <w:rPr>
                <w:rFonts w:ascii="PT Astra Serif" w:hAnsi="PT Astra Serif"/>
                <w:b/>
                <w:color w:val="FF0000"/>
                <w:sz w:val="22"/>
                <w:szCs w:val="22"/>
              </w:rPr>
            </w:pPr>
            <w:r w:rsidRPr="00F336BC">
              <w:rPr>
                <w:rFonts w:ascii="PT Astra Serif" w:hAnsi="PT Astra Serif"/>
                <w:b/>
                <w:color w:val="000000" w:themeColor="text1"/>
                <w:sz w:val="22"/>
                <w:szCs w:val="22"/>
              </w:rPr>
              <w:t>Площадь застройки 7,1</w:t>
            </w:r>
          </w:p>
        </w:tc>
        <w:tc>
          <w:tcPr>
            <w:tcW w:w="1985" w:type="dxa"/>
            <w:shd w:val="clear" w:color="auto" w:fill="auto"/>
          </w:tcPr>
          <w:p w:rsidR="00183626" w:rsidRPr="00F336BC" w:rsidRDefault="00183626" w:rsidP="00384054">
            <w:pPr>
              <w:tabs>
                <w:tab w:val="left" w:pos="4650"/>
              </w:tabs>
              <w:jc w:val="center"/>
              <w:rPr>
                <w:rFonts w:ascii="PT Astra Serif" w:hAnsi="PT Astra Serif"/>
                <w:b/>
                <w:color w:val="FF0000"/>
                <w:sz w:val="22"/>
                <w:szCs w:val="22"/>
              </w:rPr>
            </w:pPr>
            <w:r w:rsidRPr="00F336BC">
              <w:rPr>
                <w:rFonts w:ascii="PT Astra Serif" w:hAnsi="PT Astra Serif"/>
                <w:b/>
                <w:color w:val="000000" w:themeColor="text1"/>
                <w:sz w:val="22"/>
                <w:szCs w:val="22"/>
              </w:rPr>
              <w:t>5 734 892,60</w:t>
            </w:r>
          </w:p>
        </w:tc>
      </w:tr>
      <w:tr w:rsidR="00183626" w:rsidRPr="00F336BC" w:rsidTr="00384054">
        <w:tc>
          <w:tcPr>
            <w:tcW w:w="7371" w:type="dxa"/>
            <w:gridSpan w:val="3"/>
            <w:shd w:val="clear" w:color="auto" w:fill="auto"/>
          </w:tcPr>
          <w:p w:rsidR="00183626" w:rsidRPr="00F336BC" w:rsidRDefault="00384054" w:rsidP="00384054">
            <w:pPr>
              <w:tabs>
                <w:tab w:val="left" w:pos="4650"/>
              </w:tabs>
              <w:rPr>
                <w:rFonts w:ascii="PT Astra Serif" w:hAnsi="PT Astra Serif"/>
                <w:b/>
                <w:sz w:val="22"/>
                <w:szCs w:val="22"/>
              </w:rPr>
            </w:pPr>
            <w:r w:rsidRPr="00F336BC">
              <w:rPr>
                <w:rFonts w:ascii="PT Astra Serif" w:hAnsi="PT Astra Serif"/>
                <w:b/>
                <w:sz w:val="22"/>
                <w:szCs w:val="22"/>
              </w:rPr>
              <w:t>Итого</w:t>
            </w:r>
            <w:r w:rsidR="00183626" w:rsidRPr="00F336BC">
              <w:rPr>
                <w:rFonts w:ascii="PT Astra Serif" w:hAnsi="PT Astra Serif"/>
                <w:b/>
                <w:sz w:val="22"/>
                <w:szCs w:val="22"/>
              </w:rPr>
              <w:t xml:space="preserve"> земельный участок</w:t>
            </w:r>
          </w:p>
        </w:tc>
        <w:tc>
          <w:tcPr>
            <w:tcW w:w="4394" w:type="dxa"/>
            <w:gridSpan w:val="2"/>
            <w:shd w:val="clear" w:color="auto" w:fill="auto"/>
          </w:tcPr>
          <w:p w:rsidR="00183626" w:rsidRPr="00F336BC" w:rsidRDefault="009F57C2" w:rsidP="00384054">
            <w:pPr>
              <w:tabs>
                <w:tab w:val="left" w:pos="4650"/>
              </w:tabs>
              <w:jc w:val="center"/>
              <w:rPr>
                <w:rFonts w:ascii="PT Astra Serif" w:hAnsi="PT Astra Serif"/>
                <w:b/>
                <w:sz w:val="22"/>
                <w:szCs w:val="22"/>
              </w:rPr>
            </w:pPr>
            <w:r w:rsidRPr="00F336BC">
              <w:rPr>
                <w:rFonts w:ascii="PT Astra Serif" w:hAnsi="PT Astra Serif"/>
                <w:b/>
                <w:sz w:val="22"/>
                <w:szCs w:val="22"/>
              </w:rPr>
              <w:t>2</w:t>
            </w:r>
          </w:p>
        </w:tc>
        <w:tc>
          <w:tcPr>
            <w:tcW w:w="1843" w:type="dxa"/>
            <w:shd w:val="clear" w:color="auto" w:fill="auto"/>
          </w:tcPr>
          <w:p w:rsidR="00183626" w:rsidRPr="00F336BC" w:rsidRDefault="009F57C2" w:rsidP="00384054">
            <w:pPr>
              <w:tabs>
                <w:tab w:val="left" w:pos="4650"/>
              </w:tabs>
              <w:jc w:val="center"/>
              <w:rPr>
                <w:rFonts w:ascii="PT Astra Serif" w:hAnsi="PT Astra Serif"/>
                <w:b/>
                <w:color w:val="000000" w:themeColor="text1"/>
                <w:sz w:val="22"/>
                <w:szCs w:val="22"/>
              </w:rPr>
            </w:pPr>
            <w:r w:rsidRPr="00F336BC">
              <w:rPr>
                <w:rFonts w:ascii="PT Astra Serif" w:hAnsi="PT Astra Serif"/>
                <w:b/>
                <w:color w:val="000000" w:themeColor="text1"/>
                <w:sz w:val="22"/>
                <w:szCs w:val="22"/>
              </w:rPr>
              <w:t>7 720</w:t>
            </w:r>
          </w:p>
        </w:tc>
        <w:tc>
          <w:tcPr>
            <w:tcW w:w="1985" w:type="dxa"/>
            <w:shd w:val="clear" w:color="auto" w:fill="auto"/>
          </w:tcPr>
          <w:p w:rsidR="00183626" w:rsidRPr="00F336BC" w:rsidRDefault="00F24420" w:rsidP="00384054">
            <w:pPr>
              <w:tabs>
                <w:tab w:val="left" w:pos="4650"/>
              </w:tabs>
              <w:jc w:val="center"/>
              <w:rPr>
                <w:rFonts w:ascii="PT Astra Serif" w:hAnsi="PT Astra Serif"/>
                <w:b/>
                <w:color w:val="000000" w:themeColor="text1"/>
                <w:sz w:val="22"/>
                <w:szCs w:val="22"/>
              </w:rPr>
            </w:pPr>
            <w:r w:rsidRPr="00F336BC">
              <w:rPr>
                <w:rFonts w:ascii="PT Astra Serif" w:hAnsi="PT Astra Serif"/>
                <w:b/>
                <w:color w:val="000000" w:themeColor="text1"/>
                <w:sz w:val="22"/>
                <w:szCs w:val="22"/>
              </w:rPr>
              <w:t>857 215,00</w:t>
            </w:r>
          </w:p>
        </w:tc>
      </w:tr>
      <w:tr w:rsidR="00183626" w:rsidRPr="00F336BC" w:rsidTr="00384054">
        <w:tc>
          <w:tcPr>
            <w:tcW w:w="15593" w:type="dxa"/>
            <w:gridSpan w:val="7"/>
            <w:shd w:val="clear" w:color="auto" w:fill="auto"/>
          </w:tcPr>
          <w:p w:rsidR="00183626" w:rsidRPr="00F336BC" w:rsidRDefault="00183626" w:rsidP="00384054">
            <w:pPr>
              <w:jc w:val="center"/>
              <w:rPr>
                <w:rFonts w:ascii="PT Astra Serif" w:hAnsi="PT Astra Serif"/>
                <w:b/>
                <w:sz w:val="22"/>
                <w:szCs w:val="22"/>
              </w:rPr>
            </w:pPr>
            <w:r w:rsidRPr="00F336BC">
              <w:rPr>
                <w:rFonts w:ascii="PT Astra Serif" w:hAnsi="PT Astra Serif"/>
                <w:b/>
                <w:sz w:val="22"/>
                <w:szCs w:val="22"/>
              </w:rPr>
              <w:t>Движимое имущество</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1.</w:t>
            </w:r>
          </w:p>
        </w:tc>
        <w:tc>
          <w:tcPr>
            <w:tcW w:w="2693" w:type="dxa"/>
            <w:shd w:val="clear" w:color="auto" w:fill="auto"/>
          </w:tcPr>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«Город Томск»</w:t>
            </w:r>
          </w:p>
        </w:tc>
        <w:tc>
          <w:tcPr>
            <w:tcW w:w="4060" w:type="dxa"/>
            <w:gridSpan w:val="2"/>
            <w:shd w:val="clear" w:color="auto" w:fill="auto"/>
          </w:tcPr>
          <w:p w:rsidR="00183626" w:rsidRPr="00F336BC" w:rsidRDefault="00183626" w:rsidP="0031226B">
            <w:pPr>
              <w:jc w:val="both"/>
              <w:rPr>
                <w:rFonts w:ascii="PT Astra Serif" w:hAnsi="PT Astra Serif"/>
                <w:sz w:val="22"/>
                <w:szCs w:val="22"/>
              </w:rPr>
            </w:pPr>
            <w:r w:rsidRPr="00F336BC">
              <w:rPr>
                <w:rFonts w:ascii="PT Astra Serif" w:hAnsi="PT Astra Serif"/>
                <w:sz w:val="22"/>
                <w:szCs w:val="22"/>
              </w:rPr>
              <w:t>Передаточный акт утвержден 24.12.2020</w:t>
            </w:r>
            <w:r w:rsidR="00384054"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22.12.2020 № 808-ра</w:t>
            </w:r>
          </w:p>
        </w:tc>
        <w:tc>
          <w:tcPr>
            <w:tcW w:w="4303"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6 186 000,00</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2.</w:t>
            </w:r>
          </w:p>
        </w:tc>
        <w:tc>
          <w:tcPr>
            <w:tcW w:w="2693" w:type="dxa"/>
            <w:shd w:val="clear" w:color="auto" w:fill="auto"/>
          </w:tcPr>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«Асиновский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«Бакчарский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«Верхнекетский район»,МО «Каргасокский район»,МО «Кожевниковский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lastRenderedPageBreak/>
              <w:t>МО «Колпашевский район», МО «Первомайский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«Томский район»,</w:t>
            </w:r>
            <w:r w:rsidRPr="00F336BC">
              <w:rPr>
                <w:rFonts w:ascii="PT Astra Serif" w:hAnsi="PT Astra Serif"/>
                <w:sz w:val="22"/>
                <w:szCs w:val="22"/>
              </w:rPr>
              <w:br/>
              <w:t>МО «Чаинский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«Шегарский район»</w:t>
            </w:r>
          </w:p>
        </w:tc>
        <w:tc>
          <w:tcPr>
            <w:tcW w:w="4060" w:type="dxa"/>
            <w:gridSpan w:val="2"/>
            <w:shd w:val="clear" w:color="auto" w:fill="auto"/>
          </w:tcPr>
          <w:p w:rsidR="00183626" w:rsidRPr="00F336BC" w:rsidRDefault="00183626" w:rsidP="0031226B">
            <w:pPr>
              <w:jc w:val="both"/>
              <w:rPr>
                <w:rFonts w:ascii="PT Astra Serif" w:hAnsi="PT Astra Serif"/>
                <w:sz w:val="22"/>
                <w:szCs w:val="22"/>
              </w:rPr>
            </w:pPr>
            <w:r w:rsidRPr="00F336BC">
              <w:rPr>
                <w:rFonts w:ascii="PT Astra Serif" w:hAnsi="PT Astra Serif"/>
                <w:sz w:val="22"/>
                <w:szCs w:val="22"/>
              </w:rPr>
              <w:lastRenderedPageBreak/>
              <w:t>Передаточные акты утверждены 24.12.2020</w:t>
            </w:r>
            <w:r w:rsidR="00384054" w:rsidRPr="00F336BC">
              <w:rPr>
                <w:rFonts w:ascii="PT Astra Serif" w:hAnsi="PT Astra Serif"/>
                <w:sz w:val="22"/>
                <w:szCs w:val="22"/>
              </w:rPr>
              <w:t xml:space="preserve"> </w:t>
            </w:r>
            <w:r w:rsidRPr="00F336BC">
              <w:rPr>
                <w:rFonts w:ascii="PT Astra Serif" w:hAnsi="PT Astra Serif"/>
                <w:sz w:val="22"/>
                <w:szCs w:val="22"/>
              </w:rPr>
              <w:t xml:space="preserve">к распоряжению Администрации Томской области от 22.12.2020 № 809-ра </w:t>
            </w:r>
          </w:p>
        </w:tc>
        <w:tc>
          <w:tcPr>
            <w:tcW w:w="4303"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80 072 000,00</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lastRenderedPageBreak/>
              <w:t>3.</w:t>
            </w:r>
          </w:p>
        </w:tc>
        <w:tc>
          <w:tcPr>
            <w:tcW w:w="2693" w:type="dxa"/>
            <w:shd w:val="clear" w:color="auto" w:fill="auto"/>
          </w:tcPr>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«Асиновский район»,</w:t>
            </w:r>
          </w:p>
          <w:p w:rsidR="00183626" w:rsidRPr="00F336BC" w:rsidRDefault="00183626" w:rsidP="00384054">
            <w:pPr>
              <w:ind w:firstLine="34"/>
              <w:jc w:val="both"/>
              <w:rPr>
                <w:rFonts w:ascii="PT Astra Serif" w:hAnsi="PT Astra Serif"/>
                <w:sz w:val="22"/>
                <w:szCs w:val="22"/>
              </w:rPr>
            </w:pPr>
            <w:r w:rsidRPr="00F336BC">
              <w:rPr>
                <w:rFonts w:ascii="PT Astra Serif" w:hAnsi="PT Astra Serif"/>
                <w:sz w:val="22"/>
                <w:szCs w:val="22"/>
              </w:rPr>
              <w:t>МО «Бакчарский район»,</w:t>
            </w:r>
          </w:p>
          <w:p w:rsidR="00183626" w:rsidRPr="00F336BC" w:rsidRDefault="00183626" w:rsidP="0031226B">
            <w:pPr>
              <w:ind w:firstLine="34"/>
              <w:jc w:val="both"/>
              <w:rPr>
                <w:rFonts w:ascii="PT Astra Serif" w:hAnsi="PT Astra Serif"/>
                <w:sz w:val="22"/>
                <w:szCs w:val="22"/>
              </w:rPr>
            </w:pPr>
            <w:r w:rsidRPr="00F336BC">
              <w:rPr>
                <w:rFonts w:ascii="PT Astra Serif" w:hAnsi="PT Astra Serif"/>
                <w:sz w:val="22"/>
                <w:szCs w:val="22"/>
              </w:rPr>
              <w:t>МО «Верхнекетский район»,МО «Колпашевский район», МО «Первомайский район»,МО «Томский район»,МО «Чаинский район»,МО «Шегарский район»</w:t>
            </w:r>
          </w:p>
        </w:tc>
        <w:tc>
          <w:tcPr>
            <w:tcW w:w="4060" w:type="dxa"/>
            <w:gridSpan w:val="2"/>
            <w:shd w:val="clear" w:color="auto" w:fill="auto"/>
          </w:tcPr>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Передаточные акты утверждены 24.12.2020</w:t>
            </w:r>
          </w:p>
          <w:p w:rsidR="00183626" w:rsidRPr="00F336BC" w:rsidRDefault="00183626" w:rsidP="00384054">
            <w:pPr>
              <w:jc w:val="both"/>
              <w:rPr>
                <w:rFonts w:ascii="PT Astra Serif" w:hAnsi="PT Astra Serif"/>
                <w:sz w:val="22"/>
                <w:szCs w:val="22"/>
              </w:rPr>
            </w:pPr>
            <w:r w:rsidRPr="00F336BC">
              <w:rPr>
                <w:rFonts w:ascii="PT Astra Serif" w:hAnsi="PT Astra Serif"/>
                <w:sz w:val="22"/>
                <w:szCs w:val="22"/>
              </w:rPr>
              <w:t>к распоряжению Администрации Томской области от 22.12.2020 № 810-ра</w:t>
            </w:r>
          </w:p>
        </w:tc>
        <w:tc>
          <w:tcPr>
            <w:tcW w:w="4303"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24 345 300,00</w:t>
            </w:r>
          </w:p>
        </w:tc>
      </w:tr>
      <w:tr w:rsidR="00183626" w:rsidRPr="00F336BC" w:rsidTr="00384054">
        <w:tc>
          <w:tcPr>
            <w:tcW w:w="11765" w:type="dxa"/>
            <w:gridSpan w:val="5"/>
            <w:shd w:val="clear" w:color="auto" w:fill="auto"/>
          </w:tcPr>
          <w:p w:rsidR="00183626" w:rsidRPr="00F336BC" w:rsidRDefault="00183626" w:rsidP="00384054">
            <w:pPr>
              <w:tabs>
                <w:tab w:val="left" w:pos="4650"/>
              </w:tabs>
              <w:rPr>
                <w:rFonts w:ascii="PT Astra Serif" w:hAnsi="PT Astra Serif"/>
                <w:sz w:val="22"/>
                <w:szCs w:val="22"/>
              </w:rPr>
            </w:pPr>
            <w:r w:rsidRPr="00F336BC">
              <w:rPr>
                <w:rFonts w:ascii="PT Astra Serif" w:hAnsi="PT Astra Serif"/>
                <w:b/>
                <w:sz w:val="22"/>
                <w:szCs w:val="22"/>
              </w:rPr>
              <w:t>Итого движимое имущество</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jc w:val="center"/>
              <w:rPr>
                <w:rFonts w:ascii="PT Astra Serif" w:hAnsi="PT Astra Serif"/>
                <w:b/>
                <w:sz w:val="22"/>
                <w:szCs w:val="22"/>
              </w:rPr>
            </w:pPr>
            <w:r w:rsidRPr="00F336BC">
              <w:rPr>
                <w:rFonts w:ascii="PT Astra Serif" w:hAnsi="PT Astra Serif"/>
                <w:b/>
                <w:sz w:val="22"/>
                <w:szCs w:val="22"/>
              </w:rPr>
              <w:t>110 603 300,00</w:t>
            </w:r>
          </w:p>
        </w:tc>
      </w:tr>
      <w:tr w:rsidR="00183626" w:rsidRPr="00F336BC" w:rsidTr="00384054">
        <w:tc>
          <w:tcPr>
            <w:tcW w:w="15593" w:type="dxa"/>
            <w:gridSpan w:val="7"/>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b/>
                <w:sz w:val="22"/>
                <w:szCs w:val="22"/>
              </w:rPr>
              <w:t>Отчуждение в федеральную собственность</w:t>
            </w:r>
          </w:p>
        </w:tc>
      </w:tr>
      <w:tr w:rsidR="00183626" w:rsidRPr="00F336BC" w:rsidTr="00384054">
        <w:tc>
          <w:tcPr>
            <w:tcW w:w="15593" w:type="dxa"/>
            <w:gridSpan w:val="7"/>
            <w:shd w:val="clear" w:color="auto" w:fill="auto"/>
          </w:tcPr>
          <w:p w:rsidR="00183626" w:rsidRPr="00F336BC" w:rsidRDefault="00183626" w:rsidP="00384054">
            <w:pPr>
              <w:jc w:val="center"/>
              <w:rPr>
                <w:rFonts w:ascii="PT Astra Serif" w:hAnsi="PT Astra Serif"/>
                <w:b/>
                <w:sz w:val="22"/>
                <w:szCs w:val="22"/>
              </w:rPr>
            </w:pPr>
            <w:r w:rsidRPr="00F336BC">
              <w:rPr>
                <w:rFonts w:ascii="PT Astra Serif" w:hAnsi="PT Astra Serif"/>
                <w:b/>
                <w:sz w:val="22"/>
                <w:szCs w:val="22"/>
              </w:rPr>
              <w:t>Недвижимое имущество</w:t>
            </w:r>
          </w:p>
        </w:tc>
      </w:tr>
      <w:tr w:rsidR="00183626" w:rsidRPr="00F336BC" w:rsidTr="00384054">
        <w:tc>
          <w:tcPr>
            <w:tcW w:w="709"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1.</w:t>
            </w:r>
          </w:p>
        </w:tc>
        <w:tc>
          <w:tcPr>
            <w:tcW w:w="2693" w:type="dxa"/>
            <w:shd w:val="clear" w:color="auto" w:fill="auto"/>
          </w:tcPr>
          <w:p w:rsidR="00183626" w:rsidRPr="00F336BC" w:rsidRDefault="00183626" w:rsidP="0031226B">
            <w:pPr>
              <w:ind w:firstLine="34"/>
              <w:jc w:val="both"/>
              <w:rPr>
                <w:rFonts w:ascii="PT Astra Serif" w:hAnsi="PT Astra Serif"/>
                <w:sz w:val="22"/>
                <w:szCs w:val="22"/>
              </w:rPr>
            </w:pPr>
            <w:r w:rsidRPr="00F336BC">
              <w:rPr>
                <w:rFonts w:ascii="PT Astra Serif" w:hAnsi="PT Astra Serif"/>
                <w:sz w:val="22"/>
                <w:szCs w:val="22"/>
              </w:rPr>
              <w:t>Межрегиональное территориальное управление Росимущества в Кемеровской и Томской областях</w:t>
            </w:r>
          </w:p>
        </w:tc>
        <w:tc>
          <w:tcPr>
            <w:tcW w:w="3969" w:type="dxa"/>
            <w:shd w:val="clear" w:color="auto" w:fill="auto"/>
          </w:tcPr>
          <w:p w:rsidR="00183626" w:rsidRPr="00F336BC" w:rsidRDefault="00183626" w:rsidP="00F16FAE">
            <w:pPr>
              <w:jc w:val="center"/>
              <w:rPr>
                <w:rFonts w:ascii="PT Astra Serif" w:hAnsi="PT Astra Serif"/>
                <w:sz w:val="22"/>
                <w:szCs w:val="22"/>
              </w:rPr>
            </w:pPr>
            <w:r w:rsidRPr="00F336BC">
              <w:rPr>
                <w:rFonts w:ascii="PT Astra Serif" w:hAnsi="PT Astra Serif"/>
                <w:sz w:val="22"/>
                <w:szCs w:val="22"/>
              </w:rPr>
              <w:t>Акт приема-передачи от 26.03.2020 к распоряжению Межрегионального территориального управления Росимущества в Кемеровской и Томской областях от 06.03.2020 № 42-156-р</w:t>
            </w:r>
          </w:p>
        </w:tc>
        <w:tc>
          <w:tcPr>
            <w:tcW w:w="4394" w:type="dxa"/>
            <w:gridSpan w:val="2"/>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Кузнецова, д. 6, кв. 31</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110,8</w:t>
            </w:r>
          </w:p>
        </w:tc>
        <w:tc>
          <w:tcPr>
            <w:tcW w:w="1985"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8 000 000,00</w:t>
            </w:r>
          </w:p>
        </w:tc>
      </w:tr>
      <w:tr w:rsidR="00183626" w:rsidRPr="00F336BC" w:rsidTr="00384054">
        <w:tc>
          <w:tcPr>
            <w:tcW w:w="11765" w:type="dxa"/>
            <w:gridSpan w:val="5"/>
            <w:shd w:val="clear" w:color="auto" w:fill="auto"/>
          </w:tcPr>
          <w:p w:rsidR="00183626" w:rsidRPr="00F336BC" w:rsidRDefault="00183626" w:rsidP="00384054">
            <w:pPr>
              <w:tabs>
                <w:tab w:val="left" w:pos="4650"/>
              </w:tabs>
              <w:rPr>
                <w:rFonts w:ascii="PT Astra Serif" w:hAnsi="PT Astra Serif"/>
                <w:b/>
                <w:sz w:val="22"/>
                <w:szCs w:val="22"/>
              </w:rPr>
            </w:pPr>
            <w:r w:rsidRPr="00F336BC">
              <w:rPr>
                <w:rFonts w:ascii="PT Astra Serif" w:hAnsi="PT Astra Serif"/>
                <w:b/>
                <w:sz w:val="22"/>
                <w:szCs w:val="22"/>
              </w:rPr>
              <w:t xml:space="preserve">Итого недвижимое имущество </w:t>
            </w:r>
          </w:p>
        </w:tc>
        <w:tc>
          <w:tcPr>
            <w:tcW w:w="1843"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110,8</w:t>
            </w:r>
          </w:p>
        </w:tc>
        <w:tc>
          <w:tcPr>
            <w:tcW w:w="1985" w:type="dxa"/>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8 000 000,00</w:t>
            </w:r>
          </w:p>
        </w:tc>
      </w:tr>
      <w:tr w:rsidR="00183626" w:rsidRPr="00F336BC" w:rsidTr="00384054">
        <w:tc>
          <w:tcPr>
            <w:tcW w:w="15593" w:type="dxa"/>
            <w:gridSpan w:val="7"/>
            <w:shd w:val="clear" w:color="auto" w:fill="auto"/>
          </w:tcPr>
          <w:p w:rsidR="00183626" w:rsidRPr="00F336BC" w:rsidRDefault="00183626" w:rsidP="00384054">
            <w:pPr>
              <w:tabs>
                <w:tab w:val="left" w:pos="4650"/>
              </w:tabs>
              <w:jc w:val="center"/>
              <w:rPr>
                <w:rFonts w:ascii="PT Astra Serif" w:hAnsi="PT Astra Serif"/>
                <w:b/>
                <w:sz w:val="22"/>
                <w:szCs w:val="22"/>
              </w:rPr>
            </w:pPr>
            <w:r w:rsidRPr="00F336BC">
              <w:rPr>
                <w:rFonts w:ascii="PT Astra Serif" w:hAnsi="PT Astra Serif"/>
                <w:b/>
                <w:sz w:val="22"/>
                <w:szCs w:val="22"/>
              </w:rPr>
              <w:t>Принято решение в 2018 году, не исполнено до настоящего времени</w:t>
            </w:r>
          </w:p>
        </w:tc>
      </w:tr>
      <w:tr w:rsidR="00183626" w:rsidRPr="00F336BC" w:rsidTr="00384054">
        <w:tc>
          <w:tcPr>
            <w:tcW w:w="709" w:type="dxa"/>
            <w:shd w:val="clear" w:color="auto" w:fill="auto"/>
          </w:tcPr>
          <w:p w:rsidR="00183626" w:rsidRPr="00F336BC" w:rsidRDefault="00384054" w:rsidP="00384054">
            <w:pPr>
              <w:tabs>
                <w:tab w:val="left" w:pos="4650"/>
              </w:tabs>
              <w:jc w:val="center"/>
              <w:rPr>
                <w:rFonts w:ascii="PT Astra Serif" w:hAnsi="PT Astra Serif"/>
                <w:sz w:val="22"/>
                <w:szCs w:val="22"/>
              </w:rPr>
            </w:pPr>
            <w:r w:rsidRPr="00F336BC">
              <w:rPr>
                <w:rFonts w:ascii="PT Astra Serif" w:hAnsi="PT Astra Serif"/>
                <w:sz w:val="22"/>
                <w:szCs w:val="22"/>
              </w:rPr>
              <w:t>1</w:t>
            </w:r>
            <w:r w:rsidR="00183626" w:rsidRPr="00F336BC">
              <w:rPr>
                <w:rFonts w:ascii="PT Astra Serif" w:hAnsi="PT Astra Serif"/>
                <w:sz w:val="22"/>
                <w:szCs w:val="22"/>
              </w:rPr>
              <w:t>.</w:t>
            </w:r>
          </w:p>
        </w:tc>
        <w:tc>
          <w:tcPr>
            <w:tcW w:w="2693" w:type="dxa"/>
            <w:shd w:val="clear" w:color="auto" w:fill="auto"/>
          </w:tcPr>
          <w:p w:rsidR="00183626" w:rsidRPr="00F336BC" w:rsidRDefault="00183626" w:rsidP="00384054">
            <w:pPr>
              <w:tabs>
                <w:tab w:val="left" w:pos="4650"/>
              </w:tabs>
              <w:rPr>
                <w:rFonts w:ascii="PT Astra Serif" w:hAnsi="PT Astra Serif"/>
                <w:sz w:val="22"/>
                <w:szCs w:val="22"/>
              </w:rPr>
            </w:pPr>
            <w:r w:rsidRPr="00F336BC">
              <w:rPr>
                <w:rFonts w:ascii="PT Astra Serif" w:hAnsi="PT Astra Serif"/>
                <w:sz w:val="22"/>
                <w:szCs w:val="22"/>
              </w:rPr>
              <w:t>МО «Город Томск»</w:t>
            </w:r>
          </w:p>
        </w:tc>
        <w:tc>
          <w:tcPr>
            <w:tcW w:w="3969" w:type="dxa"/>
            <w:shd w:val="clear" w:color="auto" w:fill="auto"/>
          </w:tcPr>
          <w:p w:rsidR="00183626" w:rsidRPr="00F336BC" w:rsidRDefault="00183626" w:rsidP="00384054">
            <w:pPr>
              <w:jc w:val="center"/>
              <w:rPr>
                <w:rFonts w:ascii="PT Astra Serif" w:hAnsi="PT Astra Serif"/>
                <w:sz w:val="22"/>
                <w:szCs w:val="22"/>
              </w:rPr>
            </w:pPr>
            <w:r w:rsidRPr="00F336BC">
              <w:rPr>
                <w:rFonts w:ascii="PT Astra Serif" w:hAnsi="PT Astra Serif"/>
                <w:sz w:val="22"/>
                <w:szCs w:val="22"/>
              </w:rPr>
              <w:t xml:space="preserve">Распоряжение Администрации Томской области от 24.10.2018 № 720-ра, передаточный акт до настоящего времени не утвержден. </w:t>
            </w:r>
          </w:p>
        </w:tc>
        <w:tc>
          <w:tcPr>
            <w:tcW w:w="4394" w:type="dxa"/>
            <w:gridSpan w:val="2"/>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shd w:val="clear" w:color="auto" w:fill="auto"/>
          </w:tcPr>
          <w:p w:rsidR="00183626" w:rsidRPr="00F336BC" w:rsidRDefault="00183626" w:rsidP="00384054">
            <w:pPr>
              <w:tabs>
                <w:tab w:val="left" w:pos="4650"/>
              </w:tabs>
              <w:jc w:val="center"/>
              <w:rPr>
                <w:rFonts w:ascii="PT Astra Serif" w:hAnsi="PT Astra Serif"/>
                <w:sz w:val="22"/>
                <w:szCs w:val="22"/>
              </w:rPr>
            </w:pPr>
          </w:p>
        </w:tc>
        <w:tc>
          <w:tcPr>
            <w:tcW w:w="1985" w:type="dxa"/>
            <w:shd w:val="clear" w:color="auto" w:fill="auto"/>
          </w:tcPr>
          <w:p w:rsidR="00183626" w:rsidRPr="00F336BC" w:rsidRDefault="00183626" w:rsidP="00384054">
            <w:pPr>
              <w:tabs>
                <w:tab w:val="left" w:pos="4650"/>
              </w:tabs>
              <w:jc w:val="center"/>
              <w:rPr>
                <w:rFonts w:ascii="PT Astra Serif" w:hAnsi="PT Astra Serif"/>
                <w:sz w:val="22"/>
                <w:szCs w:val="22"/>
              </w:rPr>
            </w:pPr>
            <w:r w:rsidRPr="00F336BC">
              <w:rPr>
                <w:rFonts w:ascii="PT Astra Serif" w:hAnsi="PT Astra Serif"/>
                <w:sz w:val="22"/>
                <w:szCs w:val="22"/>
              </w:rPr>
              <w:t>37 238 792,41</w:t>
            </w:r>
          </w:p>
        </w:tc>
      </w:tr>
      <w:tr w:rsidR="00183626" w:rsidRPr="00F336BC" w:rsidTr="00384054">
        <w:tc>
          <w:tcPr>
            <w:tcW w:w="7371" w:type="dxa"/>
            <w:gridSpan w:val="3"/>
            <w:shd w:val="clear" w:color="auto" w:fill="auto"/>
          </w:tcPr>
          <w:p w:rsidR="00183626" w:rsidRPr="00B748A5" w:rsidRDefault="00384054" w:rsidP="00384054">
            <w:pPr>
              <w:tabs>
                <w:tab w:val="left" w:pos="2205"/>
              </w:tabs>
              <w:rPr>
                <w:rFonts w:ascii="PT Astra Serif" w:hAnsi="PT Astra Serif"/>
                <w:b/>
                <w:sz w:val="22"/>
                <w:szCs w:val="22"/>
              </w:rPr>
            </w:pPr>
            <w:r w:rsidRPr="00B748A5">
              <w:rPr>
                <w:rFonts w:ascii="PT Astra Serif" w:hAnsi="PT Astra Serif"/>
                <w:b/>
                <w:sz w:val="22"/>
                <w:szCs w:val="22"/>
              </w:rPr>
              <w:t xml:space="preserve">Всего </w:t>
            </w:r>
            <w:r w:rsidR="00183626" w:rsidRPr="00B748A5">
              <w:rPr>
                <w:rFonts w:ascii="PT Astra Serif" w:hAnsi="PT Astra Serif"/>
                <w:b/>
                <w:sz w:val="22"/>
                <w:szCs w:val="22"/>
              </w:rPr>
              <w:t>передано в муниципальную собственность</w:t>
            </w:r>
            <w:r w:rsidR="00B161B6" w:rsidRPr="00B748A5">
              <w:rPr>
                <w:rFonts w:ascii="PT Astra Serif" w:hAnsi="PT Astra Serif"/>
                <w:b/>
                <w:sz w:val="22"/>
                <w:szCs w:val="22"/>
              </w:rPr>
              <w:t>, в том числе:</w:t>
            </w:r>
          </w:p>
        </w:tc>
        <w:tc>
          <w:tcPr>
            <w:tcW w:w="4394" w:type="dxa"/>
            <w:gridSpan w:val="2"/>
            <w:shd w:val="clear" w:color="auto" w:fill="auto"/>
          </w:tcPr>
          <w:p w:rsidR="00183626" w:rsidRPr="00B748A5" w:rsidRDefault="00183626" w:rsidP="00384054">
            <w:pPr>
              <w:tabs>
                <w:tab w:val="left" w:pos="4650"/>
              </w:tabs>
              <w:rPr>
                <w:rFonts w:ascii="PT Astra Serif" w:hAnsi="PT Astra Serif"/>
                <w:color w:val="FF0000"/>
                <w:sz w:val="22"/>
                <w:szCs w:val="22"/>
              </w:rPr>
            </w:pPr>
          </w:p>
        </w:tc>
        <w:tc>
          <w:tcPr>
            <w:tcW w:w="1843" w:type="dxa"/>
            <w:shd w:val="clear" w:color="auto" w:fill="auto"/>
          </w:tcPr>
          <w:p w:rsidR="00183626" w:rsidRPr="00B748A5" w:rsidRDefault="00183626" w:rsidP="00384054">
            <w:pPr>
              <w:tabs>
                <w:tab w:val="left" w:pos="4650"/>
              </w:tabs>
              <w:rPr>
                <w:rFonts w:ascii="PT Astra Serif" w:hAnsi="PT Astra Serif"/>
                <w:color w:val="FF0000"/>
                <w:sz w:val="22"/>
                <w:szCs w:val="22"/>
              </w:rPr>
            </w:pPr>
          </w:p>
        </w:tc>
        <w:tc>
          <w:tcPr>
            <w:tcW w:w="1985" w:type="dxa"/>
            <w:shd w:val="clear" w:color="auto" w:fill="auto"/>
          </w:tcPr>
          <w:p w:rsidR="00183626" w:rsidRPr="00B748A5" w:rsidRDefault="00B161B6" w:rsidP="00384054">
            <w:pPr>
              <w:tabs>
                <w:tab w:val="left" w:pos="4650"/>
              </w:tabs>
              <w:jc w:val="center"/>
              <w:rPr>
                <w:rFonts w:ascii="PT Astra Serif" w:hAnsi="PT Astra Serif"/>
                <w:b/>
                <w:color w:val="000000" w:themeColor="text1"/>
                <w:sz w:val="22"/>
                <w:szCs w:val="22"/>
              </w:rPr>
            </w:pPr>
            <w:r w:rsidRPr="00B748A5">
              <w:rPr>
                <w:rFonts w:ascii="PT Astra Serif" w:hAnsi="PT Astra Serif"/>
                <w:b/>
                <w:color w:val="000000" w:themeColor="text1"/>
                <w:sz w:val="22"/>
                <w:szCs w:val="22"/>
              </w:rPr>
              <w:t>117 195 407,6</w:t>
            </w:r>
          </w:p>
        </w:tc>
      </w:tr>
      <w:tr w:rsidR="00183626" w:rsidRPr="00F336BC" w:rsidTr="00384054">
        <w:tc>
          <w:tcPr>
            <w:tcW w:w="7371" w:type="dxa"/>
            <w:gridSpan w:val="3"/>
            <w:shd w:val="clear" w:color="auto" w:fill="auto"/>
          </w:tcPr>
          <w:p w:rsidR="00183626" w:rsidRPr="00B748A5" w:rsidRDefault="00183626" w:rsidP="00384054">
            <w:pPr>
              <w:tabs>
                <w:tab w:val="left" w:pos="2205"/>
              </w:tabs>
              <w:rPr>
                <w:rFonts w:ascii="PT Astra Serif" w:hAnsi="PT Astra Serif"/>
                <w:b/>
                <w:sz w:val="22"/>
                <w:szCs w:val="22"/>
              </w:rPr>
            </w:pPr>
            <w:r w:rsidRPr="00B748A5">
              <w:rPr>
                <w:rFonts w:ascii="PT Astra Serif" w:hAnsi="PT Astra Serif"/>
                <w:b/>
                <w:sz w:val="22"/>
                <w:szCs w:val="22"/>
              </w:rPr>
              <w:t>недвижимое имущество</w:t>
            </w:r>
          </w:p>
        </w:tc>
        <w:tc>
          <w:tcPr>
            <w:tcW w:w="4394" w:type="dxa"/>
            <w:gridSpan w:val="2"/>
            <w:shd w:val="clear" w:color="auto" w:fill="auto"/>
          </w:tcPr>
          <w:p w:rsidR="00183626" w:rsidRPr="00B748A5" w:rsidRDefault="00183626" w:rsidP="00384054">
            <w:pPr>
              <w:tabs>
                <w:tab w:val="left" w:pos="4650"/>
              </w:tabs>
              <w:jc w:val="center"/>
              <w:rPr>
                <w:rFonts w:ascii="PT Astra Serif" w:hAnsi="PT Astra Serif"/>
                <w:b/>
                <w:sz w:val="22"/>
                <w:szCs w:val="22"/>
              </w:rPr>
            </w:pPr>
            <w:r w:rsidRPr="00B748A5">
              <w:rPr>
                <w:rFonts w:ascii="PT Astra Serif" w:hAnsi="PT Astra Serif"/>
                <w:b/>
                <w:sz w:val="22"/>
                <w:szCs w:val="22"/>
              </w:rPr>
              <w:t>3</w:t>
            </w:r>
          </w:p>
        </w:tc>
        <w:tc>
          <w:tcPr>
            <w:tcW w:w="1843" w:type="dxa"/>
            <w:shd w:val="clear" w:color="auto" w:fill="auto"/>
          </w:tcPr>
          <w:p w:rsidR="00183626" w:rsidRPr="00B748A5" w:rsidRDefault="00183626" w:rsidP="00384054">
            <w:pPr>
              <w:tabs>
                <w:tab w:val="left" w:pos="4650"/>
              </w:tabs>
              <w:jc w:val="center"/>
              <w:rPr>
                <w:rFonts w:ascii="PT Astra Serif" w:hAnsi="PT Astra Serif"/>
                <w:b/>
                <w:color w:val="FF0000"/>
                <w:sz w:val="22"/>
                <w:szCs w:val="22"/>
              </w:rPr>
            </w:pPr>
            <w:r w:rsidRPr="00B748A5">
              <w:rPr>
                <w:rFonts w:ascii="PT Astra Serif" w:hAnsi="PT Astra Serif"/>
                <w:b/>
                <w:color w:val="000000" w:themeColor="text1"/>
                <w:sz w:val="22"/>
                <w:szCs w:val="22"/>
              </w:rPr>
              <w:t>Площадь застройки 7,1</w:t>
            </w:r>
          </w:p>
        </w:tc>
        <w:tc>
          <w:tcPr>
            <w:tcW w:w="1985" w:type="dxa"/>
            <w:shd w:val="clear" w:color="auto" w:fill="auto"/>
          </w:tcPr>
          <w:p w:rsidR="00183626" w:rsidRPr="00B748A5" w:rsidRDefault="00183626" w:rsidP="00384054">
            <w:pPr>
              <w:tabs>
                <w:tab w:val="left" w:pos="4650"/>
              </w:tabs>
              <w:jc w:val="center"/>
              <w:rPr>
                <w:rFonts w:ascii="PT Astra Serif" w:hAnsi="PT Astra Serif"/>
                <w:b/>
                <w:color w:val="FF0000"/>
                <w:sz w:val="22"/>
                <w:szCs w:val="22"/>
              </w:rPr>
            </w:pPr>
            <w:r w:rsidRPr="00B748A5">
              <w:rPr>
                <w:rFonts w:ascii="PT Astra Serif" w:hAnsi="PT Astra Serif"/>
                <w:b/>
                <w:color w:val="000000" w:themeColor="text1"/>
                <w:sz w:val="22"/>
                <w:szCs w:val="22"/>
              </w:rPr>
              <w:t>5 734 892,60</w:t>
            </w:r>
          </w:p>
        </w:tc>
      </w:tr>
      <w:tr w:rsidR="00342356" w:rsidRPr="00F336BC" w:rsidTr="00384054">
        <w:tc>
          <w:tcPr>
            <w:tcW w:w="7371" w:type="dxa"/>
            <w:gridSpan w:val="3"/>
            <w:shd w:val="clear" w:color="auto" w:fill="auto"/>
          </w:tcPr>
          <w:p w:rsidR="00342356" w:rsidRPr="00B748A5" w:rsidRDefault="00342356" w:rsidP="00384054">
            <w:pPr>
              <w:tabs>
                <w:tab w:val="left" w:pos="2205"/>
              </w:tabs>
              <w:rPr>
                <w:rFonts w:ascii="PT Astra Serif" w:hAnsi="PT Astra Serif"/>
                <w:b/>
                <w:sz w:val="22"/>
                <w:szCs w:val="22"/>
              </w:rPr>
            </w:pPr>
            <w:r w:rsidRPr="00B748A5">
              <w:rPr>
                <w:rFonts w:ascii="PT Astra Serif" w:hAnsi="PT Astra Serif"/>
                <w:b/>
                <w:sz w:val="22"/>
                <w:szCs w:val="22"/>
              </w:rPr>
              <w:t>земельный участок</w:t>
            </w:r>
          </w:p>
        </w:tc>
        <w:tc>
          <w:tcPr>
            <w:tcW w:w="4394" w:type="dxa"/>
            <w:gridSpan w:val="2"/>
            <w:shd w:val="clear" w:color="auto" w:fill="auto"/>
          </w:tcPr>
          <w:p w:rsidR="00342356" w:rsidRPr="00B748A5" w:rsidRDefault="00342356" w:rsidP="00384054">
            <w:pPr>
              <w:tabs>
                <w:tab w:val="left" w:pos="4650"/>
              </w:tabs>
              <w:jc w:val="center"/>
              <w:rPr>
                <w:rFonts w:ascii="PT Astra Serif" w:hAnsi="PT Astra Serif"/>
                <w:b/>
                <w:sz w:val="22"/>
                <w:szCs w:val="22"/>
              </w:rPr>
            </w:pPr>
            <w:r w:rsidRPr="00B748A5">
              <w:rPr>
                <w:rFonts w:ascii="PT Astra Serif" w:hAnsi="PT Astra Serif"/>
                <w:b/>
                <w:sz w:val="22"/>
                <w:szCs w:val="22"/>
              </w:rPr>
              <w:t>2</w:t>
            </w:r>
          </w:p>
        </w:tc>
        <w:tc>
          <w:tcPr>
            <w:tcW w:w="1843" w:type="dxa"/>
            <w:shd w:val="clear" w:color="auto" w:fill="auto"/>
          </w:tcPr>
          <w:p w:rsidR="00342356" w:rsidRPr="00B748A5" w:rsidRDefault="00342356" w:rsidP="004B72F1">
            <w:pPr>
              <w:tabs>
                <w:tab w:val="left" w:pos="4650"/>
              </w:tabs>
              <w:jc w:val="center"/>
              <w:rPr>
                <w:rFonts w:ascii="PT Astra Serif" w:hAnsi="PT Astra Serif"/>
                <w:b/>
                <w:color w:val="000000" w:themeColor="text1"/>
                <w:sz w:val="22"/>
                <w:szCs w:val="22"/>
              </w:rPr>
            </w:pPr>
            <w:r w:rsidRPr="00B748A5">
              <w:rPr>
                <w:rFonts w:ascii="PT Astra Serif" w:hAnsi="PT Astra Serif"/>
                <w:b/>
                <w:color w:val="000000" w:themeColor="text1"/>
                <w:sz w:val="22"/>
                <w:szCs w:val="22"/>
              </w:rPr>
              <w:t>7 720</w:t>
            </w:r>
          </w:p>
        </w:tc>
        <w:tc>
          <w:tcPr>
            <w:tcW w:w="1985" w:type="dxa"/>
            <w:shd w:val="clear" w:color="auto" w:fill="auto"/>
          </w:tcPr>
          <w:p w:rsidR="00342356" w:rsidRPr="00B748A5" w:rsidRDefault="00342356" w:rsidP="004B72F1">
            <w:pPr>
              <w:tabs>
                <w:tab w:val="left" w:pos="4650"/>
              </w:tabs>
              <w:jc w:val="center"/>
              <w:rPr>
                <w:rFonts w:ascii="PT Astra Serif" w:hAnsi="PT Astra Serif"/>
                <w:b/>
                <w:color w:val="000000" w:themeColor="text1"/>
                <w:sz w:val="22"/>
                <w:szCs w:val="22"/>
              </w:rPr>
            </w:pPr>
            <w:r w:rsidRPr="00B748A5">
              <w:rPr>
                <w:rFonts w:ascii="PT Astra Serif" w:hAnsi="PT Astra Serif"/>
                <w:b/>
                <w:color w:val="000000" w:themeColor="text1"/>
                <w:sz w:val="22"/>
                <w:szCs w:val="22"/>
              </w:rPr>
              <w:t>857 215,00</w:t>
            </w:r>
          </w:p>
        </w:tc>
      </w:tr>
      <w:tr w:rsidR="00183626" w:rsidRPr="00F336BC" w:rsidTr="00384054">
        <w:tc>
          <w:tcPr>
            <w:tcW w:w="7371" w:type="dxa"/>
            <w:gridSpan w:val="3"/>
            <w:shd w:val="clear" w:color="auto" w:fill="auto"/>
          </w:tcPr>
          <w:p w:rsidR="00183626" w:rsidRPr="00B748A5" w:rsidRDefault="00183626" w:rsidP="00384054">
            <w:pPr>
              <w:tabs>
                <w:tab w:val="left" w:pos="2205"/>
              </w:tabs>
              <w:rPr>
                <w:rFonts w:ascii="PT Astra Serif" w:hAnsi="PT Astra Serif"/>
                <w:b/>
                <w:sz w:val="22"/>
                <w:szCs w:val="22"/>
              </w:rPr>
            </w:pPr>
            <w:r w:rsidRPr="00B748A5">
              <w:rPr>
                <w:rFonts w:ascii="PT Astra Serif" w:hAnsi="PT Astra Serif"/>
                <w:b/>
                <w:sz w:val="22"/>
                <w:szCs w:val="22"/>
              </w:rPr>
              <w:t>движимое имущество</w:t>
            </w:r>
          </w:p>
        </w:tc>
        <w:tc>
          <w:tcPr>
            <w:tcW w:w="4394" w:type="dxa"/>
            <w:gridSpan w:val="2"/>
            <w:shd w:val="clear" w:color="auto" w:fill="auto"/>
          </w:tcPr>
          <w:p w:rsidR="00183626" w:rsidRPr="00B748A5" w:rsidRDefault="00183626" w:rsidP="00384054">
            <w:pPr>
              <w:tabs>
                <w:tab w:val="left" w:pos="4650"/>
              </w:tabs>
              <w:jc w:val="center"/>
              <w:rPr>
                <w:rFonts w:ascii="PT Astra Serif" w:hAnsi="PT Astra Serif"/>
                <w:b/>
                <w:sz w:val="22"/>
                <w:szCs w:val="22"/>
              </w:rPr>
            </w:pPr>
          </w:p>
        </w:tc>
        <w:tc>
          <w:tcPr>
            <w:tcW w:w="1843" w:type="dxa"/>
            <w:shd w:val="clear" w:color="auto" w:fill="auto"/>
          </w:tcPr>
          <w:p w:rsidR="00183626" w:rsidRPr="00B748A5" w:rsidRDefault="00183626" w:rsidP="00384054">
            <w:pPr>
              <w:tabs>
                <w:tab w:val="left" w:pos="4650"/>
              </w:tabs>
              <w:jc w:val="center"/>
              <w:rPr>
                <w:rFonts w:ascii="PT Astra Serif" w:hAnsi="PT Astra Serif"/>
                <w:b/>
                <w:sz w:val="22"/>
                <w:szCs w:val="22"/>
              </w:rPr>
            </w:pPr>
          </w:p>
        </w:tc>
        <w:tc>
          <w:tcPr>
            <w:tcW w:w="1985" w:type="dxa"/>
            <w:shd w:val="clear" w:color="auto" w:fill="auto"/>
          </w:tcPr>
          <w:p w:rsidR="00183626" w:rsidRPr="00B748A5" w:rsidRDefault="00183626" w:rsidP="00384054">
            <w:pPr>
              <w:tabs>
                <w:tab w:val="left" w:pos="4650"/>
              </w:tabs>
              <w:jc w:val="center"/>
              <w:rPr>
                <w:rFonts w:ascii="PT Astra Serif" w:hAnsi="PT Astra Serif"/>
                <w:b/>
                <w:sz w:val="22"/>
                <w:szCs w:val="22"/>
              </w:rPr>
            </w:pPr>
            <w:r w:rsidRPr="00B748A5">
              <w:rPr>
                <w:rFonts w:ascii="PT Astra Serif" w:hAnsi="PT Astra Serif"/>
                <w:b/>
                <w:sz w:val="22"/>
                <w:szCs w:val="22"/>
              </w:rPr>
              <w:t>110 603 300,00</w:t>
            </w:r>
          </w:p>
        </w:tc>
      </w:tr>
      <w:tr w:rsidR="00183626" w:rsidRPr="00F336BC" w:rsidTr="00384054">
        <w:trPr>
          <w:trHeight w:val="246"/>
        </w:trPr>
        <w:tc>
          <w:tcPr>
            <w:tcW w:w="7371" w:type="dxa"/>
            <w:gridSpan w:val="3"/>
            <w:shd w:val="clear" w:color="auto" w:fill="auto"/>
          </w:tcPr>
          <w:p w:rsidR="00183626" w:rsidRPr="00B748A5" w:rsidRDefault="00183626" w:rsidP="00384054">
            <w:pPr>
              <w:tabs>
                <w:tab w:val="left" w:pos="2205"/>
              </w:tabs>
              <w:rPr>
                <w:rFonts w:ascii="PT Astra Serif" w:hAnsi="PT Astra Serif"/>
                <w:b/>
                <w:sz w:val="22"/>
                <w:szCs w:val="22"/>
              </w:rPr>
            </w:pPr>
            <w:r w:rsidRPr="00B748A5">
              <w:rPr>
                <w:rFonts w:ascii="PT Astra Serif" w:hAnsi="PT Astra Serif"/>
                <w:b/>
                <w:sz w:val="22"/>
                <w:szCs w:val="22"/>
              </w:rPr>
              <w:t>Всего передано в федеральную собственность</w:t>
            </w:r>
            <w:r w:rsidR="00B161B6" w:rsidRPr="00B748A5">
              <w:rPr>
                <w:rFonts w:ascii="PT Astra Serif" w:hAnsi="PT Astra Serif"/>
                <w:b/>
                <w:sz w:val="22"/>
                <w:szCs w:val="22"/>
              </w:rPr>
              <w:t>, в точ числе:</w:t>
            </w:r>
          </w:p>
        </w:tc>
        <w:tc>
          <w:tcPr>
            <w:tcW w:w="4394" w:type="dxa"/>
            <w:gridSpan w:val="2"/>
            <w:shd w:val="clear" w:color="auto" w:fill="auto"/>
          </w:tcPr>
          <w:p w:rsidR="00183626" w:rsidRPr="00B748A5" w:rsidRDefault="00183626" w:rsidP="00384054">
            <w:pPr>
              <w:tabs>
                <w:tab w:val="left" w:pos="4650"/>
              </w:tabs>
              <w:jc w:val="center"/>
              <w:rPr>
                <w:rFonts w:ascii="PT Astra Serif" w:hAnsi="PT Astra Serif"/>
                <w:b/>
                <w:color w:val="FF0000"/>
                <w:sz w:val="22"/>
                <w:szCs w:val="22"/>
              </w:rPr>
            </w:pPr>
          </w:p>
        </w:tc>
        <w:tc>
          <w:tcPr>
            <w:tcW w:w="1843" w:type="dxa"/>
            <w:shd w:val="clear" w:color="auto" w:fill="auto"/>
          </w:tcPr>
          <w:p w:rsidR="00183626" w:rsidRPr="00B748A5" w:rsidRDefault="00183626" w:rsidP="00384054">
            <w:pPr>
              <w:tabs>
                <w:tab w:val="left" w:pos="4650"/>
              </w:tabs>
              <w:jc w:val="center"/>
              <w:rPr>
                <w:rFonts w:ascii="PT Astra Serif" w:hAnsi="PT Astra Serif"/>
                <w:b/>
                <w:color w:val="FF0000"/>
                <w:sz w:val="22"/>
                <w:szCs w:val="22"/>
              </w:rPr>
            </w:pPr>
          </w:p>
        </w:tc>
        <w:tc>
          <w:tcPr>
            <w:tcW w:w="1985" w:type="dxa"/>
            <w:shd w:val="clear" w:color="auto" w:fill="auto"/>
          </w:tcPr>
          <w:p w:rsidR="00183626" w:rsidRPr="00B748A5" w:rsidRDefault="00B161B6" w:rsidP="00384054">
            <w:pPr>
              <w:tabs>
                <w:tab w:val="left" w:pos="4650"/>
              </w:tabs>
              <w:jc w:val="center"/>
              <w:rPr>
                <w:rFonts w:ascii="PT Astra Serif" w:hAnsi="PT Astra Serif"/>
                <w:b/>
                <w:sz w:val="22"/>
                <w:szCs w:val="22"/>
              </w:rPr>
            </w:pPr>
            <w:r w:rsidRPr="00B748A5">
              <w:rPr>
                <w:rFonts w:ascii="PT Astra Serif" w:hAnsi="PT Astra Serif"/>
                <w:b/>
                <w:sz w:val="22"/>
                <w:szCs w:val="22"/>
              </w:rPr>
              <w:t>8 000 000,00</w:t>
            </w:r>
          </w:p>
        </w:tc>
      </w:tr>
      <w:tr w:rsidR="00183626" w:rsidRPr="00F336BC" w:rsidTr="00384054">
        <w:trPr>
          <w:trHeight w:val="246"/>
        </w:trPr>
        <w:tc>
          <w:tcPr>
            <w:tcW w:w="7371" w:type="dxa"/>
            <w:gridSpan w:val="3"/>
            <w:shd w:val="clear" w:color="auto" w:fill="auto"/>
          </w:tcPr>
          <w:p w:rsidR="00183626" w:rsidRPr="00B748A5" w:rsidRDefault="00183626" w:rsidP="00384054">
            <w:pPr>
              <w:tabs>
                <w:tab w:val="left" w:pos="2205"/>
              </w:tabs>
              <w:rPr>
                <w:rFonts w:ascii="PT Astra Serif" w:hAnsi="PT Astra Serif"/>
                <w:b/>
                <w:sz w:val="22"/>
                <w:szCs w:val="22"/>
              </w:rPr>
            </w:pPr>
            <w:r w:rsidRPr="00B748A5">
              <w:rPr>
                <w:rFonts w:ascii="PT Astra Serif" w:hAnsi="PT Astra Serif"/>
                <w:b/>
                <w:sz w:val="22"/>
                <w:szCs w:val="22"/>
              </w:rPr>
              <w:t>недвижимое имущество</w:t>
            </w:r>
          </w:p>
        </w:tc>
        <w:tc>
          <w:tcPr>
            <w:tcW w:w="4394" w:type="dxa"/>
            <w:gridSpan w:val="2"/>
            <w:shd w:val="clear" w:color="auto" w:fill="auto"/>
          </w:tcPr>
          <w:p w:rsidR="00183626" w:rsidRPr="00B748A5" w:rsidRDefault="00183626" w:rsidP="00384054">
            <w:pPr>
              <w:tabs>
                <w:tab w:val="left" w:pos="4650"/>
              </w:tabs>
              <w:jc w:val="center"/>
              <w:rPr>
                <w:rFonts w:ascii="PT Astra Serif" w:hAnsi="PT Astra Serif"/>
                <w:b/>
                <w:color w:val="000000" w:themeColor="text1"/>
                <w:sz w:val="22"/>
                <w:szCs w:val="22"/>
              </w:rPr>
            </w:pPr>
            <w:r w:rsidRPr="00B748A5">
              <w:rPr>
                <w:rFonts w:ascii="PT Astra Serif" w:hAnsi="PT Astra Serif"/>
                <w:b/>
                <w:color w:val="000000" w:themeColor="text1"/>
                <w:sz w:val="22"/>
                <w:szCs w:val="22"/>
              </w:rPr>
              <w:t>1</w:t>
            </w:r>
          </w:p>
        </w:tc>
        <w:tc>
          <w:tcPr>
            <w:tcW w:w="1843" w:type="dxa"/>
            <w:shd w:val="clear" w:color="auto" w:fill="auto"/>
          </w:tcPr>
          <w:p w:rsidR="00183626" w:rsidRPr="00B748A5" w:rsidRDefault="00183626" w:rsidP="00384054">
            <w:pPr>
              <w:tabs>
                <w:tab w:val="left" w:pos="4650"/>
              </w:tabs>
              <w:jc w:val="center"/>
              <w:rPr>
                <w:rFonts w:ascii="PT Astra Serif" w:hAnsi="PT Astra Serif"/>
                <w:b/>
                <w:color w:val="000000" w:themeColor="text1"/>
                <w:sz w:val="22"/>
                <w:szCs w:val="22"/>
              </w:rPr>
            </w:pPr>
            <w:r w:rsidRPr="00B748A5">
              <w:rPr>
                <w:rFonts w:ascii="PT Astra Serif" w:hAnsi="PT Astra Serif"/>
                <w:b/>
                <w:color w:val="000000" w:themeColor="text1"/>
                <w:sz w:val="22"/>
                <w:szCs w:val="22"/>
              </w:rPr>
              <w:t>110,8</w:t>
            </w:r>
          </w:p>
        </w:tc>
        <w:tc>
          <w:tcPr>
            <w:tcW w:w="1985" w:type="dxa"/>
            <w:shd w:val="clear" w:color="auto" w:fill="auto"/>
          </w:tcPr>
          <w:p w:rsidR="00183626" w:rsidRPr="00B748A5" w:rsidRDefault="00183626" w:rsidP="00384054">
            <w:pPr>
              <w:tabs>
                <w:tab w:val="left" w:pos="4650"/>
              </w:tabs>
              <w:jc w:val="center"/>
              <w:rPr>
                <w:rFonts w:ascii="PT Astra Serif" w:hAnsi="PT Astra Serif"/>
                <w:b/>
                <w:sz w:val="22"/>
                <w:szCs w:val="22"/>
              </w:rPr>
            </w:pPr>
            <w:r w:rsidRPr="00B748A5">
              <w:rPr>
                <w:rFonts w:ascii="PT Astra Serif" w:hAnsi="PT Astra Serif"/>
                <w:b/>
                <w:sz w:val="22"/>
                <w:szCs w:val="22"/>
              </w:rPr>
              <w:t>8 000 000,00</w:t>
            </w:r>
          </w:p>
        </w:tc>
      </w:tr>
      <w:tr w:rsidR="00B161B6" w:rsidRPr="00F336BC" w:rsidTr="00384054">
        <w:trPr>
          <w:trHeight w:val="246"/>
        </w:trPr>
        <w:tc>
          <w:tcPr>
            <w:tcW w:w="7371" w:type="dxa"/>
            <w:gridSpan w:val="3"/>
            <w:shd w:val="clear" w:color="auto" w:fill="auto"/>
          </w:tcPr>
          <w:p w:rsidR="00B161B6" w:rsidRPr="00B748A5" w:rsidRDefault="00B161B6" w:rsidP="00384054">
            <w:pPr>
              <w:tabs>
                <w:tab w:val="left" w:pos="2205"/>
              </w:tabs>
              <w:rPr>
                <w:rFonts w:ascii="PT Astra Serif" w:hAnsi="PT Astra Serif"/>
                <w:b/>
                <w:sz w:val="22"/>
                <w:szCs w:val="22"/>
              </w:rPr>
            </w:pPr>
            <w:r w:rsidRPr="00B748A5">
              <w:rPr>
                <w:rFonts w:ascii="PT Astra Serif" w:hAnsi="PT Astra Serif"/>
                <w:b/>
                <w:sz w:val="22"/>
                <w:szCs w:val="22"/>
              </w:rPr>
              <w:t>ВСЕГО передано в муниципальную и федеральную собственность</w:t>
            </w:r>
          </w:p>
        </w:tc>
        <w:tc>
          <w:tcPr>
            <w:tcW w:w="4394" w:type="dxa"/>
            <w:gridSpan w:val="2"/>
            <w:shd w:val="clear" w:color="auto" w:fill="auto"/>
          </w:tcPr>
          <w:p w:rsidR="00B161B6" w:rsidRPr="00B748A5" w:rsidRDefault="00B161B6" w:rsidP="00384054">
            <w:pPr>
              <w:tabs>
                <w:tab w:val="left" w:pos="4650"/>
              </w:tabs>
              <w:jc w:val="center"/>
              <w:rPr>
                <w:rFonts w:ascii="PT Astra Serif" w:hAnsi="PT Astra Serif"/>
                <w:b/>
                <w:color w:val="000000" w:themeColor="text1"/>
                <w:sz w:val="22"/>
                <w:szCs w:val="22"/>
              </w:rPr>
            </w:pPr>
          </w:p>
        </w:tc>
        <w:tc>
          <w:tcPr>
            <w:tcW w:w="1843" w:type="dxa"/>
            <w:shd w:val="clear" w:color="auto" w:fill="auto"/>
          </w:tcPr>
          <w:p w:rsidR="00B161B6" w:rsidRPr="00B748A5" w:rsidRDefault="00B161B6" w:rsidP="00384054">
            <w:pPr>
              <w:tabs>
                <w:tab w:val="left" w:pos="4650"/>
              </w:tabs>
              <w:jc w:val="center"/>
              <w:rPr>
                <w:rFonts w:ascii="PT Astra Serif" w:hAnsi="PT Astra Serif"/>
                <w:b/>
                <w:color w:val="000000" w:themeColor="text1"/>
                <w:sz w:val="22"/>
                <w:szCs w:val="22"/>
              </w:rPr>
            </w:pPr>
          </w:p>
        </w:tc>
        <w:tc>
          <w:tcPr>
            <w:tcW w:w="1985" w:type="dxa"/>
            <w:shd w:val="clear" w:color="auto" w:fill="auto"/>
          </w:tcPr>
          <w:p w:rsidR="00B161B6" w:rsidRPr="00B748A5" w:rsidRDefault="00B161B6" w:rsidP="00384054">
            <w:pPr>
              <w:tabs>
                <w:tab w:val="left" w:pos="4650"/>
              </w:tabs>
              <w:jc w:val="center"/>
              <w:rPr>
                <w:rFonts w:ascii="PT Astra Serif" w:hAnsi="PT Astra Serif"/>
                <w:b/>
                <w:sz w:val="22"/>
                <w:szCs w:val="22"/>
              </w:rPr>
            </w:pPr>
            <w:r w:rsidRPr="00B748A5">
              <w:rPr>
                <w:rFonts w:ascii="PT Astra Serif" w:hAnsi="PT Astra Serif"/>
                <w:b/>
                <w:sz w:val="22"/>
                <w:szCs w:val="22"/>
              </w:rPr>
              <w:t>125 195 407,6</w:t>
            </w:r>
          </w:p>
        </w:tc>
      </w:tr>
    </w:tbl>
    <w:p w:rsidR="00104ACA" w:rsidRPr="00F336BC" w:rsidRDefault="00104ACA" w:rsidP="00104ACA">
      <w:pPr>
        <w:pageBreakBefore/>
        <w:ind w:left="7082"/>
        <w:jc w:val="right"/>
        <w:rPr>
          <w:rFonts w:ascii="PT Astra Serif" w:hAnsi="PT Astra Serif"/>
          <w:b/>
        </w:rPr>
      </w:pPr>
      <w:r w:rsidRPr="00F336BC">
        <w:rPr>
          <w:rFonts w:ascii="PT Astra Serif" w:hAnsi="PT Astra Serif"/>
          <w:sz w:val="26"/>
          <w:szCs w:val="26"/>
        </w:rPr>
        <w:lastRenderedPageBreak/>
        <w:t xml:space="preserve">Приложение № </w:t>
      </w:r>
      <w:r w:rsidR="00BE62CF" w:rsidRPr="00F336BC">
        <w:rPr>
          <w:rFonts w:ascii="PT Astra Serif" w:hAnsi="PT Astra Serif"/>
          <w:sz w:val="26"/>
          <w:szCs w:val="26"/>
        </w:rPr>
        <w:t>2</w:t>
      </w:r>
      <w:r w:rsidR="009F5B19" w:rsidRPr="00F336BC">
        <w:rPr>
          <w:rFonts w:ascii="PT Astra Serif" w:hAnsi="PT Astra Serif"/>
          <w:sz w:val="26"/>
          <w:szCs w:val="26"/>
        </w:rPr>
        <w:t>2</w:t>
      </w:r>
    </w:p>
    <w:p w:rsidR="00104ACA" w:rsidRPr="00F336BC" w:rsidRDefault="00104ACA" w:rsidP="00104ACA">
      <w:pPr>
        <w:jc w:val="right"/>
        <w:rPr>
          <w:rFonts w:ascii="PT Astra Serif" w:hAnsi="PT Astra Serif"/>
          <w:b/>
        </w:rPr>
      </w:pPr>
    </w:p>
    <w:p w:rsidR="00301FFE" w:rsidRPr="00F336BC" w:rsidRDefault="00301FFE" w:rsidP="00301FFE">
      <w:pPr>
        <w:jc w:val="center"/>
        <w:rPr>
          <w:rFonts w:ascii="PT Astra Serif" w:hAnsi="PT Astra Serif"/>
          <w:sz w:val="22"/>
          <w:szCs w:val="22"/>
        </w:rPr>
      </w:pPr>
      <w:r w:rsidRPr="00F336BC">
        <w:rPr>
          <w:rFonts w:ascii="PT Astra Serif" w:hAnsi="PT Astra Serif"/>
          <w:b/>
          <w:sz w:val="22"/>
          <w:szCs w:val="22"/>
        </w:rPr>
        <w:t>Отчуждение областного государственного имущества на безвозмездной основе в муниципальную собственность</w:t>
      </w:r>
      <w:r w:rsidR="0026492C" w:rsidRPr="00F336BC">
        <w:rPr>
          <w:rFonts w:ascii="PT Astra Serif" w:hAnsi="PT Astra Serif"/>
        </w:rPr>
        <w:t xml:space="preserve"> в</w:t>
      </w:r>
      <w:r w:rsidR="0026492C" w:rsidRPr="00F336BC">
        <w:rPr>
          <w:rFonts w:ascii="PT Astra Serif" w:hAnsi="PT Astra Serif"/>
          <w:b/>
          <w:sz w:val="22"/>
          <w:szCs w:val="22"/>
        </w:rPr>
        <w:t xml:space="preserve"> соответствии с Законом Томской области от 13.04.2004 № 53-ОЗ</w:t>
      </w:r>
    </w:p>
    <w:tbl>
      <w:tblPr>
        <w:tblW w:w="15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
        <w:gridCol w:w="2511"/>
        <w:gridCol w:w="4708"/>
        <w:gridCol w:w="3969"/>
        <w:gridCol w:w="1843"/>
        <w:gridCol w:w="1879"/>
      </w:tblGrid>
      <w:tr w:rsidR="00301FFE" w:rsidRPr="00F336BC" w:rsidTr="00B748A5">
        <w:trPr>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 п/п</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Наименование приобретателя</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hanging="67"/>
              <w:jc w:val="center"/>
              <w:rPr>
                <w:rFonts w:ascii="PT Astra Serif" w:hAnsi="PT Astra Serif"/>
                <w:b/>
                <w:sz w:val="22"/>
                <w:szCs w:val="22"/>
              </w:rPr>
            </w:pPr>
            <w:r w:rsidRPr="00F336BC">
              <w:rPr>
                <w:rFonts w:ascii="PT Astra Serif" w:hAnsi="PT Astra Serif"/>
                <w:b/>
                <w:sz w:val="22"/>
                <w:szCs w:val="22"/>
              </w:rPr>
              <w:t>Исполнение</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Перечень передаваемого имущества</w:t>
            </w:r>
          </w:p>
          <w:p w:rsidR="00301FFE" w:rsidRPr="00F336BC" w:rsidRDefault="00301FFE" w:rsidP="00167487">
            <w:pPr>
              <w:jc w:val="center"/>
              <w:rPr>
                <w:rFonts w:ascii="PT Astra Serif" w:hAnsi="PT Astra Serif"/>
                <w:b/>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Общая площадь, кв.м</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6E60BF">
              <w:rPr>
                <w:rFonts w:ascii="PT Astra Serif" w:hAnsi="PT Astra Serif"/>
                <w:b/>
                <w:sz w:val="20"/>
                <w:szCs w:val="20"/>
              </w:rPr>
              <w:t>Первоначальная</w:t>
            </w:r>
            <w:r w:rsidRPr="00F336BC">
              <w:rPr>
                <w:rFonts w:ascii="PT Astra Serif" w:hAnsi="PT Astra Serif"/>
                <w:b/>
                <w:sz w:val="22"/>
                <w:szCs w:val="22"/>
              </w:rPr>
              <w:t xml:space="preserve">/ кадастровая </w:t>
            </w:r>
          </w:p>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 xml:space="preserve">стоимость, </w:t>
            </w:r>
          </w:p>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руб.</w:t>
            </w:r>
          </w:p>
        </w:tc>
      </w:tr>
      <w:tr w:rsidR="00301FFE" w:rsidRPr="00F336BC" w:rsidTr="00207EC6">
        <w:trPr>
          <w:trHeight w:val="128"/>
          <w:jc w:val="center"/>
        </w:trPr>
        <w:tc>
          <w:tcPr>
            <w:tcW w:w="15555" w:type="dxa"/>
            <w:gridSpan w:val="7"/>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spacing w:before="240"/>
              <w:ind w:left="-68" w:right="-102"/>
              <w:jc w:val="center"/>
              <w:rPr>
                <w:rFonts w:ascii="PT Astra Serif" w:hAnsi="PT Astra Serif"/>
                <w:b/>
                <w:sz w:val="22"/>
                <w:szCs w:val="22"/>
              </w:rPr>
            </w:pPr>
            <w:r w:rsidRPr="00F336BC">
              <w:rPr>
                <w:rFonts w:ascii="PT Astra Serif" w:hAnsi="PT Astra Serif"/>
                <w:b/>
                <w:sz w:val="22"/>
                <w:szCs w:val="22"/>
              </w:rPr>
              <w:t>Недвижимое имущество принято решение 2019 г</w:t>
            </w:r>
            <w:r w:rsidR="00207EC6" w:rsidRPr="00F336BC">
              <w:rPr>
                <w:rFonts w:ascii="PT Astra Serif" w:hAnsi="PT Astra Serif"/>
                <w:b/>
                <w:sz w:val="22"/>
                <w:szCs w:val="22"/>
              </w:rPr>
              <w:t>оду</w:t>
            </w:r>
            <w:r w:rsidRPr="00F336BC">
              <w:rPr>
                <w:rFonts w:ascii="PT Astra Serif" w:hAnsi="PT Astra Serif"/>
                <w:b/>
                <w:sz w:val="22"/>
                <w:szCs w:val="22"/>
              </w:rPr>
              <w:t>, исполнено 2020</w:t>
            </w:r>
            <w:r w:rsidR="00207EC6" w:rsidRPr="00F336BC">
              <w:rPr>
                <w:rFonts w:ascii="PT Astra Serif" w:hAnsi="PT Astra Serif"/>
                <w:b/>
                <w:sz w:val="22"/>
                <w:szCs w:val="22"/>
              </w:rPr>
              <w:t xml:space="preserve"> году</w:t>
            </w:r>
          </w:p>
        </w:tc>
      </w:tr>
      <w:tr w:rsidR="00301FFE" w:rsidRPr="00F336BC" w:rsidTr="00B748A5">
        <w:trPr>
          <w:trHeight w:val="1703"/>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color w:val="31849B" w:themeColor="accent5" w:themeShade="BF"/>
                <w:sz w:val="22"/>
                <w:szCs w:val="22"/>
              </w:rPr>
            </w:pPr>
            <w:r w:rsidRPr="00F336BC">
              <w:rPr>
                <w:rFonts w:ascii="PT Astra Serif" w:hAnsi="PT Astra Serif"/>
                <w:sz w:val="22"/>
                <w:szCs w:val="22"/>
              </w:rPr>
              <w:t>МО «Анастасьевское сельское поселение» Шегарского района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Договор пожертвования от 05.02.2020 № 16/20 к распоряжению Администрации Томской области от 27.12.2019  </w:t>
            </w:r>
          </w:p>
          <w:p w:rsidR="00301FFE" w:rsidRPr="00F336BC" w:rsidRDefault="00301FFE" w:rsidP="00207EC6">
            <w:pPr>
              <w:jc w:val="both"/>
              <w:rPr>
                <w:rFonts w:ascii="PT Astra Serif" w:hAnsi="PT Astra Serif"/>
                <w:color w:val="31849B" w:themeColor="accent5" w:themeShade="BF"/>
                <w:sz w:val="22"/>
                <w:szCs w:val="22"/>
              </w:rPr>
            </w:pPr>
            <w:r w:rsidRPr="00F336BC">
              <w:rPr>
                <w:rFonts w:ascii="PT Astra Serif" w:hAnsi="PT Astra Serif"/>
                <w:sz w:val="22"/>
                <w:szCs w:val="22"/>
              </w:rPr>
              <w:t xml:space="preserve"> № 785-ра, переход права собственности  от 07.02.2020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w:t>
            </w:r>
            <w:r w:rsidR="00384054" w:rsidRPr="00F336BC">
              <w:rPr>
                <w:rFonts w:ascii="PT Astra Serif" w:hAnsi="PT Astra Serif"/>
                <w:sz w:val="22"/>
                <w:szCs w:val="22"/>
              </w:rPr>
              <w:t xml:space="preserve">ое здание, расположенное </w:t>
            </w:r>
            <w:r w:rsidRPr="00F336BC">
              <w:rPr>
                <w:rFonts w:ascii="PT Astra Serif" w:hAnsi="PT Astra Serif"/>
                <w:sz w:val="22"/>
                <w:szCs w:val="22"/>
              </w:rPr>
              <w:t xml:space="preserve"> по адресу: Томская область, Шегарский район, с. Маркелово, ул. Береговая, д.28</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w:t>
            </w:r>
            <w:r w:rsidR="00207EC6" w:rsidRPr="00F336BC">
              <w:rPr>
                <w:rFonts w:ascii="PT Astra Serif" w:hAnsi="PT Astra Serif"/>
                <w:sz w:val="22"/>
                <w:szCs w:val="22"/>
              </w:rPr>
              <w:t xml:space="preserve">мельный участок, расположенный </w:t>
            </w:r>
            <w:r w:rsidRPr="00F336BC">
              <w:rPr>
                <w:rFonts w:ascii="PT Astra Serif" w:hAnsi="PT Astra Serif"/>
                <w:sz w:val="22"/>
                <w:szCs w:val="22"/>
              </w:rPr>
              <w:t xml:space="preserve">по адресу: Томская область, Шегарский район, с. Маркелово, ул. Береговая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20,6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384054">
            <w:pP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384054">
            <w:pPr>
              <w:jc w:val="center"/>
              <w:rPr>
                <w:rFonts w:ascii="PT Astra Serif" w:hAnsi="PT Astra Serif"/>
                <w:sz w:val="22"/>
                <w:szCs w:val="22"/>
              </w:rPr>
            </w:pPr>
            <w:r w:rsidRPr="00F336BC">
              <w:rPr>
                <w:rFonts w:ascii="PT Astra Serif" w:hAnsi="PT Astra Serif"/>
                <w:sz w:val="22"/>
                <w:szCs w:val="22"/>
              </w:rPr>
              <w:t xml:space="preserve">799 </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color w:val="FF0000"/>
                <w:sz w:val="22"/>
                <w:szCs w:val="22"/>
              </w:rPr>
            </w:pPr>
            <w:r w:rsidRPr="00F336BC">
              <w:rPr>
                <w:rFonts w:ascii="PT Astra Serif" w:hAnsi="PT Astra Serif"/>
                <w:sz w:val="22"/>
                <w:szCs w:val="22"/>
              </w:rPr>
              <w:t>23 573,43</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384054">
            <w:pPr>
              <w:rPr>
                <w:rFonts w:ascii="PT Astra Serif" w:hAnsi="PT Astra Serif"/>
                <w:sz w:val="22"/>
                <w:szCs w:val="22"/>
              </w:rPr>
            </w:pPr>
          </w:p>
          <w:p w:rsidR="00301FFE" w:rsidRPr="00F336BC" w:rsidRDefault="00301FFE" w:rsidP="00167487">
            <w:pP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82 041,32</w:t>
            </w:r>
          </w:p>
        </w:tc>
      </w:tr>
      <w:tr w:rsidR="00301FFE" w:rsidRPr="00F336BC" w:rsidTr="00B748A5">
        <w:trPr>
          <w:trHeight w:val="310"/>
          <w:jc w:val="center"/>
        </w:trPr>
        <w:tc>
          <w:tcPr>
            <w:tcW w:w="7864" w:type="dxa"/>
            <w:gridSpan w:val="4"/>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b/>
                <w:sz w:val="22"/>
                <w:szCs w:val="22"/>
              </w:rPr>
              <w:t>Итого:                                       недвижимое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384054">
            <w:pPr>
              <w:jc w:val="center"/>
              <w:rPr>
                <w:rFonts w:ascii="PT Astra Serif" w:hAnsi="PT Astra Serif"/>
                <w:b/>
                <w:sz w:val="22"/>
                <w:szCs w:val="22"/>
              </w:rPr>
            </w:pPr>
            <w:r w:rsidRPr="00F336BC">
              <w:rPr>
                <w:rFonts w:ascii="PT Astra Serif" w:hAnsi="PT Astra Serif"/>
                <w:b/>
                <w:sz w:val="22"/>
                <w:szCs w:val="22"/>
              </w:rPr>
              <w:t>20,6</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384054">
            <w:pPr>
              <w:jc w:val="center"/>
              <w:rPr>
                <w:rFonts w:ascii="PT Astra Serif" w:hAnsi="PT Astra Serif"/>
                <w:b/>
                <w:sz w:val="22"/>
                <w:szCs w:val="22"/>
              </w:rPr>
            </w:pPr>
            <w:r w:rsidRPr="00F336BC">
              <w:rPr>
                <w:rFonts w:ascii="PT Astra Serif" w:hAnsi="PT Astra Serif"/>
                <w:b/>
                <w:sz w:val="22"/>
                <w:szCs w:val="22"/>
              </w:rPr>
              <w:t>23 573,43</w:t>
            </w:r>
          </w:p>
        </w:tc>
      </w:tr>
      <w:tr w:rsidR="00301FFE" w:rsidRPr="00F336BC" w:rsidTr="00B748A5">
        <w:trPr>
          <w:trHeight w:val="304"/>
          <w:jc w:val="center"/>
        </w:trPr>
        <w:tc>
          <w:tcPr>
            <w:tcW w:w="7864" w:type="dxa"/>
            <w:gridSpan w:val="4"/>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 xml:space="preserve">                                                      земельные участки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384054">
            <w:pPr>
              <w:jc w:val="center"/>
              <w:rPr>
                <w:rFonts w:ascii="PT Astra Serif" w:hAnsi="PT Astra Serif"/>
                <w:b/>
                <w:sz w:val="22"/>
                <w:szCs w:val="22"/>
              </w:rPr>
            </w:pPr>
            <w:r w:rsidRPr="00F336BC">
              <w:rPr>
                <w:rFonts w:ascii="PT Astra Serif" w:hAnsi="PT Astra Serif"/>
                <w:b/>
                <w:sz w:val="22"/>
                <w:szCs w:val="22"/>
              </w:rPr>
              <w:t>799</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82 041,32</w:t>
            </w:r>
          </w:p>
        </w:tc>
      </w:tr>
      <w:tr w:rsidR="00301FFE" w:rsidRPr="00F336BC" w:rsidTr="00207EC6">
        <w:trPr>
          <w:trHeight w:val="326"/>
          <w:jc w:val="center"/>
        </w:trPr>
        <w:tc>
          <w:tcPr>
            <w:tcW w:w="15555" w:type="dxa"/>
            <w:gridSpan w:val="7"/>
            <w:tcBorders>
              <w:left w:val="single" w:sz="4" w:space="0" w:color="auto"/>
              <w:bottom w:val="single" w:sz="4" w:space="0" w:color="auto"/>
              <w:right w:val="single" w:sz="4" w:space="0" w:color="auto"/>
            </w:tcBorders>
            <w:shd w:val="clear" w:color="auto" w:fill="auto"/>
          </w:tcPr>
          <w:p w:rsidR="00301FFE" w:rsidRPr="00F336BC" w:rsidRDefault="00301FFE" w:rsidP="00207EC6">
            <w:pPr>
              <w:jc w:val="center"/>
              <w:rPr>
                <w:rFonts w:ascii="PT Astra Serif" w:hAnsi="PT Astra Serif"/>
                <w:b/>
                <w:sz w:val="22"/>
                <w:szCs w:val="22"/>
              </w:rPr>
            </w:pPr>
            <w:r w:rsidRPr="00F336BC">
              <w:rPr>
                <w:rFonts w:ascii="PT Astra Serif" w:hAnsi="PT Astra Serif"/>
                <w:b/>
                <w:sz w:val="22"/>
                <w:szCs w:val="22"/>
              </w:rPr>
              <w:t>Недвижимое имущество принято решение 2020 г</w:t>
            </w:r>
            <w:r w:rsidR="00207EC6" w:rsidRPr="00F336BC">
              <w:rPr>
                <w:rFonts w:ascii="PT Astra Serif" w:hAnsi="PT Astra Serif"/>
                <w:b/>
                <w:sz w:val="22"/>
                <w:szCs w:val="22"/>
              </w:rPr>
              <w:t>оду</w:t>
            </w:r>
            <w:r w:rsidRPr="00F336BC">
              <w:rPr>
                <w:rFonts w:ascii="PT Astra Serif" w:hAnsi="PT Astra Serif"/>
                <w:b/>
                <w:sz w:val="22"/>
                <w:szCs w:val="22"/>
              </w:rPr>
              <w:t>, исполнено 2020 г</w:t>
            </w:r>
            <w:r w:rsidR="000538B2" w:rsidRPr="00F336BC">
              <w:rPr>
                <w:rFonts w:ascii="PT Astra Serif" w:hAnsi="PT Astra Serif"/>
                <w:b/>
                <w:sz w:val="22"/>
                <w:szCs w:val="22"/>
              </w:rPr>
              <w:t>оду</w:t>
            </w:r>
          </w:p>
        </w:tc>
      </w:tr>
      <w:tr w:rsidR="00301FFE" w:rsidRPr="00F336BC" w:rsidTr="00B748A5">
        <w:trPr>
          <w:trHeight w:val="55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1.</w:t>
            </w:r>
          </w:p>
          <w:p w:rsidR="00301FFE" w:rsidRPr="00F336BC" w:rsidRDefault="00301FFE" w:rsidP="00167487">
            <w:pPr>
              <w:rPr>
                <w:rFonts w:ascii="PT Astra Serif" w:hAnsi="PT Astra Serif"/>
                <w:b/>
                <w:sz w:val="22"/>
                <w:szCs w:val="22"/>
              </w:rPr>
            </w:pPr>
          </w:p>
          <w:p w:rsidR="00301FFE" w:rsidRPr="00F336BC" w:rsidRDefault="00301FFE" w:rsidP="00167487">
            <w:pPr>
              <w:rPr>
                <w:rFonts w:ascii="PT Astra Serif" w:hAnsi="PT Astra Serif"/>
                <w:b/>
                <w:sz w:val="22"/>
                <w:szCs w:val="22"/>
              </w:rPr>
            </w:pP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МО «Бакчарский район» </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14.02.2020 № 26/20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20.01.2020</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28-ра, переход права собственности от 27.02.2020, 28.02.2020</w:t>
            </w:r>
          </w:p>
          <w:p w:rsidR="00301FFE" w:rsidRPr="00F336BC" w:rsidRDefault="00301FFE" w:rsidP="00207EC6">
            <w:pPr>
              <w:jc w:val="both"/>
              <w:rPr>
                <w:rFonts w:ascii="PT Astra Serif" w:hAnsi="PT Astra Serif"/>
                <w:b/>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Трансформаторная подстанция 10 кВа, расположенная по адресу: Томская область, р-н Бакчарский, с. Бакчар,</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Хомутского, д.48, строен. 6</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Сооружение ВЛ 0,4 кВ, протяженность 820 м, расположенное по адресу: Томская область, р-н Бакчарский, с. Бакчар,</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Хомутского, д.48, строен. 12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Бакчарский, с. Бакчар,</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Хомутовского, д.48, строен. 5</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lastRenderedPageBreak/>
              <w:t>Теплица, расположенная по адресу: Российская Федерация, Томская область, Бакчарский район, муниципальное образование «Бакчарское сельское поселение», с. Бакчар, ул. Хомутского, д. 48-3</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Здание общественного питания, расположенное по адресу: Томская область, р-н Бакчарский, с. Бакчар, ул. Хомутского, д.48, строен.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Бакчарский, с. Бакчар,</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Хомутского, д.48, строен. 4</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Бакчарский, с. Бакчар,</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Хомутского, д.48, строен. 11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w:t>
            </w:r>
            <w:r w:rsidR="00207EC6" w:rsidRPr="00F336BC">
              <w:rPr>
                <w:rFonts w:ascii="PT Astra Serif" w:hAnsi="PT Astra Serif"/>
                <w:sz w:val="22"/>
                <w:szCs w:val="22"/>
              </w:rPr>
              <w:t xml:space="preserve">мельный участок, расположенный </w:t>
            </w:r>
            <w:r w:rsidRPr="00F336BC">
              <w:rPr>
                <w:rFonts w:ascii="PT Astra Serif" w:hAnsi="PT Astra Serif"/>
                <w:sz w:val="22"/>
                <w:szCs w:val="22"/>
              </w:rPr>
              <w:t>по адресу: Российская Федерация, Томская область, Бакчарский район, муниципальное образование «Бакчарское сельское поселение», с. Бакчар, ул. Хомутского, д. 48</w:t>
            </w:r>
          </w:p>
          <w:p w:rsidR="00207EC6" w:rsidRPr="00F336BC" w:rsidRDefault="00207EC6" w:rsidP="00207EC6">
            <w:pPr>
              <w:jc w:val="both"/>
              <w:rPr>
                <w:rFonts w:ascii="PT Astra Serif" w:hAnsi="PT Astra Serif"/>
                <w:sz w:val="22"/>
                <w:szCs w:val="22"/>
              </w:rPr>
            </w:pPr>
          </w:p>
          <w:p w:rsidR="00301FFE" w:rsidRPr="00F336BC" w:rsidRDefault="00301FFE" w:rsidP="00207EC6">
            <w:pPr>
              <w:jc w:val="both"/>
              <w:rPr>
                <w:rFonts w:ascii="PT Astra Serif" w:hAnsi="PT Astra Serif"/>
                <w:b/>
                <w:sz w:val="22"/>
                <w:szCs w:val="22"/>
              </w:rPr>
            </w:pPr>
            <w:r w:rsidRPr="00F336BC">
              <w:rPr>
                <w:rFonts w:ascii="PT Astra Serif" w:hAnsi="PT Astra Serif"/>
                <w:sz w:val="22"/>
                <w:szCs w:val="22"/>
              </w:rPr>
              <w:t>Зем</w:t>
            </w:r>
            <w:r w:rsidR="000538B2" w:rsidRPr="00F336BC">
              <w:rPr>
                <w:rFonts w:ascii="PT Astra Serif" w:hAnsi="PT Astra Serif"/>
                <w:sz w:val="22"/>
                <w:szCs w:val="22"/>
              </w:rPr>
              <w:t>ельный участок, расположенный</w:t>
            </w:r>
            <w:r w:rsidR="00207EC6" w:rsidRPr="00F336BC">
              <w:rPr>
                <w:rFonts w:ascii="PT Astra Serif" w:hAnsi="PT Astra Serif"/>
                <w:sz w:val="22"/>
                <w:szCs w:val="22"/>
              </w:rPr>
              <w:t xml:space="preserve"> </w:t>
            </w:r>
            <w:r w:rsidRPr="00F336BC">
              <w:rPr>
                <w:rFonts w:ascii="PT Astra Serif" w:hAnsi="PT Astra Serif"/>
                <w:sz w:val="22"/>
                <w:szCs w:val="22"/>
              </w:rPr>
              <w:t>по адресу: Российская Федерация, Томская область, Бакчарский район, муниципальное образование «Бакчарское сельское поселение», с. Бакчар, ул. Хомутского, д. 48а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4,2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Протяженность 820 м</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170,8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160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301FFE" w:rsidRPr="00F336BC" w:rsidRDefault="00301FFE" w:rsidP="006E60BF">
            <w:pPr>
              <w:jc w:val="center"/>
              <w:rPr>
                <w:rFonts w:ascii="PT Astra Serif" w:hAnsi="PT Astra Serif"/>
                <w:sz w:val="22"/>
                <w:szCs w:val="22"/>
              </w:rPr>
            </w:pPr>
            <w:r w:rsidRPr="00F336BC">
              <w:rPr>
                <w:rFonts w:ascii="PT Astra Serif" w:hAnsi="PT Astra Serif"/>
                <w:sz w:val="22"/>
                <w:szCs w:val="22"/>
              </w:rPr>
              <w:t>267,5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81,5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160,6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14 254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1 422</w:t>
            </w:r>
          </w:p>
          <w:p w:rsidR="00301FFE" w:rsidRPr="00F336BC" w:rsidRDefault="00301FFE" w:rsidP="00167487">
            <w:pPr>
              <w:jc w:val="center"/>
              <w:rPr>
                <w:rFonts w:ascii="PT Astra Serif" w:hAnsi="PT Astra Serif"/>
                <w:sz w:val="22"/>
                <w:szCs w:val="22"/>
              </w:rPr>
            </w:pPr>
          </w:p>
          <w:p w:rsidR="00301FFE" w:rsidRPr="00F336BC" w:rsidRDefault="00301FFE" w:rsidP="00167487">
            <w:pP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10 470,00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207EC6" w:rsidRPr="00F336BC" w:rsidRDefault="00207EC6"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112 074,00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129 303,00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28 338,00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200 576,00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99 747,00</w:t>
            </w:r>
          </w:p>
          <w:p w:rsidR="00301FFE" w:rsidRPr="00F336BC" w:rsidRDefault="00301FFE" w:rsidP="00167487">
            <w:pPr>
              <w:jc w:val="center"/>
              <w:rPr>
                <w:rFonts w:ascii="PT Astra Serif" w:hAnsi="PT Astra Serif"/>
                <w:sz w:val="22"/>
                <w:szCs w:val="22"/>
              </w:rPr>
            </w:pPr>
          </w:p>
          <w:p w:rsidR="00207EC6" w:rsidRDefault="00207EC6"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97 779,00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7 636 295,42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761 808,06</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2.</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«Саровское сельское поселение»</w:t>
            </w:r>
          </w:p>
        </w:tc>
        <w:tc>
          <w:tcPr>
            <w:tcW w:w="4708" w:type="dxa"/>
            <w:tcBorders>
              <w:left w:val="single" w:sz="4" w:space="0" w:color="auto"/>
              <w:bottom w:val="single" w:sz="4" w:space="0" w:color="auto"/>
              <w:right w:val="single" w:sz="4" w:space="0" w:color="auto"/>
            </w:tcBorders>
            <w:shd w:val="clear" w:color="auto" w:fill="auto"/>
          </w:tcPr>
          <w:p w:rsidR="00207EC6"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Договор пожертвования от 19.05.2020 </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77/20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26.03.2020</w:t>
            </w:r>
            <w:r w:rsidR="00207EC6" w:rsidRPr="00F336BC">
              <w:rPr>
                <w:rFonts w:ascii="PT Astra Serif" w:hAnsi="PT Astra Serif"/>
                <w:sz w:val="22"/>
                <w:szCs w:val="22"/>
              </w:rPr>
              <w:t xml:space="preserve"> </w:t>
            </w:r>
            <w:r w:rsidRPr="00F336BC">
              <w:rPr>
                <w:rFonts w:ascii="PT Astra Serif" w:hAnsi="PT Astra Serif"/>
                <w:sz w:val="22"/>
                <w:szCs w:val="22"/>
              </w:rPr>
              <w:t xml:space="preserve">№ 187-ра, </w:t>
            </w:r>
            <w:r w:rsidRPr="00F336BC">
              <w:rPr>
                <w:rFonts w:ascii="PT Astra Serif" w:hAnsi="PT Astra Serif"/>
                <w:sz w:val="22"/>
                <w:szCs w:val="22"/>
              </w:rPr>
              <w:lastRenderedPageBreak/>
              <w:t>переход права собственности от 19.06.2020</w:t>
            </w:r>
          </w:p>
          <w:p w:rsidR="00301FFE" w:rsidRPr="00F336BC" w:rsidRDefault="00301FFE" w:rsidP="00207EC6">
            <w:pPr>
              <w:jc w:val="both"/>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lastRenderedPageBreak/>
              <w:t xml:space="preserve">Нежилое здание, расположенное по адресу: Томская область, р-н Колпашевский, п. Большая Саровка, </w:t>
            </w:r>
            <w:r w:rsidRPr="00F336BC">
              <w:rPr>
                <w:rFonts w:ascii="PT Astra Serif" w:hAnsi="PT Astra Serif"/>
                <w:sz w:val="22"/>
                <w:szCs w:val="22"/>
              </w:rPr>
              <w:lastRenderedPageBreak/>
              <w:t>ул. Лесная, д.8</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Зем</w:t>
            </w:r>
            <w:r w:rsidR="00207EC6" w:rsidRPr="00F336BC">
              <w:rPr>
                <w:rFonts w:ascii="PT Astra Serif" w:hAnsi="PT Astra Serif"/>
                <w:sz w:val="22"/>
                <w:szCs w:val="22"/>
              </w:rPr>
              <w:t xml:space="preserve">ельный участок, расположенный </w:t>
            </w:r>
            <w:r w:rsidRPr="00F336BC">
              <w:rPr>
                <w:rFonts w:ascii="PT Astra Serif" w:hAnsi="PT Astra Serif"/>
                <w:sz w:val="22"/>
                <w:szCs w:val="22"/>
              </w:rPr>
              <w:t>по адресу: местоположение установлено относительно ориентира, расположенного в границах участка. Почтовый адрес ориентира: Томская обл., р-н Колпашевский, п. Большая Саровка, ул. Лесная</w:t>
            </w:r>
            <w:r w:rsidR="00B85BE3">
              <w:rPr>
                <w:rFonts w:ascii="PT Astra Serif" w:hAnsi="PT Astra Serif"/>
                <w:sz w:val="22"/>
                <w:szCs w:val="22"/>
              </w:rPr>
              <w:t>,</w:t>
            </w:r>
            <w:r w:rsidRPr="00F336BC">
              <w:rPr>
                <w:rFonts w:ascii="PT Astra Serif" w:hAnsi="PT Astra Serif"/>
                <w:sz w:val="22"/>
                <w:szCs w:val="22"/>
              </w:rPr>
              <w:t xml:space="preserve"> 8</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29,7</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207</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163 764,13</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26 893,44</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3.</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«Асиновское городское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11.06.2020 № 101/20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10.04.2020</w:t>
            </w:r>
            <w:r w:rsidR="00207EC6" w:rsidRPr="00F336BC">
              <w:rPr>
                <w:rFonts w:ascii="PT Astra Serif" w:hAnsi="PT Astra Serif"/>
                <w:sz w:val="22"/>
                <w:szCs w:val="22"/>
              </w:rPr>
              <w:t xml:space="preserve"> </w:t>
            </w:r>
            <w:r w:rsidR="00207EC6" w:rsidRPr="00F336BC">
              <w:rPr>
                <w:rFonts w:ascii="PT Astra Serif" w:hAnsi="PT Astra Serif"/>
                <w:sz w:val="22"/>
                <w:szCs w:val="22"/>
              </w:rPr>
              <w:br/>
            </w:r>
            <w:r w:rsidRPr="00F336BC">
              <w:rPr>
                <w:rFonts w:ascii="PT Astra Serif" w:hAnsi="PT Astra Serif"/>
                <w:sz w:val="22"/>
                <w:szCs w:val="22"/>
              </w:rPr>
              <w:t>№ 220-ра, переход права собственности от 17.06.2020</w:t>
            </w:r>
          </w:p>
          <w:p w:rsidR="00301FFE" w:rsidRPr="00F336BC" w:rsidRDefault="00301FFE" w:rsidP="00207EC6">
            <w:pPr>
              <w:jc w:val="both"/>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Асиновский, г. Асино,</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Болотная, д.50/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Асиновский, г. Асино,</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Болотная, д.50/2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Асиновский, г. Асино,</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Болотная, д.50/3</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местоположение установлено относительно ориентира, расположенного в границах участка. Почтовый адрес ориентира: Томская обл., г. Асино, ул. Болотная, 50/1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53,9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67,2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280,1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59 031</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318 543,00</w:t>
            </w: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265 451,00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4 468 028,00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6 130 369,35</w:t>
            </w:r>
          </w:p>
          <w:p w:rsidR="00301FFE" w:rsidRPr="00F336BC" w:rsidRDefault="00301FFE" w:rsidP="00167487">
            <w:pPr>
              <w:jc w:val="center"/>
              <w:rPr>
                <w:rFonts w:ascii="PT Astra Serif" w:hAnsi="PT Astra Serif"/>
                <w:sz w:val="22"/>
                <w:szCs w:val="22"/>
              </w:rPr>
            </w:pP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4.</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«Город Томск»</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27.05.2020 № 79/20 к распоряжению Администрации Томской области от 25.05.2020 № 330-ра, переход права собственности от 28.05.2020, 29.05.2020</w:t>
            </w:r>
          </w:p>
          <w:p w:rsidR="00301FFE" w:rsidRPr="00F336BC" w:rsidRDefault="00301FFE" w:rsidP="00167487">
            <w:pPr>
              <w:jc w:val="center"/>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Ивановского, д. 24, кв. 127</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п. Светлый, д. 18/1, кв. 9</w:t>
            </w:r>
          </w:p>
          <w:p w:rsidR="00301FFE" w:rsidRPr="00F336BC" w:rsidRDefault="00301FFE" w:rsidP="00207EC6">
            <w:pPr>
              <w:jc w:val="both"/>
              <w:rPr>
                <w:rFonts w:ascii="PT Astra Serif" w:hAnsi="PT Astra Serif"/>
                <w:sz w:val="22"/>
                <w:szCs w:val="22"/>
              </w:rPr>
            </w:pPr>
          </w:p>
          <w:p w:rsidR="00207EC6" w:rsidRPr="00F336BC" w:rsidRDefault="00301FFE" w:rsidP="00207EC6">
            <w:pPr>
              <w:jc w:val="both"/>
              <w:rPr>
                <w:rFonts w:ascii="PT Astra Serif" w:hAnsi="PT Astra Serif"/>
                <w:sz w:val="22"/>
                <w:szCs w:val="22"/>
              </w:rPr>
            </w:pPr>
            <w:r w:rsidRPr="00F336BC">
              <w:rPr>
                <w:rFonts w:ascii="PT Astra Serif" w:hAnsi="PT Astra Serif"/>
                <w:sz w:val="22"/>
                <w:szCs w:val="22"/>
              </w:rPr>
              <w:lastRenderedPageBreak/>
              <w:t xml:space="preserve">Квартира, расположенная по адресу: Томская область, г. Томск, ул. Ивановского, д. 24, </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 85</w:t>
            </w:r>
          </w:p>
          <w:p w:rsidR="00301FFE" w:rsidRPr="00F336BC" w:rsidRDefault="00301FFE" w:rsidP="00207EC6">
            <w:pPr>
              <w:jc w:val="both"/>
              <w:rPr>
                <w:rFonts w:ascii="PT Astra Serif" w:hAnsi="PT Astra Serif"/>
                <w:sz w:val="22"/>
                <w:szCs w:val="22"/>
              </w:rPr>
            </w:pPr>
          </w:p>
          <w:p w:rsidR="00207EC6"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Ивановского, д. 24,</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кв. 91</w:t>
            </w:r>
          </w:p>
          <w:p w:rsidR="00301FFE" w:rsidRPr="00F336BC" w:rsidRDefault="00301FFE" w:rsidP="00207EC6">
            <w:pPr>
              <w:jc w:val="both"/>
              <w:rPr>
                <w:rFonts w:ascii="PT Astra Serif" w:hAnsi="PT Astra Serif"/>
                <w:sz w:val="22"/>
                <w:szCs w:val="22"/>
              </w:rPr>
            </w:pPr>
          </w:p>
          <w:p w:rsidR="00207EC6"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Квартира, расположенная по адресу: Томская область, г. Томск, ул. Ивановского, д. 24, </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 107</w:t>
            </w:r>
          </w:p>
          <w:p w:rsidR="00301FFE" w:rsidRPr="00F336BC" w:rsidRDefault="00301FFE" w:rsidP="00207EC6">
            <w:pPr>
              <w:jc w:val="both"/>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36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56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61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66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71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80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г. Томск, ул. Владимира Высоцкого, д. 6, кв. 81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59,2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57,9</w:t>
            </w: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207EC6" w:rsidRPr="00F336BC" w:rsidRDefault="00207EC6"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78,3</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59,2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59,2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77,7</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60,8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207EC6">
            <w:pPr>
              <w:jc w:val="center"/>
              <w:rPr>
                <w:rFonts w:ascii="PT Astra Serif" w:hAnsi="PT Astra Serif"/>
                <w:sz w:val="22"/>
                <w:szCs w:val="22"/>
              </w:rPr>
            </w:pPr>
            <w:r w:rsidRPr="00F336BC">
              <w:rPr>
                <w:rFonts w:ascii="PT Astra Serif" w:hAnsi="PT Astra Serif"/>
                <w:sz w:val="22"/>
                <w:szCs w:val="22"/>
              </w:rPr>
              <w:t>77,9</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1 884 540,90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1 796 424,00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2 492 560,00</w:t>
            </w: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1 884 540,90</w:t>
            </w: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1 884 540,90</w:t>
            </w: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Default="006E60BF"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2 474 590,00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2 482 960,00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2 480 960,00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2 480 960,00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2 480 960,00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1 936 359,00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2 480 960,00</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5.</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«Итатское сельское поселение» Томского района Томской области</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08.07.2020 № 126/20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08.06.2020</w:t>
            </w:r>
            <w:r w:rsidR="00207EC6" w:rsidRPr="00F336BC">
              <w:rPr>
                <w:rFonts w:ascii="PT Astra Serif" w:hAnsi="PT Astra Serif"/>
                <w:sz w:val="22"/>
                <w:szCs w:val="22"/>
              </w:rPr>
              <w:t xml:space="preserve"> </w:t>
            </w:r>
            <w:r w:rsidR="00207EC6" w:rsidRPr="00F336BC">
              <w:rPr>
                <w:rFonts w:ascii="PT Astra Serif" w:hAnsi="PT Astra Serif"/>
                <w:sz w:val="22"/>
                <w:szCs w:val="22"/>
              </w:rPr>
              <w:br/>
            </w:r>
            <w:r w:rsidRPr="00F336BC">
              <w:rPr>
                <w:rFonts w:ascii="PT Astra Serif" w:hAnsi="PT Astra Serif"/>
                <w:sz w:val="22"/>
                <w:szCs w:val="22"/>
              </w:rPr>
              <w:t>№ 373-ра, переход права собственности от 17.07.2020</w:t>
            </w:r>
          </w:p>
          <w:p w:rsidR="00301FFE" w:rsidRPr="00F336BC" w:rsidRDefault="00301FFE" w:rsidP="00207EC6">
            <w:pPr>
              <w:jc w:val="both"/>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Ветеринарный участок, расположенный по адресу: Российская Федерация, Томская область, Томский район, МО «Итатское сельское поселение», с. Итатка, ул. Болотная, 2а</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Российская Федерация, Томская область, Томский район, МО «Итатское сельское поселение», с. Итатка, ул. Болотная, 2а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33,1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1272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77 421,00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548 817,12</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6.</w:t>
            </w:r>
          </w:p>
        </w:tc>
        <w:tc>
          <w:tcPr>
            <w:tcW w:w="2554" w:type="dxa"/>
            <w:gridSpan w:val="2"/>
            <w:tcBorders>
              <w:left w:val="single" w:sz="4" w:space="0" w:color="auto"/>
              <w:bottom w:val="single" w:sz="4" w:space="0" w:color="auto"/>
              <w:right w:val="single" w:sz="4" w:space="0" w:color="auto"/>
            </w:tcBorders>
            <w:shd w:val="clear" w:color="auto" w:fill="auto"/>
          </w:tcPr>
          <w:p w:rsidR="00301FFE" w:rsidRPr="00B748A5" w:rsidRDefault="00301FFE" w:rsidP="00207EC6">
            <w:pPr>
              <w:jc w:val="both"/>
              <w:rPr>
                <w:rFonts w:ascii="PT Astra Serif" w:hAnsi="PT Astra Serif"/>
                <w:sz w:val="22"/>
                <w:szCs w:val="22"/>
              </w:rPr>
            </w:pPr>
            <w:r w:rsidRPr="00B748A5">
              <w:rPr>
                <w:rFonts w:ascii="PT Astra Serif" w:hAnsi="PT Astra Serif"/>
                <w:sz w:val="22"/>
                <w:szCs w:val="22"/>
              </w:rPr>
              <w:t>МО «Спасское</w:t>
            </w:r>
            <w:r w:rsidR="00A44307" w:rsidRPr="00B748A5">
              <w:rPr>
                <w:rFonts w:ascii="PT Astra Serif" w:hAnsi="PT Astra Serif"/>
                <w:sz w:val="22"/>
                <w:szCs w:val="22"/>
              </w:rPr>
              <w:t xml:space="preserve"> сельское</w:t>
            </w:r>
            <w:r w:rsidRPr="00B748A5">
              <w:rPr>
                <w:rFonts w:ascii="PT Astra Serif" w:hAnsi="PT Astra Serif"/>
                <w:sz w:val="22"/>
                <w:szCs w:val="22"/>
              </w:rPr>
              <w:t xml:space="preserve">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B748A5" w:rsidRDefault="00301FFE" w:rsidP="00207EC6">
            <w:pPr>
              <w:jc w:val="both"/>
              <w:rPr>
                <w:rFonts w:ascii="PT Astra Serif" w:hAnsi="PT Astra Serif"/>
                <w:sz w:val="22"/>
                <w:szCs w:val="22"/>
              </w:rPr>
            </w:pPr>
            <w:r w:rsidRPr="00B748A5">
              <w:rPr>
                <w:rFonts w:ascii="PT Astra Serif" w:hAnsi="PT Astra Serif"/>
                <w:sz w:val="22"/>
                <w:szCs w:val="22"/>
              </w:rPr>
              <w:t>Договор пожертвования от 20.08.2020 № 169/20</w:t>
            </w:r>
            <w:r w:rsidR="00207EC6" w:rsidRPr="00B748A5">
              <w:rPr>
                <w:rFonts w:ascii="PT Astra Serif" w:hAnsi="PT Astra Serif"/>
                <w:sz w:val="22"/>
                <w:szCs w:val="22"/>
              </w:rPr>
              <w:t xml:space="preserve"> </w:t>
            </w:r>
            <w:r w:rsidRPr="00B748A5">
              <w:rPr>
                <w:rFonts w:ascii="PT Astra Serif" w:hAnsi="PT Astra Serif"/>
                <w:sz w:val="22"/>
                <w:szCs w:val="22"/>
              </w:rPr>
              <w:t>к распоряжению Администрации Томской области от 28.07.2020</w:t>
            </w:r>
          </w:p>
          <w:p w:rsidR="00301FFE" w:rsidRPr="00B748A5" w:rsidRDefault="00301FFE" w:rsidP="00A44307">
            <w:pPr>
              <w:jc w:val="both"/>
              <w:rPr>
                <w:rFonts w:ascii="PT Astra Serif" w:hAnsi="PT Astra Serif"/>
                <w:sz w:val="22"/>
                <w:szCs w:val="22"/>
              </w:rPr>
            </w:pPr>
            <w:r w:rsidRPr="00B748A5">
              <w:rPr>
                <w:rFonts w:ascii="PT Astra Serif" w:hAnsi="PT Astra Serif"/>
                <w:sz w:val="22"/>
                <w:szCs w:val="22"/>
              </w:rPr>
              <w:t xml:space="preserve">№ 499-ра, переход права собственности от </w:t>
            </w:r>
            <w:r w:rsidR="00A44307" w:rsidRPr="00B748A5">
              <w:rPr>
                <w:rFonts w:ascii="PT Astra Serif" w:hAnsi="PT Astra Serif"/>
                <w:sz w:val="22"/>
                <w:szCs w:val="22"/>
              </w:rPr>
              <w:t>03.09.2020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Российская Федерация, Томская область, Томский муниципальный район, п. Синий Утес, мкр. «Лесопитомник», ул. Тогучинская, д. 9, кв.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Квартира, расположенная по адресу: Российская Федерация, Томская область, Томский муниципальный район, Спасское сельское поселение, </w:t>
            </w:r>
            <w:r w:rsidRPr="00F336BC">
              <w:rPr>
                <w:rFonts w:ascii="PT Astra Serif" w:hAnsi="PT Astra Serif"/>
                <w:sz w:val="22"/>
                <w:szCs w:val="22"/>
              </w:rPr>
              <w:br/>
              <w:t>п. Синий Утес, мкр. Лесопитомник, ул. Тогучинская, д. 9, кв. 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25,8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25,6</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30 260,28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30 199,99</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7.</w:t>
            </w:r>
          </w:p>
        </w:tc>
        <w:tc>
          <w:tcPr>
            <w:tcW w:w="2554" w:type="dxa"/>
            <w:gridSpan w:val="2"/>
            <w:tcBorders>
              <w:left w:val="single" w:sz="4" w:space="0" w:color="auto"/>
              <w:bottom w:val="single" w:sz="4" w:space="0" w:color="auto"/>
              <w:right w:val="single" w:sz="4" w:space="0" w:color="auto"/>
            </w:tcBorders>
            <w:shd w:val="clear" w:color="auto" w:fill="auto"/>
          </w:tcPr>
          <w:p w:rsidR="00301FFE" w:rsidRPr="00B748A5" w:rsidRDefault="00301FFE" w:rsidP="00207EC6">
            <w:pPr>
              <w:jc w:val="both"/>
              <w:rPr>
                <w:rFonts w:ascii="PT Astra Serif" w:hAnsi="PT Astra Serif"/>
                <w:sz w:val="22"/>
                <w:szCs w:val="22"/>
              </w:rPr>
            </w:pPr>
            <w:r w:rsidRPr="00B748A5">
              <w:rPr>
                <w:rFonts w:ascii="PT Astra Serif" w:hAnsi="PT Astra Serif"/>
                <w:sz w:val="22"/>
                <w:szCs w:val="22"/>
              </w:rPr>
              <w:t>МО «Тегульдетский район»</w:t>
            </w:r>
          </w:p>
        </w:tc>
        <w:tc>
          <w:tcPr>
            <w:tcW w:w="4708" w:type="dxa"/>
            <w:tcBorders>
              <w:left w:val="single" w:sz="4" w:space="0" w:color="auto"/>
              <w:bottom w:val="single" w:sz="4" w:space="0" w:color="auto"/>
              <w:right w:val="single" w:sz="4" w:space="0" w:color="auto"/>
            </w:tcBorders>
            <w:shd w:val="clear" w:color="auto" w:fill="auto"/>
          </w:tcPr>
          <w:p w:rsidR="00301FFE" w:rsidRPr="00B748A5" w:rsidRDefault="00301FFE" w:rsidP="00207EC6">
            <w:pPr>
              <w:jc w:val="both"/>
              <w:rPr>
                <w:rFonts w:ascii="PT Astra Serif" w:hAnsi="PT Astra Serif"/>
                <w:sz w:val="22"/>
                <w:szCs w:val="22"/>
              </w:rPr>
            </w:pPr>
            <w:r w:rsidRPr="00B748A5">
              <w:rPr>
                <w:rFonts w:ascii="PT Astra Serif" w:hAnsi="PT Astra Serif"/>
                <w:sz w:val="22"/>
                <w:szCs w:val="22"/>
              </w:rPr>
              <w:t xml:space="preserve">Договор пожертвования от 18.09.2020 </w:t>
            </w:r>
            <w:r w:rsidR="002A75F8" w:rsidRPr="00B748A5">
              <w:rPr>
                <w:rFonts w:ascii="PT Astra Serif" w:hAnsi="PT Astra Serif"/>
                <w:sz w:val="22"/>
                <w:szCs w:val="22"/>
              </w:rPr>
              <w:br/>
            </w:r>
            <w:r w:rsidRPr="00B748A5">
              <w:rPr>
                <w:rFonts w:ascii="PT Astra Serif" w:hAnsi="PT Astra Serif"/>
                <w:sz w:val="22"/>
                <w:szCs w:val="22"/>
              </w:rPr>
              <w:t>№ 185/20</w:t>
            </w:r>
            <w:r w:rsidR="00207EC6" w:rsidRPr="00B748A5">
              <w:rPr>
                <w:rFonts w:ascii="PT Astra Serif" w:hAnsi="PT Astra Serif"/>
                <w:sz w:val="22"/>
                <w:szCs w:val="22"/>
              </w:rPr>
              <w:t xml:space="preserve"> </w:t>
            </w:r>
            <w:r w:rsidRPr="00B748A5">
              <w:rPr>
                <w:rFonts w:ascii="PT Astra Serif" w:hAnsi="PT Astra Serif"/>
                <w:sz w:val="22"/>
                <w:szCs w:val="22"/>
              </w:rPr>
              <w:t>к распоряжению Администрации Томской области от 14.08.2020</w:t>
            </w:r>
          </w:p>
          <w:p w:rsidR="00301FFE" w:rsidRPr="00B748A5" w:rsidRDefault="00301FFE" w:rsidP="00A44307">
            <w:pPr>
              <w:jc w:val="both"/>
              <w:rPr>
                <w:rFonts w:ascii="PT Astra Serif" w:hAnsi="PT Astra Serif"/>
                <w:sz w:val="22"/>
                <w:szCs w:val="22"/>
              </w:rPr>
            </w:pPr>
            <w:r w:rsidRPr="00B748A5">
              <w:rPr>
                <w:rFonts w:ascii="PT Astra Serif" w:hAnsi="PT Astra Serif"/>
                <w:sz w:val="22"/>
                <w:szCs w:val="22"/>
              </w:rPr>
              <w:t xml:space="preserve">№ 541-ра, переход права собственности от </w:t>
            </w:r>
            <w:r w:rsidR="00A44307" w:rsidRPr="00B748A5">
              <w:rPr>
                <w:rFonts w:ascii="PT Astra Serif" w:hAnsi="PT Astra Serif"/>
                <w:sz w:val="22"/>
                <w:szCs w:val="22"/>
              </w:rPr>
              <w:t>06.10.2020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помещение, расположенное по адресу: Томская область, р-н Тегульдетский, с. Тегульдет,</w:t>
            </w:r>
            <w:r w:rsidR="00207EC6" w:rsidRPr="00F336BC">
              <w:rPr>
                <w:rFonts w:ascii="PT Astra Serif" w:hAnsi="PT Astra Serif"/>
                <w:sz w:val="22"/>
                <w:szCs w:val="22"/>
              </w:rPr>
              <w:t xml:space="preserve"> </w:t>
            </w:r>
            <w:r w:rsidRPr="00F336BC">
              <w:rPr>
                <w:rFonts w:ascii="PT Astra Serif" w:hAnsi="PT Astra Serif"/>
                <w:sz w:val="22"/>
                <w:szCs w:val="22"/>
              </w:rPr>
              <w:t xml:space="preserve"> ул. Ленина, д.136, строен. 1, пом. 6</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помещение, расположенное по адресу: Томская область, р-н Тегульдетский, с. Тегульдет, ул. Ленина, д.136, строен. 1, пом. 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22,9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175,2</w:t>
            </w:r>
          </w:p>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84 957,54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649 980,84</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8.</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25.08.2020 № 173/20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14.08.2020</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542-ра, переход права собственности от 04.09.2020</w:t>
            </w:r>
          </w:p>
          <w:p w:rsidR="00301FFE" w:rsidRPr="00F336BC" w:rsidRDefault="00301FFE" w:rsidP="00207EC6">
            <w:pPr>
              <w:jc w:val="both"/>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w:t>
            </w:r>
            <w:r w:rsidR="00207EC6" w:rsidRPr="00F336BC">
              <w:rPr>
                <w:rFonts w:ascii="PT Astra Serif" w:hAnsi="PT Astra Serif"/>
                <w:sz w:val="22"/>
                <w:szCs w:val="22"/>
              </w:rPr>
              <w:t xml:space="preserve"> </w:t>
            </w:r>
            <w:r w:rsidRPr="00F336BC">
              <w:rPr>
                <w:rFonts w:ascii="PT Astra Serif" w:hAnsi="PT Astra Serif"/>
                <w:sz w:val="22"/>
                <w:szCs w:val="22"/>
              </w:rPr>
              <w:t xml:space="preserve"> ул. Октябрьская, д.11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 ул. Октябрьская, д.11, строен.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 ул. Октябрьская, д.11, строен. 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Октябрьская, д.11, строен. 3</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w:t>
            </w:r>
            <w:r w:rsidR="00207EC6" w:rsidRPr="00F336BC">
              <w:rPr>
                <w:rFonts w:ascii="PT Astra Serif" w:hAnsi="PT Astra Serif"/>
                <w:sz w:val="22"/>
                <w:szCs w:val="22"/>
              </w:rPr>
              <w:t xml:space="preserve"> </w:t>
            </w:r>
            <w:r w:rsidRPr="00F336BC">
              <w:rPr>
                <w:rFonts w:ascii="PT Astra Serif" w:hAnsi="PT Astra Serif"/>
                <w:sz w:val="22"/>
                <w:szCs w:val="22"/>
              </w:rPr>
              <w:t xml:space="preserve"> ул. Октябрьская, д.11, строен. 4</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w:t>
            </w:r>
            <w:r w:rsidR="00207EC6" w:rsidRPr="00F336BC">
              <w:rPr>
                <w:rFonts w:ascii="PT Astra Serif" w:hAnsi="PT Astra Serif"/>
                <w:sz w:val="22"/>
                <w:szCs w:val="22"/>
              </w:rPr>
              <w:t xml:space="preserve"> </w:t>
            </w:r>
            <w:r w:rsidRPr="00F336BC">
              <w:rPr>
                <w:rFonts w:ascii="PT Astra Serif" w:hAnsi="PT Astra Serif"/>
                <w:sz w:val="22"/>
                <w:szCs w:val="22"/>
              </w:rPr>
              <w:t xml:space="preserve"> ул. Октябрьская, д.11, строен. 5</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с. Моряковский Затон,</w:t>
            </w:r>
            <w:r w:rsidR="00207EC6" w:rsidRPr="00F336BC">
              <w:rPr>
                <w:rFonts w:ascii="PT Astra Serif" w:hAnsi="PT Astra Serif"/>
                <w:sz w:val="22"/>
                <w:szCs w:val="22"/>
              </w:rPr>
              <w:t xml:space="preserve"> </w:t>
            </w:r>
            <w:r w:rsidRPr="00F336BC">
              <w:rPr>
                <w:rFonts w:ascii="PT Astra Serif" w:hAnsi="PT Astra Serif"/>
                <w:sz w:val="22"/>
                <w:szCs w:val="22"/>
              </w:rPr>
              <w:t xml:space="preserve"> ул. Октябрьская, д.11, строен. 6</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Нежилое здание, расположенное по адресу: Томская область, р-н Томский, с. Моряковский Затон, ул. </w:t>
            </w:r>
            <w:r w:rsidRPr="00F336BC">
              <w:rPr>
                <w:rFonts w:ascii="PT Astra Serif" w:hAnsi="PT Astra Serif"/>
                <w:sz w:val="22"/>
                <w:szCs w:val="22"/>
              </w:rPr>
              <w:lastRenderedPageBreak/>
              <w:t>Октябрьская, д.11, строен. 7</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Томская обл., р-н Томский, с. Моряковский Затон,</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 ул. Октябрьская, д.11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271,2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207EC6">
            <w:pP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133,6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22,4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160,9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21,7</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362,9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191,1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419,3</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11 170</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1 658 259,32</w:t>
            </w:r>
          </w:p>
          <w:p w:rsidR="00301FFE" w:rsidRPr="00F336BC" w:rsidRDefault="00301FFE" w:rsidP="00167487">
            <w:pPr>
              <w:jc w:val="center"/>
              <w:rPr>
                <w:rFonts w:ascii="PT Astra Serif" w:hAnsi="PT Astra Serif"/>
                <w:sz w:val="22"/>
                <w:szCs w:val="22"/>
              </w:rPr>
            </w:pPr>
          </w:p>
          <w:p w:rsidR="00301FFE" w:rsidRPr="00F336BC" w:rsidRDefault="00301FFE" w:rsidP="00207EC6">
            <w:pP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674 659,99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291 244,80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30 775,34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50 376,84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1 544 302,70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1 182 029,55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1 667 971,42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14 476 096,60</w:t>
            </w:r>
          </w:p>
          <w:p w:rsidR="00301FFE" w:rsidRPr="00F336BC" w:rsidRDefault="00301FFE" w:rsidP="00167487">
            <w:pPr>
              <w:jc w:val="center"/>
              <w:rPr>
                <w:rFonts w:ascii="PT Astra Serif" w:hAnsi="PT Astra Serif"/>
                <w:sz w:val="22"/>
                <w:szCs w:val="22"/>
              </w:rPr>
            </w:pP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9.</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«Среднетымское сельское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29.09.2020 № 190/20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09.09.2020</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606-ра, переход права собственности от 18.11.2020, от 13.11.2020, от 19.11.2020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Жилой дом, расположенный по адресу: Томская область, р-н Каргасокский, с. Напас, ул. Тымская, д.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Жилой дом, расположенный по адресу: Томская область, р-н Каргасокский, с. Напас, ул. Тымская, д. 7</w:t>
            </w:r>
          </w:p>
          <w:p w:rsidR="00207EC6" w:rsidRPr="00F336BC" w:rsidRDefault="00207EC6"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с. Напас, ул. Лесная, д. 1, кв.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с. Напас, ул. Лесная, д. 1, кв. 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с. Напас, ул. Лесная, д. 3, кв.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с. Напас, ул. Лесная, д. 3, кв. 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Жилой дом, расположенный по адресу: Томская область, р-н Каргасокский, с. Напас, ул. Лесная, д. 13</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п. Молодежный, ул. Ленина, д. 31, кв. 1</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Квартира, расположенная по адресу: Томская область, р-н Каргасокский, п. Молодежный, ул. Ленина, д. 31, кв. 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29,2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35,2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50,2</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39,6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39,6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62,5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46</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46</w:t>
            </w:r>
          </w:p>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147 166,88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114 543,68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319 449,29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319 449,29</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225 846,71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225 846,71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636 079,51</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478 214,54</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478 214,55</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lastRenderedPageBreak/>
              <w:t>10.</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Договор пожертвования от 25.11.2020 № 207/20</w:t>
            </w:r>
            <w:r w:rsidR="00207EC6" w:rsidRPr="00F336BC">
              <w:rPr>
                <w:rFonts w:ascii="PT Astra Serif" w:hAnsi="PT Astra Serif"/>
                <w:sz w:val="22"/>
                <w:szCs w:val="22"/>
              </w:rPr>
              <w:t xml:space="preserve"> </w:t>
            </w:r>
            <w:r w:rsidRPr="00F336BC">
              <w:rPr>
                <w:rFonts w:ascii="PT Astra Serif" w:hAnsi="PT Astra Serif"/>
                <w:sz w:val="22"/>
                <w:szCs w:val="22"/>
              </w:rPr>
              <w:t>к распоряжению Администрации Томской области от 24.09.2020</w:t>
            </w: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636-ра, переход права собственности от 07.12.2020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Верхнекетский, п. Центральный, пер. Школьный, д. 12</w:t>
            </w:r>
          </w:p>
          <w:p w:rsidR="00301FFE" w:rsidRPr="00F336BC" w:rsidRDefault="00301FFE" w:rsidP="00207EC6">
            <w:pPr>
              <w:jc w:val="both"/>
              <w:rPr>
                <w:rFonts w:ascii="PT Astra Serif" w:hAnsi="PT Astra Serif"/>
                <w:sz w:val="22"/>
                <w:szCs w:val="22"/>
              </w:rPr>
            </w:pPr>
          </w:p>
          <w:p w:rsidR="00301FFE" w:rsidRPr="00F336BC" w:rsidRDefault="00301FFE" w:rsidP="00207EC6">
            <w:pPr>
              <w:jc w:val="both"/>
              <w:rPr>
                <w:rFonts w:ascii="PT Astra Serif" w:hAnsi="PT Astra Serif"/>
                <w:sz w:val="22"/>
                <w:szCs w:val="22"/>
              </w:rPr>
            </w:pPr>
            <w:r w:rsidRPr="00F336BC">
              <w:rPr>
                <w:rFonts w:ascii="PT Astra Serif" w:hAnsi="PT Astra Serif"/>
                <w:sz w:val="22"/>
                <w:szCs w:val="22"/>
              </w:rPr>
              <w:t xml:space="preserve">Земельный участок, расположенный по адресу: Томская область, р-н Верхнекетский, </w:t>
            </w:r>
            <w:r w:rsidRPr="00F336BC">
              <w:rPr>
                <w:rFonts w:ascii="PT Astra Serif" w:hAnsi="PT Astra Serif"/>
                <w:sz w:val="22"/>
                <w:szCs w:val="22"/>
              </w:rPr>
              <w:br/>
              <w:t>п. Центральный, пер. Школьный, 12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139,8</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882</w:t>
            </w:r>
          </w:p>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177 326,60</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Default="00301FFE" w:rsidP="00167487">
            <w:pPr>
              <w:jc w:val="center"/>
              <w:rPr>
                <w:rFonts w:ascii="PT Astra Serif" w:hAnsi="PT Astra Serif"/>
                <w:sz w:val="22"/>
                <w:szCs w:val="22"/>
              </w:rPr>
            </w:pPr>
          </w:p>
          <w:p w:rsidR="006E60BF" w:rsidRPr="00F336BC" w:rsidRDefault="006E60BF"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99 507,24</w:t>
            </w:r>
          </w:p>
          <w:p w:rsidR="00301FFE" w:rsidRPr="00F336BC" w:rsidRDefault="00301FFE" w:rsidP="00167487">
            <w:pPr>
              <w:jc w:val="center"/>
              <w:rPr>
                <w:rFonts w:ascii="PT Astra Serif" w:hAnsi="PT Astra Serif"/>
                <w:sz w:val="22"/>
                <w:szCs w:val="22"/>
              </w:rPr>
            </w:pPr>
          </w:p>
        </w:tc>
      </w:tr>
      <w:tr w:rsidR="00301FFE" w:rsidRPr="00F336BC" w:rsidTr="00B748A5">
        <w:trPr>
          <w:trHeight w:val="341"/>
          <w:jc w:val="center"/>
        </w:trPr>
        <w:tc>
          <w:tcPr>
            <w:tcW w:w="7864" w:type="dxa"/>
            <w:gridSpan w:val="4"/>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Итого недвижимое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46</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4 521,30</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43 749 006,20</w:t>
            </w:r>
          </w:p>
        </w:tc>
      </w:tr>
      <w:tr w:rsidR="00301FFE" w:rsidRPr="00F336BC" w:rsidTr="00B748A5">
        <w:trPr>
          <w:trHeight w:val="289"/>
          <w:jc w:val="center"/>
        </w:trPr>
        <w:tc>
          <w:tcPr>
            <w:tcW w:w="7864" w:type="dxa"/>
            <w:gridSpan w:val="4"/>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Итого земельные участки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88 238,00</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29 679 787,23</w:t>
            </w:r>
          </w:p>
        </w:tc>
      </w:tr>
      <w:tr w:rsidR="00301FFE" w:rsidRPr="00F336BC" w:rsidTr="000538B2">
        <w:trPr>
          <w:trHeight w:val="183"/>
          <w:jc w:val="center"/>
        </w:trPr>
        <w:tc>
          <w:tcPr>
            <w:tcW w:w="15555" w:type="dxa"/>
            <w:gridSpan w:val="7"/>
            <w:tcBorders>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b/>
                <w:sz w:val="22"/>
                <w:szCs w:val="22"/>
              </w:rPr>
              <w:t>Недвижимое имущество принято решение в 2020 г</w:t>
            </w:r>
            <w:r w:rsidR="000538B2" w:rsidRPr="00F336BC">
              <w:rPr>
                <w:rFonts w:ascii="PT Astra Serif" w:hAnsi="PT Astra Serif"/>
                <w:b/>
                <w:sz w:val="22"/>
                <w:szCs w:val="22"/>
              </w:rPr>
              <w:t>оду</w:t>
            </w:r>
            <w:r w:rsidRPr="00F336BC">
              <w:rPr>
                <w:rFonts w:ascii="PT Astra Serif" w:hAnsi="PT Astra Serif"/>
                <w:b/>
                <w:sz w:val="22"/>
                <w:szCs w:val="22"/>
              </w:rPr>
              <w:t>, исполнено в 2021 г</w:t>
            </w:r>
            <w:r w:rsidR="000538B2" w:rsidRPr="00F336BC">
              <w:rPr>
                <w:rFonts w:ascii="PT Astra Serif" w:hAnsi="PT Astra Serif"/>
                <w:b/>
                <w:sz w:val="22"/>
                <w:szCs w:val="22"/>
              </w:rPr>
              <w:t>оду</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1.</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«Городской округ – ЗАТО Северск»</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Договор пожертвования от 21.09.2020 </w:t>
            </w:r>
            <w:r w:rsidRPr="00F336BC">
              <w:rPr>
                <w:rFonts w:ascii="PT Astra Serif" w:hAnsi="PT Astra Serif"/>
                <w:sz w:val="22"/>
                <w:szCs w:val="22"/>
              </w:rPr>
              <w:br/>
              <w:t>№ 186/20 и от 11.02.2021 № 70АА1451714 к распоряжению Администрации Томской области от 22.06.2020 № 405-ра, переход права собственности от 12.02.202</w:t>
            </w:r>
            <w:r w:rsidR="000538B2" w:rsidRPr="00F336BC">
              <w:rPr>
                <w:rFonts w:ascii="PT Astra Serif" w:hAnsi="PT Astra Serif"/>
                <w:sz w:val="22"/>
                <w:szCs w:val="22"/>
              </w:rP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13/62 доли в праве общей долевой собственности на квартиру расположенную по адресу: Томская область, ЗАТО Северск, г. Северск, ул. Советская, дом 26, кв.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right="-100"/>
              <w:jc w:val="center"/>
              <w:rPr>
                <w:rFonts w:ascii="PT Astra Serif" w:hAnsi="PT Astra Serif"/>
                <w:sz w:val="22"/>
                <w:szCs w:val="22"/>
              </w:rPr>
            </w:pPr>
            <w:r w:rsidRPr="00F336BC">
              <w:rPr>
                <w:rFonts w:ascii="PT Astra Serif" w:hAnsi="PT Astra Serif"/>
                <w:sz w:val="22"/>
                <w:szCs w:val="22"/>
              </w:rPr>
              <w:t>90,9</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sz w:val="22"/>
                <w:szCs w:val="22"/>
              </w:rPr>
              <w:t>39 539,87</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2.</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Кривошеинское сельское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Договор пожертвования от 08.12.2020 </w:t>
            </w:r>
            <w:r w:rsidRPr="00F336BC">
              <w:rPr>
                <w:rFonts w:ascii="PT Astra Serif" w:hAnsi="PT Astra Serif"/>
                <w:sz w:val="22"/>
                <w:szCs w:val="22"/>
              </w:rPr>
              <w:br/>
              <w:t>№ 208/20 к распоряжению Администрации Томской области от 05.11.2020 № 715-ра, переход права собственности от 17.02.2021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Нежилое помещение, расположенное по адресу: Томская область, р-н Кривошеинский, с. Кривошеино, ул. Ленина, д. 53, пом. 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right="-100"/>
              <w:jc w:val="center"/>
              <w:rPr>
                <w:rFonts w:ascii="PT Astra Serif" w:hAnsi="PT Astra Serif"/>
                <w:sz w:val="22"/>
                <w:szCs w:val="22"/>
              </w:rPr>
            </w:pPr>
            <w:r w:rsidRPr="00F336BC">
              <w:rPr>
                <w:rFonts w:ascii="PT Astra Serif" w:hAnsi="PT Astra Serif"/>
                <w:sz w:val="22"/>
                <w:szCs w:val="22"/>
              </w:rPr>
              <w:t>43</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sz w:val="22"/>
                <w:szCs w:val="22"/>
              </w:rPr>
              <w:t>166 622,13</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3.</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«Среднетымское сельское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Договор пожертвования от 19.01.2021 </w:t>
            </w:r>
            <w:r w:rsidRPr="00F336BC">
              <w:rPr>
                <w:rFonts w:ascii="PT Astra Serif" w:hAnsi="PT Astra Serif"/>
                <w:sz w:val="22"/>
                <w:szCs w:val="22"/>
              </w:rPr>
              <w:br/>
              <w:t>№ 4/21 к распоряжению Администрации Томской области от 13.11.2020 № 732-ра, переход права собственности от 02.02.2021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Нежилое здание, расположенное по адресу: Томская область, р-н Каргасокский, </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п. Молодежный, ул. Мира, д. 30а</w:t>
            </w:r>
          </w:p>
          <w:p w:rsidR="00301FFE" w:rsidRPr="00F336BC" w:rsidRDefault="00301FFE" w:rsidP="000538B2">
            <w:pPr>
              <w:jc w:val="both"/>
              <w:rPr>
                <w:rFonts w:ascii="PT Astra Serif" w:hAnsi="PT Astra Serif"/>
                <w:sz w:val="22"/>
                <w:szCs w:val="22"/>
              </w:rPr>
            </w:pP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Земельный участок, расположенный по адресу: обл. Томская, р-н Каргасокский, </w:t>
            </w:r>
            <w:r w:rsidRPr="00F336BC">
              <w:rPr>
                <w:rFonts w:ascii="PT Astra Serif" w:hAnsi="PT Astra Serif"/>
                <w:sz w:val="22"/>
                <w:szCs w:val="22"/>
              </w:rPr>
              <w:br/>
              <w:t>п. Молодежный, ул. Мира, 30а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right="-100"/>
              <w:jc w:val="center"/>
              <w:rPr>
                <w:rFonts w:ascii="PT Astra Serif" w:hAnsi="PT Astra Serif"/>
                <w:sz w:val="22"/>
                <w:szCs w:val="22"/>
              </w:rPr>
            </w:pPr>
            <w:r w:rsidRPr="00F336BC">
              <w:rPr>
                <w:rFonts w:ascii="PT Astra Serif" w:hAnsi="PT Astra Serif"/>
                <w:sz w:val="22"/>
                <w:szCs w:val="22"/>
              </w:rPr>
              <w:t>92,8</w:t>
            </w:r>
          </w:p>
          <w:p w:rsidR="00301FFE" w:rsidRPr="00F336BC" w:rsidRDefault="00301FFE" w:rsidP="00167487">
            <w:pPr>
              <w:ind w:right="-100"/>
              <w:jc w:val="center"/>
              <w:rPr>
                <w:rFonts w:ascii="PT Astra Serif" w:hAnsi="PT Astra Serif"/>
                <w:sz w:val="22"/>
                <w:szCs w:val="22"/>
              </w:rPr>
            </w:pPr>
          </w:p>
          <w:p w:rsidR="00301FFE" w:rsidRDefault="00301FFE" w:rsidP="00167487">
            <w:pPr>
              <w:ind w:right="-100"/>
              <w:jc w:val="center"/>
              <w:rPr>
                <w:rFonts w:ascii="PT Astra Serif" w:hAnsi="PT Astra Serif"/>
                <w:sz w:val="22"/>
                <w:szCs w:val="22"/>
              </w:rPr>
            </w:pPr>
          </w:p>
          <w:p w:rsidR="006E60BF" w:rsidRDefault="006E60BF" w:rsidP="00167487">
            <w:pPr>
              <w:ind w:right="-100"/>
              <w:jc w:val="center"/>
              <w:rPr>
                <w:rFonts w:ascii="PT Astra Serif" w:hAnsi="PT Astra Serif"/>
                <w:sz w:val="22"/>
                <w:szCs w:val="22"/>
              </w:rPr>
            </w:pPr>
          </w:p>
          <w:p w:rsidR="006E60BF" w:rsidRPr="00F336BC" w:rsidRDefault="006E60BF" w:rsidP="00167487">
            <w:pPr>
              <w:ind w:right="-100"/>
              <w:jc w:val="center"/>
              <w:rPr>
                <w:rFonts w:ascii="PT Astra Serif" w:hAnsi="PT Astra Serif"/>
                <w:sz w:val="22"/>
                <w:szCs w:val="22"/>
              </w:rPr>
            </w:pPr>
          </w:p>
          <w:p w:rsidR="00301FFE" w:rsidRPr="00F336BC" w:rsidRDefault="00301FFE" w:rsidP="00167487">
            <w:pPr>
              <w:ind w:right="-100"/>
              <w:jc w:val="center"/>
              <w:rPr>
                <w:rFonts w:ascii="PT Astra Serif" w:hAnsi="PT Astra Serif"/>
                <w:sz w:val="22"/>
                <w:szCs w:val="22"/>
              </w:rPr>
            </w:pPr>
          </w:p>
          <w:p w:rsidR="00301FFE" w:rsidRPr="00F336BC" w:rsidRDefault="00301FFE" w:rsidP="00167487">
            <w:pPr>
              <w:ind w:right="-100"/>
              <w:jc w:val="center"/>
              <w:rPr>
                <w:rFonts w:ascii="PT Astra Serif" w:hAnsi="PT Astra Serif"/>
                <w:sz w:val="22"/>
                <w:szCs w:val="22"/>
              </w:rPr>
            </w:pPr>
            <w:r w:rsidRPr="00F336BC">
              <w:rPr>
                <w:rFonts w:ascii="PT Astra Serif" w:hAnsi="PT Astra Serif"/>
                <w:sz w:val="22"/>
                <w:szCs w:val="22"/>
              </w:rPr>
              <w:t>961</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sz w:val="22"/>
                <w:szCs w:val="22"/>
              </w:rPr>
              <w:t>2 844,00</w:t>
            </w:r>
          </w:p>
          <w:p w:rsidR="00301FFE" w:rsidRDefault="00301FFE" w:rsidP="00167487">
            <w:pPr>
              <w:ind w:left="-67" w:right="-100"/>
              <w:jc w:val="center"/>
              <w:rPr>
                <w:rFonts w:ascii="PT Astra Serif" w:hAnsi="PT Astra Serif"/>
                <w:sz w:val="22"/>
                <w:szCs w:val="22"/>
              </w:rPr>
            </w:pPr>
          </w:p>
          <w:p w:rsidR="006E60BF" w:rsidRDefault="006E60BF" w:rsidP="00167487">
            <w:pPr>
              <w:ind w:left="-67" w:right="-100"/>
              <w:jc w:val="center"/>
              <w:rPr>
                <w:rFonts w:ascii="PT Astra Serif" w:hAnsi="PT Astra Serif"/>
                <w:sz w:val="22"/>
                <w:szCs w:val="22"/>
              </w:rPr>
            </w:pPr>
          </w:p>
          <w:p w:rsidR="006E60BF" w:rsidRPr="00F336BC" w:rsidRDefault="006E60BF" w:rsidP="00167487">
            <w:pPr>
              <w:ind w:left="-67" w:right="-100"/>
              <w:jc w:val="center"/>
              <w:rPr>
                <w:rFonts w:ascii="PT Astra Serif" w:hAnsi="PT Astra Serif"/>
                <w:sz w:val="22"/>
                <w:szCs w:val="22"/>
              </w:rPr>
            </w:pPr>
          </w:p>
          <w:p w:rsidR="00301FFE" w:rsidRPr="00F336BC" w:rsidRDefault="00301FFE" w:rsidP="00167487">
            <w:pPr>
              <w:ind w:left="-67" w:right="-100"/>
              <w:jc w:val="center"/>
              <w:rPr>
                <w:rFonts w:ascii="PT Astra Serif" w:hAnsi="PT Astra Serif"/>
                <w:sz w:val="22"/>
                <w:szCs w:val="22"/>
              </w:rPr>
            </w:pPr>
          </w:p>
          <w:p w:rsidR="00301FFE" w:rsidRPr="00F336BC" w:rsidRDefault="00301FFE" w:rsidP="00167487">
            <w:pPr>
              <w:ind w:left="-67" w:right="-100"/>
              <w:jc w:val="center"/>
              <w:rPr>
                <w:rFonts w:ascii="PT Astra Serif" w:hAnsi="PT Astra Serif"/>
                <w:sz w:val="22"/>
                <w:szCs w:val="22"/>
              </w:rPr>
            </w:pPr>
          </w:p>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sz w:val="22"/>
                <w:szCs w:val="22"/>
              </w:rPr>
              <w:t>102 836,61</w:t>
            </w:r>
          </w:p>
        </w:tc>
      </w:tr>
      <w:tr w:rsidR="00A44307"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A44307" w:rsidRPr="00B748A5" w:rsidRDefault="00A44307" w:rsidP="00167487">
            <w:pPr>
              <w:rPr>
                <w:rFonts w:ascii="PT Astra Serif" w:hAnsi="PT Astra Serif"/>
                <w:sz w:val="22"/>
                <w:szCs w:val="22"/>
              </w:rPr>
            </w:pPr>
            <w:r w:rsidRPr="00B748A5">
              <w:rPr>
                <w:rFonts w:ascii="PT Astra Serif" w:hAnsi="PT Astra Serif"/>
                <w:sz w:val="22"/>
                <w:szCs w:val="22"/>
              </w:rPr>
              <w:t>4.</w:t>
            </w:r>
          </w:p>
        </w:tc>
        <w:tc>
          <w:tcPr>
            <w:tcW w:w="2554" w:type="dxa"/>
            <w:gridSpan w:val="2"/>
            <w:tcBorders>
              <w:left w:val="single" w:sz="4" w:space="0" w:color="auto"/>
              <w:bottom w:val="single" w:sz="4" w:space="0" w:color="auto"/>
              <w:right w:val="single" w:sz="4" w:space="0" w:color="auto"/>
            </w:tcBorders>
            <w:shd w:val="clear" w:color="auto" w:fill="auto"/>
          </w:tcPr>
          <w:p w:rsidR="00A44307" w:rsidRPr="00B748A5" w:rsidRDefault="00A44307" w:rsidP="000538B2">
            <w:pPr>
              <w:jc w:val="both"/>
              <w:rPr>
                <w:rFonts w:ascii="PT Astra Serif" w:hAnsi="PT Astra Serif"/>
                <w:sz w:val="22"/>
                <w:szCs w:val="22"/>
              </w:rPr>
            </w:pPr>
            <w:r w:rsidRPr="00B748A5">
              <w:rPr>
                <w:rFonts w:ascii="PT Astra Serif" w:hAnsi="PT Astra Serif"/>
                <w:sz w:val="22"/>
                <w:szCs w:val="22"/>
              </w:rPr>
              <w:t>МО «Томский район»</w:t>
            </w:r>
          </w:p>
        </w:tc>
        <w:tc>
          <w:tcPr>
            <w:tcW w:w="4708" w:type="dxa"/>
            <w:tcBorders>
              <w:left w:val="single" w:sz="4" w:space="0" w:color="auto"/>
              <w:bottom w:val="single" w:sz="4" w:space="0" w:color="auto"/>
              <w:right w:val="single" w:sz="4" w:space="0" w:color="auto"/>
            </w:tcBorders>
            <w:shd w:val="clear" w:color="auto" w:fill="auto"/>
          </w:tcPr>
          <w:p w:rsidR="00A44307" w:rsidRPr="00B748A5" w:rsidRDefault="00A44307" w:rsidP="00A44307">
            <w:pPr>
              <w:jc w:val="both"/>
              <w:rPr>
                <w:rFonts w:ascii="PT Astra Serif" w:hAnsi="PT Astra Serif"/>
                <w:sz w:val="22"/>
                <w:szCs w:val="22"/>
              </w:rPr>
            </w:pPr>
            <w:r w:rsidRPr="00B748A5">
              <w:rPr>
                <w:rFonts w:ascii="PT Astra Serif" w:hAnsi="PT Astra Serif"/>
                <w:sz w:val="22"/>
                <w:szCs w:val="22"/>
              </w:rPr>
              <w:t xml:space="preserve">Договор пожертвования от 22.01.2021 </w:t>
            </w:r>
            <w:r w:rsidRPr="00B748A5">
              <w:rPr>
                <w:rFonts w:ascii="PT Astra Serif" w:hAnsi="PT Astra Serif"/>
                <w:sz w:val="22"/>
                <w:szCs w:val="22"/>
              </w:rPr>
              <w:br/>
              <w:t xml:space="preserve">№ 8/21 к распоряжению Администрации Томской области от 25.12.2020 </w:t>
            </w:r>
            <w:r w:rsidRPr="00B748A5">
              <w:rPr>
                <w:rFonts w:ascii="PT Astra Serif" w:hAnsi="PT Astra Serif"/>
                <w:sz w:val="22"/>
                <w:szCs w:val="22"/>
              </w:rPr>
              <w:br/>
            </w:r>
            <w:r w:rsidRPr="00B748A5">
              <w:rPr>
                <w:rFonts w:ascii="PT Astra Serif" w:hAnsi="PT Astra Serif"/>
                <w:sz w:val="22"/>
                <w:szCs w:val="22"/>
              </w:rPr>
              <w:lastRenderedPageBreak/>
              <w:t>№ 831-ра, переход права собственности от 03.02.2021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A44307">
            <w:pPr>
              <w:jc w:val="both"/>
              <w:rPr>
                <w:rFonts w:ascii="PT Astra Serif" w:hAnsi="PT Astra Serif"/>
                <w:sz w:val="22"/>
                <w:szCs w:val="22"/>
              </w:rPr>
            </w:pPr>
            <w:r w:rsidRPr="00B748A5">
              <w:rPr>
                <w:rFonts w:ascii="PT Astra Serif" w:hAnsi="PT Astra Serif"/>
                <w:sz w:val="22"/>
                <w:szCs w:val="22"/>
              </w:rPr>
              <w:lastRenderedPageBreak/>
              <w:t xml:space="preserve">Нежилое строение, расположенное по адресу: Томская область, р-н Томский, </w:t>
            </w:r>
          </w:p>
          <w:p w:rsidR="00A44307" w:rsidRPr="00B748A5" w:rsidRDefault="00A44307" w:rsidP="00A44307">
            <w:pPr>
              <w:jc w:val="both"/>
              <w:rPr>
                <w:rFonts w:ascii="PT Astra Serif" w:hAnsi="PT Astra Serif"/>
                <w:sz w:val="22"/>
                <w:szCs w:val="22"/>
              </w:rPr>
            </w:pPr>
            <w:r w:rsidRPr="00B748A5">
              <w:rPr>
                <w:rFonts w:ascii="PT Astra Serif" w:hAnsi="PT Astra Serif"/>
                <w:sz w:val="22"/>
                <w:szCs w:val="22"/>
              </w:rPr>
              <w:t>с. Корнилово, ул. Кедровая, д. 13/2</w:t>
            </w:r>
          </w:p>
          <w:p w:rsidR="00A44307" w:rsidRPr="00B748A5" w:rsidRDefault="00A44307" w:rsidP="00A44307">
            <w:pPr>
              <w:jc w:val="both"/>
              <w:rPr>
                <w:rFonts w:ascii="PT Astra Serif" w:hAnsi="PT Astra Serif"/>
                <w:sz w:val="22"/>
                <w:szCs w:val="22"/>
              </w:rPr>
            </w:pPr>
          </w:p>
          <w:p w:rsidR="00A44307" w:rsidRPr="00B748A5" w:rsidRDefault="00A44307" w:rsidP="00A44307">
            <w:pPr>
              <w:jc w:val="both"/>
              <w:rPr>
                <w:rFonts w:ascii="PT Astra Serif" w:hAnsi="PT Astra Serif"/>
                <w:sz w:val="22"/>
                <w:szCs w:val="22"/>
              </w:rPr>
            </w:pPr>
            <w:r w:rsidRPr="00B748A5">
              <w:rPr>
                <w:rFonts w:ascii="PT Astra Serif" w:hAnsi="PT Astra Serif"/>
                <w:sz w:val="22"/>
                <w:szCs w:val="22"/>
              </w:rPr>
              <w:t>Земельный участок, расположенный по адресу: Российская Федерация, обл. Томская, р-н Томский, с. Корнилово, ул. Кедровая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ind w:right="-100"/>
              <w:jc w:val="center"/>
              <w:rPr>
                <w:rFonts w:ascii="PT Astra Serif" w:hAnsi="PT Astra Serif"/>
                <w:sz w:val="22"/>
                <w:szCs w:val="22"/>
              </w:rPr>
            </w:pPr>
            <w:r w:rsidRPr="00B748A5">
              <w:rPr>
                <w:rFonts w:ascii="PT Astra Serif" w:hAnsi="PT Astra Serif"/>
                <w:sz w:val="22"/>
                <w:szCs w:val="22"/>
              </w:rPr>
              <w:lastRenderedPageBreak/>
              <w:t>342,4</w:t>
            </w:r>
          </w:p>
          <w:p w:rsidR="00A44307" w:rsidRPr="00B748A5" w:rsidRDefault="00A44307" w:rsidP="00167487">
            <w:pPr>
              <w:ind w:right="-100"/>
              <w:jc w:val="center"/>
              <w:rPr>
                <w:rFonts w:ascii="PT Astra Serif" w:hAnsi="PT Astra Serif"/>
                <w:sz w:val="22"/>
                <w:szCs w:val="22"/>
              </w:rPr>
            </w:pPr>
          </w:p>
          <w:p w:rsidR="00A44307" w:rsidRPr="00B748A5" w:rsidRDefault="00A44307" w:rsidP="00167487">
            <w:pPr>
              <w:ind w:right="-100"/>
              <w:jc w:val="center"/>
              <w:rPr>
                <w:rFonts w:ascii="PT Astra Serif" w:hAnsi="PT Astra Serif"/>
                <w:sz w:val="22"/>
                <w:szCs w:val="22"/>
              </w:rPr>
            </w:pPr>
          </w:p>
          <w:p w:rsidR="00A44307" w:rsidRPr="00B748A5" w:rsidRDefault="00A44307" w:rsidP="00167487">
            <w:pPr>
              <w:ind w:right="-100"/>
              <w:jc w:val="center"/>
              <w:rPr>
                <w:rFonts w:ascii="PT Astra Serif" w:hAnsi="PT Astra Serif"/>
                <w:sz w:val="22"/>
                <w:szCs w:val="22"/>
              </w:rPr>
            </w:pPr>
          </w:p>
          <w:p w:rsidR="00A44307" w:rsidRPr="00B748A5" w:rsidRDefault="00A44307" w:rsidP="00167487">
            <w:pPr>
              <w:ind w:right="-100"/>
              <w:jc w:val="center"/>
              <w:rPr>
                <w:rFonts w:ascii="PT Astra Serif" w:hAnsi="PT Astra Serif"/>
                <w:sz w:val="22"/>
                <w:szCs w:val="22"/>
              </w:rPr>
            </w:pPr>
            <w:r w:rsidRPr="00B748A5">
              <w:rPr>
                <w:rFonts w:ascii="PT Astra Serif" w:hAnsi="PT Astra Serif"/>
                <w:sz w:val="22"/>
                <w:szCs w:val="22"/>
              </w:rPr>
              <w:t>2 926</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ind w:left="-67" w:right="-100"/>
              <w:jc w:val="center"/>
              <w:rPr>
                <w:rFonts w:ascii="PT Astra Serif" w:hAnsi="PT Astra Serif"/>
                <w:sz w:val="22"/>
                <w:szCs w:val="22"/>
              </w:rPr>
            </w:pPr>
            <w:r w:rsidRPr="00B748A5">
              <w:rPr>
                <w:rFonts w:ascii="PT Astra Serif" w:hAnsi="PT Astra Serif"/>
                <w:sz w:val="22"/>
                <w:szCs w:val="22"/>
              </w:rPr>
              <w:lastRenderedPageBreak/>
              <w:t>633 871,14</w:t>
            </w:r>
          </w:p>
          <w:p w:rsidR="00A44307" w:rsidRPr="00B748A5" w:rsidRDefault="00A44307" w:rsidP="00167487">
            <w:pPr>
              <w:ind w:left="-67" w:right="-100"/>
              <w:jc w:val="center"/>
              <w:rPr>
                <w:rFonts w:ascii="PT Astra Serif" w:hAnsi="PT Astra Serif"/>
                <w:sz w:val="22"/>
                <w:szCs w:val="22"/>
              </w:rPr>
            </w:pPr>
          </w:p>
          <w:p w:rsidR="00A44307" w:rsidRPr="00B748A5" w:rsidRDefault="00A44307" w:rsidP="00167487">
            <w:pPr>
              <w:ind w:left="-67" w:right="-100"/>
              <w:jc w:val="center"/>
              <w:rPr>
                <w:rFonts w:ascii="PT Astra Serif" w:hAnsi="PT Astra Serif"/>
                <w:sz w:val="22"/>
                <w:szCs w:val="22"/>
              </w:rPr>
            </w:pPr>
          </w:p>
          <w:p w:rsidR="00A44307" w:rsidRPr="00B748A5" w:rsidRDefault="00A44307" w:rsidP="00167487">
            <w:pPr>
              <w:ind w:left="-67" w:right="-100"/>
              <w:jc w:val="center"/>
              <w:rPr>
                <w:rFonts w:ascii="PT Astra Serif" w:hAnsi="PT Astra Serif"/>
                <w:sz w:val="22"/>
                <w:szCs w:val="22"/>
              </w:rPr>
            </w:pPr>
          </w:p>
          <w:p w:rsidR="00A44307" w:rsidRPr="00B748A5" w:rsidRDefault="00A44307" w:rsidP="00167487">
            <w:pPr>
              <w:ind w:left="-67" w:right="-100"/>
              <w:jc w:val="center"/>
              <w:rPr>
                <w:rFonts w:ascii="PT Astra Serif" w:hAnsi="PT Astra Serif"/>
                <w:sz w:val="22"/>
                <w:szCs w:val="22"/>
              </w:rPr>
            </w:pPr>
            <w:r w:rsidRPr="00B748A5">
              <w:rPr>
                <w:rFonts w:ascii="PT Astra Serif" w:hAnsi="PT Astra Serif"/>
                <w:sz w:val="22"/>
                <w:szCs w:val="22"/>
              </w:rPr>
              <w:t>883 769,04</w:t>
            </w:r>
          </w:p>
        </w:tc>
      </w:tr>
      <w:tr w:rsidR="00301FFE" w:rsidRPr="00F336BC" w:rsidTr="000538B2">
        <w:trPr>
          <w:trHeight w:val="202"/>
          <w:jc w:val="center"/>
        </w:trPr>
        <w:tc>
          <w:tcPr>
            <w:tcW w:w="15555" w:type="dxa"/>
            <w:gridSpan w:val="7"/>
            <w:tcBorders>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r w:rsidRPr="00B748A5">
              <w:rPr>
                <w:rFonts w:ascii="PT Astra Serif" w:hAnsi="PT Astra Serif"/>
                <w:b/>
                <w:sz w:val="22"/>
                <w:szCs w:val="22"/>
              </w:rPr>
              <w:lastRenderedPageBreak/>
              <w:t>Недвижимое иму</w:t>
            </w:r>
            <w:r w:rsidR="000538B2" w:rsidRPr="00B748A5">
              <w:rPr>
                <w:rFonts w:ascii="PT Astra Serif" w:hAnsi="PT Astra Serif"/>
                <w:b/>
                <w:sz w:val="22"/>
                <w:szCs w:val="22"/>
              </w:rPr>
              <w:t>щество принято решение в 2019 году</w:t>
            </w:r>
            <w:r w:rsidRPr="00B748A5">
              <w:rPr>
                <w:rFonts w:ascii="PT Astra Serif" w:hAnsi="PT Astra Serif"/>
                <w:b/>
                <w:sz w:val="22"/>
                <w:szCs w:val="22"/>
              </w:rPr>
              <w:t>, не исполнено до настоящего времени</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B748A5" w:rsidRDefault="00301FFE" w:rsidP="00167487">
            <w:pPr>
              <w:rPr>
                <w:rFonts w:ascii="PT Astra Serif" w:hAnsi="PT Astra Serif"/>
                <w:sz w:val="22"/>
                <w:szCs w:val="22"/>
              </w:rPr>
            </w:pPr>
            <w:r w:rsidRPr="00B748A5">
              <w:rPr>
                <w:rFonts w:ascii="PT Astra Serif" w:hAnsi="PT Astra Serif"/>
                <w:sz w:val="22"/>
                <w:szCs w:val="22"/>
              </w:rPr>
              <w:t>1.</w:t>
            </w:r>
          </w:p>
        </w:tc>
        <w:tc>
          <w:tcPr>
            <w:tcW w:w="2554" w:type="dxa"/>
            <w:gridSpan w:val="2"/>
            <w:tcBorders>
              <w:left w:val="single" w:sz="4" w:space="0" w:color="auto"/>
              <w:bottom w:val="single" w:sz="4" w:space="0" w:color="auto"/>
              <w:right w:val="single" w:sz="4" w:space="0" w:color="auto"/>
            </w:tcBorders>
            <w:shd w:val="clear" w:color="auto" w:fill="auto"/>
          </w:tcPr>
          <w:p w:rsidR="00301FFE" w:rsidRPr="00B748A5" w:rsidRDefault="00301FFE" w:rsidP="00167487">
            <w:pPr>
              <w:rPr>
                <w:rFonts w:ascii="PT Astra Serif" w:hAnsi="PT Astra Serif"/>
                <w:sz w:val="22"/>
                <w:szCs w:val="22"/>
              </w:rPr>
            </w:pPr>
            <w:r w:rsidRPr="00B748A5">
              <w:rPr>
                <w:rFonts w:ascii="PT Astra Serif" w:hAnsi="PT Astra Serif"/>
                <w:sz w:val="22"/>
                <w:szCs w:val="22"/>
              </w:rPr>
              <w:t>МО «Александровский район»</w:t>
            </w:r>
          </w:p>
        </w:tc>
        <w:tc>
          <w:tcPr>
            <w:tcW w:w="4708" w:type="dxa"/>
            <w:tcBorders>
              <w:left w:val="single" w:sz="4" w:space="0" w:color="auto"/>
              <w:bottom w:val="single" w:sz="4" w:space="0" w:color="auto"/>
              <w:right w:val="single" w:sz="4" w:space="0" w:color="auto"/>
            </w:tcBorders>
            <w:shd w:val="clear" w:color="auto" w:fill="auto"/>
          </w:tcPr>
          <w:p w:rsidR="00301FFE" w:rsidRPr="00B748A5" w:rsidRDefault="00301FFE" w:rsidP="000538B2">
            <w:pPr>
              <w:jc w:val="both"/>
              <w:rPr>
                <w:rFonts w:ascii="PT Astra Serif" w:hAnsi="PT Astra Serif"/>
                <w:sz w:val="22"/>
                <w:szCs w:val="22"/>
              </w:rPr>
            </w:pPr>
            <w:r w:rsidRPr="00B748A5">
              <w:rPr>
                <w:rFonts w:ascii="PT Astra Serif" w:hAnsi="PT Astra Serif"/>
                <w:sz w:val="22"/>
                <w:szCs w:val="22"/>
              </w:rPr>
              <w:t xml:space="preserve">Договор пожертвования от 27.08.2019 </w:t>
            </w:r>
            <w:r w:rsidRPr="00B748A5">
              <w:rPr>
                <w:rFonts w:ascii="PT Astra Serif" w:hAnsi="PT Astra Serif"/>
                <w:sz w:val="22"/>
                <w:szCs w:val="22"/>
              </w:rPr>
              <w:br/>
              <w:t>№ 96/19 к распоряжению Администрации Томской области от 26.04.2019 № 288-ра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0538B2">
            <w:pPr>
              <w:ind w:right="-100"/>
              <w:jc w:val="both"/>
              <w:rPr>
                <w:rFonts w:ascii="PT Astra Serif" w:hAnsi="PT Astra Serif"/>
                <w:sz w:val="22"/>
                <w:szCs w:val="22"/>
              </w:rPr>
            </w:pPr>
            <w:r w:rsidRPr="00B748A5">
              <w:rPr>
                <w:rFonts w:ascii="PT Astra Serif" w:hAnsi="PT Astra Serif"/>
                <w:sz w:val="22"/>
                <w:szCs w:val="22"/>
              </w:rPr>
              <w:t>Административное здание, расположенное по адресу: Томская область, Александровский район, с. Александровское, ул. Таежная, д. 27</w:t>
            </w:r>
          </w:p>
          <w:p w:rsidR="00301FFE" w:rsidRPr="00B748A5" w:rsidRDefault="00301FFE" w:rsidP="000538B2">
            <w:pPr>
              <w:ind w:right="-100"/>
              <w:jc w:val="both"/>
              <w:rPr>
                <w:rFonts w:ascii="PT Astra Serif" w:hAnsi="PT Astra Serif"/>
                <w:sz w:val="22"/>
                <w:szCs w:val="22"/>
              </w:rPr>
            </w:pPr>
          </w:p>
          <w:p w:rsidR="00301FFE" w:rsidRPr="00B748A5" w:rsidRDefault="00301FFE" w:rsidP="000538B2">
            <w:pPr>
              <w:ind w:right="-100"/>
              <w:jc w:val="both"/>
              <w:rPr>
                <w:rFonts w:ascii="PT Astra Serif" w:hAnsi="PT Astra Serif"/>
                <w:sz w:val="22"/>
                <w:szCs w:val="22"/>
              </w:rPr>
            </w:pPr>
            <w:r w:rsidRPr="00B748A5">
              <w:rPr>
                <w:rFonts w:ascii="PT Astra Serif" w:hAnsi="PT Astra Serif"/>
                <w:sz w:val="22"/>
                <w:szCs w:val="22"/>
              </w:rPr>
              <w:t>Земельный участок, расположенный по адресу: Томская область, Александровский район, с. Александровское, ул. Таежная, 27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ind w:right="-100"/>
              <w:jc w:val="center"/>
              <w:rPr>
                <w:rFonts w:ascii="PT Astra Serif" w:hAnsi="PT Astra Serif"/>
                <w:sz w:val="22"/>
                <w:szCs w:val="22"/>
              </w:rPr>
            </w:pPr>
            <w:r w:rsidRPr="00B748A5">
              <w:rPr>
                <w:rFonts w:ascii="PT Astra Serif" w:hAnsi="PT Astra Serif"/>
                <w:sz w:val="22"/>
                <w:szCs w:val="22"/>
              </w:rPr>
              <w:t>59,4</w:t>
            </w:r>
          </w:p>
          <w:p w:rsidR="00301FFE" w:rsidRPr="00B748A5" w:rsidRDefault="00301FFE" w:rsidP="00167487">
            <w:pPr>
              <w:ind w:right="-100"/>
              <w:jc w:val="center"/>
              <w:rPr>
                <w:rFonts w:ascii="PT Astra Serif" w:hAnsi="PT Astra Serif"/>
                <w:sz w:val="22"/>
                <w:szCs w:val="22"/>
              </w:rPr>
            </w:pPr>
          </w:p>
          <w:p w:rsidR="00301FFE" w:rsidRPr="00B748A5" w:rsidRDefault="00301FFE" w:rsidP="00167487">
            <w:pPr>
              <w:ind w:right="-100"/>
              <w:jc w:val="center"/>
              <w:rPr>
                <w:rFonts w:ascii="PT Astra Serif" w:hAnsi="PT Astra Serif"/>
                <w:sz w:val="22"/>
                <w:szCs w:val="22"/>
              </w:rPr>
            </w:pPr>
          </w:p>
          <w:p w:rsidR="00301FFE" w:rsidRPr="00B748A5" w:rsidRDefault="00301FFE" w:rsidP="00167487">
            <w:pPr>
              <w:ind w:right="-100"/>
              <w:jc w:val="center"/>
              <w:rPr>
                <w:rFonts w:ascii="PT Astra Serif" w:hAnsi="PT Astra Serif"/>
                <w:sz w:val="22"/>
                <w:szCs w:val="22"/>
              </w:rPr>
            </w:pPr>
          </w:p>
          <w:p w:rsidR="00301FFE" w:rsidRPr="00B748A5" w:rsidRDefault="00301FFE" w:rsidP="00167487">
            <w:pPr>
              <w:ind w:right="-100"/>
              <w:jc w:val="center"/>
              <w:rPr>
                <w:rFonts w:ascii="PT Astra Serif" w:hAnsi="PT Astra Serif"/>
                <w:sz w:val="22"/>
                <w:szCs w:val="22"/>
              </w:rPr>
            </w:pPr>
          </w:p>
          <w:p w:rsidR="00301FFE" w:rsidRPr="00B748A5" w:rsidRDefault="00301FFE" w:rsidP="00167487">
            <w:pPr>
              <w:ind w:right="-100"/>
              <w:jc w:val="center"/>
              <w:rPr>
                <w:rFonts w:ascii="PT Astra Serif" w:hAnsi="PT Astra Serif"/>
                <w:sz w:val="22"/>
                <w:szCs w:val="22"/>
              </w:rPr>
            </w:pPr>
            <w:r w:rsidRPr="00B748A5">
              <w:rPr>
                <w:rFonts w:ascii="PT Astra Serif" w:hAnsi="PT Astra Serif"/>
                <w:sz w:val="22"/>
                <w:szCs w:val="22"/>
              </w:rPr>
              <w:t>1 605</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ind w:left="-67" w:right="-100"/>
              <w:jc w:val="center"/>
              <w:rPr>
                <w:rFonts w:ascii="PT Astra Serif" w:hAnsi="PT Astra Serif"/>
                <w:sz w:val="22"/>
                <w:szCs w:val="22"/>
              </w:rPr>
            </w:pPr>
            <w:r w:rsidRPr="00B748A5">
              <w:rPr>
                <w:rFonts w:ascii="PT Astra Serif" w:hAnsi="PT Astra Serif"/>
                <w:sz w:val="22"/>
                <w:szCs w:val="22"/>
              </w:rPr>
              <w:t>21 248,64</w:t>
            </w:r>
          </w:p>
          <w:p w:rsidR="00301FFE" w:rsidRPr="00B748A5" w:rsidRDefault="00301FFE" w:rsidP="00167487">
            <w:pPr>
              <w:ind w:left="-67" w:right="-100"/>
              <w:jc w:val="center"/>
              <w:rPr>
                <w:rFonts w:ascii="PT Astra Serif" w:hAnsi="PT Astra Serif"/>
                <w:sz w:val="22"/>
                <w:szCs w:val="22"/>
              </w:rPr>
            </w:pPr>
          </w:p>
          <w:p w:rsidR="00301FFE" w:rsidRPr="00B748A5" w:rsidRDefault="00301FFE" w:rsidP="00167487">
            <w:pPr>
              <w:ind w:left="-67" w:right="-100"/>
              <w:jc w:val="center"/>
              <w:rPr>
                <w:rFonts w:ascii="PT Astra Serif" w:hAnsi="PT Astra Serif"/>
                <w:sz w:val="22"/>
                <w:szCs w:val="22"/>
              </w:rPr>
            </w:pPr>
          </w:p>
          <w:p w:rsidR="00301FFE" w:rsidRPr="00B748A5" w:rsidRDefault="00301FFE" w:rsidP="00167487">
            <w:pPr>
              <w:ind w:left="-67" w:right="-100"/>
              <w:jc w:val="center"/>
              <w:rPr>
                <w:rFonts w:ascii="PT Astra Serif" w:hAnsi="PT Astra Serif"/>
                <w:sz w:val="22"/>
                <w:szCs w:val="22"/>
              </w:rPr>
            </w:pPr>
          </w:p>
          <w:p w:rsidR="00301FFE" w:rsidRPr="00B748A5" w:rsidRDefault="00301FFE" w:rsidP="00167487">
            <w:pPr>
              <w:ind w:left="-67" w:right="-100"/>
              <w:jc w:val="center"/>
              <w:rPr>
                <w:rFonts w:ascii="PT Astra Serif" w:hAnsi="PT Astra Serif"/>
                <w:sz w:val="22"/>
                <w:szCs w:val="22"/>
              </w:rPr>
            </w:pPr>
          </w:p>
          <w:p w:rsidR="00301FFE" w:rsidRPr="00B748A5" w:rsidRDefault="00301FFE" w:rsidP="00167487">
            <w:pPr>
              <w:ind w:right="-100"/>
              <w:jc w:val="center"/>
              <w:rPr>
                <w:rFonts w:ascii="PT Astra Serif" w:hAnsi="PT Astra Serif"/>
                <w:sz w:val="22"/>
                <w:szCs w:val="22"/>
              </w:rPr>
            </w:pPr>
            <w:r w:rsidRPr="00B748A5">
              <w:rPr>
                <w:rFonts w:ascii="PT Astra Serif" w:hAnsi="PT Astra Serif"/>
                <w:sz w:val="22"/>
                <w:szCs w:val="22"/>
              </w:rPr>
              <w:t>121 273,80</w:t>
            </w:r>
          </w:p>
        </w:tc>
      </w:tr>
      <w:tr w:rsidR="00301FFE" w:rsidRPr="00F336BC" w:rsidTr="0031226B">
        <w:trPr>
          <w:trHeight w:val="214"/>
          <w:jc w:val="center"/>
        </w:trPr>
        <w:tc>
          <w:tcPr>
            <w:tcW w:w="15555" w:type="dxa"/>
            <w:gridSpan w:val="7"/>
            <w:tcBorders>
              <w:left w:val="single" w:sz="4" w:space="0" w:color="auto"/>
              <w:bottom w:val="single" w:sz="4" w:space="0" w:color="auto"/>
              <w:right w:val="single" w:sz="4" w:space="0" w:color="auto"/>
            </w:tcBorders>
            <w:shd w:val="clear" w:color="auto" w:fill="auto"/>
          </w:tcPr>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b/>
                <w:sz w:val="22"/>
                <w:szCs w:val="22"/>
              </w:rPr>
              <w:t>Недвижимое имущество принято решение в 2020 г., не исполнено до настоящего времени</w:t>
            </w:r>
          </w:p>
        </w:tc>
      </w:tr>
      <w:tr w:rsidR="00301FFE" w:rsidRPr="00F336BC" w:rsidTr="00B748A5">
        <w:trPr>
          <w:trHeight w:val="447"/>
          <w:jc w:val="center"/>
        </w:trPr>
        <w:tc>
          <w:tcPr>
            <w:tcW w:w="602" w:type="dxa"/>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1.</w:t>
            </w:r>
          </w:p>
        </w:tc>
        <w:tc>
          <w:tcPr>
            <w:tcW w:w="2554" w:type="dxa"/>
            <w:gridSpan w:val="2"/>
            <w:tcBorders>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«Межениновское сельское поселение»</w:t>
            </w:r>
          </w:p>
        </w:tc>
        <w:tc>
          <w:tcPr>
            <w:tcW w:w="4708" w:type="dxa"/>
            <w:tcBorders>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Договор пожертвования от 17.11.2020 </w:t>
            </w:r>
            <w:r w:rsidRPr="00F336BC">
              <w:rPr>
                <w:rFonts w:ascii="PT Astra Serif" w:hAnsi="PT Astra Serif"/>
                <w:sz w:val="22"/>
                <w:szCs w:val="22"/>
              </w:rPr>
              <w:br/>
              <w:t>№ 207/20 к распоряжению Администрации Томской области от 06.10.2020 № 665-ра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Нежилое здание, расположенное по адресу: Томская область, р-н Томский, п. Басандайка, ул. Путевая, 4а</w:t>
            </w:r>
          </w:p>
          <w:p w:rsidR="00301FFE" w:rsidRPr="00F336BC" w:rsidRDefault="00301FFE" w:rsidP="000538B2">
            <w:pPr>
              <w:jc w:val="both"/>
              <w:rPr>
                <w:rFonts w:ascii="PT Astra Serif" w:hAnsi="PT Astra Serif"/>
                <w:sz w:val="22"/>
                <w:szCs w:val="22"/>
              </w:rPr>
            </w:pP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Земельный участок, расположенный по адресу: Томская обл., р-н Томский, п. Басандайка, ул. Путевая, 4А-1, уч. №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A44307" w:rsidP="00167487">
            <w:pPr>
              <w:jc w:val="center"/>
              <w:rPr>
                <w:rFonts w:ascii="PT Astra Serif" w:hAnsi="PT Astra Serif"/>
                <w:sz w:val="22"/>
                <w:szCs w:val="22"/>
              </w:rPr>
            </w:pPr>
            <w:r w:rsidRPr="00B748A5">
              <w:rPr>
                <w:rFonts w:ascii="PT Astra Serif" w:hAnsi="PT Astra Serif"/>
                <w:sz w:val="22"/>
                <w:szCs w:val="22"/>
              </w:rPr>
              <w:t>148,5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4734</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350 059,15</w:t>
            </w: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3 258 696,24</w:t>
            </w:r>
          </w:p>
        </w:tc>
      </w:tr>
      <w:tr w:rsidR="00301FFE" w:rsidRPr="00F336BC" w:rsidTr="00384054">
        <w:trPr>
          <w:trHeight w:val="81"/>
          <w:jc w:val="center"/>
        </w:trPr>
        <w:tc>
          <w:tcPr>
            <w:tcW w:w="15555" w:type="dxa"/>
            <w:gridSpan w:val="7"/>
            <w:tcBorders>
              <w:top w:val="nil"/>
              <w:left w:val="single" w:sz="4" w:space="0" w:color="auto"/>
              <w:bottom w:val="single" w:sz="4" w:space="0" w:color="auto"/>
              <w:right w:val="single" w:sz="4" w:space="0" w:color="auto"/>
            </w:tcBorders>
            <w:shd w:val="clear" w:color="auto" w:fill="auto"/>
            <w:vAlign w:val="center"/>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Движимое имущество принято решение 2018 г., исполнено 2020 г.</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«Усть-Бакчарское сельское поселение»</w:t>
            </w:r>
          </w:p>
          <w:p w:rsidR="00301FFE" w:rsidRPr="00F336BC" w:rsidRDefault="00301FFE" w:rsidP="00167487">
            <w:pPr>
              <w:rPr>
                <w:rFonts w:ascii="PT Astra Serif" w:hAnsi="PT Astra Serif"/>
                <w:sz w:val="22"/>
                <w:szCs w:val="22"/>
              </w:rPr>
            </w:pP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24.04.2020 № 65/20 к распоряжению Департамента по управлению государственной собственностью Томской области  от 10.12.2018  № 968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206 790,00</w:t>
            </w:r>
          </w:p>
        </w:tc>
      </w:tr>
      <w:tr w:rsidR="00301FFE" w:rsidRPr="00F336BC" w:rsidTr="00B748A5">
        <w:trPr>
          <w:trHeight w:val="81"/>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tabs>
                <w:tab w:val="left" w:pos="1008"/>
              </w:tabs>
              <w:jc w:val="center"/>
              <w:rPr>
                <w:rFonts w:ascii="PT Astra Serif" w:hAnsi="PT Astra Serif"/>
                <w:sz w:val="22"/>
                <w:szCs w:val="22"/>
              </w:rPr>
            </w:pPr>
            <w:r w:rsidRPr="00F336BC">
              <w:rPr>
                <w:rFonts w:ascii="PT Astra Serif" w:hAnsi="PT Astra Serif"/>
                <w:b/>
                <w:sz w:val="22"/>
                <w:szCs w:val="22"/>
              </w:rPr>
              <w:t>Итого                                          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206 790,00</w:t>
            </w:r>
          </w:p>
        </w:tc>
      </w:tr>
      <w:tr w:rsidR="00301FFE" w:rsidRPr="00F336BC" w:rsidTr="00384054">
        <w:trPr>
          <w:trHeight w:val="81"/>
          <w:jc w:val="center"/>
        </w:trPr>
        <w:tc>
          <w:tcPr>
            <w:tcW w:w="15555" w:type="dxa"/>
            <w:gridSpan w:val="7"/>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b/>
                <w:sz w:val="22"/>
                <w:szCs w:val="22"/>
              </w:rPr>
              <w:t>Движимое и</w:t>
            </w:r>
            <w:r w:rsidR="000538B2" w:rsidRPr="00F336BC">
              <w:rPr>
                <w:rFonts w:ascii="PT Astra Serif" w:hAnsi="PT Astra Serif"/>
                <w:b/>
                <w:sz w:val="22"/>
                <w:szCs w:val="22"/>
              </w:rPr>
              <w:t>мущество принято решение 2019 году</w:t>
            </w:r>
            <w:r w:rsidRPr="00F336BC">
              <w:rPr>
                <w:rFonts w:ascii="PT Astra Serif" w:hAnsi="PT Astra Serif"/>
                <w:b/>
                <w:sz w:val="22"/>
                <w:szCs w:val="22"/>
              </w:rPr>
              <w:t>, исполнено 2020 г</w:t>
            </w:r>
            <w:r w:rsidR="000538B2" w:rsidRPr="00F336BC">
              <w:rPr>
                <w:rFonts w:ascii="PT Astra Serif" w:hAnsi="PT Astra Serif"/>
                <w:b/>
                <w:sz w:val="22"/>
                <w:szCs w:val="22"/>
              </w:rPr>
              <w:t>оду</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«Колпашевский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tabs>
                <w:tab w:val="left" w:pos="1008"/>
              </w:tabs>
              <w:jc w:val="both"/>
              <w:rPr>
                <w:rFonts w:ascii="PT Astra Serif" w:hAnsi="PT Astra Serif"/>
                <w:sz w:val="22"/>
                <w:szCs w:val="22"/>
              </w:rPr>
            </w:pPr>
            <w:r w:rsidRPr="00F336BC">
              <w:rPr>
                <w:rFonts w:ascii="PT Astra Serif" w:hAnsi="PT Astra Serif"/>
                <w:sz w:val="22"/>
                <w:szCs w:val="22"/>
              </w:rPr>
              <w:t>Договор пожертвования от 24.01.2020 № 7/20 к распоряжению Департамента по управлению государственной</w:t>
            </w:r>
            <w:r w:rsidR="000538B2" w:rsidRPr="00F336BC">
              <w:rPr>
                <w:rFonts w:ascii="PT Astra Serif" w:hAnsi="PT Astra Serif"/>
                <w:sz w:val="22"/>
                <w:szCs w:val="22"/>
              </w:rPr>
              <w:t xml:space="preserve"> собственностью Томской области</w:t>
            </w:r>
            <w:r w:rsidRPr="00F336BC">
              <w:rPr>
                <w:rFonts w:ascii="PT Astra Serif" w:hAnsi="PT Astra Serif"/>
                <w:sz w:val="22"/>
                <w:szCs w:val="22"/>
              </w:rPr>
              <w:t xml:space="preserve"> от 02</w:t>
            </w:r>
            <w:r w:rsidR="000538B2" w:rsidRPr="00F336BC">
              <w:rPr>
                <w:rFonts w:ascii="PT Astra Serif" w:hAnsi="PT Astra Serif"/>
                <w:sz w:val="22"/>
                <w:szCs w:val="22"/>
              </w:rPr>
              <w:t>.12.2019</w:t>
            </w:r>
            <w:r w:rsidRPr="00F336BC">
              <w:rPr>
                <w:rFonts w:ascii="PT Astra Serif" w:hAnsi="PT Astra Serif"/>
                <w:sz w:val="22"/>
                <w:szCs w:val="22"/>
              </w:rPr>
              <w:t xml:space="preserve"> № 1009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346 147,96</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МО «Городской округ-закрытое административно-территориальное </w:t>
            </w:r>
            <w:r w:rsidRPr="00F336BC">
              <w:rPr>
                <w:rFonts w:ascii="PT Astra Serif" w:hAnsi="PT Astra Serif"/>
                <w:sz w:val="22"/>
                <w:szCs w:val="22"/>
              </w:rPr>
              <w:lastRenderedPageBreak/>
              <w:t>образование Северск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lastRenderedPageBreak/>
              <w:t>Договор пожертвования имущества от 27.01.2020 № 4/20 к распоряжению Администрации Томской области от 05.12.2019 № 702-ра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4 682 000,00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lastRenderedPageBreak/>
              <w:t>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23.01.2020 № 3/20 к распоряжению Администрации Томской области от 09.12.2019 № 713-ра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2 341 000,00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«Молчановский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05.02.2020 № 17/20 к распоряжению Администрации Томской области от 09.12.2019 № 716-ра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2 341 000,00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«Александровский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«Асиновский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«Бакчарский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«Зырянский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«Молчановский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«Чаинский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«Шегарский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Договоры пожертвования имущества от 04.02.2020 №№ 9/20, 10/20, 11/20, 12/20, 13/20, 14/20, договор пожертвования от 05.02.2020 № 15/20 к распоряжению Администрации Томской области от 09.12.2019 № 717-ра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212 720,95</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«Парабельский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15.01.2020 № 1/20 к распоряжению Администрации Томской области от 09.12.2019 № 722-ра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46 899,42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«Чаинский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04.02.2020 № 8/20 к распоряжению Администрации Томской области от 17.12.2019 № 748-ра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2 341 000,00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«Каргасокский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«Колпашевский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«Тегульдетский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«Город Кедровый»,</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«Городской округ-закрытое административно-территориальное образование Северск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Договоры пожертвования имущества от 20.02.2020 №№ 32/20, 31/20, 30/20, договор пожертвования от 07.02.2020 № 29/20, договор пожертвования от 03.02.2020 № 28/20 к распоряжению Администрации Томской области от 17.12.2019 № 756-ра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584 497,09</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МО «Верхнекетский </w:t>
            </w:r>
            <w:r w:rsidRPr="00F336BC">
              <w:rPr>
                <w:rFonts w:ascii="PT Astra Serif" w:hAnsi="PT Astra Serif"/>
                <w:sz w:val="22"/>
                <w:szCs w:val="22"/>
              </w:rPr>
              <w:lastRenderedPageBreak/>
              <w:t>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«Кривошеинский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lastRenderedPageBreak/>
              <w:t xml:space="preserve">Договор пожертвования имущества от </w:t>
            </w:r>
            <w:r w:rsidRPr="00F336BC">
              <w:rPr>
                <w:rFonts w:ascii="PT Astra Serif" w:hAnsi="PT Astra Serif"/>
                <w:sz w:val="22"/>
                <w:szCs w:val="22"/>
              </w:rPr>
              <w:lastRenderedPageBreak/>
              <w:t>06.03.2020 № 38/20, договор пожертвования от 03.03.2020 № 37/20 к распоряжению Администрации Томской области от 17.12.2019 № 759-ра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60 777,42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lastRenderedPageBreak/>
              <w:t>10.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«Городской округ Стрежевой»,</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«Бакчарский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«Верхнекетский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«Каргасокский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«Колпашевский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«Парабельский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«Тегульдетский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«Зырянский район»,</w:t>
            </w:r>
          </w:p>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«Кожевниковский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Договоры пожертвования имущества от 18.08.2020 №№ 161/20, 162/20, 163/20, 164/20, 165/20, 166/20, 167/20, 168/20 договор пожертвования от 17.08.2020 № 160/20 к распоряжению Департамента по управлению государственной собственностью Томской об</w:t>
            </w:r>
            <w:r w:rsidR="000538B2" w:rsidRPr="00F336BC">
              <w:rPr>
                <w:rFonts w:ascii="PT Astra Serif" w:hAnsi="PT Astra Serif"/>
                <w:sz w:val="22"/>
                <w:szCs w:val="22"/>
              </w:rPr>
              <w:t>ласти</w:t>
            </w:r>
            <w:r w:rsidRPr="00F336BC">
              <w:rPr>
                <w:rFonts w:ascii="PT Astra Serif" w:hAnsi="PT Astra Serif"/>
                <w:sz w:val="22"/>
                <w:szCs w:val="22"/>
              </w:rPr>
              <w:t xml:space="preserve"> от 18.12.2019 № 1117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1 408 173,00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«Бакчарский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tabs>
                <w:tab w:val="left" w:pos="1008"/>
              </w:tabs>
              <w:jc w:val="both"/>
              <w:rPr>
                <w:rFonts w:ascii="PT Astra Serif" w:hAnsi="PT Astra Serif"/>
                <w:sz w:val="22"/>
                <w:szCs w:val="22"/>
              </w:rPr>
            </w:pPr>
            <w:r w:rsidRPr="00F336BC">
              <w:rPr>
                <w:rFonts w:ascii="PT Astra Serif" w:hAnsi="PT Astra Serif"/>
                <w:sz w:val="22"/>
                <w:szCs w:val="22"/>
              </w:rPr>
              <w:t xml:space="preserve">Договор пожертвования от 14.01.2020 № 18/20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20.12.2019 </w:t>
            </w:r>
            <w:r w:rsidRPr="00F336BC">
              <w:rPr>
                <w:rFonts w:ascii="PT Astra Serif" w:hAnsi="PT Astra Serif"/>
                <w:sz w:val="22"/>
                <w:szCs w:val="22"/>
              </w:rPr>
              <w:t>№ 1141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87 348,48</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25.02.2020 № 34/20 к распоряжению Администрации Томской области от 27.12.2019 № 782-ра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11 705 000,00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«Асиновский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 пожертвования имущества от 17.02.2020 № 27/20 к распоряжению Администрации Томской области от 28.12.2019 № 791-ра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473 620,00</w:t>
            </w:r>
          </w:p>
        </w:tc>
      </w:tr>
      <w:tr w:rsidR="00301FFE" w:rsidRPr="00F336BC" w:rsidTr="00B748A5">
        <w:trPr>
          <w:trHeight w:val="81"/>
          <w:jc w:val="center"/>
        </w:trPr>
        <w:tc>
          <w:tcPr>
            <w:tcW w:w="645" w:type="dxa"/>
            <w:gridSpan w:val="2"/>
            <w:tcBorders>
              <w:top w:val="single" w:sz="4" w:space="0" w:color="auto"/>
              <w:left w:val="single" w:sz="4" w:space="0" w:color="auto"/>
              <w:right w:val="single" w:sz="4" w:space="0" w:color="auto"/>
            </w:tcBorders>
            <w:shd w:val="clear" w:color="auto" w:fill="auto"/>
          </w:tcPr>
          <w:p w:rsidR="00301FFE" w:rsidRPr="00F336BC" w:rsidRDefault="00301FFE" w:rsidP="00167487">
            <w:pPr>
              <w:ind w:left="-101" w:right="-75"/>
              <w:jc w:val="center"/>
              <w:rPr>
                <w:rFonts w:ascii="PT Astra Serif" w:hAnsi="PT Astra Serif"/>
                <w:sz w:val="22"/>
                <w:szCs w:val="22"/>
              </w:rPr>
            </w:pPr>
            <w:r w:rsidRPr="00F336BC">
              <w:rPr>
                <w:rFonts w:ascii="PT Astra Serif" w:hAnsi="PT Astra Serif"/>
                <w:sz w:val="22"/>
                <w:szCs w:val="22"/>
              </w:rPr>
              <w:t>14.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«Бакчарский район», МО «Каргасокский район», МО «Молчановский район», МО «Парабельский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Договоры пожертвования имущества от 10.02.2020 №№ 19/20, 22/20, 20/20, 21/20 к распоряжению Департамента по управлению государственной собственностью Томской области от 18.12.2019 № 1116</w:t>
            </w:r>
          </w:p>
        </w:tc>
        <w:tc>
          <w:tcPr>
            <w:tcW w:w="3969" w:type="dxa"/>
            <w:tcBorders>
              <w:top w:val="single" w:sz="4" w:space="0" w:color="auto"/>
              <w:left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674 212,93</w:t>
            </w:r>
          </w:p>
        </w:tc>
      </w:tr>
      <w:tr w:rsidR="00301FFE" w:rsidRPr="00F336BC" w:rsidTr="00B748A5">
        <w:trPr>
          <w:trHeight w:val="81"/>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tabs>
                <w:tab w:val="left" w:pos="1008"/>
              </w:tabs>
              <w:jc w:val="center"/>
              <w:rPr>
                <w:rFonts w:ascii="PT Astra Serif" w:hAnsi="PT Astra Serif"/>
                <w:sz w:val="22"/>
                <w:szCs w:val="22"/>
              </w:rPr>
            </w:pPr>
            <w:r w:rsidRPr="00F336BC">
              <w:rPr>
                <w:rFonts w:ascii="PT Astra Serif" w:hAnsi="PT Astra Serif"/>
                <w:b/>
                <w:sz w:val="22"/>
                <w:szCs w:val="22"/>
              </w:rPr>
              <w:t>Итого                                          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27 304 397,25</w:t>
            </w:r>
          </w:p>
        </w:tc>
      </w:tr>
      <w:tr w:rsidR="00301FFE" w:rsidRPr="00F336BC" w:rsidTr="00384054">
        <w:trPr>
          <w:trHeight w:val="81"/>
          <w:jc w:val="center"/>
        </w:trPr>
        <w:tc>
          <w:tcPr>
            <w:tcW w:w="15555" w:type="dxa"/>
            <w:gridSpan w:val="7"/>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b/>
                <w:sz w:val="22"/>
                <w:szCs w:val="22"/>
              </w:rPr>
              <w:t>Движимое и</w:t>
            </w:r>
            <w:r w:rsidR="000538B2" w:rsidRPr="00F336BC">
              <w:rPr>
                <w:rFonts w:ascii="PT Astra Serif" w:hAnsi="PT Astra Serif"/>
                <w:b/>
                <w:sz w:val="22"/>
                <w:szCs w:val="22"/>
              </w:rPr>
              <w:t>мущество принято решение 2020 году</w:t>
            </w:r>
            <w:r w:rsidRPr="00F336BC">
              <w:rPr>
                <w:rFonts w:ascii="PT Astra Serif" w:hAnsi="PT Astra Serif"/>
                <w:b/>
                <w:sz w:val="22"/>
                <w:szCs w:val="22"/>
              </w:rPr>
              <w:t xml:space="preserve"> исполнено 2020 г</w:t>
            </w:r>
            <w:r w:rsidR="000538B2" w:rsidRPr="00F336BC">
              <w:rPr>
                <w:rFonts w:ascii="PT Astra Serif" w:hAnsi="PT Astra Serif"/>
                <w:b/>
                <w:sz w:val="22"/>
                <w:szCs w:val="22"/>
              </w:rPr>
              <w:t>оду</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«Первомайский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13.05.2020 № 74/20 к распоряжению Администрации Томской </w:t>
            </w:r>
            <w:r w:rsidRPr="00F336BC">
              <w:rPr>
                <w:rFonts w:ascii="PT Astra Serif" w:hAnsi="PT Astra Serif"/>
                <w:sz w:val="22"/>
                <w:szCs w:val="22"/>
              </w:rPr>
              <w:lastRenderedPageBreak/>
              <w:t xml:space="preserve">области от 24.01.2020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33-ра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46 899,42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МО «Александровский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«Асиновский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«Верхнекетский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«Бакчарский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«Зырянский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«Кривошеинский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«Молчановский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«Первомайский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«Томский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«Чаинский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«Шегарский район»,</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«Городской округ-закрытое административно-территориальное образование Северск Томской области»,</w:t>
            </w:r>
          </w:p>
          <w:p w:rsidR="00301FFE" w:rsidRPr="00F336BC" w:rsidRDefault="000538B2" w:rsidP="000538B2">
            <w:pPr>
              <w:jc w:val="both"/>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«Городской округ Стрежевой»</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t xml:space="preserve">Договор пожертвования имущества от 20.04.2020 № 61/20, договоры пожертвования от 15.04.2020 №№ 53/20, 52/20, 51/20, договор пожертвования от 16.04.2020 № 66/20, договор пожертвования от 29.10.2020 </w:t>
            </w:r>
            <w:r w:rsidRPr="00F336BC">
              <w:rPr>
                <w:rFonts w:ascii="PT Astra Serif" w:hAnsi="PT Astra Serif"/>
                <w:sz w:val="22"/>
                <w:szCs w:val="22"/>
              </w:rPr>
              <w:br/>
              <w:t>№ 199/20, договоры пожертвования от 08.06.2020 №№ 93/20, 92/20, 91/20, 90/20, договор пожертвования от 24.04.2020 № 63/20, договор пожертвования от 03.08.2020 № 152/20,  договор пожертвования от 13.05.2020 № 86/20 к распоряжению Администрации Томской области от 03.02.2020 № 56-ра</w:t>
            </w:r>
          </w:p>
          <w:p w:rsidR="00301FFE" w:rsidRPr="00F336BC" w:rsidRDefault="00301FFE" w:rsidP="000538B2">
            <w:pPr>
              <w:jc w:val="both"/>
              <w:rPr>
                <w:rFonts w:ascii="PT Astra Serif" w:hAnsi="PT Astra Serif"/>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303 160,00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«Молчановский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«Чаинский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«Первомайский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«Городской округ Стрежевой»,</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«Томский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lastRenderedPageBreak/>
              <w:t xml:space="preserve">МО </w:t>
            </w:r>
            <w:r w:rsidR="00301FFE" w:rsidRPr="00F336BC">
              <w:rPr>
                <w:rFonts w:ascii="PT Astra Serif" w:hAnsi="PT Astra Serif"/>
                <w:sz w:val="22"/>
                <w:szCs w:val="22"/>
              </w:rPr>
              <w:t>«Александровский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«Городской округ-закрытое административно-территориальное образование Северск Томской области»,</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«Кожевниковский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«Каргасокский район»,</w:t>
            </w:r>
          </w:p>
          <w:p w:rsidR="00301FFE" w:rsidRPr="00F336BC" w:rsidRDefault="000538B2" w:rsidP="00167487">
            <w:pPr>
              <w:rPr>
                <w:rFonts w:ascii="PT Astra Serif" w:hAnsi="PT Astra Serif"/>
                <w:sz w:val="22"/>
                <w:szCs w:val="22"/>
              </w:rPr>
            </w:pPr>
            <w:r w:rsidRPr="00F336BC">
              <w:rPr>
                <w:rFonts w:ascii="PT Astra Serif" w:hAnsi="PT Astra Serif"/>
                <w:sz w:val="22"/>
                <w:szCs w:val="22"/>
              </w:rPr>
              <w:t xml:space="preserve">МО </w:t>
            </w:r>
            <w:r w:rsidR="00301FFE" w:rsidRPr="00F336BC">
              <w:rPr>
                <w:rFonts w:ascii="PT Astra Serif" w:hAnsi="PT Astra Serif"/>
                <w:sz w:val="22"/>
                <w:szCs w:val="22"/>
              </w:rPr>
              <w:t>«Город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both"/>
              <w:rPr>
                <w:rFonts w:ascii="PT Astra Serif" w:hAnsi="PT Astra Serif"/>
                <w:sz w:val="22"/>
                <w:szCs w:val="22"/>
              </w:rPr>
            </w:pPr>
            <w:r w:rsidRPr="00F336BC">
              <w:rPr>
                <w:rFonts w:ascii="PT Astra Serif" w:hAnsi="PT Astra Serif"/>
                <w:sz w:val="22"/>
                <w:szCs w:val="22"/>
              </w:rPr>
              <w:lastRenderedPageBreak/>
              <w:t xml:space="preserve">Договор пожертвования имущества от 17.04.2020 № 60/20, договоры пожертвования от 20.04.2020 №№ 55/20, 57/20, 56/20, договор пожертвования от 23.04.2020 № 59/20, договор пожертвования от 24.04.2020 </w:t>
            </w:r>
            <w:r w:rsidRPr="00F336BC">
              <w:rPr>
                <w:rFonts w:ascii="PT Astra Serif" w:hAnsi="PT Astra Serif"/>
                <w:sz w:val="22"/>
                <w:szCs w:val="22"/>
              </w:rPr>
              <w:br/>
              <w:t xml:space="preserve">№ 64/20, договоры пожертвования от 13.05.2020 №№ 72/20, 71/20, договор пожертвования от 15.05.2020 №75/20, договор </w:t>
            </w:r>
            <w:r w:rsidRPr="00F336BC">
              <w:rPr>
                <w:rFonts w:ascii="PT Astra Serif" w:hAnsi="PT Astra Serif"/>
                <w:sz w:val="22"/>
                <w:szCs w:val="22"/>
              </w:rPr>
              <w:lastRenderedPageBreak/>
              <w:t>пожертвования от 02.06.2020 № 81/20 к распоряжению Администрации Томской области от 17.02.2020 № 89-ра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6 631 000,00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14.04.2020 № 50/20 к распоряжению Администрации Томской области от 17.02.2020 № 90-ра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2 341 000,00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«Кожевниковский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08.06.2020 № 94/20 к распоряжению Администрации Томской области от 20.02.2020 № 107-ра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23 320,00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24.04.2020 № 62/20 к распоряжению Администрации Томской области от 20.02.2020 № 111-ра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250 000,00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7 .</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04.06.2020 № 88/20 к распоряжению Департамента по управлению государственной собственностью Томской области от 11.03.2020 № 156</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303 973,60</w:t>
            </w:r>
          </w:p>
        </w:tc>
      </w:tr>
      <w:tr w:rsidR="00301FFE" w:rsidRPr="00F336BC" w:rsidTr="00B748A5">
        <w:trPr>
          <w:trHeight w:val="1256"/>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«Асиновский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02.04.2020 № 49/20 к распоряжению Департамента по управлению государственной собственностью Томской области  от 13.03.2020 № 160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494 000,00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«Чаинский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12.05.2020 № 70/20 к распоряжению Департамента по управлению государственной собственностью Томской области  от 16.03.2020 № 168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112 267,61</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09.06.2020 № 104/20 к распоряжению Департамента по управлению государственной собственностью </w:t>
            </w:r>
            <w:r w:rsidR="000538B2" w:rsidRPr="00F336BC">
              <w:rPr>
                <w:rFonts w:ascii="PT Astra Serif" w:hAnsi="PT Astra Serif"/>
                <w:sz w:val="22"/>
                <w:szCs w:val="22"/>
              </w:rPr>
              <w:lastRenderedPageBreak/>
              <w:t xml:space="preserve">Томской области  от 19.03.2020 </w:t>
            </w:r>
            <w:r w:rsidRPr="00F336BC">
              <w:rPr>
                <w:rFonts w:ascii="PT Astra Serif" w:hAnsi="PT Astra Serif"/>
                <w:sz w:val="22"/>
                <w:szCs w:val="22"/>
              </w:rPr>
              <w:t>№ 181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382 000,00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11.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«Кожевниковский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04.06.2020 № 85/20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01.04.2020 </w:t>
            </w:r>
            <w:r w:rsidRPr="00F336BC">
              <w:rPr>
                <w:rFonts w:ascii="PT Astra Serif" w:hAnsi="PT Astra Serif"/>
                <w:sz w:val="22"/>
                <w:szCs w:val="22"/>
              </w:rPr>
              <w:t>№ 224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147 958,00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30.04.2020 № 67/20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01.04.2020 </w:t>
            </w:r>
            <w:r w:rsidRPr="00F336BC">
              <w:rPr>
                <w:rFonts w:ascii="PT Astra Serif" w:hAnsi="PT Astra Serif"/>
                <w:sz w:val="22"/>
                <w:szCs w:val="22"/>
              </w:rPr>
              <w:t>№ 225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755 497,77</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«Первомайский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23.06.2020 № 114/20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06.04.2020 </w:t>
            </w:r>
            <w:r w:rsidRPr="00F336BC">
              <w:rPr>
                <w:rFonts w:ascii="PT Astra Serif" w:hAnsi="PT Astra Serif"/>
                <w:sz w:val="22"/>
                <w:szCs w:val="22"/>
              </w:rPr>
              <w:t>№ 238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690 300,00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04.06.2020 № 89/20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08.04.2020 </w:t>
            </w:r>
            <w:r w:rsidRPr="00F336BC">
              <w:rPr>
                <w:rFonts w:ascii="PT Astra Serif" w:hAnsi="PT Astra Serif"/>
                <w:sz w:val="22"/>
                <w:szCs w:val="22"/>
              </w:rPr>
              <w:t>№ 254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134 500,32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«Первомайский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03.07.2020 № 120/20 к распоряжению Департамента по управлению государственной собственностью </w:t>
            </w:r>
            <w:r w:rsidR="00EC00F1" w:rsidRPr="00F336BC">
              <w:rPr>
                <w:rFonts w:ascii="PT Astra Serif" w:hAnsi="PT Astra Serif"/>
                <w:sz w:val="22"/>
                <w:szCs w:val="22"/>
              </w:rPr>
              <w:t xml:space="preserve">Томской области  от 10.04.2020 </w:t>
            </w:r>
            <w:r w:rsidRPr="00F336BC">
              <w:rPr>
                <w:rFonts w:ascii="PT Astra Serif" w:hAnsi="PT Astra Serif"/>
                <w:sz w:val="22"/>
                <w:szCs w:val="22"/>
              </w:rPr>
              <w:t>№ 264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29 980,00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«Михайловское сельское поселение» Зырянского района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04.06.2020 </w:t>
            </w:r>
            <w:r w:rsidR="00EC00F1" w:rsidRPr="00F336BC">
              <w:rPr>
                <w:rFonts w:ascii="PT Astra Serif" w:hAnsi="PT Astra Serif"/>
                <w:sz w:val="22"/>
                <w:szCs w:val="22"/>
              </w:rPr>
              <w:br/>
            </w:r>
            <w:r w:rsidRPr="00F336BC">
              <w:rPr>
                <w:rFonts w:ascii="PT Astra Serif" w:hAnsi="PT Astra Serif"/>
                <w:sz w:val="22"/>
                <w:szCs w:val="22"/>
              </w:rPr>
              <w:t xml:space="preserve">№ 83/20 к распоряжению Департамента по управлению государственной </w:t>
            </w:r>
            <w:r w:rsidR="000538B2" w:rsidRPr="00F336BC">
              <w:rPr>
                <w:rFonts w:ascii="PT Astra Serif" w:hAnsi="PT Astra Serif"/>
                <w:sz w:val="22"/>
                <w:szCs w:val="22"/>
              </w:rPr>
              <w:t xml:space="preserve">собственностью Томской области от 13.04.2020 </w:t>
            </w:r>
            <w:r w:rsidRPr="00F336BC">
              <w:rPr>
                <w:rFonts w:ascii="PT Astra Serif" w:hAnsi="PT Astra Serif"/>
                <w:sz w:val="22"/>
                <w:szCs w:val="22"/>
              </w:rPr>
              <w:t>№ 266</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183 856,18</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«Колпашевский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07.07.2020 </w:t>
            </w:r>
            <w:r w:rsidR="00EC00F1" w:rsidRPr="00F336BC">
              <w:rPr>
                <w:rFonts w:ascii="PT Astra Serif" w:hAnsi="PT Astra Serif"/>
                <w:sz w:val="22"/>
                <w:szCs w:val="22"/>
              </w:rPr>
              <w:br/>
            </w:r>
            <w:r w:rsidRPr="00F336BC">
              <w:rPr>
                <w:rFonts w:ascii="PT Astra Serif" w:hAnsi="PT Astra Serif"/>
                <w:sz w:val="22"/>
                <w:szCs w:val="22"/>
              </w:rPr>
              <w:t xml:space="preserve">№ 125/20 к распоряжению Департамента по управлению государственной </w:t>
            </w:r>
            <w:r w:rsidR="000538B2" w:rsidRPr="00F336BC">
              <w:rPr>
                <w:rFonts w:ascii="PT Astra Serif" w:hAnsi="PT Astra Serif"/>
                <w:sz w:val="22"/>
                <w:szCs w:val="22"/>
              </w:rPr>
              <w:t>собственностью Томской области от 18.02.2020</w:t>
            </w:r>
            <w:r w:rsidRPr="00F336BC">
              <w:rPr>
                <w:rFonts w:ascii="PT Astra Serif" w:hAnsi="PT Astra Serif"/>
                <w:sz w:val="22"/>
                <w:szCs w:val="22"/>
              </w:rPr>
              <w:t xml:space="preserve"> № 108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100 000,02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«Первомайский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A44307">
            <w:pPr>
              <w:jc w:val="center"/>
              <w:rPr>
                <w:rFonts w:ascii="PT Astra Serif" w:hAnsi="PT Astra Serif"/>
                <w:sz w:val="22"/>
                <w:szCs w:val="22"/>
              </w:rPr>
            </w:pPr>
            <w:r w:rsidRPr="00B748A5">
              <w:rPr>
                <w:rFonts w:ascii="PT Astra Serif" w:hAnsi="PT Astra Serif"/>
                <w:sz w:val="22"/>
                <w:szCs w:val="22"/>
              </w:rPr>
              <w:t xml:space="preserve">Договор пожертвования от </w:t>
            </w:r>
            <w:r w:rsidR="00A44307" w:rsidRPr="00B748A5">
              <w:rPr>
                <w:rFonts w:ascii="PT Astra Serif" w:hAnsi="PT Astra Serif"/>
                <w:sz w:val="22"/>
                <w:szCs w:val="22"/>
              </w:rPr>
              <w:t>03.07</w:t>
            </w:r>
            <w:r w:rsidRPr="00B748A5">
              <w:rPr>
                <w:rFonts w:ascii="PT Astra Serif" w:hAnsi="PT Astra Serif"/>
                <w:sz w:val="22"/>
                <w:szCs w:val="22"/>
              </w:rPr>
              <w:t xml:space="preserve">.2020 </w:t>
            </w:r>
            <w:r w:rsidR="00EC00F1" w:rsidRPr="00B748A5">
              <w:rPr>
                <w:rFonts w:ascii="PT Astra Serif" w:hAnsi="PT Astra Serif"/>
                <w:sz w:val="22"/>
                <w:szCs w:val="22"/>
              </w:rPr>
              <w:br/>
            </w:r>
            <w:r w:rsidRPr="00B748A5">
              <w:rPr>
                <w:rFonts w:ascii="PT Astra Serif" w:hAnsi="PT Astra Serif"/>
                <w:sz w:val="22"/>
                <w:szCs w:val="22"/>
              </w:rPr>
              <w:t>№ 133/20 к распоряжению Департамента по управлению государственной собственностью</w:t>
            </w:r>
            <w:r w:rsidR="000538B2" w:rsidRPr="00B748A5">
              <w:rPr>
                <w:rFonts w:ascii="PT Astra Serif" w:hAnsi="PT Astra Serif"/>
                <w:sz w:val="22"/>
                <w:szCs w:val="22"/>
              </w:rPr>
              <w:t xml:space="preserve"> Томской области  от 15.04.2020</w:t>
            </w:r>
            <w:r w:rsidRPr="00B748A5">
              <w:rPr>
                <w:rFonts w:ascii="PT Astra Serif" w:hAnsi="PT Astra Serif"/>
                <w:sz w:val="22"/>
                <w:szCs w:val="22"/>
              </w:rPr>
              <w:t xml:space="preserve"> № 277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r w:rsidRPr="00B748A5">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503 207,94</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«Михайловское сельское поселение»</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13.05.2020 </w:t>
            </w:r>
            <w:r w:rsidR="00EC00F1" w:rsidRPr="00F336BC">
              <w:rPr>
                <w:rFonts w:ascii="PT Astra Serif" w:hAnsi="PT Astra Serif"/>
                <w:sz w:val="22"/>
                <w:szCs w:val="22"/>
              </w:rPr>
              <w:br/>
            </w:r>
            <w:r w:rsidRPr="00F336BC">
              <w:rPr>
                <w:rFonts w:ascii="PT Astra Serif" w:hAnsi="PT Astra Serif"/>
                <w:sz w:val="22"/>
                <w:szCs w:val="22"/>
              </w:rPr>
              <w:t>№ 73/20 к распоряжению Департамента по управлению государственной собственностью</w:t>
            </w:r>
            <w:r w:rsidR="000538B2" w:rsidRPr="00F336BC">
              <w:rPr>
                <w:rFonts w:ascii="PT Astra Serif" w:hAnsi="PT Astra Serif"/>
                <w:sz w:val="22"/>
                <w:szCs w:val="22"/>
              </w:rPr>
              <w:t xml:space="preserve"> Томской области  от 15.04.2020</w:t>
            </w:r>
            <w:r w:rsidRPr="00F336BC">
              <w:rPr>
                <w:rFonts w:ascii="PT Astra Serif" w:hAnsi="PT Astra Serif"/>
                <w:sz w:val="22"/>
                <w:szCs w:val="22"/>
              </w:rPr>
              <w:t xml:space="preserve"> № 280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11 850,99</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МО «Парабельский </w:t>
            </w:r>
            <w:r w:rsidRPr="00F336BC">
              <w:rPr>
                <w:rFonts w:ascii="PT Astra Serif" w:hAnsi="PT Astra Serif"/>
                <w:sz w:val="22"/>
                <w:szCs w:val="22"/>
              </w:rPr>
              <w:lastRenderedPageBreak/>
              <w:t>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EC00F1">
            <w:pPr>
              <w:jc w:val="center"/>
              <w:rPr>
                <w:rFonts w:ascii="PT Astra Serif" w:hAnsi="PT Astra Serif"/>
                <w:sz w:val="22"/>
                <w:szCs w:val="22"/>
              </w:rPr>
            </w:pPr>
            <w:r w:rsidRPr="00F336BC">
              <w:rPr>
                <w:rFonts w:ascii="PT Astra Serif" w:hAnsi="PT Astra Serif"/>
                <w:sz w:val="22"/>
                <w:szCs w:val="22"/>
              </w:rPr>
              <w:lastRenderedPageBreak/>
              <w:t xml:space="preserve">Договор пожертвования от 08.06.2020 </w:t>
            </w:r>
            <w:r w:rsidR="00EC00F1" w:rsidRPr="00F336BC">
              <w:rPr>
                <w:rFonts w:ascii="PT Astra Serif" w:hAnsi="PT Astra Serif"/>
                <w:sz w:val="22"/>
                <w:szCs w:val="22"/>
              </w:rPr>
              <w:br/>
            </w:r>
            <w:r w:rsidRPr="00F336BC">
              <w:rPr>
                <w:rFonts w:ascii="PT Astra Serif" w:hAnsi="PT Astra Serif"/>
                <w:sz w:val="22"/>
                <w:szCs w:val="22"/>
              </w:rPr>
              <w:lastRenderedPageBreak/>
              <w:t>№ 105/20 к распоряжению Администрации</w:t>
            </w:r>
            <w:r w:rsidR="00EC00F1" w:rsidRPr="00F336BC">
              <w:rPr>
                <w:rFonts w:ascii="PT Astra Serif" w:hAnsi="PT Astra Serif"/>
                <w:sz w:val="22"/>
                <w:szCs w:val="22"/>
              </w:rPr>
              <w:t xml:space="preserve"> Томской области  от 22.04.2020 </w:t>
            </w:r>
            <w:r w:rsidRPr="00F336BC">
              <w:rPr>
                <w:rFonts w:ascii="PT Astra Serif" w:hAnsi="PT Astra Serif"/>
                <w:sz w:val="22"/>
                <w:szCs w:val="22"/>
              </w:rPr>
              <w:t xml:space="preserve"> № 259-ра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268 306,12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«Каргасокский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«Колпашевский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«Тегульдетский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«Город Кедровый»</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03.07.2020 № 136/20, договор пожертвования от 14.07.2020 № 137/20, договоры пожертвования от 15.07.2020 №№ 138/20, 139/20 к распоряжению Администрации Томской области от 22.04.2020 № 261-ра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69 960,00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«Асиновский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 «Бакчарский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«Верхнекетский район», </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«Зырянский район», «Каргасокский район», «Кожевниковский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«Молчановский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«Парабельский район», «Первомайский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«Тегульдетский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«Томский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«Чаинский район», </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«Шегарский район»,</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«Город Кедровый», </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 xml:space="preserve"> «Городской округ-закрытое административно-территориальное образование Северск Томской области»,</w:t>
            </w:r>
          </w:p>
          <w:p w:rsidR="00301FFE" w:rsidRPr="00F336BC" w:rsidRDefault="00301FFE" w:rsidP="00167487">
            <w:pPr>
              <w:rPr>
                <w:rFonts w:ascii="PT Astra Serif" w:hAnsi="PT Astra Serif"/>
                <w:sz w:val="22"/>
                <w:szCs w:val="22"/>
              </w:rPr>
            </w:pPr>
            <w:r w:rsidRPr="00F336BC">
              <w:rPr>
                <w:rFonts w:ascii="PT Astra Serif" w:hAnsi="PT Astra Serif"/>
                <w:sz w:val="22"/>
                <w:szCs w:val="22"/>
              </w:rPr>
              <w:t>«Городской округ Стрежевой»</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Договоры пожертвования имущества от 28.07.2020 №№ 148/20,149/20 договоры пожертвования от 03.07.2020 №№ 129/20, 130/20, 131/20, 132/20, договоры пожертвования от 26.06.2020 №№ 115/20, 116/20 договоры пожертвования от 17.06.2020 №№ 106/20, 107/20, 108/20, 109/20, 112/20, договор пожертвования от 16.07.2020 № 140/20, договор пожертвования от 25.08.2020 №172/20, договор пожертвования от 03.08.2020 № 153/20 к распоряжению Администрации Томской области от 22.04.2020 № 262-ра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186 200,00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31226B">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22.07.2020 № 144/20 к распоряжению Администрации </w:t>
            </w:r>
            <w:r w:rsidR="000538B2" w:rsidRPr="00F336BC">
              <w:rPr>
                <w:rFonts w:ascii="PT Astra Serif" w:hAnsi="PT Astra Serif"/>
                <w:sz w:val="22"/>
                <w:szCs w:val="22"/>
              </w:rPr>
              <w:t xml:space="preserve">Томской области от 24.04.2020 </w:t>
            </w:r>
            <w:r w:rsidRPr="00F336BC">
              <w:rPr>
                <w:rFonts w:ascii="PT Astra Serif" w:hAnsi="PT Astra Serif"/>
                <w:sz w:val="22"/>
                <w:szCs w:val="22"/>
              </w:rPr>
              <w:t>№ 269-ра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361 586,12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«Томский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«Молчановский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«Городской округ-закрытое административно-территориальное образование Северск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lastRenderedPageBreak/>
              <w:t xml:space="preserve">Договоры пожертвования имущества от 08.06.2020 №№ 102/20,103/20 договор </w:t>
            </w:r>
            <w:r w:rsidRPr="00F336BC">
              <w:rPr>
                <w:rFonts w:ascii="PT Astra Serif" w:hAnsi="PT Astra Serif"/>
                <w:sz w:val="22"/>
                <w:szCs w:val="22"/>
              </w:rPr>
              <w:lastRenderedPageBreak/>
              <w:t>пожертвования от 06.08.2020 № 158/20 к распоряжению Администрации Томской области от 24.04.2020 № 270-ра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301 654,12</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25.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«Молчановский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 пожертвования от 10.06.2020 № 96/20 к распоряжению Департамента по управлению государственной собственностью</w:t>
            </w:r>
            <w:r w:rsidR="00EC00F1" w:rsidRPr="00F336BC">
              <w:rPr>
                <w:rFonts w:ascii="PT Astra Serif" w:hAnsi="PT Astra Serif"/>
                <w:sz w:val="22"/>
                <w:szCs w:val="22"/>
              </w:rPr>
              <w:t xml:space="preserve"> Томской области</w:t>
            </w:r>
            <w:r w:rsidR="000538B2" w:rsidRPr="00F336BC">
              <w:rPr>
                <w:rFonts w:ascii="PT Astra Serif" w:hAnsi="PT Astra Serif"/>
                <w:sz w:val="22"/>
                <w:szCs w:val="22"/>
              </w:rPr>
              <w:t xml:space="preserve"> от 29.04.2020</w:t>
            </w:r>
            <w:r w:rsidRPr="00F336BC">
              <w:rPr>
                <w:rFonts w:ascii="PT Astra Serif" w:hAnsi="PT Astra Serif"/>
                <w:sz w:val="22"/>
                <w:szCs w:val="22"/>
              </w:rPr>
              <w:t xml:space="preserve"> № 318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474 000,00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10.06.2020 № 97/20 к распоряжению Департамента по управлению государственной собственностью Томской области от 07.05.2020 № 338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140 563,68</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04.06.2020 № 84/20 к распоряжению Департамента по управлению государственной собственностью Томской области от 07.05.2020 № 339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83 200,00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«Мочановский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19.05.2020 № 78/20 к распоряжению Департамента по управлению государственной собственностью Томской области от 08.05.2020 № 349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1 000 329,48</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«Колпашевский район»,</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«Кривошеинский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28.07.2020 № 147/20 договор пожертвования от 31.07.2020 № 150/20 к распоряжению Администрации Томской области от 13.05.2020 № 310-ра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19 600,00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22.07.2020 № 145/20 к распоряжению Администрации Томской области от 20.05.2020 № 322-ра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76 040,00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09.06.2020 № 123/20 к распоряжению Администрации Томской области от 26.05.2020 № 343-ра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655 304,00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03.08.2020 № 151/20 к распоряжению Департамента по управлению государственной собственностью </w:t>
            </w:r>
            <w:r w:rsidRPr="00F336BC">
              <w:rPr>
                <w:rFonts w:ascii="PT Astra Serif" w:hAnsi="PT Astra Serif"/>
                <w:sz w:val="22"/>
                <w:szCs w:val="22"/>
              </w:rPr>
              <w:lastRenderedPageBreak/>
              <w:t>Томской области  от 26.05.2020  № 401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650 000,00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33.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«Александровский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22.07.2020 № 142/20 к распоряжению Администрации Томской области от 28.05.2020 № 348-ра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9 800,00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«Александровский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 пожертвования от 22.07.2020 № 143/20 к распоряжению Департамента по управлению государственной собственностью Томской о</w:t>
            </w:r>
            <w:r w:rsidR="000538B2" w:rsidRPr="00F336BC">
              <w:rPr>
                <w:rFonts w:ascii="PT Astra Serif" w:hAnsi="PT Astra Serif"/>
                <w:sz w:val="22"/>
                <w:szCs w:val="22"/>
              </w:rPr>
              <w:t>бласти  от 08.06.2020</w:t>
            </w:r>
            <w:r w:rsidRPr="00F336BC">
              <w:rPr>
                <w:rFonts w:ascii="PT Astra Serif" w:hAnsi="PT Astra Serif"/>
                <w:sz w:val="22"/>
                <w:szCs w:val="22"/>
              </w:rPr>
              <w:t xml:space="preserve"> № 459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497 069,61</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«Кожевниковский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27.08.2020 № 176/20 к распоряжению Администрации Томской области от 29.06.2020 № 417-ра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112 827,00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имущества от 09.06.2020 № 127/20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09.06.2020 </w:t>
            </w:r>
            <w:r w:rsidRPr="00F336BC">
              <w:rPr>
                <w:rFonts w:ascii="PT Astra Serif" w:hAnsi="PT Astra Serif"/>
                <w:sz w:val="22"/>
                <w:szCs w:val="22"/>
              </w:rPr>
              <w:t>№ 472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52 358,00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«Чаинский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31.08.2020 № 178/20 к распоряжению Департамента по управлению государственной собственностью</w:t>
            </w:r>
            <w:r w:rsidR="000538B2" w:rsidRPr="00F336BC">
              <w:rPr>
                <w:rFonts w:ascii="PT Astra Serif" w:hAnsi="PT Astra Serif"/>
                <w:sz w:val="22"/>
                <w:szCs w:val="22"/>
              </w:rPr>
              <w:t xml:space="preserve"> Томской области от 30.06.2020</w:t>
            </w:r>
            <w:r w:rsidRPr="00F336BC">
              <w:rPr>
                <w:rFonts w:ascii="PT Astra Serif" w:hAnsi="PT Astra Serif"/>
                <w:sz w:val="22"/>
                <w:szCs w:val="22"/>
              </w:rPr>
              <w:t xml:space="preserve"> № 549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36 584,41</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«Парабельский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имущества от 25.08.2020 № 171/20 к распоряжению Администрации Томской области от 07.07.2020 № 443-ра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250 000,00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Городской округ Стрежевой</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08.09.2020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 181/20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01.04.2020 </w:t>
            </w:r>
            <w:r w:rsidRPr="00F336BC">
              <w:rPr>
                <w:rFonts w:ascii="PT Astra Serif" w:hAnsi="PT Astra Serif"/>
                <w:sz w:val="22"/>
                <w:szCs w:val="22"/>
              </w:rPr>
              <w:t>№ 227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249 004,47</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«Богашевское сельское поселение» Томского района Томской области</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02.09.2020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 179/20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14.07.2020 </w:t>
            </w:r>
            <w:r w:rsidRPr="00F336BC">
              <w:rPr>
                <w:rFonts w:ascii="PT Astra Serif" w:hAnsi="PT Astra Serif"/>
                <w:sz w:val="22"/>
                <w:szCs w:val="22"/>
              </w:rPr>
              <w:t>№ 600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157 680,00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25.08.2020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 170/20 к распоряжению Департамента по управлению государственной собственностью </w:t>
            </w:r>
            <w:r w:rsidRPr="00F336BC">
              <w:rPr>
                <w:rFonts w:ascii="PT Astra Serif" w:hAnsi="PT Astra Serif"/>
                <w:sz w:val="22"/>
                <w:szCs w:val="22"/>
              </w:rPr>
              <w:lastRenderedPageBreak/>
              <w:t xml:space="preserve">Томской области  </w:t>
            </w:r>
            <w:r w:rsidR="00CA4AD1">
              <w:rPr>
                <w:rFonts w:ascii="PT Astra Serif" w:hAnsi="PT Astra Serif"/>
                <w:sz w:val="22"/>
                <w:szCs w:val="22"/>
              </w:rPr>
              <w:t>о</w:t>
            </w:r>
            <w:r w:rsidRPr="00F336BC">
              <w:rPr>
                <w:rFonts w:ascii="PT Astra Serif" w:hAnsi="PT Astra Serif"/>
                <w:sz w:val="22"/>
                <w:szCs w:val="22"/>
              </w:rPr>
              <w:t>т 16.07.2020  № 610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61 059,00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42.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14.09.2020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184/20 к распоряжению Департамента по управлению государственной собственностью Томской области  от 23.07.2020 № 620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1 338 240,00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05.08.2020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 155/20 к распоряжению Департамента по управлению государственной собственностью </w:t>
            </w:r>
            <w:r w:rsidR="000538B2" w:rsidRPr="00F336BC">
              <w:rPr>
                <w:rFonts w:ascii="PT Astra Serif" w:hAnsi="PT Astra Serif"/>
                <w:sz w:val="22"/>
                <w:szCs w:val="22"/>
              </w:rPr>
              <w:t xml:space="preserve">Томской области  от 24.07.2020 </w:t>
            </w:r>
            <w:r w:rsidRPr="00F336BC">
              <w:rPr>
                <w:rFonts w:ascii="PT Astra Serif" w:hAnsi="PT Astra Serif"/>
                <w:sz w:val="22"/>
                <w:szCs w:val="22"/>
              </w:rPr>
              <w:t>№ 622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76 097,51</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«Зырянский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05.08.2020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157/20 к распоряжению Департамента по управлению государственной собственностью Т</w:t>
            </w:r>
            <w:r w:rsidR="00554717" w:rsidRPr="00F336BC">
              <w:rPr>
                <w:rFonts w:ascii="PT Astra Serif" w:hAnsi="PT Astra Serif"/>
                <w:sz w:val="22"/>
                <w:szCs w:val="22"/>
              </w:rPr>
              <w:t>омской области от 30.07.2020</w:t>
            </w:r>
            <w:r w:rsidRPr="00F336BC">
              <w:rPr>
                <w:rFonts w:ascii="PT Astra Serif" w:hAnsi="PT Astra Serif"/>
                <w:sz w:val="22"/>
                <w:szCs w:val="22"/>
              </w:rPr>
              <w:t xml:space="preserve"> № 639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90 000,00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05.08.2020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156/20 к распоряжению Департамента по управлению государственной собственностью Томской области  от 04.08.2020  № 649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38 974,57</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«Бакчарский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18.08.2020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182/20 к распоряжению Департамента по управлению государственной собственностью Томской области  от 18.08.2020  № 681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33 541,63</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18.08.2020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 174/20 к распоряжению Департамента по управлению государственной собственностью </w:t>
            </w:r>
            <w:r w:rsidR="00554717" w:rsidRPr="00F336BC">
              <w:rPr>
                <w:rFonts w:ascii="PT Astra Serif" w:hAnsi="PT Astra Serif"/>
                <w:sz w:val="22"/>
                <w:szCs w:val="22"/>
              </w:rPr>
              <w:t xml:space="preserve">Томской области  от 18.08.2020 </w:t>
            </w:r>
            <w:r w:rsidRPr="00F336BC">
              <w:rPr>
                <w:rFonts w:ascii="PT Astra Serif" w:hAnsi="PT Astra Serif"/>
                <w:sz w:val="22"/>
                <w:szCs w:val="22"/>
              </w:rPr>
              <w:t>№ 683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290 841,00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«Александровский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31226B">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12.11.2020 </w:t>
            </w:r>
          </w:p>
          <w:p w:rsidR="00301FFE" w:rsidRPr="00F336BC" w:rsidRDefault="00301FFE" w:rsidP="0031226B">
            <w:pPr>
              <w:jc w:val="center"/>
              <w:rPr>
                <w:rFonts w:ascii="PT Astra Serif" w:hAnsi="PT Astra Serif"/>
                <w:sz w:val="22"/>
                <w:szCs w:val="22"/>
              </w:rPr>
            </w:pPr>
            <w:r w:rsidRPr="00F336BC">
              <w:rPr>
                <w:rFonts w:ascii="PT Astra Serif" w:hAnsi="PT Astra Serif"/>
                <w:sz w:val="22"/>
                <w:szCs w:val="22"/>
              </w:rPr>
              <w:t>№ 204/20 к распоряжению Департамента по управлению государственной собственностью Томской области от 28.08.2020 № 713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1 514 437,00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554717"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12.10.2020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193/20 к распоряжению Департамента по управлению государственной собственностью Томской области  от 01.09.2020  № 721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373 750,00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«Кожевниковский район», 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Договоры пожертвования от 09.10.2020 № 192/20,  от 05.10.2020 № 187/20 к распоряжению Администрации Томской области  от 07.09.2020  № 594-ра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509 841,68</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55471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27.10.2020 № </w:t>
            </w:r>
            <w:r w:rsidRPr="00F336BC">
              <w:rPr>
                <w:rFonts w:ascii="PT Astra Serif" w:hAnsi="PT Astra Serif"/>
                <w:sz w:val="22"/>
                <w:szCs w:val="22"/>
              </w:rPr>
              <w:lastRenderedPageBreak/>
              <w:t xml:space="preserve">198/20 к распоряжению Администрации </w:t>
            </w:r>
            <w:r w:rsidR="000538B2" w:rsidRPr="00F336BC">
              <w:rPr>
                <w:rFonts w:ascii="PT Astra Serif" w:hAnsi="PT Astra Serif"/>
                <w:sz w:val="22"/>
                <w:szCs w:val="22"/>
              </w:rPr>
              <w:t xml:space="preserve">Томской области  от 16.09.2020 </w:t>
            </w:r>
            <w:r w:rsidR="00554717" w:rsidRPr="00F336BC">
              <w:rPr>
                <w:rFonts w:ascii="PT Astra Serif" w:hAnsi="PT Astra Serif"/>
                <w:sz w:val="22"/>
                <w:szCs w:val="22"/>
              </w:rPr>
              <w:br/>
            </w:r>
            <w:r w:rsidRPr="00F336BC">
              <w:rPr>
                <w:rFonts w:ascii="PT Astra Serif" w:hAnsi="PT Astra Serif"/>
                <w:sz w:val="22"/>
                <w:szCs w:val="22"/>
              </w:rPr>
              <w:t>№ 616-ра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489 000,00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52.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«Кожевниковское сельское поселение»</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30.11.2020 № 222/20 к распоряжению Департамента по управлению государственной собственностью Томской области  от 16.10.2020  № 848</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364 000,00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53.</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31226B">
            <w:pPr>
              <w:jc w:val="center"/>
              <w:rPr>
                <w:rFonts w:ascii="PT Astra Serif" w:hAnsi="PT Astra Serif"/>
                <w:sz w:val="22"/>
                <w:szCs w:val="22"/>
              </w:rPr>
            </w:pPr>
            <w:r w:rsidRPr="00F336BC">
              <w:rPr>
                <w:rFonts w:ascii="PT Astra Serif" w:hAnsi="PT Astra Serif"/>
                <w:sz w:val="22"/>
                <w:szCs w:val="22"/>
              </w:rPr>
              <w:t>Договор пожертвования от 11.12.2020 № 212/20 к распоряжению Департамента по управлению государственной собственностью Томской области  от 27.11.2020 № 975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622 200,00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54.</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«Новокривошеинское сельское поселение»</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Договор пожертвования от 16.12.2020 № 210/20 к распоряжению Департамента по управлению государственной собственностью Томской области  от 01.12.2020  № 992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665 000,00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55.</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«Асиновский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0538B2" w:rsidRPr="00F336BC" w:rsidRDefault="00301FFE" w:rsidP="000538B2">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23.12.2020 № 215/20 к распоряжению Администрации Томской области  от 01.12.2020 </w:t>
            </w:r>
          </w:p>
          <w:p w:rsidR="00301FFE" w:rsidRPr="00F336BC" w:rsidRDefault="00301FFE" w:rsidP="000538B2">
            <w:pPr>
              <w:jc w:val="center"/>
              <w:rPr>
                <w:rFonts w:ascii="PT Astra Serif" w:hAnsi="PT Astra Serif"/>
                <w:sz w:val="22"/>
                <w:szCs w:val="22"/>
              </w:rPr>
            </w:pPr>
            <w:r w:rsidRPr="00F336BC">
              <w:rPr>
                <w:rFonts w:ascii="PT Astra Serif" w:hAnsi="PT Astra Serif"/>
                <w:sz w:val="22"/>
                <w:szCs w:val="22"/>
              </w:rPr>
              <w:t>№ 768-ра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56.</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«Кривошеинский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0538B2"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23.12.2020 № 216/20 к распоряжению Администрации </w:t>
            </w:r>
            <w:r w:rsidR="000538B2" w:rsidRPr="00F336BC">
              <w:rPr>
                <w:rFonts w:ascii="PT Astra Serif" w:hAnsi="PT Astra Serif"/>
                <w:sz w:val="22"/>
                <w:szCs w:val="22"/>
              </w:rPr>
              <w:t xml:space="preserve">Томской области  от 01.12.2020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769-ра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57.</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«Шегарский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0538B2"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 пожертвования от 24.12.2020 № 219/20 к распоряжению Администрации</w:t>
            </w:r>
            <w:r w:rsidR="000538B2" w:rsidRPr="00F336BC">
              <w:rPr>
                <w:rFonts w:ascii="PT Astra Serif" w:hAnsi="PT Astra Serif"/>
                <w:sz w:val="22"/>
                <w:szCs w:val="22"/>
              </w:rPr>
              <w:t xml:space="preserve"> Томской области  от 01.12.2020</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 № 770-ра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58.</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Каргасокский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0538B2"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22.12.2020 № 218/20 к распоряжению Администрации Томской области  от 01.12.2020 </w:t>
            </w:r>
          </w:p>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 № 771-ра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125 000,00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59.</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«Михайловское сельское поселение»</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 пожертвования от 22.12.2020 № 214/20 к распоряжению Департамента по управлению государственной собственностью Томской области  от 07.12.2020  № 1009</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270 000,00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60.</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 xml:space="preserve">Договор пожертвования от 22.12.2020 № 217/20 к распоряжению Департамента по управлению государственной </w:t>
            </w:r>
            <w:r w:rsidR="000538B2" w:rsidRPr="00F336BC">
              <w:rPr>
                <w:rFonts w:ascii="PT Astra Serif" w:hAnsi="PT Astra Serif"/>
                <w:sz w:val="22"/>
                <w:szCs w:val="22"/>
              </w:rPr>
              <w:t xml:space="preserve">собственностью </w:t>
            </w:r>
            <w:r w:rsidR="000538B2" w:rsidRPr="00F336BC">
              <w:rPr>
                <w:rFonts w:ascii="PT Astra Serif" w:hAnsi="PT Astra Serif"/>
                <w:sz w:val="22"/>
                <w:szCs w:val="22"/>
              </w:rPr>
              <w:lastRenderedPageBreak/>
              <w:t xml:space="preserve">Томской области </w:t>
            </w:r>
            <w:r w:rsidRPr="00F336BC">
              <w:rPr>
                <w:rFonts w:ascii="PT Astra Serif" w:hAnsi="PT Astra Serif"/>
                <w:sz w:val="22"/>
                <w:szCs w:val="22"/>
              </w:rPr>
              <w:t>от 22.12.2020  № 1076</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367 827,50</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lastRenderedPageBreak/>
              <w:t>61.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sz w:val="22"/>
                <w:szCs w:val="22"/>
              </w:rPr>
            </w:pPr>
            <w:r w:rsidRPr="00F336BC">
              <w:rPr>
                <w:rFonts w:ascii="PT Astra Serif" w:hAnsi="PT Astra Serif"/>
                <w:sz w:val="22"/>
                <w:szCs w:val="22"/>
              </w:rPr>
              <w:t>МО «Верхнекетский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Договор пожертвования от 29.12.2020 № 223/20 к распоряжению Департамента по управлению государственной</w:t>
            </w:r>
            <w:r w:rsidR="000538B2" w:rsidRPr="00F336BC">
              <w:rPr>
                <w:rFonts w:ascii="PT Astra Serif" w:hAnsi="PT Astra Serif"/>
                <w:sz w:val="22"/>
                <w:szCs w:val="22"/>
              </w:rPr>
              <w:t xml:space="preserve"> собственностью Томской области от 24.12.2020 </w:t>
            </w:r>
            <w:r w:rsidRPr="00F336BC">
              <w:rPr>
                <w:rFonts w:ascii="PT Astra Serif" w:hAnsi="PT Astra Serif"/>
                <w:sz w:val="22"/>
                <w:szCs w:val="22"/>
              </w:rPr>
              <w:t>№ 1090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272 908,80</w:t>
            </w:r>
          </w:p>
        </w:tc>
      </w:tr>
      <w:tr w:rsidR="00301FFE" w:rsidRPr="00F336BC" w:rsidTr="00B748A5">
        <w:trPr>
          <w:trHeight w:val="81"/>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b/>
                <w:sz w:val="22"/>
                <w:szCs w:val="22"/>
              </w:rPr>
              <w:t>Итого                                          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b/>
                <w:sz w:val="22"/>
                <w:szCs w:val="22"/>
              </w:rPr>
              <w:t>26 974 557,55</w:t>
            </w:r>
          </w:p>
        </w:tc>
      </w:tr>
      <w:tr w:rsidR="00301FFE" w:rsidRPr="00F336BC" w:rsidTr="00384054">
        <w:trPr>
          <w:trHeight w:val="81"/>
          <w:jc w:val="center"/>
        </w:trPr>
        <w:tc>
          <w:tcPr>
            <w:tcW w:w="15555" w:type="dxa"/>
            <w:gridSpan w:val="7"/>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b/>
                <w:sz w:val="22"/>
                <w:szCs w:val="22"/>
              </w:rPr>
              <w:t>Движимое и</w:t>
            </w:r>
            <w:r w:rsidR="000538B2" w:rsidRPr="00F336BC">
              <w:rPr>
                <w:rFonts w:ascii="PT Astra Serif" w:hAnsi="PT Astra Serif"/>
                <w:b/>
                <w:sz w:val="22"/>
                <w:szCs w:val="22"/>
              </w:rPr>
              <w:t>мущество принято решение 2020 году</w:t>
            </w:r>
            <w:r w:rsidRPr="00F336BC">
              <w:rPr>
                <w:rFonts w:ascii="PT Astra Serif" w:hAnsi="PT Astra Serif"/>
                <w:b/>
                <w:sz w:val="22"/>
                <w:szCs w:val="22"/>
              </w:rPr>
              <w:t>, исполнено 2021 г</w:t>
            </w:r>
            <w:r w:rsidR="000538B2" w:rsidRPr="00F336BC">
              <w:rPr>
                <w:rFonts w:ascii="PT Astra Serif" w:hAnsi="PT Astra Serif"/>
                <w:b/>
                <w:sz w:val="22"/>
                <w:szCs w:val="22"/>
              </w:rPr>
              <w:t>оду</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r w:rsidRPr="00B748A5">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rPr>
                <w:rFonts w:ascii="PT Astra Serif" w:hAnsi="PT Astra Serif"/>
                <w:sz w:val="22"/>
                <w:szCs w:val="22"/>
              </w:rPr>
            </w:pPr>
            <w:r w:rsidRPr="00B748A5">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r w:rsidRPr="00B748A5">
              <w:rPr>
                <w:rFonts w:ascii="PT Astra Serif" w:hAnsi="PT Astra Serif"/>
                <w:sz w:val="22"/>
                <w:szCs w:val="22"/>
              </w:rPr>
              <w:t xml:space="preserve">Договор пожертвования от 14.01.2021 </w:t>
            </w:r>
            <w:r w:rsidR="00A44307" w:rsidRPr="00B748A5">
              <w:rPr>
                <w:rFonts w:ascii="PT Astra Serif" w:hAnsi="PT Astra Serif"/>
                <w:sz w:val="22"/>
                <w:szCs w:val="22"/>
              </w:rPr>
              <w:br/>
            </w:r>
            <w:r w:rsidRPr="00B748A5">
              <w:rPr>
                <w:rFonts w:ascii="PT Astra Serif" w:hAnsi="PT Astra Serif"/>
                <w:sz w:val="22"/>
                <w:szCs w:val="22"/>
              </w:rPr>
              <w:t xml:space="preserve">№ 1/2021 к распоряжению Департамента по управлению государственной собственностью </w:t>
            </w:r>
            <w:r w:rsidR="005B079D" w:rsidRPr="00B748A5">
              <w:rPr>
                <w:rFonts w:ascii="PT Astra Serif" w:hAnsi="PT Astra Serif"/>
                <w:sz w:val="22"/>
                <w:szCs w:val="22"/>
              </w:rPr>
              <w:t xml:space="preserve">Томской области  от 23.11.2020 </w:t>
            </w:r>
            <w:r w:rsidRPr="00B748A5">
              <w:rPr>
                <w:rFonts w:ascii="PT Astra Serif" w:hAnsi="PT Astra Serif"/>
                <w:sz w:val="22"/>
                <w:szCs w:val="22"/>
              </w:rPr>
              <w:t>№ 961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B748A5" w:rsidRDefault="00301FFE" w:rsidP="00167487">
            <w:pPr>
              <w:jc w:val="center"/>
              <w:rPr>
                <w:rFonts w:ascii="PT Astra Serif" w:hAnsi="PT Astra Serif"/>
                <w:sz w:val="22"/>
                <w:szCs w:val="22"/>
              </w:rPr>
            </w:pPr>
            <w:r w:rsidRPr="00B748A5">
              <w:rPr>
                <w:rFonts w:ascii="PT Astra Serif" w:hAnsi="PT Astra Serif"/>
                <w:sz w:val="22"/>
                <w:szCs w:val="22"/>
              </w:rPr>
              <w:t>361 908,00</w:t>
            </w:r>
          </w:p>
        </w:tc>
      </w:tr>
      <w:tr w:rsidR="00A44307"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jc w:val="center"/>
              <w:rPr>
                <w:rFonts w:ascii="PT Astra Serif" w:hAnsi="PT Astra Serif"/>
                <w:sz w:val="22"/>
                <w:szCs w:val="22"/>
              </w:rPr>
            </w:pPr>
            <w:r w:rsidRPr="00B748A5">
              <w:rPr>
                <w:rFonts w:ascii="PT Astra Serif" w:hAnsi="PT Astra Serif"/>
                <w:sz w:val="22"/>
                <w:szCs w:val="22"/>
              </w:rPr>
              <w:t>2.</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rPr>
                <w:rFonts w:ascii="PT Astra Serif" w:hAnsi="PT Astra Serif"/>
                <w:sz w:val="22"/>
                <w:szCs w:val="22"/>
              </w:rPr>
            </w:pPr>
            <w:r w:rsidRPr="00B748A5">
              <w:rPr>
                <w:rFonts w:ascii="PT Astra Serif" w:hAnsi="PT Astra Serif"/>
                <w:sz w:val="22"/>
                <w:szCs w:val="22"/>
              </w:rPr>
              <w:t>МО «Томский район»</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A44307">
            <w:pPr>
              <w:jc w:val="center"/>
              <w:rPr>
                <w:rFonts w:ascii="PT Astra Serif" w:hAnsi="PT Astra Serif"/>
                <w:sz w:val="22"/>
                <w:szCs w:val="22"/>
              </w:rPr>
            </w:pPr>
            <w:r w:rsidRPr="00B748A5">
              <w:rPr>
                <w:rFonts w:ascii="PT Astra Serif" w:hAnsi="PT Astra Serif"/>
                <w:sz w:val="22"/>
                <w:szCs w:val="22"/>
              </w:rPr>
              <w:t xml:space="preserve">Договор пожертвования от 15.01.2021 </w:t>
            </w:r>
            <w:r w:rsidRPr="00B748A5">
              <w:rPr>
                <w:rFonts w:ascii="PT Astra Serif" w:hAnsi="PT Astra Serif"/>
                <w:sz w:val="22"/>
                <w:szCs w:val="22"/>
              </w:rPr>
              <w:br/>
              <w:t>№ 2/21 к распоряжению Администрации Томской области от 21.12.2020 № 799-ра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jc w:val="center"/>
              <w:rPr>
                <w:rFonts w:ascii="PT Astra Serif" w:hAnsi="PT Astra Serif"/>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A44307" w:rsidRPr="00B748A5" w:rsidRDefault="00A44307" w:rsidP="00167487">
            <w:pPr>
              <w:jc w:val="center"/>
              <w:rPr>
                <w:rFonts w:ascii="PT Astra Serif" w:hAnsi="PT Astra Serif"/>
                <w:sz w:val="22"/>
                <w:szCs w:val="22"/>
              </w:rPr>
            </w:pPr>
            <w:r w:rsidRPr="00B748A5">
              <w:rPr>
                <w:rFonts w:ascii="PT Astra Serif" w:hAnsi="PT Astra Serif"/>
                <w:sz w:val="22"/>
                <w:szCs w:val="22"/>
              </w:rPr>
              <w:t>498 238,00</w:t>
            </w:r>
          </w:p>
        </w:tc>
      </w:tr>
      <w:tr w:rsidR="00301FFE" w:rsidRPr="00F336BC" w:rsidTr="00384054">
        <w:trPr>
          <w:trHeight w:val="81"/>
          <w:jc w:val="center"/>
        </w:trPr>
        <w:tc>
          <w:tcPr>
            <w:tcW w:w="15555" w:type="dxa"/>
            <w:gridSpan w:val="7"/>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0538B2">
            <w:pPr>
              <w:jc w:val="center"/>
              <w:rPr>
                <w:rFonts w:ascii="PT Astra Serif" w:hAnsi="PT Astra Serif"/>
                <w:sz w:val="22"/>
                <w:szCs w:val="22"/>
              </w:rPr>
            </w:pPr>
            <w:r w:rsidRPr="00F336BC">
              <w:rPr>
                <w:rFonts w:ascii="PT Astra Serif" w:hAnsi="PT Astra Serif"/>
                <w:b/>
                <w:sz w:val="22"/>
                <w:szCs w:val="22"/>
              </w:rPr>
              <w:t>Движимое имущество принято решение в 2018 г</w:t>
            </w:r>
            <w:r w:rsidR="000538B2" w:rsidRPr="00F336BC">
              <w:rPr>
                <w:rFonts w:ascii="PT Astra Serif" w:hAnsi="PT Astra Serif"/>
                <w:b/>
                <w:sz w:val="22"/>
                <w:szCs w:val="22"/>
              </w:rPr>
              <w:t>оду</w:t>
            </w:r>
            <w:r w:rsidRPr="00F336BC">
              <w:rPr>
                <w:rFonts w:ascii="PT Astra Serif" w:hAnsi="PT Astra Serif"/>
                <w:b/>
                <w:sz w:val="22"/>
                <w:szCs w:val="22"/>
              </w:rPr>
              <w:t>, не исполнено до настоящего времени</w:t>
            </w:r>
          </w:p>
        </w:tc>
      </w:tr>
      <w:tr w:rsidR="00301FFE" w:rsidRPr="00F336BC" w:rsidTr="00B748A5">
        <w:trPr>
          <w:trHeight w:val="81"/>
          <w:jc w:val="center"/>
        </w:trPr>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sz w:val="22"/>
                <w:szCs w:val="22"/>
              </w:rPr>
            </w:pPr>
            <w:r w:rsidRPr="00F336BC">
              <w:rPr>
                <w:rFonts w:ascii="PT Astra Serif" w:hAnsi="PT Astra Serif"/>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sz w:val="22"/>
                <w:szCs w:val="22"/>
              </w:rPr>
              <w:t>МО «Город Томск»</w:t>
            </w:r>
          </w:p>
        </w:tc>
        <w:tc>
          <w:tcPr>
            <w:tcW w:w="4708"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sz w:val="22"/>
                <w:szCs w:val="22"/>
              </w:rPr>
              <w:t>распоряжение Департамента по управлению государственной собственностью Томской области  от 10.10.2018 № 744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right="-100"/>
              <w:jc w:val="center"/>
              <w:rPr>
                <w:rFonts w:ascii="PT Astra Serif" w:hAnsi="PT Astra Serif"/>
                <w:b/>
                <w:sz w:val="22"/>
                <w:szCs w:val="22"/>
              </w:rPr>
            </w:pPr>
            <w:r w:rsidRPr="00F336BC">
              <w:rPr>
                <w:rFonts w:ascii="PT Astra Serif" w:hAnsi="PT Astra Serif"/>
                <w:sz w:val="22"/>
                <w:szCs w:val="22"/>
              </w:rPr>
              <w:t>Движимое имущество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right="-100"/>
              <w:jc w:val="center"/>
              <w:rPr>
                <w:rFonts w:ascii="PT Astra Serif" w:hAnsi="PT Astra Serif"/>
                <w:b/>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ind w:left="-67" w:right="-100"/>
              <w:jc w:val="center"/>
              <w:rPr>
                <w:rFonts w:ascii="PT Astra Serif" w:hAnsi="PT Astra Serif"/>
                <w:sz w:val="22"/>
                <w:szCs w:val="22"/>
              </w:rPr>
            </w:pPr>
            <w:r w:rsidRPr="00F336BC">
              <w:rPr>
                <w:rFonts w:ascii="PT Astra Serif" w:hAnsi="PT Astra Serif"/>
                <w:sz w:val="22"/>
                <w:szCs w:val="22"/>
              </w:rPr>
              <w:t>26 755 361,92</w:t>
            </w:r>
          </w:p>
        </w:tc>
      </w:tr>
      <w:tr w:rsidR="00301FFE" w:rsidRPr="00F336BC" w:rsidTr="00B748A5">
        <w:trPr>
          <w:trHeight w:val="300"/>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Всего                                           недвижимое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47</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4 541,90</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43 772 579,63</w:t>
            </w:r>
          </w:p>
        </w:tc>
      </w:tr>
      <w:tr w:rsidR="00301FFE" w:rsidRPr="00F336BC" w:rsidTr="00B748A5">
        <w:trPr>
          <w:trHeight w:val="180"/>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 xml:space="preserve">                                                     земельные участки</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8</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89 037</w:t>
            </w: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29 761 828,55</w:t>
            </w:r>
          </w:p>
        </w:tc>
      </w:tr>
      <w:tr w:rsidR="00301FFE" w:rsidRPr="00F336BC" w:rsidTr="00B748A5">
        <w:trPr>
          <w:trHeight w:val="252"/>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 xml:space="preserve">                                                     движимое имущество</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54 485 744,80</w:t>
            </w:r>
          </w:p>
        </w:tc>
      </w:tr>
      <w:tr w:rsidR="00301FFE" w:rsidRPr="00F336BC" w:rsidTr="00B748A5">
        <w:trPr>
          <w:trHeight w:val="179"/>
          <w:jc w:val="center"/>
        </w:trPr>
        <w:tc>
          <w:tcPr>
            <w:tcW w:w="7864" w:type="dxa"/>
            <w:gridSpan w:val="4"/>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rPr>
                <w:rFonts w:ascii="PT Astra Serif" w:hAnsi="PT Astra Serif"/>
                <w:b/>
                <w:sz w:val="22"/>
                <w:szCs w:val="22"/>
              </w:rPr>
            </w:pPr>
            <w:r w:rsidRPr="00F336BC">
              <w:rPr>
                <w:rFonts w:ascii="PT Astra Serif" w:hAnsi="PT Astra Serif"/>
                <w:b/>
                <w:sz w:val="22"/>
                <w:szCs w:val="22"/>
              </w:rPr>
              <w:t>ОБЩАЯ СУММА</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p>
        </w:tc>
        <w:tc>
          <w:tcPr>
            <w:tcW w:w="1879" w:type="dxa"/>
            <w:tcBorders>
              <w:top w:val="single" w:sz="4" w:space="0" w:color="auto"/>
              <w:left w:val="single" w:sz="4" w:space="0" w:color="auto"/>
              <w:bottom w:val="single" w:sz="4" w:space="0" w:color="auto"/>
              <w:right w:val="single" w:sz="4" w:space="0" w:color="auto"/>
            </w:tcBorders>
            <w:shd w:val="clear" w:color="auto" w:fill="auto"/>
          </w:tcPr>
          <w:p w:rsidR="00301FFE" w:rsidRPr="00F336BC" w:rsidRDefault="00301FFE" w:rsidP="00167487">
            <w:pPr>
              <w:jc w:val="center"/>
              <w:rPr>
                <w:rFonts w:ascii="PT Astra Serif" w:hAnsi="PT Astra Serif"/>
                <w:b/>
                <w:sz w:val="22"/>
                <w:szCs w:val="22"/>
              </w:rPr>
            </w:pPr>
            <w:r w:rsidRPr="00F336BC">
              <w:rPr>
                <w:rFonts w:ascii="PT Astra Serif" w:hAnsi="PT Astra Serif"/>
                <w:b/>
                <w:sz w:val="22"/>
                <w:szCs w:val="22"/>
              </w:rPr>
              <w:t>128 020 152,98</w:t>
            </w:r>
          </w:p>
        </w:tc>
      </w:tr>
    </w:tbl>
    <w:p w:rsidR="00DE300B" w:rsidRPr="00F336BC" w:rsidRDefault="00104ACA" w:rsidP="00104ACA">
      <w:pPr>
        <w:jc w:val="right"/>
        <w:rPr>
          <w:rFonts w:ascii="PT Astra Serif" w:hAnsi="PT Astra Serif"/>
          <w:sz w:val="26"/>
          <w:szCs w:val="26"/>
        </w:rPr>
      </w:pPr>
      <w:r w:rsidRPr="00F336BC">
        <w:rPr>
          <w:rFonts w:ascii="PT Astra Serif" w:hAnsi="PT Astra Serif"/>
          <w:i/>
          <w:sz w:val="22"/>
          <w:szCs w:val="22"/>
        </w:rPr>
        <w:br w:type="page"/>
      </w:r>
      <w:r w:rsidR="00DE300B" w:rsidRPr="00F336BC">
        <w:rPr>
          <w:rFonts w:ascii="PT Astra Serif" w:hAnsi="PT Astra Serif"/>
          <w:sz w:val="26"/>
          <w:szCs w:val="26"/>
        </w:rPr>
        <w:lastRenderedPageBreak/>
        <w:t>Приложение № 2</w:t>
      </w:r>
      <w:r w:rsidR="009F5B19" w:rsidRPr="00F336BC">
        <w:rPr>
          <w:rFonts w:ascii="PT Astra Serif" w:hAnsi="PT Astra Serif"/>
          <w:sz w:val="26"/>
          <w:szCs w:val="26"/>
        </w:rPr>
        <w:t>3</w:t>
      </w:r>
    </w:p>
    <w:p w:rsidR="00BE62CF" w:rsidRPr="00F336BC" w:rsidRDefault="00BE62CF" w:rsidP="00104ACA">
      <w:pPr>
        <w:jc w:val="right"/>
        <w:rPr>
          <w:rFonts w:ascii="PT Astra Serif" w:hAnsi="PT Astra Serif"/>
          <w:i/>
          <w:sz w:val="26"/>
          <w:szCs w:val="26"/>
        </w:rPr>
      </w:pPr>
    </w:p>
    <w:p w:rsidR="00D167F6" w:rsidRPr="00F336BC" w:rsidRDefault="00D167F6" w:rsidP="00D167F6">
      <w:pPr>
        <w:jc w:val="center"/>
        <w:rPr>
          <w:rFonts w:ascii="PT Astra Serif" w:hAnsi="PT Astra Serif"/>
          <w:b/>
          <w:sz w:val="26"/>
          <w:szCs w:val="26"/>
        </w:rPr>
      </w:pPr>
      <w:r w:rsidRPr="00F336BC">
        <w:rPr>
          <w:rFonts w:ascii="PT Astra Serif" w:hAnsi="PT Astra Serif"/>
          <w:b/>
          <w:sz w:val="26"/>
          <w:szCs w:val="26"/>
        </w:rPr>
        <w:t>Безвозмездная передача имущества из государственной собственности Томской области по иным основаниям</w:t>
      </w:r>
    </w:p>
    <w:tbl>
      <w:tblPr>
        <w:tblW w:w="15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2282"/>
        <w:gridCol w:w="4837"/>
        <w:gridCol w:w="4394"/>
        <w:gridCol w:w="1276"/>
        <w:gridCol w:w="2026"/>
      </w:tblGrid>
      <w:tr w:rsidR="009F57C2" w:rsidRPr="00F336BC" w:rsidTr="000F22A1">
        <w:trPr>
          <w:jc w:val="center"/>
        </w:trPr>
        <w:tc>
          <w:tcPr>
            <w:tcW w:w="467" w:type="dxa"/>
            <w:vAlign w:val="center"/>
          </w:tcPr>
          <w:p w:rsidR="009F57C2" w:rsidRPr="00F336BC" w:rsidRDefault="009F57C2" w:rsidP="000F22A1">
            <w:pPr>
              <w:ind w:left="-101" w:right="-75"/>
              <w:jc w:val="center"/>
              <w:rPr>
                <w:rFonts w:ascii="PT Astra Serif" w:hAnsi="PT Astra Serif"/>
                <w:b/>
              </w:rPr>
            </w:pPr>
            <w:r w:rsidRPr="00F336BC">
              <w:rPr>
                <w:rFonts w:ascii="PT Astra Serif" w:hAnsi="PT Astra Serif"/>
                <w:b/>
              </w:rPr>
              <w:t>№ п/п</w:t>
            </w:r>
          </w:p>
        </w:tc>
        <w:tc>
          <w:tcPr>
            <w:tcW w:w="2282" w:type="dxa"/>
            <w:vAlign w:val="center"/>
          </w:tcPr>
          <w:p w:rsidR="009F57C2" w:rsidRPr="00F336BC" w:rsidRDefault="009F57C2" w:rsidP="000F22A1">
            <w:pPr>
              <w:ind w:left="-64" w:right="-10"/>
              <w:jc w:val="center"/>
              <w:rPr>
                <w:rFonts w:ascii="PT Astra Serif" w:hAnsi="PT Astra Serif"/>
                <w:b/>
              </w:rPr>
            </w:pPr>
            <w:r w:rsidRPr="00F336BC">
              <w:rPr>
                <w:rFonts w:ascii="PT Astra Serif" w:hAnsi="PT Astra Serif"/>
                <w:b/>
              </w:rPr>
              <w:t>Наименование приобретателя</w:t>
            </w:r>
          </w:p>
        </w:tc>
        <w:tc>
          <w:tcPr>
            <w:tcW w:w="4837" w:type="dxa"/>
            <w:vAlign w:val="center"/>
          </w:tcPr>
          <w:p w:rsidR="009F57C2" w:rsidRPr="00F336BC" w:rsidRDefault="009F57C2" w:rsidP="000F22A1">
            <w:pPr>
              <w:ind w:left="-67" w:right="-100"/>
              <w:jc w:val="center"/>
              <w:rPr>
                <w:rFonts w:ascii="PT Astra Serif" w:hAnsi="PT Astra Serif"/>
                <w:b/>
              </w:rPr>
            </w:pPr>
            <w:r w:rsidRPr="00F336BC">
              <w:rPr>
                <w:rFonts w:ascii="PT Astra Serif" w:hAnsi="PT Astra Serif"/>
                <w:b/>
              </w:rPr>
              <w:t>Исполнение</w:t>
            </w:r>
          </w:p>
        </w:tc>
        <w:tc>
          <w:tcPr>
            <w:tcW w:w="4394" w:type="dxa"/>
            <w:vAlign w:val="center"/>
          </w:tcPr>
          <w:p w:rsidR="009F57C2" w:rsidRPr="00F336BC" w:rsidRDefault="009F57C2" w:rsidP="000F22A1">
            <w:pPr>
              <w:ind w:right="-100" w:hanging="67"/>
              <w:jc w:val="center"/>
              <w:rPr>
                <w:rFonts w:ascii="PT Astra Serif" w:hAnsi="PT Astra Serif"/>
                <w:b/>
              </w:rPr>
            </w:pPr>
            <w:r w:rsidRPr="00F336BC">
              <w:rPr>
                <w:rFonts w:ascii="PT Astra Serif" w:hAnsi="PT Astra Serif"/>
                <w:b/>
              </w:rPr>
              <w:t>Перечень передаваемого имущества</w:t>
            </w:r>
          </w:p>
        </w:tc>
        <w:tc>
          <w:tcPr>
            <w:tcW w:w="1276" w:type="dxa"/>
            <w:vAlign w:val="center"/>
          </w:tcPr>
          <w:p w:rsidR="009F57C2" w:rsidRPr="00F336BC" w:rsidRDefault="009F57C2" w:rsidP="000F22A1">
            <w:pPr>
              <w:ind w:left="-67" w:right="-100"/>
              <w:jc w:val="center"/>
              <w:rPr>
                <w:rFonts w:ascii="PT Astra Serif" w:hAnsi="PT Astra Serif"/>
                <w:b/>
              </w:rPr>
            </w:pPr>
            <w:r w:rsidRPr="00F336BC">
              <w:rPr>
                <w:rFonts w:ascii="PT Astra Serif" w:hAnsi="PT Astra Serif"/>
                <w:b/>
              </w:rPr>
              <w:t>Общая площадь, кв.м</w:t>
            </w:r>
          </w:p>
        </w:tc>
        <w:tc>
          <w:tcPr>
            <w:tcW w:w="2026" w:type="dxa"/>
            <w:vAlign w:val="center"/>
          </w:tcPr>
          <w:p w:rsidR="009F57C2" w:rsidRPr="00F336BC" w:rsidRDefault="001814F2" w:rsidP="000F22A1">
            <w:pPr>
              <w:ind w:left="-67" w:right="-100"/>
              <w:jc w:val="center"/>
              <w:rPr>
                <w:rFonts w:ascii="PT Astra Serif" w:hAnsi="PT Astra Serif"/>
                <w:b/>
              </w:rPr>
            </w:pPr>
            <w:r w:rsidRPr="00F336BC">
              <w:rPr>
                <w:rFonts w:ascii="PT Astra Serif" w:hAnsi="PT Astra Serif"/>
                <w:b/>
              </w:rPr>
              <w:t>К</w:t>
            </w:r>
            <w:r w:rsidR="009F57C2" w:rsidRPr="00F336BC">
              <w:rPr>
                <w:rFonts w:ascii="PT Astra Serif" w:hAnsi="PT Astra Serif"/>
                <w:b/>
              </w:rPr>
              <w:t xml:space="preserve">адастровая </w:t>
            </w:r>
          </w:p>
          <w:p w:rsidR="009F57C2" w:rsidRPr="00F336BC" w:rsidRDefault="009F57C2" w:rsidP="000F22A1">
            <w:pPr>
              <w:ind w:left="-67" w:right="-100"/>
              <w:jc w:val="center"/>
              <w:rPr>
                <w:rFonts w:ascii="PT Astra Serif" w:hAnsi="PT Astra Serif"/>
                <w:b/>
              </w:rPr>
            </w:pPr>
            <w:r w:rsidRPr="00F336BC">
              <w:rPr>
                <w:rFonts w:ascii="PT Astra Serif" w:hAnsi="PT Astra Serif"/>
                <w:b/>
              </w:rPr>
              <w:t>стоимость,</w:t>
            </w:r>
          </w:p>
          <w:p w:rsidR="009F57C2" w:rsidRPr="00F336BC" w:rsidRDefault="009F57C2" w:rsidP="000F22A1">
            <w:pPr>
              <w:ind w:left="-67" w:right="-100"/>
              <w:jc w:val="center"/>
              <w:rPr>
                <w:rFonts w:ascii="PT Astra Serif" w:hAnsi="PT Astra Serif"/>
                <w:b/>
              </w:rPr>
            </w:pPr>
            <w:r w:rsidRPr="00F336BC">
              <w:rPr>
                <w:rFonts w:ascii="PT Astra Serif" w:hAnsi="PT Astra Serif"/>
                <w:b/>
              </w:rPr>
              <w:t>руб.</w:t>
            </w:r>
          </w:p>
        </w:tc>
      </w:tr>
      <w:tr w:rsidR="009F57C2" w:rsidRPr="00F336BC" w:rsidTr="000F22A1">
        <w:trPr>
          <w:trHeight w:val="289"/>
          <w:jc w:val="center"/>
        </w:trPr>
        <w:tc>
          <w:tcPr>
            <w:tcW w:w="15282" w:type="dxa"/>
            <w:gridSpan w:val="6"/>
            <w:vAlign w:val="center"/>
          </w:tcPr>
          <w:p w:rsidR="009F57C2" w:rsidRPr="00F336BC" w:rsidRDefault="001814F2" w:rsidP="000F22A1">
            <w:pPr>
              <w:ind w:left="-67" w:right="-100"/>
              <w:jc w:val="center"/>
              <w:rPr>
                <w:rFonts w:ascii="PT Astra Serif" w:hAnsi="PT Astra Serif"/>
                <w:b/>
              </w:rPr>
            </w:pPr>
            <w:r w:rsidRPr="00F336BC">
              <w:rPr>
                <w:rFonts w:ascii="PT Astra Serif" w:hAnsi="PT Astra Serif"/>
                <w:b/>
              </w:rPr>
              <w:t>Земельные участки</w:t>
            </w:r>
          </w:p>
        </w:tc>
      </w:tr>
      <w:tr w:rsidR="009F57C2" w:rsidRPr="00F336BC" w:rsidTr="000F22A1">
        <w:trPr>
          <w:trHeight w:val="300"/>
          <w:jc w:val="center"/>
        </w:trPr>
        <w:tc>
          <w:tcPr>
            <w:tcW w:w="467" w:type="dxa"/>
          </w:tcPr>
          <w:p w:rsidR="009F57C2" w:rsidRPr="00F336BC" w:rsidRDefault="009F57C2" w:rsidP="000F22A1">
            <w:pPr>
              <w:jc w:val="center"/>
              <w:rPr>
                <w:rFonts w:ascii="PT Astra Serif" w:hAnsi="PT Astra Serif"/>
              </w:rPr>
            </w:pPr>
            <w:r w:rsidRPr="00F336BC">
              <w:rPr>
                <w:rFonts w:ascii="PT Astra Serif" w:hAnsi="PT Astra Serif"/>
              </w:rPr>
              <w:t>1</w:t>
            </w:r>
          </w:p>
        </w:tc>
        <w:tc>
          <w:tcPr>
            <w:tcW w:w="2282" w:type="dxa"/>
          </w:tcPr>
          <w:p w:rsidR="009F57C2" w:rsidRPr="00F336BC" w:rsidRDefault="009F57C2" w:rsidP="000F22A1">
            <w:pPr>
              <w:rPr>
                <w:rFonts w:ascii="PT Astra Serif" w:hAnsi="PT Astra Serif"/>
              </w:rPr>
            </w:pPr>
            <w:r w:rsidRPr="00F336BC">
              <w:rPr>
                <w:rFonts w:ascii="PT Astra Serif" w:hAnsi="PT Astra Serif"/>
              </w:rPr>
              <w:t>МО «Батуринское сельское поселение»</w:t>
            </w: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Распоряжение Администрации Томской области от 08.10.2020 № 673-ра, договор пожертвования от 16.10.2020 № 196/20, рег. от 16.11.2020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Томская область, Асиновский район, с. Батурино, ул. Клубная, 31</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530</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93 958,4</w:t>
            </w:r>
          </w:p>
        </w:tc>
      </w:tr>
      <w:tr w:rsidR="009F57C2" w:rsidRPr="00F336BC" w:rsidTr="000F22A1">
        <w:trPr>
          <w:trHeight w:val="348"/>
          <w:jc w:val="center"/>
        </w:trPr>
        <w:tc>
          <w:tcPr>
            <w:tcW w:w="467" w:type="dxa"/>
          </w:tcPr>
          <w:p w:rsidR="009F57C2" w:rsidRPr="00F336BC" w:rsidRDefault="00224380" w:rsidP="000F22A1">
            <w:pPr>
              <w:jc w:val="center"/>
              <w:rPr>
                <w:rFonts w:ascii="PT Astra Serif" w:hAnsi="PT Astra Serif"/>
              </w:rPr>
            </w:pPr>
            <w:r w:rsidRPr="00F336BC">
              <w:rPr>
                <w:rFonts w:ascii="PT Astra Serif" w:hAnsi="PT Astra Serif"/>
              </w:rPr>
              <w:t>2</w:t>
            </w:r>
          </w:p>
        </w:tc>
        <w:tc>
          <w:tcPr>
            <w:tcW w:w="2282" w:type="dxa"/>
          </w:tcPr>
          <w:p w:rsidR="009F57C2" w:rsidRPr="00F336BC" w:rsidRDefault="009F57C2" w:rsidP="000F22A1">
            <w:pPr>
              <w:rPr>
                <w:rFonts w:ascii="PT Astra Serif" w:hAnsi="PT Astra Serif"/>
              </w:rPr>
            </w:pPr>
            <w:r w:rsidRPr="00F336BC">
              <w:rPr>
                <w:rFonts w:ascii="PT Astra Serif" w:hAnsi="PT Astra Serif"/>
              </w:rPr>
              <w:t>МО «Зырянский район»</w:t>
            </w: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Распоряжение Администрации Томской области от 13.03.2020 № 138-ра, договор пожертвования от 17.03.2020 № 43</w:t>
            </w:r>
            <w:r w:rsidR="001814F2" w:rsidRPr="00F336BC">
              <w:rPr>
                <w:rFonts w:ascii="PT Astra Serif" w:hAnsi="PT Astra Serif"/>
              </w:rPr>
              <w:t>/20</w:t>
            </w:r>
            <w:r w:rsidRPr="00F336BC">
              <w:rPr>
                <w:rFonts w:ascii="PT Astra Serif" w:hAnsi="PT Astra Serif"/>
              </w:rPr>
              <w:t>, рег от 23.03.2020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Томская область, Зырянский район, с. Зырянское, ул. К.Маркса, 8</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1 600</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102 704</w:t>
            </w:r>
          </w:p>
        </w:tc>
      </w:tr>
      <w:tr w:rsidR="009F57C2" w:rsidRPr="00F336BC" w:rsidTr="000F22A1">
        <w:trPr>
          <w:trHeight w:val="348"/>
          <w:jc w:val="center"/>
        </w:trPr>
        <w:tc>
          <w:tcPr>
            <w:tcW w:w="467" w:type="dxa"/>
          </w:tcPr>
          <w:p w:rsidR="009F57C2" w:rsidRPr="00F336BC" w:rsidRDefault="00224380" w:rsidP="000F22A1">
            <w:pPr>
              <w:jc w:val="center"/>
              <w:rPr>
                <w:rFonts w:ascii="PT Astra Serif" w:hAnsi="PT Astra Serif"/>
              </w:rPr>
            </w:pPr>
            <w:r w:rsidRPr="00F336BC">
              <w:rPr>
                <w:rFonts w:ascii="PT Astra Serif" w:hAnsi="PT Astra Serif"/>
              </w:rPr>
              <w:t>3</w:t>
            </w:r>
          </w:p>
        </w:tc>
        <w:tc>
          <w:tcPr>
            <w:tcW w:w="2282" w:type="dxa"/>
          </w:tcPr>
          <w:p w:rsidR="009F57C2" w:rsidRPr="00F336BC" w:rsidRDefault="009F57C2" w:rsidP="000F22A1">
            <w:pPr>
              <w:rPr>
                <w:rFonts w:ascii="PT Astra Serif" w:hAnsi="PT Astra Serif"/>
              </w:rPr>
            </w:pPr>
            <w:r w:rsidRPr="00F336BC">
              <w:rPr>
                <w:rFonts w:ascii="PT Astra Serif" w:hAnsi="PT Astra Serif"/>
              </w:rPr>
              <w:t>МО «Томский район»</w:t>
            </w: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Распоряжение Администрации Томской области от 01.10.2020 № 649-ра, договор пожертвования от 15.10.2020 № 195/20, рег от 16.12.2020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Томская область, Томский район, с. Курлек, ул. Трактовая, № 98д</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33</w:t>
            </w:r>
            <w:r w:rsidR="009C161A" w:rsidRPr="00F336BC">
              <w:rPr>
                <w:rFonts w:ascii="PT Astra Serif" w:hAnsi="PT Astra Serif"/>
              </w:rPr>
              <w:t xml:space="preserve"> </w:t>
            </w:r>
            <w:r w:rsidRPr="00F336BC">
              <w:rPr>
                <w:rFonts w:ascii="PT Astra Serif" w:hAnsi="PT Astra Serif"/>
              </w:rPr>
              <w:t>773</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6 073 060,86</w:t>
            </w:r>
          </w:p>
        </w:tc>
      </w:tr>
      <w:tr w:rsidR="009F57C2" w:rsidRPr="00F336BC" w:rsidTr="000F22A1">
        <w:trPr>
          <w:trHeight w:val="348"/>
          <w:jc w:val="center"/>
        </w:trPr>
        <w:tc>
          <w:tcPr>
            <w:tcW w:w="467" w:type="dxa"/>
          </w:tcPr>
          <w:p w:rsidR="009F57C2" w:rsidRPr="00F336BC" w:rsidRDefault="00224380" w:rsidP="000F22A1">
            <w:pPr>
              <w:jc w:val="center"/>
              <w:rPr>
                <w:rFonts w:ascii="PT Astra Serif" w:hAnsi="PT Astra Serif"/>
              </w:rPr>
            </w:pPr>
            <w:r w:rsidRPr="00F336BC">
              <w:rPr>
                <w:rFonts w:ascii="PT Astra Serif" w:hAnsi="PT Astra Serif"/>
              </w:rPr>
              <w:t>4</w:t>
            </w:r>
          </w:p>
        </w:tc>
        <w:tc>
          <w:tcPr>
            <w:tcW w:w="2282" w:type="dxa"/>
          </w:tcPr>
          <w:p w:rsidR="009F57C2" w:rsidRPr="00F336BC" w:rsidRDefault="009F57C2" w:rsidP="000F22A1">
            <w:pPr>
              <w:rPr>
                <w:rFonts w:ascii="PT Astra Serif" w:hAnsi="PT Astra Serif"/>
              </w:rPr>
            </w:pPr>
            <w:r w:rsidRPr="00F336BC">
              <w:rPr>
                <w:rFonts w:ascii="PT Astra Serif" w:hAnsi="PT Astra Serif"/>
              </w:rPr>
              <w:t>МО «Томский район»</w:t>
            </w: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Распоряжение Администрации Томской области от 01.10.2020 № 649-ра, договор пожертвования от 15.10.2020 № 195/20, рег от 16.12.2020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Томская область, Томский район, с. Курлек, ул. Трактовая, № 98д/1</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7</w:t>
            </w:r>
            <w:r w:rsidR="009C161A" w:rsidRPr="00F336BC">
              <w:rPr>
                <w:rFonts w:ascii="PT Astra Serif" w:hAnsi="PT Astra Serif"/>
              </w:rPr>
              <w:t xml:space="preserve"> </w:t>
            </w:r>
            <w:r w:rsidRPr="00F336BC">
              <w:rPr>
                <w:rFonts w:ascii="PT Astra Serif" w:hAnsi="PT Astra Serif"/>
              </w:rPr>
              <w:t>228</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1 299 738,96</w:t>
            </w:r>
          </w:p>
        </w:tc>
      </w:tr>
      <w:tr w:rsidR="009F57C2" w:rsidRPr="00F336BC" w:rsidTr="000F22A1">
        <w:trPr>
          <w:trHeight w:val="348"/>
          <w:jc w:val="center"/>
        </w:trPr>
        <w:tc>
          <w:tcPr>
            <w:tcW w:w="467" w:type="dxa"/>
          </w:tcPr>
          <w:p w:rsidR="009F57C2" w:rsidRPr="00F336BC" w:rsidRDefault="00224380" w:rsidP="000F22A1">
            <w:pPr>
              <w:jc w:val="center"/>
              <w:rPr>
                <w:rFonts w:ascii="PT Astra Serif" w:hAnsi="PT Astra Serif"/>
              </w:rPr>
            </w:pPr>
            <w:r w:rsidRPr="00F336BC">
              <w:rPr>
                <w:rFonts w:ascii="PT Astra Serif" w:hAnsi="PT Astra Serif"/>
              </w:rPr>
              <w:t>5</w:t>
            </w:r>
          </w:p>
        </w:tc>
        <w:tc>
          <w:tcPr>
            <w:tcW w:w="2282" w:type="dxa"/>
          </w:tcPr>
          <w:p w:rsidR="009F57C2" w:rsidRPr="00F336BC" w:rsidRDefault="009F57C2" w:rsidP="000F22A1">
            <w:pPr>
              <w:rPr>
                <w:rFonts w:ascii="PT Astra Serif" w:hAnsi="PT Astra Serif"/>
              </w:rPr>
            </w:pPr>
            <w:r w:rsidRPr="00F336BC">
              <w:rPr>
                <w:rFonts w:ascii="PT Astra Serif" w:hAnsi="PT Astra Serif"/>
              </w:rPr>
              <w:t>МО «Томский район»</w:t>
            </w:r>
          </w:p>
          <w:p w:rsidR="009F57C2" w:rsidRPr="00F336BC" w:rsidRDefault="009F57C2" w:rsidP="000F22A1">
            <w:pPr>
              <w:rPr>
                <w:rFonts w:ascii="PT Astra Serif" w:hAnsi="PT Astra Serif"/>
              </w:rPr>
            </w:pP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Распоряжение Администрации Томской области от 01.10.2020 № 649-ра, договор пожертвования от 15.10.2020 № 195/20, рег от 16.12.2020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Томская область, р-н Томский, с.Курлек, ул.Сибирская, 28</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9</w:t>
            </w:r>
            <w:r w:rsidR="009C161A" w:rsidRPr="00F336BC">
              <w:rPr>
                <w:rFonts w:ascii="PT Astra Serif" w:hAnsi="PT Astra Serif"/>
              </w:rPr>
              <w:t xml:space="preserve"> </w:t>
            </w:r>
            <w:r w:rsidRPr="00F336BC">
              <w:rPr>
                <w:rFonts w:ascii="PT Astra Serif" w:hAnsi="PT Astra Serif"/>
              </w:rPr>
              <w:t>916</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1 783 095,12</w:t>
            </w:r>
          </w:p>
        </w:tc>
      </w:tr>
      <w:tr w:rsidR="009F57C2" w:rsidRPr="00F336BC" w:rsidTr="000F22A1">
        <w:trPr>
          <w:trHeight w:val="348"/>
          <w:jc w:val="center"/>
        </w:trPr>
        <w:tc>
          <w:tcPr>
            <w:tcW w:w="467" w:type="dxa"/>
          </w:tcPr>
          <w:p w:rsidR="009F57C2" w:rsidRPr="00F336BC" w:rsidRDefault="00224380" w:rsidP="000F22A1">
            <w:pPr>
              <w:jc w:val="center"/>
              <w:rPr>
                <w:rFonts w:ascii="PT Astra Serif" w:hAnsi="PT Astra Serif"/>
              </w:rPr>
            </w:pPr>
            <w:r w:rsidRPr="00F336BC">
              <w:rPr>
                <w:rFonts w:ascii="PT Astra Serif" w:hAnsi="PT Astra Serif"/>
              </w:rPr>
              <w:t>6</w:t>
            </w:r>
          </w:p>
        </w:tc>
        <w:tc>
          <w:tcPr>
            <w:tcW w:w="2282" w:type="dxa"/>
          </w:tcPr>
          <w:p w:rsidR="009F57C2" w:rsidRPr="00F336BC" w:rsidRDefault="009F57C2" w:rsidP="000F22A1">
            <w:pPr>
              <w:rPr>
                <w:rFonts w:ascii="PT Astra Serif" w:hAnsi="PT Astra Serif"/>
              </w:rPr>
            </w:pPr>
            <w:r w:rsidRPr="00F336BC">
              <w:rPr>
                <w:rFonts w:ascii="PT Astra Serif" w:hAnsi="PT Astra Serif"/>
              </w:rPr>
              <w:t>МО «Город Томск»</w:t>
            </w:r>
          </w:p>
        </w:tc>
        <w:tc>
          <w:tcPr>
            <w:tcW w:w="4837" w:type="dxa"/>
          </w:tcPr>
          <w:p w:rsidR="009F57C2" w:rsidRPr="00F336BC" w:rsidRDefault="009F57C2" w:rsidP="000F22A1">
            <w:pPr>
              <w:jc w:val="center"/>
              <w:rPr>
                <w:rFonts w:ascii="PT Astra Serif" w:hAnsi="PT Astra Serif"/>
              </w:rPr>
            </w:pPr>
            <w:r w:rsidRPr="00F336BC">
              <w:rPr>
                <w:rFonts w:ascii="PT Astra Serif" w:hAnsi="PT Astra Serif"/>
              </w:rPr>
              <w:t xml:space="preserve">Распоряжение Администрации Томской области от 02.06.2020 № 363-ра, договор пожертвования от 09.06.2020 № </w:t>
            </w:r>
            <w:r w:rsidR="001814F2" w:rsidRPr="00F336BC">
              <w:rPr>
                <w:rFonts w:ascii="PT Astra Serif" w:hAnsi="PT Astra Serif"/>
              </w:rPr>
              <w:t>95/20</w:t>
            </w:r>
            <w:r w:rsidRPr="00F336BC">
              <w:rPr>
                <w:rFonts w:ascii="PT Astra Serif" w:hAnsi="PT Astra Serif"/>
              </w:rPr>
              <w:t>, рег от 08.09.2020</w:t>
            </w:r>
          </w:p>
        </w:tc>
        <w:tc>
          <w:tcPr>
            <w:tcW w:w="4394" w:type="dxa"/>
          </w:tcPr>
          <w:p w:rsidR="009F57C2" w:rsidRPr="00F336BC" w:rsidRDefault="009F57C2" w:rsidP="000F22A1">
            <w:pPr>
              <w:jc w:val="center"/>
              <w:rPr>
                <w:rFonts w:ascii="PT Astra Serif" w:hAnsi="PT Astra Serif"/>
              </w:rPr>
            </w:pPr>
            <w:r w:rsidRPr="00F336BC">
              <w:rPr>
                <w:rFonts w:ascii="PT Astra Serif" w:hAnsi="PT Astra Serif"/>
              </w:rPr>
              <w:t>Земельный участок, расположенный по адресу: Российская Федерация, Томская область, г. Томск, ул. Сергея Лазо, 5/3</w:t>
            </w:r>
          </w:p>
        </w:tc>
        <w:tc>
          <w:tcPr>
            <w:tcW w:w="1276" w:type="dxa"/>
          </w:tcPr>
          <w:p w:rsidR="009F57C2" w:rsidRPr="00F336BC" w:rsidRDefault="009F57C2" w:rsidP="000F22A1">
            <w:pPr>
              <w:jc w:val="center"/>
              <w:rPr>
                <w:rFonts w:ascii="PT Astra Serif" w:hAnsi="PT Astra Serif"/>
              </w:rPr>
            </w:pPr>
            <w:r w:rsidRPr="00F336BC">
              <w:rPr>
                <w:rFonts w:ascii="PT Astra Serif" w:hAnsi="PT Astra Serif"/>
              </w:rPr>
              <w:t>118</w:t>
            </w:r>
          </w:p>
        </w:tc>
        <w:tc>
          <w:tcPr>
            <w:tcW w:w="2026" w:type="dxa"/>
          </w:tcPr>
          <w:p w:rsidR="009F57C2" w:rsidRPr="00F336BC" w:rsidRDefault="009F57C2" w:rsidP="000F22A1">
            <w:pPr>
              <w:jc w:val="center"/>
              <w:rPr>
                <w:rFonts w:ascii="PT Astra Serif" w:hAnsi="PT Astra Serif"/>
              </w:rPr>
            </w:pPr>
            <w:r w:rsidRPr="00F336BC">
              <w:rPr>
                <w:rFonts w:ascii="PT Astra Serif" w:hAnsi="PT Astra Serif"/>
              </w:rPr>
              <w:t>74 597,24</w:t>
            </w:r>
          </w:p>
        </w:tc>
      </w:tr>
      <w:tr w:rsidR="009F57C2" w:rsidRPr="0048078D" w:rsidTr="000F22A1">
        <w:trPr>
          <w:trHeight w:val="87"/>
          <w:jc w:val="center"/>
        </w:trPr>
        <w:tc>
          <w:tcPr>
            <w:tcW w:w="7586" w:type="dxa"/>
            <w:gridSpan w:val="3"/>
          </w:tcPr>
          <w:p w:rsidR="009F57C2" w:rsidRPr="00F336BC" w:rsidRDefault="009F57C2" w:rsidP="000F22A1">
            <w:pPr>
              <w:ind w:left="-67" w:right="-100"/>
              <w:jc w:val="center"/>
              <w:rPr>
                <w:rFonts w:ascii="PT Astra Serif" w:hAnsi="PT Astra Serif"/>
                <w:b/>
              </w:rPr>
            </w:pPr>
            <w:r w:rsidRPr="00F336BC">
              <w:rPr>
                <w:rFonts w:ascii="PT Astra Serif" w:hAnsi="PT Astra Serif"/>
                <w:b/>
              </w:rPr>
              <w:t>Итого</w:t>
            </w:r>
          </w:p>
        </w:tc>
        <w:tc>
          <w:tcPr>
            <w:tcW w:w="4394" w:type="dxa"/>
          </w:tcPr>
          <w:p w:rsidR="009F57C2" w:rsidRPr="00F336BC" w:rsidRDefault="009C161A" w:rsidP="000F22A1">
            <w:pPr>
              <w:ind w:right="-100"/>
              <w:jc w:val="center"/>
              <w:rPr>
                <w:rFonts w:ascii="PT Astra Serif" w:hAnsi="PT Astra Serif"/>
                <w:b/>
              </w:rPr>
            </w:pPr>
            <w:r w:rsidRPr="00F336BC">
              <w:rPr>
                <w:rFonts w:ascii="PT Astra Serif" w:hAnsi="PT Astra Serif"/>
                <w:b/>
              </w:rPr>
              <w:t>6 объектов</w:t>
            </w:r>
          </w:p>
        </w:tc>
        <w:tc>
          <w:tcPr>
            <w:tcW w:w="1276" w:type="dxa"/>
          </w:tcPr>
          <w:p w:rsidR="009C161A" w:rsidRPr="00F336BC" w:rsidRDefault="009C161A" w:rsidP="000F22A1">
            <w:pPr>
              <w:ind w:right="-100"/>
              <w:jc w:val="center"/>
              <w:rPr>
                <w:rFonts w:ascii="PT Astra Serif" w:hAnsi="PT Astra Serif"/>
                <w:b/>
              </w:rPr>
            </w:pPr>
            <w:r w:rsidRPr="00F336BC">
              <w:rPr>
                <w:rFonts w:ascii="PT Astra Serif" w:hAnsi="PT Astra Serif"/>
                <w:b/>
              </w:rPr>
              <w:t>53 165</w:t>
            </w:r>
          </w:p>
        </w:tc>
        <w:tc>
          <w:tcPr>
            <w:tcW w:w="2026" w:type="dxa"/>
          </w:tcPr>
          <w:p w:rsidR="009C161A" w:rsidRPr="00224380" w:rsidRDefault="009C161A" w:rsidP="000F22A1">
            <w:pPr>
              <w:ind w:right="-100"/>
              <w:jc w:val="center"/>
              <w:rPr>
                <w:rFonts w:ascii="PT Astra Serif" w:hAnsi="PT Astra Serif"/>
                <w:b/>
              </w:rPr>
            </w:pPr>
            <w:r w:rsidRPr="00F336BC">
              <w:rPr>
                <w:rFonts w:ascii="PT Astra Serif" w:hAnsi="PT Astra Serif"/>
                <w:b/>
              </w:rPr>
              <w:t>9 427 154,58</w:t>
            </w:r>
          </w:p>
        </w:tc>
      </w:tr>
    </w:tbl>
    <w:p w:rsidR="009F57C2" w:rsidRPr="0048078D" w:rsidRDefault="009F57C2" w:rsidP="00F44609">
      <w:pPr>
        <w:rPr>
          <w:rFonts w:ascii="PT Astra Serif" w:hAnsi="PT Astra Serif"/>
          <w:i/>
          <w:sz w:val="26"/>
          <w:szCs w:val="26"/>
        </w:rPr>
        <w:sectPr w:rsidR="009F57C2" w:rsidRPr="0048078D" w:rsidSect="00C91753">
          <w:pgSz w:w="16838" w:h="11906" w:orient="landscape"/>
          <w:pgMar w:top="1134" w:right="567" w:bottom="567" w:left="567" w:header="709" w:footer="709" w:gutter="0"/>
          <w:cols w:space="708"/>
          <w:docGrid w:linePitch="360"/>
        </w:sectPr>
      </w:pPr>
    </w:p>
    <w:p w:rsidR="00DE300B" w:rsidRPr="00200A05" w:rsidRDefault="00DE300B" w:rsidP="00F44609">
      <w:pPr>
        <w:rPr>
          <w:rFonts w:ascii="PT Astra Serif" w:hAnsi="PT Astra Serif"/>
        </w:rPr>
      </w:pPr>
    </w:p>
    <w:sectPr w:rsidR="00DE300B" w:rsidRPr="00200A05" w:rsidSect="00C9175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61F" w:rsidRDefault="00CF261F">
      <w:r>
        <w:separator/>
      </w:r>
    </w:p>
  </w:endnote>
  <w:endnote w:type="continuationSeparator" w:id="0">
    <w:p w:rsidR="00CF261F" w:rsidRDefault="00CF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605562">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F261F" w:rsidRDefault="00CF261F" w:rsidP="0091179E">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2E3CA6">
    <w:pPr>
      <w:pStyle w:val="ab"/>
      <w:jc w:val="right"/>
    </w:pPr>
    <w:r>
      <w:fldChar w:fldCharType="begin"/>
    </w:r>
    <w:r>
      <w:instrText xml:space="preserve"> PAGE   \* MERGEFORMAT </w:instrText>
    </w:r>
    <w:r>
      <w:fldChar w:fldCharType="separate"/>
    </w:r>
    <w:r w:rsidR="00DD5479">
      <w:rPr>
        <w:noProof/>
      </w:rPr>
      <w:t>13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F261F" w:rsidRDefault="00CF261F" w:rsidP="00072B96">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247F93">
      <w:rPr>
        <w:rStyle w:val="a8"/>
        <w:noProof/>
      </w:rPr>
      <w:t>48</w:t>
    </w:r>
    <w:r>
      <w:rPr>
        <w:rStyle w:val="a8"/>
      </w:rPr>
      <w:fldChar w:fldCharType="end"/>
    </w:r>
  </w:p>
  <w:p w:rsidR="00CF261F" w:rsidRDefault="00CF261F" w:rsidP="00072B96">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F261F" w:rsidRDefault="00CF261F" w:rsidP="00072B96">
    <w:pPr>
      <w:pStyle w:val="ab"/>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5509A1">
    <w:pPr>
      <w:pStyle w:val="ab"/>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247F93">
      <w:rPr>
        <w:rStyle w:val="a8"/>
        <w:noProof/>
      </w:rPr>
      <w:t>126</w:t>
    </w:r>
    <w:r>
      <w:rPr>
        <w:rStyle w:val="a8"/>
      </w:rPr>
      <w:fldChar w:fldCharType="end"/>
    </w:r>
  </w:p>
  <w:p w:rsidR="00CF261F" w:rsidRDefault="00CF261F" w:rsidP="00072B96">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61F" w:rsidRDefault="00CF261F">
      <w:r>
        <w:separator/>
      </w:r>
    </w:p>
  </w:footnote>
  <w:footnote w:type="continuationSeparator" w:id="0">
    <w:p w:rsidR="00CF261F" w:rsidRDefault="00CF261F">
      <w:r>
        <w:continuationSeparator/>
      </w:r>
    </w:p>
  </w:footnote>
  <w:footnote w:id="1">
    <w:p w:rsidR="00CF261F" w:rsidRDefault="00CF261F" w:rsidP="00D75956">
      <w:pPr>
        <w:pStyle w:val="af1"/>
      </w:pPr>
      <w:r>
        <w:rPr>
          <w:rStyle w:val="af3"/>
        </w:rPr>
        <w:footnoteRef/>
      </w:r>
      <w:r>
        <w:t xml:space="preserve"> областные структуры – областные государственные учреждения, областные государственные унитарные предприятия, органы государственной власти Томской области, органы государственных внебюджетных фондов Российской Федерации</w:t>
      </w:r>
      <w:r>
        <w:tab/>
        <w:t xml:space="preserve">                                                                                                                                                         </w:t>
      </w:r>
    </w:p>
  </w:footnote>
  <w:footnote w:id="2">
    <w:p w:rsidR="00CF261F" w:rsidRPr="004F3F7B" w:rsidRDefault="00CF261F" w:rsidP="00736B42">
      <w:pPr>
        <w:pStyle w:val="af1"/>
        <w:rPr>
          <w:rFonts w:ascii="PT Astra Serif" w:hAnsi="PT Astra Serif"/>
          <w:sz w:val="18"/>
          <w:szCs w:val="18"/>
        </w:rPr>
      </w:pPr>
      <w:r w:rsidRPr="004F3F7B">
        <w:rPr>
          <w:rStyle w:val="af3"/>
          <w:rFonts w:ascii="PT Astra Serif" w:hAnsi="PT Astra Serif"/>
          <w:sz w:val="18"/>
          <w:szCs w:val="18"/>
        </w:rPr>
        <w:footnoteRef/>
      </w:r>
      <w:r w:rsidRPr="004F3F7B">
        <w:rPr>
          <w:rFonts w:ascii="PT Astra Serif" w:hAnsi="PT Astra Serif"/>
          <w:sz w:val="18"/>
          <w:szCs w:val="18"/>
        </w:rPr>
        <w:t xml:space="preserve"> </w:t>
      </w:r>
      <w:r w:rsidRPr="004F3F7B">
        <w:rPr>
          <w:rFonts w:ascii="PT Astra Serif" w:hAnsi="PT Astra Serif" w:cs="Arial"/>
          <w:sz w:val="18"/>
          <w:szCs w:val="18"/>
        </w:rPr>
        <w:t>В том числе прибыль ООО «ФК «Томь» (ИНН 7017998090) в размере 2 778 051 тыс. руб.</w:t>
      </w:r>
    </w:p>
  </w:footnote>
  <w:footnote w:id="3">
    <w:p w:rsidR="00CF261F" w:rsidRPr="004F3F7B" w:rsidRDefault="00CF261F" w:rsidP="00736B42">
      <w:pPr>
        <w:pStyle w:val="af1"/>
        <w:rPr>
          <w:rFonts w:ascii="PT Astra Serif" w:hAnsi="PT Astra Serif"/>
          <w:sz w:val="18"/>
          <w:szCs w:val="18"/>
        </w:rPr>
      </w:pPr>
      <w:r w:rsidRPr="004F3F7B">
        <w:rPr>
          <w:rStyle w:val="af3"/>
          <w:rFonts w:ascii="PT Astra Serif" w:hAnsi="PT Astra Serif"/>
          <w:sz w:val="18"/>
          <w:szCs w:val="18"/>
        </w:rPr>
        <w:footnoteRef/>
      </w:r>
      <w:r w:rsidRPr="004F3F7B">
        <w:rPr>
          <w:rFonts w:ascii="PT Astra Serif" w:hAnsi="PT Astra Serif"/>
          <w:sz w:val="18"/>
          <w:szCs w:val="18"/>
        </w:rPr>
        <w:t xml:space="preserve"> </w:t>
      </w:r>
      <w:r w:rsidRPr="004F3F7B">
        <w:rPr>
          <w:rFonts w:ascii="PT Astra Serif" w:hAnsi="PT Astra Serif" w:cs="Arial"/>
          <w:sz w:val="18"/>
          <w:szCs w:val="18"/>
        </w:rPr>
        <w:t>В том числе убыток ПАО «Ростелеком» в размере 9 297 531 тыс. руб.</w:t>
      </w:r>
    </w:p>
  </w:footnote>
  <w:footnote w:id="4">
    <w:p w:rsidR="00CF261F" w:rsidRPr="00EA12E5" w:rsidRDefault="00CF261F" w:rsidP="00736B42">
      <w:pPr>
        <w:pStyle w:val="af1"/>
      </w:pPr>
      <w:r w:rsidRPr="004F3F7B">
        <w:rPr>
          <w:rStyle w:val="af3"/>
          <w:rFonts w:ascii="PT Astra Serif" w:hAnsi="PT Astra Serif"/>
          <w:sz w:val="18"/>
          <w:szCs w:val="18"/>
        </w:rPr>
        <w:footnoteRef/>
      </w:r>
      <w:r w:rsidRPr="004F3F7B">
        <w:rPr>
          <w:rFonts w:ascii="PT Astra Serif" w:hAnsi="PT Astra Serif"/>
          <w:sz w:val="18"/>
          <w:szCs w:val="18"/>
        </w:rPr>
        <w:t xml:space="preserve"> </w:t>
      </w:r>
      <w:r w:rsidRPr="004F3F7B">
        <w:rPr>
          <w:rFonts w:ascii="PT Astra Serif" w:hAnsi="PT Astra Serif" w:cs="Arial"/>
          <w:sz w:val="18"/>
          <w:szCs w:val="18"/>
        </w:rPr>
        <w:t>В том числе убыток АО «ОЭЗ ТВТ «Томск» в размере 119 419 тыс. руб., ООО «ТОПКОМ» в размере 114 0</w:t>
      </w:r>
      <w:r>
        <w:rPr>
          <w:rFonts w:ascii="PT Astra Serif" w:hAnsi="PT Astra Serif" w:cs="Arial"/>
          <w:sz w:val="18"/>
          <w:szCs w:val="18"/>
        </w:rPr>
        <w:t>44</w:t>
      </w:r>
      <w:r w:rsidRPr="004F3F7B">
        <w:rPr>
          <w:rFonts w:ascii="PT Astra Serif" w:hAnsi="PT Astra Serif" w:cs="Arial"/>
          <w:sz w:val="18"/>
          <w:szCs w:val="18"/>
        </w:rPr>
        <w:t xml:space="preserve"> тыс. руб., ООО «ФК «Томь» (ИНН 7017300277) в размере 51 576 тыс. руб.</w:t>
      </w:r>
    </w:p>
  </w:footnote>
  <w:footnote w:id="5">
    <w:p w:rsidR="00CF261F" w:rsidRPr="0008476F" w:rsidRDefault="00CF261F" w:rsidP="00736B42">
      <w:pPr>
        <w:pStyle w:val="24"/>
        <w:shd w:val="clear" w:color="auto" w:fill="auto"/>
        <w:tabs>
          <w:tab w:val="left" w:pos="142"/>
        </w:tabs>
        <w:spacing w:after="0" w:line="240" w:lineRule="auto"/>
        <w:rPr>
          <w:rFonts w:ascii="PT Astra Serif" w:hAnsi="PT Astra Serif"/>
          <w:sz w:val="18"/>
          <w:szCs w:val="18"/>
        </w:rPr>
      </w:pPr>
      <w:r w:rsidRPr="0008476F">
        <w:rPr>
          <w:rStyle w:val="af3"/>
          <w:rFonts w:ascii="PT Astra Serif" w:hAnsi="PT Astra Serif"/>
          <w:sz w:val="18"/>
          <w:szCs w:val="18"/>
        </w:rPr>
        <w:footnoteRef/>
      </w:r>
      <w:r w:rsidRPr="0008476F">
        <w:rPr>
          <w:rFonts w:ascii="PT Astra Serif" w:hAnsi="PT Astra Serif"/>
          <w:sz w:val="18"/>
          <w:szCs w:val="18"/>
        </w:rPr>
        <w:t xml:space="preserve"> В том числе:</w:t>
      </w:r>
    </w:p>
    <w:p w:rsidR="00CF261F" w:rsidRPr="0008476F" w:rsidRDefault="00CF261F" w:rsidP="00736B42">
      <w:pPr>
        <w:pStyle w:val="24"/>
        <w:shd w:val="clear" w:color="auto" w:fill="auto"/>
        <w:tabs>
          <w:tab w:val="left" w:pos="142"/>
        </w:tabs>
        <w:spacing w:after="0" w:line="240" w:lineRule="auto"/>
        <w:rPr>
          <w:rFonts w:ascii="PT Astra Serif" w:hAnsi="PT Astra Serif"/>
          <w:sz w:val="18"/>
          <w:szCs w:val="18"/>
        </w:rPr>
      </w:pPr>
      <w:r w:rsidRPr="0008476F">
        <w:rPr>
          <w:rFonts w:ascii="PT Astra Serif" w:hAnsi="PT Astra Serif"/>
          <w:sz w:val="18"/>
          <w:szCs w:val="18"/>
        </w:rPr>
        <w:t>безвозмездно переданные в собственность муниципального образования «Город Томск»:</w:t>
      </w:r>
    </w:p>
    <w:p w:rsidR="00CF261F" w:rsidRPr="0008476F" w:rsidRDefault="00CF261F" w:rsidP="00736B42">
      <w:pPr>
        <w:pStyle w:val="24"/>
        <w:shd w:val="clear" w:color="auto" w:fill="auto"/>
        <w:tabs>
          <w:tab w:val="left" w:pos="142"/>
        </w:tabs>
        <w:spacing w:after="0" w:line="240" w:lineRule="auto"/>
        <w:jc w:val="both"/>
        <w:rPr>
          <w:rFonts w:ascii="PT Astra Serif" w:hAnsi="PT Astra Serif"/>
          <w:sz w:val="18"/>
          <w:szCs w:val="18"/>
        </w:rPr>
      </w:pPr>
      <w:r w:rsidRPr="0008476F">
        <w:rPr>
          <w:rFonts w:ascii="PT Astra Serif" w:hAnsi="PT Astra Serif"/>
          <w:sz w:val="18"/>
          <w:szCs w:val="18"/>
        </w:rPr>
        <w:t>- «Очистные сооружения дождевых вод № 1. Внутриплощадочные сети дождевой канализации К2»</w:t>
      </w:r>
      <w:r w:rsidRPr="0008476F">
        <w:rPr>
          <w:rFonts w:ascii="PT Astra Serif" w:eastAsiaTheme="minorHAnsi" w:hAnsi="PT Astra Serif" w:cs="Arial"/>
          <w:sz w:val="18"/>
          <w:szCs w:val="18"/>
        </w:rPr>
        <w:t xml:space="preserve"> </w:t>
      </w:r>
      <w:r w:rsidRPr="0008476F">
        <w:rPr>
          <w:rFonts w:ascii="PT Astra Serif" w:hAnsi="PT Astra Serif"/>
          <w:sz w:val="18"/>
          <w:szCs w:val="18"/>
        </w:rPr>
        <w:t xml:space="preserve">балансовой стоимостью </w:t>
      </w:r>
      <w:r>
        <w:rPr>
          <w:rFonts w:ascii="PT Astra Serif" w:hAnsi="PT Astra Serif"/>
          <w:sz w:val="18"/>
          <w:szCs w:val="18"/>
        </w:rPr>
        <w:br/>
      </w:r>
      <w:r w:rsidRPr="0008476F">
        <w:rPr>
          <w:rFonts w:ascii="PT Astra Serif" w:hAnsi="PT Astra Serif"/>
          <w:sz w:val="18"/>
          <w:szCs w:val="18"/>
        </w:rPr>
        <w:t>25 740 тыс. руб.,</w:t>
      </w:r>
    </w:p>
    <w:p w:rsidR="00CF261F" w:rsidRPr="0008476F" w:rsidRDefault="00CF261F" w:rsidP="00736B42">
      <w:pPr>
        <w:pStyle w:val="24"/>
        <w:shd w:val="clear" w:color="auto" w:fill="auto"/>
        <w:tabs>
          <w:tab w:val="left" w:pos="142"/>
        </w:tabs>
        <w:spacing w:after="0" w:line="240" w:lineRule="auto"/>
        <w:jc w:val="both"/>
        <w:rPr>
          <w:rFonts w:ascii="PT Astra Serif" w:hAnsi="PT Astra Serif"/>
          <w:sz w:val="18"/>
          <w:szCs w:val="18"/>
        </w:rPr>
      </w:pPr>
      <w:r w:rsidRPr="0008476F">
        <w:rPr>
          <w:rFonts w:ascii="PT Astra Serif" w:hAnsi="PT Astra Serif"/>
          <w:sz w:val="18"/>
          <w:szCs w:val="18"/>
        </w:rPr>
        <w:t xml:space="preserve">- «Очистные сооружения дождевых вод № 2. Внутриплощадочные сети дождевой канализации К2» балансовой стоимостью </w:t>
      </w:r>
      <w:r>
        <w:rPr>
          <w:rFonts w:ascii="PT Astra Serif" w:hAnsi="PT Astra Serif"/>
          <w:sz w:val="18"/>
          <w:szCs w:val="18"/>
        </w:rPr>
        <w:br/>
      </w:r>
      <w:r w:rsidRPr="0008476F">
        <w:rPr>
          <w:rFonts w:ascii="PT Astra Serif" w:hAnsi="PT Astra Serif"/>
          <w:sz w:val="18"/>
          <w:szCs w:val="18"/>
        </w:rPr>
        <w:t>93 195 тыс. руб.;</w:t>
      </w:r>
    </w:p>
    <w:p w:rsidR="00CF261F" w:rsidRPr="0008476F" w:rsidRDefault="00CF261F" w:rsidP="00736B42">
      <w:pPr>
        <w:pStyle w:val="24"/>
        <w:shd w:val="clear" w:color="auto" w:fill="auto"/>
        <w:tabs>
          <w:tab w:val="left" w:pos="142"/>
        </w:tabs>
        <w:spacing w:after="0" w:line="240" w:lineRule="auto"/>
        <w:rPr>
          <w:rFonts w:ascii="PT Astra Serif" w:hAnsi="PT Astra Serif"/>
          <w:sz w:val="18"/>
          <w:szCs w:val="18"/>
        </w:rPr>
      </w:pPr>
      <w:r w:rsidRPr="0008476F">
        <w:rPr>
          <w:rFonts w:ascii="PT Astra Serif" w:hAnsi="PT Astra Serif"/>
          <w:sz w:val="18"/>
          <w:szCs w:val="18"/>
        </w:rPr>
        <w:t xml:space="preserve">прочие реализованные основные средства балансовой стоимостью 4 406 тыс. руб.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B03DB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F261F" w:rsidRDefault="00CF261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61F" w:rsidRDefault="00CF261F" w:rsidP="00B03DB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F261F" w:rsidRDefault="00CF261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1">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2">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3">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4">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5">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6">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7">
      <w:start w:val="4"/>
      <w:numFmt w:val="decimal"/>
      <w:lvlText w:val="2.2.%1."/>
      <w:lvlJc w:val="left"/>
      <w:rPr>
        <w:rFonts w:cs="Times New Roman"/>
        <w:b w:val="0"/>
        <w:bCs w:val="0"/>
        <w:i w:val="0"/>
        <w:iCs w:val="0"/>
        <w:smallCaps w:val="0"/>
        <w:strike w:val="0"/>
        <w:color w:val="000000"/>
        <w:spacing w:val="0"/>
        <w:w w:val="100"/>
        <w:position w:val="0"/>
        <w:sz w:val="21"/>
        <w:szCs w:val="21"/>
        <w:u w:val="none"/>
      </w:rPr>
    </w:lvl>
    <w:lvl w:ilvl="8">
      <w:start w:val="4"/>
      <w:numFmt w:val="decimal"/>
      <w:lvlText w:val="2.2.%1."/>
      <w:lvlJc w:val="left"/>
      <w:rPr>
        <w:rFonts w:cs="Times New Roman"/>
        <w:b w:val="0"/>
        <w:bCs w:val="0"/>
        <w:i w:val="0"/>
        <w:iCs w:val="0"/>
        <w:smallCaps w:val="0"/>
        <w:strike w:val="0"/>
        <w:color w:val="000000"/>
        <w:spacing w:val="0"/>
        <w:w w:val="100"/>
        <w:position w:val="0"/>
        <w:sz w:val="21"/>
        <w:szCs w:val="21"/>
        <w:u w:val="none"/>
      </w:rPr>
    </w:lvl>
  </w:abstractNum>
  <w:abstractNum w:abstractNumId="1">
    <w:nsid w:val="02E1151D"/>
    <w:multiLevelType w:val="hybridMultilevel"/>
    <w:tmpl w:val="478C1C5C"/>
    <w:lvl w:ilvl="0" w:tplc="223819EA">
      <w:numFmt w:val="bullet"/>
      <w:lvlText w:val=""/>
      <w:lvlJc w:val="left"/>
      <w:pPr>
        <w:tabs>
          <w:tab w:val="num" w:pos="900"/>
        </w:tabs>
        <w:ind w:left="900" w:hanging="360"/>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nsid w:val="06C31F9B"/>
    <w:multiLevelType w:val="hybridMultilevel"/>
    <w:tmpl w:val="57D8924E"/>
    <w:lvl w:ilvl="0" w:tplc="DE8886A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75C0876"/>
    <w:multiLevelType w:val="hybridMultilevel"/>
    <w:tmpl w:val="F7AC4312"/>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
    <w:nsid w:val="08583C9D"/>
    <w:multiLevelType w:val="hybridMultilevel"/>
    <w:tmpl w:val="299CBB76"/>
    <w:lvl w:ilvl="0" w:tplc="68D412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08E43C2B"/>
    <w:multiLevelType w:val="hybridMultilevel"/>
    <w:tmpl w:val="153E4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43564"/>
    <w:multiLevelType w:val="hybridMultilevel"/>
    <w:tmpl w:val="38C67236"/>
    <w:lvl w:ilvl="0" w:tplc="6F023D5A">
      <w:start w:val="1"/>
      <w:numFmt w:val="decimal"/>
      <w:lvlText w:val="%1)"/>
      <w:lvlJc w:val="left"/>
      <w:pPr>
        <w:tabs>
          <w:tab w:val="num" w:pos="5220"/>
        </w:tabs>
        <w:ind w:left="522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0BE62FB9"/>
    <w:multiLevelType w:val="hybridMultilevel"/>
    <w:tmpl w:val="F17E1070"/>
    <w:lvl w:ilvl="0" w:tplc="5CFEF7C6">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8">
    <w:nsid w:val="0C0D776F"/>
    <w:multiLevelType w:val="hybridMultilevel"/>
    <w:tmpl w:val="3A6E091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0C18AE"/>
    <w:multiLevelType w:val="hybridMultilevel"/>
    <w:tmpl w:val="16BC6B88"/>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0E7559C6"/>
    <w:multiLevelType w:val="hybridMultilevel"/>
    <w:tmpl w:val="C0CCC630"/>
    <w:lvl w:ilvl="0" w:tplc="41E42FE8">
      <w:start w:val="2"/>
      <w:numFmt w:val="bullet"/>
      <w:lvlText w:val="-"/>
      <w:lvlJc w:val="left"/>
      <w:pPr>
        <w:tabs>
          <w:tab w:val="num" w:pos="1080"/>
        </w:tabs>
        <w:ind w:left="1080" w:hanging="360"/>
      </w:pPr>
      <w:rPr>
        <w:rFonts w:ascii="Times New Roman" w:eastAsia="Times New Roman" w:hAnsi="Times New Roman" w:hint="default"/>
        <w:color w:val="auto"/>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F56038D"/>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10332213"/>
    <w:multiLevelType w:val="multilevel"/>
    <w:tmpl w:val="6BC25C86"/>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nsid w:val="1253271A"/>
    <w:multiLevelType w:val="hybridMultilevel"/>
    <w:tmpl w:val="AD948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8616ADA"/>
    <w:multiLevelType w:val="hybridMultilevel"/>
    <w:tmpl w:val="F702BE06"/>
    <w:lvl w:ilvl="0" w:tplc="5CFEF7C6">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1A265568"/>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1F815F53"/>
    <w:multiLevelType w:val="hybridMultilevel"/>
    <w:tmpl w:val="7D82775C"/>
    <w:lvl w:ilvl="0" w:tplc="E626BF0E">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230"/>
        </w:tabs>
        <w:ind w:left="230" w:hanging="360"/>
      </w:pPr>
      <w:rPr>
        <w:rFonts w:ascii="Courier New" w:hAnsi="Courier New" w:hint="default"/>
      </w:rPr>
    </w:lvl>
    <w:lvl w:ilvl="2" w:tplc="04190005" w:tentative="1">
      <w:start w:val="1"/>
      <w:numFmt w:val="bullet"/>
      <w:lvlText w:val=""/>
      <w:lvlJc w:val="left"/>
      <w:pPr>
        <w:tabs>
          <w:tab w:val="num" w:pos="950"/>
        </w:tabs>
        <w:ind w:left="950" w:hanging="360"/>
      </w:pPr>
      <w:rPr>
        <w:rFonts w:ascii="Wingdings" w:hAnsi="Wingdings" w:hint="default"/>
      </w:rPr>
    </w:lvl>
    <w:lvl w:ilvl="3" w:tplc="04190001" w:tentative="1">
      <w:start w:val="1"/>
      <w:numFmt w:val="bullet"/>
      <w:lvlText w:val=""/>
      <w:lvlJc w:val="left"/>
      <w:pPr>
        <w:tabs>
          <w:tab w:val="num" w:pos="1670"/>
        </w:tabs>
        <w:ind w:left="1670" w:hanging="360"/>
      </w:pPr>
      <w:rPr>
        <w:rFonts w:ascii="Symbol" w:hAnsi="Symbol" w:hint="default"/>
      </w:rPr>
    </w:lvl>
    <w:lvl w:ilvl="4" w:tplc="04190003" w:tentative="1">
      <w:start w:val="1"/>
      <w:numFmt w:val="bullet"/>
      <w:lvlText w:val="o"/>
      <w:lvlJc w:val="left"/>
      <w:pPr>
        <w:tabs>
          <w:tab w:val="num" w:pos="2390"/>
        </w:tabs>
        <w:ind w:left="2390" w:hanging="360"/>
      </w:pPr>
      <w:rPr>
        <w:rFonts w:ascii="Courier New" w:hAnsi="Courier New" w:hint="default"/>
      </w:rPr>
    </w:lvl>
    <w:lvl w:ilvl="5" w:tplc="04190005" w:tentative="1">
      <w:start w:val="1"/>
      <w:numFmt w:val="bullet"/>
      <w:lvlText w:val=""/>
      <w:lvlJc w:val="left"/>
      <w:pPr>
        <w:tabs>
          <w:tab w:val="num" w:pos="3110"/>
        </w:tabs>
        <w:ind w:left="3110" w:hanging="360"/>
      </w:pPr>
      <w:rPr>
        <w:rFonts w:ascii="Wingdings" w:hAnsi="Wingdings" w:hint="default"/>
      </w:rPr>
    </w:lvl>
    <w:lvl w:ilvl="6" w:tplc="04190001" w:tentative="1">
      <w:start w:val="1"/>
      <w:numFmt w:val="bullet"/>
      <w:lvlText w:val=""/>
      <w:lvlJc w:val="left"/>
      <w:pPr>
        <w:tabs>
          <w:tab w:val="num" w:pos="3830"/>
        </w:tabs>
        <w:ind w:left="3830" w:hanging="360"/>
      </w:pPr>
      <w:rPr>
        <w:rFonts w:ascii="Symbol" w:hAnsi="Symbol" w:hint="default"/>
      </w:rPr>
    </w:lvl>
    <w:lvl w:ilvl="7" w:tplc="04190003" w:tentative="1">
      <w:start w:val="1"/>
      <w:numFmt w:val="bullet"/>
      <w:lvlText w:val="o"/>
      <w:lvlJc w:val="left"/>
      <w:pPr>
        <w:tabs>
          <w:tab w:val="num" w:pos="4550"/>
        </w:tabs>
        <w:ind w:left="4550" w:hanging="360"/>
      </w:pPr>
      <w:rPr>
        <w:rFonts w:ascii="Courier New" w:hAnsi="Courier New" w:hint="default"/>
      </w:rPr>
    </w:lvl>
    <w:lvl w:ilvl="8" w:tplc="04190005" w:tentative="1">
      <w:start w:val="1"/>
      <w:numFmt w:val="bullet"/>
      <w:lvlText w:val=""/>
      <w:lvlJc w:val="left"/>
      <w:pPr>
        <w:tabs>
          <w:tab w:val="num" w:pos="5270"/>
        </w:tabs>
        <w:ind w:left="5270" w:hanging="360"/>
      </w:pPr>
      <w:rPr>
        <w:rFonts w:ascii="Wingdings" w:hAnsi="Wingdings" w:hint="default"/>
      </w:rPr>
    </w:lvl>
  </w:abstractNum>
  <w:abstractNum w:abstractNumId="17">
    <w:nsid w:val="22820D57"/>
    <w:multiLevelType w:val="hybridMultilevel"/>
    <w:tmpl w:val="721C19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6264ADF"/>
    <w:multiLevelType w:val="hybridMultilevel"/>
    <w:tmpl w:val="81DC3A76"/>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8143346"/>
    <w:multiLevelType w:val="hybridMultilevel"/>
    <w:tmpl w:val="A17C9302"/>
    <w:lvl w:ilvl="0" w:tplc="5CFEF7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AAD66F4"/>
    <w:multiLevelType w:val="hybridMultilevel"/>
    <w:tmpl w:val="24F2DB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9E77E1"/>
    <w:multiLevelType w:val="hybridMultilevel"/>
    <w:tmpl w:val="D28E501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02F2494"/>
    <w:multiLevelType w:val="hybridMultilevel"/>
    <w:tmpl w:val="F3A23286"/>
    <w:lvl w:ilvl="0" w:tplc="012C2BA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31EB4C1B"/>
    <w:multiLevelType w:val="hybridMultilevel"/>
    <w:tmpl w:val="F856912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372A1435"/>
    <w:multiLevelType w:val="hybridMultilevel"/>
    <w:tmpl w:val="459261A2"/>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AE06904"/>
    <w:multiLevelType w:val="hybridMultilevel"/>
    <w:tmpl w:val="39AE28FE"/>
    <w:lvl w:ilvl="0" w:tplc="684C993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BA03BFD"/>
    <w:multiLevelType w:val="hybridMultilevel"/>
    <w:tmpl w:val="B4EEBF90"/>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7">
    <w:nsid w:val="45EC22BD"/>
    <w:multiLevelType w:val="hybridMultilevel"/>
    <w:tmpl w:val="C320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0B47AC"/>
    <w:multiLevelType w:val="hybridMultilevel"/>
    <w:tmpl w:val="90FA6760"/>
    <w:lvl w:ilvl="0" w:tplc="0419000F">
      <w:start w:val="1"/>
      <w:numFmt w:val="decimal"/>
      <w:lvlText w:val="%1."/>
      <w:lvlJc w:val="left"/>
      <w:pPr>
        <w:tabs>
          <w:tab w:val="num" w:pos="936"/>
        </w:tabs>
        <w:ind w:left="936" w:hanging="360"/>
      </w:pPr>
      <w:rPr>
        <w:rFonts w:cs="Times New Roman"/>
      </w:rPr>
    </w:lvl>
    <w:lvl w:ilvl="1" w:tplc="04190019">
      <w:start w:val="1"/>
      <w:numFmt w:val="lowerLetter"/>
      <w:lvlText w:val="%2."/>
      <w:lvlJc w:val="left"/>
      <w:pPr>
        <w:tabs>
          <w:tab w:val="num" w:pos="1656"/>
        </w:tabs>
        <w:ind w:left="1656" w:hanging="360"/>
      </w:pPr>
      <w:rPr>
        <w:rFonts w:cs="Times New Roman"/>
      </w:rPr>
    </w:lvl>
    <w:lvl w:ilvl="2" w:tplc="0419001B">
      <w:start w:val="1"/>
      <w:numFmt w:val="lowerRoman"/>
      <w:lvlText w:val="%3."/>
      <w:lvlJc w:val="right"/>
      <w:pPr>
        <w:tabs>
          <w:tab w:val="num" w:pos="2376"/>
        </w:tabs>
        <w:ind w:left="2376" w:hanging="180"/>
      </w:pPr>
      <w:rPr>
        <w:rFonts w:cs="Times New Roman"/>
      </w:rPr>
    </w:lvl>
    <w:lvl w:ilvl="3" w:tplc="0419000F">
      <w:start w:val="1"/>
      <w:numFmt w:val="decimal"/>
      <w:lvlText w:val="%4."/>
      <w:lvlJc w:val="left"/>
      <w:pPr>
        <w:tabs>
          <w:tab w:val="num" w:pos="3096"/>
        </w:tabs>
        <w:ind w:left="3096" w:hanging="360"/>
      </w:pPr>
      <w:rPr>
        <w:rFonts w:cs="Times New Roman"/>
      </w:rPr>
    </w:lvl>
    <w:lvl w:ilvl="4" w:tplc="04190019">
      <w:start w:val="1"/>
      <w:numFmt w:val="lowerLetter"/>
      <w:lvlText w:val="%5."/>
      <w:lvlJc w:val="left"/>
      <w:pPr>
        <w:tabs>
          <w:tab w:val="num" w:pos="3816"/>
        </w:tabs>
        <w:ind w:left="3816" w:hanging="360"/>
      </w:pPr>
      <w:rPr>
        <w:rFonts w:cs="Times New Roman"/>
      </w:rPr>
    </w:lvl>
    <w:lvl w:ilvl="5" w:tplc="0419001B">
      <w:start w:val="1"/>
      <w:numFmt w:val="lowerRoman"/>
      <w:lvlText w:val="%6."/>
      <w:lvlJc w:val="right"/>
      <w:pPr>
        <w:tabs>
          <w:tab w:val="num" w:pos="4536"/>
        </w:tabs>
        <w:ind w:left="4536" w:hanging="180"/>
      </w:pPr>
      <w:rPr>
        <w:rFonts w:cs="Times New Roman"/>
      </w:rPr>
    </w:lvl>
    <w:lvl w:ilvl="6" w:tplc="0419000F">
      <w:start w:val="1"/>
      <w:numFmt w:val="decimal"/>
      <w:lvlText w:val="%7."/>
      <w:lvlJc w:val="left"/>
      <w:pPr>
        <w:tabs>
          <w:tab w:val="num" w:pos="5256"/>
        </w:tabs>
        <w:ind w:left="5256" w:hanging="360"/>
      </w:pPr>
      <w:rPr>
        <w:rFonts w:cs="Times New Roman"/>
      </w:rPr>
    </w:lvl>
    <w:lvl w:ilvl="7" w:tplc="04190019">
      <w:start w:val="1"/>
      <w:numFmt w:val="lowerLetter"/>
      <w:lvlText w:val="%8."/>
      <w:lvlJc w:val="left"/>
      <w:pPr>
        <w:tabs>
          <w:tab w:val="num" w:pos="5976"/>
        </w:tabs>
        <w:ind w:left="5976" w:hanging="360"/>
      </w:pPr>
      <w:rPr>
        <w:rFonts w:cs="Times New Roman"/>
      </w:rPr>
    </w:lvl>
    <w:lvl w:ilvl="8" w:tplc="0419001B">
      <w:start w:val="1"/>
      <w:numFmt w:val="lowerRoman"/>
      <w:lvlText w:val="%9."/>
      <w:lvlJc w:val="right"/>
      <w:pPr>
        <w:tabs>
          <w:tab w:val="num" w:pos="6696"/>
        </w:tabs>
        <w:ind w:left="6696" w:hanging="180"/>
      </w:pPr>
      <w:rPr>
        <w:rFonts w:cs="Times New Roman"/>
      </w:rPr>
    </w:lvl>
  </w:abstractNum>
  <w:abstractNum w:abstractNumId="29">
    <w:nsid w:val="4BE31202"/>
    <w:multiLevelType w:val="hybridMultilevel"/>
    <w:tmpl w:val="06E030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DE4083"/>
    <w:multiLevelType w:val="hybridMultilevel"/>
    <w:tmpl w:val="64F44834"/>
    <w:lvl w:ilvl="0" w:tplc="04190013">
      <w:start w:val="1"/>
      <w:numFmt w:val="upperRoman"/>
      <w:lvlText w:val="%1."/>
      <w:lvlJc w:val="righ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31">
    <w:nsid w:val="51D2275C"/>
    <w:multiLevelType w:val="hybridMultilevel"/>
    <w:tmpl w:val="73481AC0"/>
    <w:lvl w:ilvl="0" w:tplc="E626BF0E">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533B571B"/>
    <w:multiLevelType w:val="hybridMultilevel"/>
    <w:tmpl w:val="141E2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0B72B7"/>
    <w:multiLevelType w:val="hybridMultilevel"/>
    <w:tmpl w:val="3452B3C0"/>
    <w:lvl w:ilvl="0" w:tplc="DC70478A">
      <w:start w:val="1"/>
      <w:numFmt w:val="bullet"/>
      <w:lvlText w:val=""/>
      <w:lvlJc w:val="left"/>
      <w:pPr>
        <w:tabs>
          <w:tab w:val="num" w:pos="1356"/>
        </w:tabs>
        <w:ind w:left="1356" w:hanging="360"/>
      </w:pPr>
      <w:rPr>
        <w:rFonts w:ascii="Symbol" w:hAnsi="Symbol" w:hint="default"/>
        <w:color w:val="auto"/>
        <w:sz w:val="26"/>
      </w:rPr>
    </w:lvl>
    <w:lvl w:ilvl="1" w:tplc="04190003" w:tentative="1">
      <w:start w:val="1"/>
      <w:numFmt w:val="bullet"/>
      <w:lvlText w:val="o"/>
      <w:lvlJc w:val="left"/>
      <w:pPr>
        <w:tabs>
          <w:tab w:val="num" w:pos="2076"/>
        </w:tabs>
        <w:ind w:left="2076" w:hanging="360"/>
      </w:pPr>
      <w:rPr>
        <w:rFonts w:ascii="Courier New" w:hAnsi="Courier New" w:hint="default"/>
      </w:rPr>
    </w:lvl>
    <w:lvl w:ilvl="2" w:tplc="04190005" w:tentative="1">
      <w:start w:val="1"/>
      <w:numFmt w:val="bullet"/>
      <w:lvlText w:val=""/>
      <w:lvlJc w:val="left"/>
      <w:pPr>
        <w:tabs>
          <w:tab w:val="num" w:pos="2796"/>
        </w:tabs>
        <w:ind w:left="2796" w:hanging="360"/>
      </w:pPr>
      <w:rPr>
        <w:rFonts w:ascii="Wingdings" w:hAnsi="Wingdings" w:hint="default"/>
      </w:rPr>
    </w:lvl>
    <w:lvl w:ilvl="3" w:tplc="04190001" w:tentative="1">
      <w:start w:val="1"/>
      <w:numFmt w:val="bullet"/>
      <w:lvlText w:val=""/>
      <w:lvlJc w:val="left"/>
      <w:pPr>
        <w:tabs>
          <w:tab w:val="num" w:pos="3516"/>
        </w:tabs>
        <w:ind w:left="3516" w:hanging="360"/>
      </w:pPr>
      <w:rPr>
        <w:rFonts w:ascii="Symbol" w:hAnsi="Symbol" w:hint="default"/>
      </w:rPr>
    </w:lvl>
    <w:lvl w:ilvl="4" w:tplc="04190003" w:tentative="1">
      <w:start w:val="1"/>
      <w:numFmt w:val="bullet"/>
      <w:lvlText w:val="o"/>
      <w:lvlJc w:val="left"/>
      <w:pPr>
        <w:tabs>
          <w:tab w:val="num" w:pos="4236"/>
        </w:tabs>
        <w:ind w:left="4236" w:hanging="360"/>
      </w:pPr>
      <w:rPr>
        <w:rFonts w:ascii="Courier New" w:hAnsi="Courier New" w:hint="default"/>
      </w:rPr>
    </w:lvl>
    <w:lvl w:ilvl="5" w:tplc="04190005" w:tentative="1">
      <w:start w:val="1"/>
      <w:numFmt w:val="bullet"/>
      <w:lvlText w:val=""/>
      <w:lvlJc w:val="left"/>
      <w:pPr>
        <w:tabs>
          <w:tab w:val="num" w:pos="4956"/>
        </w:tabs>
        <w:ind w:left="4956" w:hanging="360"/>
      </w:pPr>
      <w:rPr>
        <w:rFonts w:ascii="Wingdings" w:hAnsi="Wingdings" w:hint="default"/>
      </w:rPr>
    </w:lvl>
    <w:lvl w:ilvl="6" w:tplc="04190001" w:tentative="1">
      <w:start w:val="1"/>
      <w:numFmt w:val="bullet"/>
      <w:lvlText w:val=""/>
      <w:lvlJc w:val="left"/>
      <w:pPr>
        <w:tabs>
          <w:tab w:val="num" w:pos="5676"/>
        </w:tabs>
        <w:ind w:left="5676" w:hanging="360"/>
      </w:pPr>
      <w:rPr>
        <w:rFonts w:ascii="Symbol" w:hAnsi="Symbol" w:hint="default"/>
      </w:rPr>
    </w:lvl>
    <w:lvl w:ilvl="7" w:tplc="04190003" w:tentative="1">
      <w:start w:val="1"/>
      <w:numFmt w:val="bullet"/>
      <w:lvlText w:val="o"/>
      <w:lvlJc w:val="left"/>
      <w:pPr>
        <w:tabs>
          <w:tab w:val="num" w:pos="6396"/>
        </w:tabs>
        <w:ind w:left="6396" w:hanging="360"/>
      </w:pPr>
      <w:rPr>
        <w:rFonts w:ascii="Courier New" w:hAnsi="Courier New" w:hint="default"/>
      </w:rPr>
    </w:lvl>
    <w:lvl w:ilvl="8" w:tplc="04190005" w:tentative="1">
      <w:start w:val="1"/>
      <w:numFmt w:val="bullet"/>
      <w:lvlText w:val=""/>
      <w:lvlJc w:val="left"/>
      <w:pPr>
        <w:tabs>
          <w:tab w:val="num" w:pos="7116"/>
        </w:tabs>
        <w:ind w:left="7116" w:hanging="360"/>
      </w:pPr>
      <w:rPr>
        <w:rFonts w:ascii="Wingdings" w:hAnsi="Wingdings" w:hint="default"/>
      </w:rPr>
    </w:lvl>
  </w:abstractNum>
  <w:abstractNum w:abstractNumId="34">
    <w:nsid w:val="58A33B80"/>
    <w:multiLevelType w:val="hybridMultilevel"/>
    <w:tmpl w:val="BBF09DA8"/>
    <w:lvl w:ilvl="0" w:tplc="E626BF0E">
      <w:start w:val="1"/>
      <w:numFmt w:val="bullet"/>
      <w:lvlText w:val=""/>
      <w:lvlJc w:val="left"/>
      <w:pPr>
        <w:tabs>
          <w:tab w:val="num" w:pos="2160"/>
        </w:tabs>
        <w:ind w:left="2160" w:hanging="360"/>
      </w:pPr>
      <w:rPr>
        <w:rFonts w:ascii="Symbol" w:hAnsi="Symbol" w:hint="default"/>
      </w:rPr>
    </w:lvl>
    <w:lvl w:ilvl="1" w:tplc="E626BF0E">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5CD808CA"/>
    <w:multiLevelType w:val="hybridMultilevel"/>
    <w:tmpl w:val="CE760EA0"/>
    <w:lvl w:ilvl="0" w:tplc="DC70478A">
      <w:start w:val="1"/>
      <w:numFmt w:val="bullet"/>
      <w:lvlText w:val=""/>
      <w:lvlJc w:val="left"/>
      <w:pPr>
        <w:tabs>
          <w:tab w:val="num" w:pos="1776"/>
        </w:tabs>
        <w:ind w:left="1776" w:hanging="360"/>
      </w:pPr>
      <w:rPr>
        <w:rFonts w:ascii="Symbol" w:hAnsi="Symbol" w:hint="default"/>
        <w:color w:val="auto"/>
        <w:sz w:val="26"/>
      </w:rPr>
    </w:lvl>
    <w:lvl w:ilvl="1" w:tplc="04190003" w:tentative="1">
      <w:start w:val="1"/>
      <w:numFmt w:val="bullet"/>
      <w:lvlText w:val="o"/>
      <w:lvlJc w:val="left"/>
      <w:pPr>
        <w:tabs>
          <w:tab w:val="num" w:pos="2496"/>
        </w:tabs>
        <w:ind w:left="2496" w:hanging="360"/>
      </w:pPr>
      <w:rPr>
        <w:rFonts w:ascii="Courier New" w:hAnsi="Courier New"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36">
    <w:nsid w:val="5F2B3735"/>
    <w:multiLevelType w:val="hybridMultilevel"/>
    <w:tmpl w:val="7506053C"/>
    <w:lvl w:ilvl="0" w:tplc="E2403D28">
      <w:start w:val="9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32F3E62"/>
    <w:multiLevelType w:val="hybridMultilevel"/>
    <w:tmpl w:val="E90036D8"/>
    <w:lvl w:ilvl="0" w:tplc="8AB0FCB6">
      <w:start w:val="4"/>
      <w:numFmt w:val="bullet"/>
      <w:lvlText w:val="-"/>
      <w:lvlJc w:val="left"/>
      <w:pPr>
        <w:tabs>
          <w:tab w:val="num" w:pos="567"/>
        </w:tabs>
        <w:ind w:left="567" w:hanging="360"/>
      </w:pPr>
      <w:rPr>
        <w:rFonts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8">
    <w:nsid w:val="65890E20"/>
    <w:multiLevelType w:val="hybridMultilevel"/>
    <w:tmpl w:val="DFA0A4E4"/>
    <w:lvl w:ilvl="0" w:tplc="14F0C400">
      <w:start w:val="9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AF2B69"/>
    <w:multiLevelType w:val="hybridMultilevel"/>
    <w:tmpl w:val="9A066CD8"/>
    <w:lvl w:ilvl="0" w:tplc="F78095B8">
      <w:start w:val="4"/>
      <w:numFmt w:val="bullet"/>
      <w:lvlText w:val="-"/>
      <w:lvlJc w:val="left"/>
      <w:pPr>
        <w:tabs>
          <w:tab w:val="num" w:pos="567"/>
        </w:tabs>
        <w:ind w:left="567" w:hanging="360"/>
      </w:pPr>
      <w:rPr>
        <w:rFonts w:hint="default"/>
        <w:color w:val="auto"/>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0">
    <w:nsid w:val="67A60769"/>
    <w:multiLevelType w:val="hybridMultilevel"/>
    <w:tmpl w:val="EBFCAD78"/>
    <w:lvl w:ilvl="0" w:tplc="0004F2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BB12503"/>
    <w:multiLevelType w:val="hybridMultilevel"/>
    <w:tmpl w:val="4DB0CA9A"/>
    <w:lvl w:ilvl="0" w:tplc="0C2AFD62">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1855945"/>
    <w:multiLevelType w:val="multilevel"/>
    <w:tmpl w:val="04E88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1DF5451"/>
    <w:multiLevelType w:val="hybridMultilevel"/>
    <w:tmpl w:val="F0B04652"/>
    <w:lvl w:ilvl="0" w:tplc="04190003">
      <w:start w:val="1"/>
      <w:numFmt w:val="bullet"/>
      <w:lvlText w:val="o"/>
      <w:lvlJc w:val="left"/>
      <w:pPr>
        <w:tabs>
          <w:tab w:val="num" w:pos="1259"/>
        </w:tabs>
        <w:ind w:left="1259" w:hanging="360"/>
      </w:pPr>
      <w:rPr>
        <w:rFonts w:ascii="Courier New" w:hAnsi="Courier New"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44">
    <w:nsid w:val="742212F0"/>
    <w:multiLevelType w:val="hybridMultilevel"/>
    <w:tmpl w:val="6BC25C86"/>
    <w:lvl w:ilvl="0" w:tplc="E626BF0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5">
    <w:nsid w:val="7E19517C"/>
    <w:multiLevelType w:val="hybridMultilevel"/>
    <w:tmpl w:val="B5BEC534"/>
    <w:lvl w:ilvl="0" w:tplc="5CFEF7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1"/>
  </w:num>
  <w:num w:numId="2">
    <w:abstractNumId w:val="44"/>
  </w:num>
  <w:num w:numId="3">
    <w:abstractNumId w:val="12"/>
  </w:num>
  <w:num w:numId="4">
    <w:abstractNumId w:val="34"/>
  </w:num>
  <w:num w:numId="5">
    <w:abstractNumId w:val="16"/>
  </w:num>
  <w:num w:numId="6">
    <w:abstractNumId w:val="10"/>
  </w:num>
  <w:num w:numId="7">
    <w:abstractNumId w:val="23"/>
  </w:num>
  <w:num w:numId="8">
    <w:abstractNumId w:val="35"/>
  </w:num>
  <w:num w:numId="9">
    <w:abstractNumId w:val="33"/>
  </w:num>
  <w:num w:numId="10">
    <w:abstractNumId w:val="28"/>
  </w:num>
  <w:num w:numId="11">
    <w:abstractNumId w:val="37"/>
  </w:num>
  <w:num w:numId="12">
    <w:abstractNumId w:val="39"/>
  </w:num>
  <w:num w:numId="13">
    <w:abstractNumId w:val="26"/>
  </w:num>
  <w:num w:numId="14">
    <w:abstractNumId w:val="3"/>
  </w:num>
  <w:num w:numId="15">
    <w:abstractNumId w:val="43"/>
  </w:num>
  <w:num w:numId="16">
    <w:abstractNumId w:val="6"/>
  </w:num>
  <w:num w:numId="17">
    <w:abstractNumId w:val="9"/>
  </w:num>
  <w:num w:numId="18">
    <w:abstractNumId w:val="21"/>
  </w:num>
  <w:num w:numId="19">
    <w:abstractNumId w:val="4"/>
  </w:num>
  <w:num w:numId="20">
    <w:abstractNumId w:val="25"/>
  </w:num>
  <w:num w:numId="21">
    <w:abstractNumId w:val="41"/>
  </w:num>
  <w:num w:numId="22">
    <w:abstractNumId w:val="0"/>
  </w:num>
  <w:num w:numId="23">
    <w:abstractNumId w:val="24"/>
  </w:num>
  <w:num w:numId="24">
    <w:abstractNumId w:val="2"/>
  </w:num>
  <w:num w:numId="25">
    <w:abstractNumId w:val="13"/>
  </w:num>
  <w:num w:numId="26">
    <w:abstractNumId w:val="15"/>
  </w:num>
  <w:num w:numId="27">
    <w:abstractNumId w:val="11"/>
  </w:num>
  <w:num w:numId="28">
    <w:abstractNumId w:val="30"/>
  </w:num>
  <w:num w:numId="29">
    <w:abstractNumId w:val="1"/>
  </w:num>
  <w:num w:numId="30">
    <w:abstractNumId w:val="40"/>
  </w:num>
  <w:num w:numId="31">
    <w:abstractNumId w:val="22"/>
  </w:num>
  <w:num w:numId="32">
    <w:abstractNumId w:val="5"/>
  </w:num>
  <w:num w:numId="33">
    <w:abstractNumId w:val="38"/>
  </w:num>
  <w:num w:numId="34">
    <w:abstractNumId w:val="36"/>
  </w:num>
  <w:num w:numId="35">
    <w:abstractNumId w:val="7"/>
  </w:num>
  <w:num w:numId="36">
    <w:abstractNumId w:val="19"/>
  </w:num>
  <w:num w:numId="37">
    <w:abstractNumId w:val="14"/>
  </w:num>
  <w:num w:numId="38">
    <w:abstractNumId w:val="18"/>
  </w:num>
  <w:num w:numId="39">
    <w:abstractNumId w:val="45"/>
  </w:num>
  <w:num w:numId="40">
    <w:abstractNumId w:val="8"/>
  </w:num>
  <w:num w:numId="41">
    <w:abstractNumId w:val="29"/>
  </w:num>
  <w:num w:numId="42">
    <w:abstractNumId w:val="20"/>
  </w:num>
  <w:num w:numId="43">
    <w:abstractNumId w:val="17"/>
  </w:num>
  <w:num w:numId="44">
    <w:abstractNumId w:val="32"/>
  </w:num>
  <w:num w:numId="45">
    <w:abstractNumId w:val="27"/>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05C6F"/>
    <w:rsid w:val="00000254"/>
    <w:rsid w:val="000002B1"/>
    <w:rsid w:val="000007D9"/>
    <w:rsid w:val="00000909"/>
    <w:rsid w:val="00000FB9"/>
    <w:rsid w:val="00001216"/>
    <w:rsid w:val="000012AF"/>
    <w:rsid w:val="00001ABF"/>
    <w:rsid w:val="00001C3F"/>
    <w:rsid w:val="00001FC5"/>
    <w:rsid w:val="0000322E"/>
    <w:rsid w:val="00003336"/>
    <w:rsid w:val="00003A5F"/>
    <w:rsid w:val="00003D27"/>
    <w:rsid w:val="00003D75"/>
    <w:rsid w:val="00003E8B"/>
    <w:rsid w:val="000042BC"/>
    <w:rsid w:val="00004306"/>
    <w:rsid w:val="000044A6"/>
    <w:rsid w:val="00004F76"/>
    <w:rsid w:val="000058DD"/>
    <w:rsid w:val="00005B2A"/>
    <w:rsid w:val="00005D52"/>
    <w:rsid w:val="00005D7F"/>
    <w:rsid w:val="00006F87"/>
    <w:rsid w:val="000070F1"/>
    <w:rsid w:val="0000770F"/>
    <w:rsid w:val="0000790F"/>
    <w:rsid w:val="00007B16"/>
    <w:rsid w:val="00007BF3"/>
    <w:rsid w:val="000104FB"/>
    <w:rsid w:val="00010C86"/>
    <w:rsid w:val="00010F58"/>
    <w:rsid w:val="00011153"/>
    <w:rsid w:val="000112E1"/>
    <w:rsid w:val="00011642"/>
    <w:rsid w:val="00011650"/>
    <w:rsid w:val="00011BCC"/>
    <w:rsid w:val="00012470"/>
    <w:rsid w:val="00012FBC"/>
    <w:rsid w:val="00013301"/>
    <w:rsid w:val="000136CB"/>
    <w:rsid w:val="00013A99"/>
    <w:rsid w:val="000143B0"/>
    <w:rsid w:val="0001490B"/>
    <w:rsid w:val="00014A5F"/>
    <w:rsid w:val="00014F93"/>
    <w:rsid w:val="000152E2"/>
    <w:rsid w:val="00015698"/>
    <w:rsid w:val="00015EEC"/>
    <w:rsid w:val="00015F40"/>
    <w:rsid w:val="00015FA7"/>
    <w:rsid w:val="00016090"/>
    <w:rsid w:val="00016311"/>
    <w:rsid w:val="00016712"/>
    <w:rsid w:val="00016B35"/>
    <w:rsid w:val="00016E6E"/>
    <w:rsid w:val="00016F08"/>
    <w:rsid w:val="000170DD"/>
    <w:rsid w:val="000170E1"/>
    <w:rsid w:val="000171A9"/>
    <w:rsid w:val="00017690"/>
    <w:rsid w:val="00020547"/>
    <w:rsid w:val="00020B27"/>
    <w:rsid w:val="00021213"/>
    <w:rsid w:val="000213A9"/>
    <w:rsid w:val="00021EF8"/>
    <w:rsid w:val="000224E7"/>
    <w:rsid w:val="000229D6"/>
    <w:rsid w:val="00022B1A"/>
    <w:rsid w:val="00022BCD"/>
    <w:rsid w:val="00022F21"/>
    <w:rsid w:val="000236DE"/>
    <w:rsid w:val="000248FE"/>
    <w:rsid w:val="00024DEC"/>
    <w:rsid w:val="00025078"/>
    <w:rsid w:val="000256EB"/>
    <w:rsid w:val="0002597C"/>
    <w:rsid w:val="00025C1F"/>
    <w:rsid w:val="0002633E"/>
    <w:rsid w:val="000264E2"/>
    <w:rsid w:val="000265A9"/>
    <w:rsid w:val="00026690"/>
    <w:rsid w:val="00026E58"/>
    <w:rsid w:val="0002757C"/>
    <w:rsid w:val="0003006A"/>
    <w:rsid w:val="0003074E"/>
    <w:rsid w:val="00030E19"/>
    <w:rsid w:val="00030E1A"/>
    <w:rsid w:val="00030FED"/>
    <w:rsid w:val="0003150B"/>
    <w:rsid w:val="000316F0"/>
    <w:rsid w:val="00031AB0"/>
    <w:rsid w:val="00031F7A"/>
    <w:rsid w:val="00031FB4"/>
    <w:rsid w:val="00032101"/>
    <w:rsid w:val="00032410"/>
    <w:rsid w:val="000327BB"/>
    <w:rsid w:val="0003297B"/>
    <w:rsid w:val="00032BDF"/>
    <w:rsid w:val="00032C74"/>
    <w:rsid w:val="00032F2A"/>
    <w:rsid w:val="000330DF"/>
    <w:rsid w:val="00033923"/>
    <w:rsid w:val="00033AC9"/>
    <w:rsid w:val="00033DAF"/>
    <w:rsid w:val="0003491E"/>
    <w:rsid w:val="00034F12"/>
    <w:rsid w:val="00034F56"/>
    <w:rsid w:val="0003590C"/>
    <w:rsid w:val="000363F2"/>
    <w:rsid w:val="0003696A"/>
    <w:rsid w:val="00037527"/>
    <w:rsid w:val="000377BB"/>
    <w:rsid w:val="00037D23"/>
    <w:rsid w:val="00037D70"/>
    <w:rsid w:val="00040204"/>
    <w:rsid w:val="00040246"/>
    <w:rsid w:val="000409F3"/>
    <w:rsid w:val="00040A47"/>
    <w:rsid w:val="00040B6C"/>
    <w:rsid w:val="00040C7A"/>
    <w:rsid w:val="00042C37"/>
    <w:rsid w:val="000434E6"/>
    <w:rsid w:val="0004370B"/>
    <w:rsid w:val="00043984"/>
    <w:rsid w:val="00043C37"/>
    <w:rsid w:val="00043D0C"/>
    <w:rsid w:val="0004402B"/>
    <w:rsid w:val="00044130"/>
    <w:rsid w:val="00044178"/>
    <w:rsid w:val="00044442"/>
    <w:rsid w:val="00044C77"/>
    <w:rsid w:val="00044CE9"/>
    <w:rsid w:val="00044D0D"/>
    <w:rsid w:val="00044E3B"/>
    <w:rsid w:val="00044EC9"/>
    <w:rsid w:val="00044FED"/>
    <w:rsid w:val="00045153"/>
    <w:rsid w:val="00045517"/>
    <w:rsid w:val="00045ABF"/>
    <w:rsid w:val="00045CC4"/>
    <w:rsid w:val="00045D29"/>
    <w:rsid w:val="0004624A"/>
    <w:rsid w:val="000464E2"/>
    <w:rsid w:val="00046979"/>
    <w:rsid w:val="00046CBA"/>
    <w:rsid w:val="00047120"/>
    <w:rsid w:val="0004716E"/>
    <w:rsid w:val="00047E24"/>
    <w:rsid w:val="000502DC"/>
    <w:rsid w:val="00050344"/>
    <w:rsid w:val="000509B7"/>
    <w:rsid w:val="000515C4"/>
    <w:rsid w:val="00051853"/>
    <w:rsid w:val="000522BB"/>
    <w:rsid w:val="00052383"/>
    <w:rsid w:val="0005258B"/>
    <w:rsid w:val="00052AF6"/>
    <w:rsid w:val="000530D6"/>
    <w:rsid w:val="00053434"/>
    <w:rsid w:val="00053604"/>
    <w:rsid w:val="0005379C"/>
    <w:rsid w:val="000537A5"/>
    <w:rsid w:val="00053844"/>
    <w:rsid w:val="000538B2"/>
    <w:rsid w:val="00053B1A"/>
    <w:rsid w:val="000543DB"/>
    <w:rsid w:val="000543ED"/>
    <w:rsid w:val="0005441B"/>
    <w:rsid w:val="0005457D"/>
    <w:rsid w:val="000548CF"/>
    <w:rsid w:val="00054B29"/>
    <w:rsid w:val="00054C40"/>
    <w:rsid w:val="00055057"/>
    <w:rsid w:val="000552AF"/>
    <w:rsid w:val="0005549A"/>
    <w:rsid w:val="00055610"/>
    <w:rsid w:val="00055C46"/>
    <w:rsid w:val="00056296"/>
    <w:rsid w:val="0005633F"/>
    <w:rsid w:val="000567F6"/>
    <w:rsid w:val="00056802"/>
    <w:rsid w:val="00056897"/>
    <w:rsid w:val="00056E48"/>
    <w:rsid w:val="00056EA8"/>
    <w:rsid w:val="000575E7"/>
    <w:rsid w:val="00057747"/>
    <w:rsid w:val="00057C3A"/>
    <w:rsid w:val="00057E23"/>
    <w:rsid w:val="000601FB"/>
    <w:rsid w:val="0006063C"/>
    <w:rsid w:val="000609FF"/>
    <w:rsid w:val="00060D99"/>
    <w:rsid w:val="0006172D"/>
    <w:rsid w:val="00061DE9"/>
    <w:rsid w:val="00062B68"/>
    <w:rsid w:val="00062C7D"/>
    <w:rsid w:val="00063081"/>
    <w:rsid w:val="00063373"/>
    <w:rsid w:val="00063611"/>
    <w:rsid w:val="00063648"/>
    <w:rsid w:val="00063BDD"/>
    <w:rsid w:val="00063E95"/>
    <w:rsid w:val="00064088"/>
    <w:rsid w:val="00064D70"/>
    <w:rsid w:val="00064DFA"/>
    <w:rsid w:val="00064EA7"/>
    <w:rsid w:val="00065055"/>
    <w:rsid w:val="000651FD"/>
    <w:rsid w:val="00065229"/>
    <w:rsid w:val="000654BA"/>
    <w:rsid w:val="0006592F"/>
    <w:rsid w:val="00065B90"/>
    <w:rsid w:val="000660DC"/>
    <w:rsid w:val="000667A1"/>
    <w:rsid w:val="00066C2A"/>
    <w:rsid w:val="00066D31"/>
    <w:rsid w:val="00066F52"/>
    <w:rsid w:val="000678FB"/>
    <w:rsid w:val="000700FF"/>
    <w:rsid w:val="000708D5"/>
    <w:rsid w:val="00070DD5"/>
    <w:rsid w:val="00070E63"/>
    <w:rsid w:val="00070E79"/>
    <w:rsid w:val="00070F11"/>
    <w:rsid w:val="00071014"/>
    <w:rsid w:val="0007104F"/>
    <w:rsid w:val="0007159C"/>
    <w:rsid w:val="00071687"/>
    <w:rsid w:val="000718F9"/>
    <w:rsid w:val="000722C5"/>
    <w:rsid w:val="000728C9"/>
    <w:rsid w:val="0007294D"/>
    <w:rsid w:val="000729D3"/>
    <w:rsid w:val="00072B96"/>
    <w:rsid w:val="00073546"/>
    <w:rsid w:val="00073D86"/>
    <w:rsid w:val="00073DFD"/>
    <w:rsid w:val="0007453C"/>
    <w:rsid w:val="00074FF6"/>
    <w:rsid w:val="000752AF"/>
    <w:rsid w:val="0007562E"/>
    <w:rsid w:val="0007572D"/>
    <w:rsid w:val="00075BDD"/>
    <w:rsid w:val="00076A86"/>
    <w:rsid w:val="00076A91"/>
    <w:rsid w:val="00076CC2"/>
    <w:rsid w:val="00077194"/>
    <w:rsid w:val="00080437"/>
    <w:rsid w:val="000804C9"/>
    <w:rsid w:val="0008054E"/>
    <w:rsid w:val="00080DB6"/>
    <w:rsid w:val="00080F1B"/>
    <w:rsid w:val="000810A1"/>
    <w:rsid w:val="0008150A"/>
    <w:rsid w:val="0008174F"/>
    <w:rsid w:val="00081994"/>
    <w:rsid w:val="0008295D"/>
    <w:rsid w:val="00082DFA"/>
    <w:rsid w:val="00083510"/>
    <w:rsid w:val="00083884"/>
    <w:rsid w:val="000842EB"/>
    <w:rsid w:val="00084319"/>
    <w:rsid w:val="0008476F"/>
    <w:rsid w:val="000847B9"/>
    <w:rsid w:val="00084AA1"/>
    <w:rsid w:val="000854EC"/>
    <w:rsid w:val="0008591A"/>
    <w:rsid w:val="00085E5E"/>
    <w:rsid w:val="000865C0"/>
    <w:rsid w:val="00086A0C"/>
    <w:rsid w:val="000871B2"/>
    <w:rsid w:val="00087410"/>
    <w:rsid w:val="00087C52"/>
    <w:rsid w:val="00090021"/>
    <w:rsid w:val="000906EE"/>
    <w:rsid w:val="0009139C"/>
    <w:rsid w:val="00091465"/>
    <w:rsid w:val="00091615"/>
    <w:rsid w:val="00091772"/>
    <w:rsid w:val="00092198"/>
    <w:rsid w:val="0009246F"/>
    <w:rsid w:val="00092AA7"/>
    <w:rsid w:val="000933AA"/>
    <w:rsid w:val="00093B40"/>
    <w:rsid w:val="00093E00"/>
    <w:rsid w:val="0009419A"/>
    <w:rsid w:val="0009431F"/>
    <w:rsid w:val="000945B0"/>
    <w:rsid w:val="00094B92"/>
    <w:rsid w:val="00094CE5"/>
    <w:rsid w:val="00094E37"/>
    <w:rsid w:val="00094FE6"/>
    <w:rsid w:val="00095343"/>
    <w:rsid w:val="000954FD"/>
    <w:rsid w:val="000957DF"/>
    <w:rsid w:val="00095DF3"/>
    <w:rsid w:val="00095FB9"/>
    <w:rsid w:val="0009602B"/>
    <w:rsid w:val="00096255"/>
    <w:rsid w:val="00096A0E"/>
    <w:rsid w:val="00096EE2"/>
    <w:rsid w:val="00096FCF"/>
    <w:rsid w:val="00097211"/>
    <w:rsid w:val="0009747F"/>
    <w:rsid w:val="0009752C"/>
    <w:rsid w:val="00097FF7"/>
    <w:rsid w:val="000A02C3"/>
    <w:rsid w:val="000A0720"/>
    <w:rsid w:val="000A08F0"/>
    <w:rsid w:val="000A0F30"/>
    <w:rsid w:val="000A1359"/>
    <w:rsid w:val="000A14AC"/>
    <w:rsid w:val="000A161D"/>
    <w:rsid w:val="000A18C1"/>
    <w:rsid w:val="000A1E5E"/>
    <w:rsid w:val="000A1F25"/>
    <w:rsid w:val="000A2290"/>
    <w:rsid w:val="000A2421"/>
    <w:rsid w:val="000A2E3B"/>
    <w:rsid w:val="000A2E5F"/>
    <w:rsid w:val="000A2E96"/>
    <w:rsid w:val="000A3354"/>
    <w:rsid w:val="000A3BD8"/>
    <w:rsid w:val="000A5A0F"/>
    <w:rsid w:val="000A5BB7"/>
    <w:rsid w:val="000A5E04"/>
    <w:rsid w:val="000A5F6C"/>
    <w:rsid w:val="000A62DF"/>
    <w:rsid w:val="000A67A0"/>
    <w:rsid w:val="000A67A7"/>
    <w:rsid w:val="000A690A"/>
    <w:rsid w:val="000A6952"/>
    <w:rsid w:val="000A6D0D"/>
    <w:rsid w:val="000A6E83"/>
    <w:rsid w:val="000A6ED9"/>
    <w:rsid w:val="000B0E1F"/>
    <w:rsid w:val="000B11C2"/>
    <w:rsid w:val="000B146A"/>
    <w:rsid w:val="000B173F"/>
    <w:rsid w:val="000B189A"/>
    <w:rsid w:val="000B18A7"/>
    <w:rsid w:val="000B1CCC"/>
    <w:rsid w:val="000B1D9C"/>
    <w:rsid w:val="000B26DD"/>
    <w:rsid w:val="000B28A8"/>
    <w:rsid w:val="000B2D31"/>
    <w:rsid w:val="000B2FB7"/>
    <w:rsid w:val="000B3114"/>
    <w:rsid w:val="000B3E7A"/>
    <w:rsid w:val="000B3F1B"/>
    <w:rsid w:val="000B40A0"/>
    <w:rsid w:val="000B4533"/>
    <w:rsid w:val="000B4562"/>
    <w:rsid w:val="000B4675"/>
    <w:rsid w:val="000B468B"/>
    <w:rsid w:val="000B4764"/>
    <w:rsid w:val="000B47E0"/>
    <w:rsid w:val="000B4BDC"/>
    <w:rsid w:val="000B4CDB"/>
    <w:rsid w:val="000B4F45"/>
    <w:rsid w:val="000B515F"/>
    <w:rsid w:val="000B5744"/>
    <w:rsid w:val="000B5D88"/>
    <w:rsid w:val="000B5DC6"/>
    <w:rsid w:val="000B637D"/>
    <w:rsid w:val="000B6698"/>
    <w:rsid w:val="000B6862"/>
    <w:rsid w:val="000B6A66"/>
    <w:rsid w:val="000B7845"/>
    <w:rsid w:val="000B7BD8"/>
    <w:rsid w:val="000B7D11"/>
    <w:rsid w:val="000B7F79"/>
    <w:rsid w:val="000C0E33"/>
    <w:rsid w:val="000C0F17"/>
    <w:rsid w:val="000C16C0"/>
    <w:rsid w:val="000C1BF3"/>
    <w:rsid w:val="000C298F"/>
    <w:rsid w:val="000C29C8"/>
    <w:rsid w:val="000C2A4C"/>
    <w:rsid w:val="000C2B5F"/>
    <w:rsid w:val="000C33A1"/>
    <w:rsid w:val="000C3AA8"/>
    <w:rsid w:val="000C3C72"/>
    <w:rsid w:val="000C3CEA"/>
    <w:rsid w:val="000C3F35"/>
    <w:rsid w:val="000C4396"/>
    <w:rsid w:val="000C45A9"/>
    <w:rsid w:val="000C4713"/>
    <w:rsid w:val="000C4A2B"/>
    <w:rsid w:val="000C4DB3"/>
    <w:rsid w:val="000C4E38"/>
    <w:rsid w:val="000C61C6"/>
    <w:rsid w:val="000C68C3"/>
    <w:rsid w:val="000C6B3A"/>
    <w:rsid w:val="000C6CAC"/>
    <w:rsid w:val="000C6D62"/>
    <w:rsid w:val="000C6EB6"/>
    <w:rsid w:val="000C6F52"/>
    <w:rsid w:val="000C7471"/>
    <w:rsid w:val="000C748C"/>
    <w:rsid w:val="000C76BA"/>
    <w:rsid w:val="000C774B"/>
    <w:rsid w:val="000C7BEF"/>
    <w:rsid w:val="000C7EE7"/>
    <w:rsid w:val="000D013A"/>
    <w:rsid w:val="000D10EB"/>
    <w:rsid w:val="000D1124"/>
    <w:rsid w:val="000D12AF"/>
    <w:rsid w:val="000D1509"/>
    <w:rsid w:val="000D17B7"/>
    <w:rsid w:val="000D186B"/>
    <w:rsid w:val="000D1898"/>
    <w:rsid w:val="000D1B02"/>
    <w:rsid w:val="000D2535"/>
    <w:rsid w:val="000D27F2"/>
    <w:rsid w:val="000D3908"/>
    <w:rsid w:val="000D39B1"/>
    <w:rsid w:val="000D3A51"/>
    <w:rsid w:val="000D3A52"/>
    <w:rsid w:val="000D4030"/>
    <w:rsid w:val="000D427A"/>
    <w:rsid w:val="000D43DD"/>
    <w:rsid w:val="000D4645"/>
    <w:rsid w:val="000D47B5"/>
    <w:rsid w:val="000D4955"/>
    <w:rsid w:val="000D49D3"/>
    <w:rsid w:val="000D4CD9"/>
    <w:rsid w:val="000D507E"/>
    <w:rsid w:val="000D5125"/>
    <w:rsid w:val="000D5255"/>
    <w:rsid w:val="000D54D8"/>
    <w:rsid w:val="000D5ADE"/>
    <w:rsid w:val="000D5D29"/>
    <w:rsid w:val="000D6037"/>
    <w:rsid w:val="000D65E1"/>
    <w:rsid w:val="000D6ACC"/>
    <w:rsid w:val="000D6E86"/>
    <w:rsid w:val="000D797A"/>
    <w:rsid w:val="000D7B9D"/>
    <w:rsid w:val="000D7D15"/>
    <w:rsid w:val="000D7ECB"/>
    <w:rsid w:val="000E02E0"/>
    <w:rsid w:val="000E05A5"/>
    <w:rsid w:val="000E0DC0"/>
    <w:rsid w:val="000E0ECA"/>
    <w:rsid w:val="000E1207"/>
    <w:rsid w:val="000E1780"/>
    <w:rsid w:val="000E1806"/>
    <w:rsid w:val="000E1D0E"/>
    <w:rsid w:val="000E1D91"/>
    <w:rsid w:val="000E22E9"/>
    <w:rsid w:val="000E27DF"/>
    <w:rsid w:val="000E33AD"/>
    <w:rsid w:val="000E3B74"/>
    <w:rsid w:val="000E3DAE"/>
    <w:rsid w:val="000E4571"/>
    <w:rsid w:val="000E45BF"/>
    <w:rsid w:val="000E46E0"/>
    <w:rsid w:val="000E47DA"/>
    <w:rsid w:val="000E4A97"/>
    <w:rsid w:val="000E549D"/>
    <w:rsid w:val="000E57FC"/>
    <w:rsid w:val="000E6C0B"/>
    <w:rsid w:val="000E6CD2"/>
    <w:rsid w:val="000E6CF3"/>
    <w:rsid w:val="000E752F"/>
    <w:rsid w:val="000E790F"/>
    <w:rsid w:val="000E7A88"/>
    <w:rsid w:val="000E7B68"/>
    <w:rsid w:val="000F06EE"/>
    <w:rsid w:val="000F0961"/>
    <w:rsid w:val="000F09D0"/>
    <w:rsid w:val="000F09E9"/>
    <w:rsid w:val="000F0B8E"/>
    <w:rsid w:val="000F0ECE"/>
    <w:rsid w:val="000F13BF"/>
    <w:rsid w:val="000F192D"/>
    <w:rsid w:val="000F22A1"/>
    <w:rsid w:val="000F2577"/>
    <w:rsid w:val="000F37BA"/>
    <w:rsid w:val="000F3B78"/>
    <w:rsid w:val="000F3DCC"/>
    <w:rsid w:val="000F3E16"/>
    <w:rsid w:val="000F41D6"/>
    <w:rsid w:val="000F5ACE"/>
    <w:rsid w:val="000F608C"/>
    <w:rsid w:val="000F6121"/>
    <w:rsid w:val="000F6782"/>
    <w:rsid w:val="000F6C3A"/>
    <w:rsid w:val="000F6E5F"/>
    <w:rsid w:val="000F7597"/>
    <w:rsid w:val="001000A8"/>
    <w:rsid w:val="0010044E"/>
    <w:rsid w:val="00100483"/>
    <w:rsid w:val="00100A45"/>
    <w:rsid w:val="00100E20"/>
    <w:rsid w:val="00100EF5"/>
    <w:rsid w:val="001010C1"/>
    <w:rsid w:val="0010136E"/>
    <w:rsid w:val="00101490"/>
    <w:rsid w:val="00101692"/>
    <w:rsid w:val="00101A8D"/>
    <w:rsid w:val="00101E42"/>
    <w:rsid w:val="00101F95"/>
    <w:rsid w:val="00102E5E"/>
    <w:rsid w:val="0010337E"/>
    <w:rsid w:val="0010362B"/>
    <w:rsid w:val="00103B66"/>
    <w:rsid w:val="00104ACA"/>
    <w:rsid w:val="00104B6A"/>
    <w:rsid w:val="00105B2E"/>
    <w:rsid w:val="001061F8"/>
    <w:rsid w:val="001069F3"/>
    <w:rsid w:val="00106B8B"/>
    <w:rsid w:val="001070C6"/>
    <w:rsid w:val="001075CF"/>
    <w:rsid w:val="00110264"/>
    <w:rsid w:val="0011157E"/>
    <w:rsid w:val="001115D8"/>
    <w:rsid w:val="001116B5"/>
    <w:rsid w:val="00112326"/>
    <w:rsid w:val="001123C4"/>
    <w:rsid w:val="0011292B"/>
    <w:rsid w:val="001129E7"/>
    <w:rsid w:val="00112EE8"/>
    <w:rsid w:val="00113A90"/>
    <w:rsid w:val="001140FC"/>
    <w:rsid w:val="0011436E"/>
    <w:rsid w:val="001143F7"/>
    <w:rsid w:val="00114862"/>
    <w:rsid w:val="00114C43"/>
    <w:rsid w:val="00114CAE"/>
    <w:rsid w:val="00114E12"/>
    <w:rsid w:val="00115225"/>
    <w:rsid w:val="0011548F"/>
    <w:rsid w:val="001154D2"/>
    <w:rsid w:val="001156AC"/>
    <w:rsid w:val="0011591D"/>
    <w:rsid w:val="00115D0D"/>
    <w:rsid w:val="00116026"/>
    <w:rsid w:val="001167F7"/>
    <w:rsid w:val="001169F5"/>
    <w:rsid w:val="00116DBD"/>
    <w:rsid w:val="00117408"/>
    <w:rsid w:val="00117622"/>
    <w:rsid w:val="00117D11"/>
    <w:rsid w:val="00117D50"/>
    <w:rsid w:val="00117EFD"/>
    <w:rsid w:val="00117EFF"/>
    <w:rsid w:val="001203F6"/>
    <w:rsid w:val="001205D8"/>
    <w:rsid w:val="0012086E"/>
    <w:rsid w:val="001208A3"/>
    <w:rsid w:val="00120BAA"/>
    <w:rsid w:val="00120DF3"/>
    <w:rsid w:val="00121355"/>
    <w:rsid w:val="0012147E"/>
    <w:rsid w:val="001216E1"/>
    <w:rsid w:val="00121749"/>
    <w:rsid w:val="0012183C"/>
    <w:rsid w:val="00121B2B"/>
    <w:rsid w:val="00121D77"/>
    <w:rsid w:val="0012227D"/>
    <w:rsid w:val="00122466"/>
    <w:rsid w:val="00122746"/>
    <w:rsid w:val="001227E9"/>
    <w:rsid w:val="00123014"/>
    <w:rsid w:val="0012331B"/>
    <w:rsid w:val="00123373"/>
    <w:rsid w:val="00123A06"/>
    <w:rsid w:val="00123B99"/>
    <w:rsid w:val="00123C0B"/>
    <w:rsid w:val="00123F26"/>
    <w:rsid w:val="001244AC"/>
    <w:rsid w:val="00124C11"/>
    <w:rsid w:val="00124F65"/>
    <w:rsid w:val="00125F8A"/>
    <w:rsid w:val="001264F2"/>
    <w:rsid w:val="00126C37"/>
    <w:rsid w:val="00127309"/>
    <w:rsid w:val="00127358"/>
    <w:rsid w:val="00127501"/>
    <w:rsid w:val="00127602"/>
    <w:rsid w:val="00127895"/>
    <w:rsid w:val="00130176"/>
    <w:rsid w:val="00130730"/>
    <w:rsid w:val="00131389"/>
    <w:rsid w:val="0013241B"/>
    <w:rsid w:val="00132702"/>
    <w:rsid w:val="00132DD1"/>
    <w:rsid w:val="001335C3"/>
    <w:rsid w:val="00133C12"/>
    <w:rsid w:val="00133D36"/>
    <w:rsid w:val="00133F4E"/>
    <w:rsid w:val="001341E7"/>
    <w:rsid w:val="00134ACD"/>
    <w:rsid w:val="00134C23"/>
    <w:rsid w:val="00135A9F"/>
    <w:rsid w:val="00136D51"/>
    <w:rsid w:val="001376EC"/>
    <w:rsid w:val="0013796B"/>
    <w:rsid w:val="00137B7B"/>
    <w:rsid w:val="00140BE8"/>
    <w:rsid w:val="00140E90"/>
    <w:rsid w:val="001414C8"/>
    <w:rsid w:val="00141C13"/>
    <w:rsid w:val="001423FD"/>
    <w:rsid w:val="00142A76"/>
    <w:rsid w:val="00143388"/>
    <w:rsid w:val="001435A6"/>
    <w:rsid w:val="001452F6"/>
    <w:rsid w:val="0014541F"/>
    <w:rsid w:val="001454BD"/>
    <w:rsid w:val="001454EF"/>
    <w:rsid w:val="0014575E"/>
    <w:rsid w:val="0014581F"/>
    <w:rsid w:val="00145B34"/>
    <w:rsid w:val="00145C35"/>
    <w:rsid w:val="00145DBE"/>
    <w:rsid w:val="00146039"/>
    <w:rsid w:val="001462AD"/>
    <w:rsid w:val="0014646B"/>
    <w:rsid w:val="00146551"/>
    <w:rsid w:val="00146BAA"/>
    <w:rsid w:val="00146DAD"/>
    <w:rsid w:val="0014733E"/>
    <w:rsid w:val="001477F7"/>
    <w:rsid w:val="00147B62"/>
    <w:rsid w:val="00147F71"/>
    <w:rsid w:val="00150176"/>
    <w:rsid w:val="0015023A"/>
    <w:rsid w:val="00150594"/>
    <w:rsid w:val="0015099C"/>
    <w:rsid w:val="00150A3F"/>
    <w:rsid w:val="00150BD7"/>
    <w:rsid w:val="00150F41"/>
    <w:rsid w:val="00151034"/>
    <w:rsid w:val="00151366"/>
    <w:rsid w:val="00151368"/>
    <w:rsid w:val="00151DF7"/>
    <w:rsid w:val="001520F6"/>
    <w:rsid w:val="00152ABC"/>
    <w:rsid w:val="00152C10"/>
    <w:rsid w:val="00152E26"/>
    <w:rsid w:val="00152F5D"/>
    <w:rsid w:val="001533F6"/>
    <w:rsid w:val="00153829"/>
    <w:rsid w:val="00153D12"/>
    <w:rsid w:val="00153F81"/>
    <w:rsid w:val="00153F8A"/>
    <w:rsid w:val="0015412C"/>
    <w:rsid w:val="00154303"/>
    <w:rsid w:val="00154438"/>
    <w:rsid w:val="001546D3"/>
    <w:rsid w:val="001549A2"/>
    <w:rsid w:val="0015505F"/>
    <w:rsid w:val="00155450"/>
    <w:rsid w:val="00155676"/>
    <w:rsid w:val="00155922"/>
    <w:rsid w:val="00155CE4"/>
    <w:rsid w:val="00155DCF"/>
    <w:rsid w:val="00155FFA"/>
    <w:rsid w:val="001564D0"/>
    <w:rsid w:val="0015686B"/>
    <w:rsid w:val="0015693C"/>
    <w:rsid w:val="00156B0B"/>
    <w:rsid w:val="00156BFD"/>
    <w:rsid w:val="001570F7"/>
    <w:rsid w:val="00157474"/>
    <w:rsid w:val="00157890"/>
    <w:rsid w:val="00157B11"/>
    <w:rsid w:val="00157DB8"/>
    <w:rsid w:val="00160AE7"/>
    <w:rsid w:val="001610B5"/>
    <w:rsid w:val="00161668"/>
    <w:rsid w:val="0016167C"/>
    <w:rsid w:val="00161E4A"/>
    <w:rsid w:val="00161FFF"/>
    <w:rsid w:val="001620D5"/>
    <w:rsid w:val="001621ED"/>
    <w:rsid w:val="00162633"/>
    <w:rsid w:val="0016277D"/>
    <w:rsid w:val="00162C19"/>
    <w:rsid w:val="001632EC"/>
    <w:rsid w:val="00163740"/>
    <w:rsid w:val="001639DB"/>
    <w:rsid w:val="00163B47"/>
    <w:rsid w:val="00163C13"/>
    <w:rsid w:val="0016453E"/>
    <w:rsid w:val="001645E5"/>
    <w:rsid w:val="001648D3"/>
    <w:rsid w:val="00165200"/>
    <w:rsid w:val="001653E0"/>
    <w:rsid w:val="001656AD"/>
    <w:rsid w:val="00165914"/>
    <w:rsid w:val="00165CFD"/>
    <w:rsid w:val="001665C6"/>
    <w:rsid w:val="001668C0"/>
    <w:rsid w:val="00166949"/>
    <w:rsid w:val="00166CCC"/>
    <w:rsid w:val="00167487"/>
    <w:rsid w:val="001675BC"/>
    <w:rsid w:val="001679C5"/>
    <w:rsid w:val="00170189"/>
    <w:rsid w:val="00170258"/>
    <w:rsid w:val="001704CF"/>
    <w:rsid w:val="00170BB9"/>
    <w:rsid w:val="001710EA"/>
    <w:rsid w:val="0017110E"/>
    <w:rsid w:val="001719A7"/>
    <w:rsid w:val="00172267"/>
    <w:rsid w:val="001724C8"/>
    <w:rsid w:val="001725E8"/>
    <w:rsid w:val="001727D5"/>
    <w:rsid w:val="001728BD"/>
    <w:rsid w:val="001739D2"/>
    <w:rsid w:val="00173A52"/>
    <w:rsid w:val="00173AA8"/>
    <w:rsid w:val="00173B66"/>
    <w:rsid w:val="00173E67"/>
    <w:rsid w:val="001741C4"/>
    <w:rsid w:val="001744FF"/>
    <w:rsid w:val="00174611"/>
    <w:rsid w:val="00174B0A"/>
    <w:rsid w:val="00175440"/>
    <w:rsid w:val="001756BA"/>
    <w:rsid w:val="00175D49"/>
    <w:rsid w:val="00175F8D"/>
    <w:rsid w:val="001760F2"/>
    <w:rsid w:val="0017689C"/>
    <w:rsid w:val="00176B15"/>
    <w:rsid w:val="0017765A"/>
    <w:rsid w:val="00177F71"/>
    <w:rsid w:val="00180059"/>
    <w:rsid w:val="00180B93"/>
    <w:rsid w:val="00180D70"/>
    <w:rsid w:val="00180DED"/>
    <w:rsid w:val="00180EA6"/>
    <w:rsid w:val="00180ECD"/>
    <w:rsid w:val="00181142"/>
    <w:rsid w:val="00181321"/>
    <w:rsid w:val="0018141F"/>
    <w:rsid w:val="00181474"/>
    <w:rsid w:val="001814F2"/>
    <w:rsid w:val="00181720"/>
    <w:rsid w:val="00181C47"/>
    <w:rsid w:val="00181C4F"/>
    <w:rsid w:val="00182045"/>
    <w:rsid w:val="001828C0"/>
    <w:rsid w:val="00182DA6"/>
    <w:rsid w:val="00183626"/>
    <w:rsid w:val="001839D1"/>
    <w:rsid w:val="00184B37"/>
    <w:rsid w:val="00184C55"/>
    <w:rsid w:val="00185A76"/>
    <w:rsid w:val="00185B3B"/>
    <w:rsid w:val="00185BB3"/>
    <w:rsid w:val="00186159"/>
    <w:rsid w:val="0018664F"/>
    <w:rsid w:val="001869CA"/>
    <w:rsid w:val="00186A23"/>
    <w:rsid w:val="00186AC9"/>
    <w:rsid w:val="00187232"/>
    <w:rsid w:val="0018724A"/>
    <w:rsid w:val="00187359"/>
    <w:rsid w:val="001875C5"/>
    <w:rsid w:val="001879DD"/>
    <w:rsid w:val="00187A49"/>
    <w:rsid w:val="00187F9D"/>
    <w:rsid w:val="00190CC9"/>
    <w:rsid w:val="00190F6D"/>
    <w:rsid w:val="00190FF7"/>
    <w:rsid w:val="00191334"/>
    <w:rsid w:val="001914DA"/>
    <w:rsid w:val="00191809"/>
    <w:rsid w:val="00191828"/>
    <w:rsid w:val="00192CF7"/>
    <w:rsid w:val="00193022"/>
    <w:rsid w:val="00193E0D"/>
    <w:rsid w:val="00194046"/>
    <w:rsid w:val="00194140"/>
    <w:rsid w:val="001941BE"/>
    <w:rsid w:val="001945A3"/>
    <w:rsid w:val="00194A8C"/>
    <w:rsid w:val="00194A99"/>
    <w:rsid w:val="00194CAD"/>
    <w:rsid w:val="00195527"/>
    <w:rsid w:val="001955C5"/>
    <w:rsid w:val="00195C2B"/>
    <w:rsid w:val="001960F6"/>
    <w:rsid w:val="001961D9"/>
    <w:rsid w:val="001963D2"/>
    <w:rsid w:val="001965D9"/>
    <w:rsid w:val="00197334"/>
    <w:rsid w:val="001973D9"/>
    <w:rsid w:val="001974CE"/>
    <w:rsid w:val="0019761F"/>
    <w:rsid w:val="0019762A"/>
    <w:rsid w:val="00197895"/>
    <w:rsid w:val="00197BEF"/>
    <w:rsid w:val="001A00FD"/>
    <w:rsid w:val="001A0C95"/>
    <w:rsid w:val="001A1AAA"/>
    <w:rsid w:val="001A1F39"/>
    <w:rsid w:val="001A267D"/>
    <w:rsid w:val="001A2CC7"/>
    <w:rsid w:val="001A2EC4"/>
    <w:rsid w:val="001A3111"/>
    <w:rsid w:val="001A3773"/>
    <w:rsid w:val="001A37EF"/>
    <w:rsid w:val="001A3EB9"/>
    <w:rsid w:val="001A49A5"/>
    <w:rsid w:val="001A4C62"/>
    <w:rsid w:val="001A4EAD"/>
    <w:rsid w:val="001A5349"/>
    <w:rsid w:val="001A5371"/>
    <w:rsid w:val="001A56EF"/>
    <w:rsid w:val="001A5A82"/>
    <w:rsid w:val="001A67D9"/>
    <w:rsid w:val="001A6A52"/>
    <w:rsid w:val="001A6BB9"/>
    <w:rsid w:val="001A70CC"/>
    <w:rsid w:val="001A70F0"/>
    <w:rsid w:val="001A7CB1"/>
    <w:rsid w:val="001A7D67"/>
    <w:rsid w:val="001B0010"/>
    <w:rsid w:val="001B00E7"/>
    <w:rsid w:val="001B07F5"/>
    <w:rsid w:val="001B08B1"/>
    <w:rsid w:val="001B0FE3"/>
    <w:rsid w:val="001B101F"/>
    <w:rsid w:val="001B12F6"/>
    <w:rsid w:val="001B1848"/>
    <w:rsid w:val="001B19BE"/>
    <w:rsid w:val="001B2076"/>
    <w:rsid w:val="001B267E"/>
    <w:rsid w:val="001B26DD"/>
    <w:rsid w:val="001B2BA3"/>
    <w:rsid w:val="001B34F0"/>
    <w:rsid w:val="001B3A15"/>
    <w:rsid w:val="001B42DF"/>
    <w:rsid w:val="001B456F"/>
    <w:rsid w:val="001B4608"/>
    <w:rsid w:val="001B4751"/>
    <w:rsid w:val="001B55E1"/>
    <w:rsid w:val="001B6347"/>
    <w:rsid w:val="001B65B4"/>
    <w:rsid w:val="001B66CB"/>
    <w:rsid w:val="001B6B76"/>
    <w:rsid w:val="001B75CE"/>
    <w:rsid w:val="001B75FB"/>
    <w:rsid w:val="001B76C9"/>
    <w:rsid w:val="001C0140"/>
    <w:rsid w:val="001C068B"/>
    <w:rsid w:val="001C0C3E"/>
    <w:rsid w:val="001C1214"/>
    <w:rsid w:val="001C149C"/>
    <w:rsid w:val="001C1E28"/>
    <w:rsid w:val="001C2303"/>
    <w:rsid w:val="001C2391"/>
    <w:rsid w:val="001C2DA6"/>
    <w:rsid w:val="001C2F41"/>
    <w:rsid w:val="001C2FA4"/>
    <w:rsid w:val="001C2FC7"/>
    <w:rsid w:val="001C3015"/>
    <w:rsid w:val="001C3129"/>
    <w:rsid w:val="001C33C2"/>
    <w:rsid w:val="001C35F2"/>
    <w:rsid w:val="001C38F6"/>
    <w:rsid w:val="001C4135"/>
    <w:rsid w:val="001C413B"/>
    <w:rsid w:val="001C4171"/>
    <w:rsid w:val="001C4D24"/>
    <w:rsid w:val="001C4F8D"/>
    <w:rsid w:val="001C534A"/>
    <w:rsid w:val="001C572F"/>
    <w:rsid w:val="001C5840"/>
    <w:rsid w:val="001C5C39"/>
    <w:rsid w:val="001C5C9A"/>
    <w:rsid w:val="001C5F29"/>
    <w:rsid w:val="001C611B"/>
    <w:rsid w:val="001C64FA"/>
    <w:rsid w:val="001C6989"/>
    <w:rsid w:val="001C6BE5"/>
    <w:rsid w:val="001C7F59"/>
    <w:rsid w:val="001C7FAE"/>
    <w:rsid w:val="001D063E"/>
    <w:rsid w:val="001D0663"/>
    <w:rsid w:val="001D0813"/>
    <w:rsid w:val="001D08C8"/>
    <w:rsid w:val="001D0CC3"/>
    <w:rsid w:val="001D0F78"/>
    <w:rsid w:val="001D11A8"/>
    <w:rsid w:val="001D12D7"/>
    <w:rsid w:val="001D133B"/>
    <w:rsid w:val="001D1C23"/>
    <w:rsid w:val="001D1D74"/>
    <w:rsid w:val="001D1E7E"/>
    <w:rsid w:val="001D1FFD"/>
    <w:rsid w:val="001D20DC"/>
    <w:rsid w:val="001D2661"/>
    <w:rsid w:val="001D28DE"/>
    <w:rsid w:val="001D2AB1"/>
    <w:rsid w:val="001D2B84"/>
    <w:rsid w:val="001D2C5C"/>
    <w:rsid w:val="001D326E"/>
    <w:rsid w:val="001D47BF"/>
    <w:rsid w:val="001D4F0C"/>
    <w:rsid w:val="001D53F8"/>
    <w:rsid w:val="001D559F"/>
    <w:rsid w:val="001D58E1"/>
    <w:rsid w:val="001D5BF4"/>
    <w:rsid w:val="001D5F3D"/>
    <w:rsid w:val="001D65BB"/>
    <w:rsid w:val="001D69F9"/>
    <w:rsid w:val="001D6B50"/>
    <w:rsid w:val="001D71CD"/>
    <w:rsid w:val="001D7313"/>
    <w:rsid w:val="001D7437"/>
    <w:rsid w:val="001D7951"/>
    <w:rsid w:val="001D7A5E"/>
    <w:rsid w:val="001D7B7D"/>
    <w:rsid w:val="001E0D02"/>
    <w:rsid w:val="001E10FF"/>
    <w:rsid w:val="001E14DF"/>
    <w:rsid w:val="001E1A33"/>
    <w:rsid w:val="001E1A7E"/>
    <w:rsid w:val="001E1A87"/>
    <w:rsid w:val="001E1B18"/>
    <w:rsid w:val="001E2D66"/>
    <w:rsid w:val="001E31EB"/>
    <w:rsid w:val="001E32E8"/>
    <w:rsid w:val="001E3514"/>
    <w:rsid w:val="001E3539"/>
    <w:rsid w:val="001E362A"/>
    <w:rsid w:val="001E3731"/>
    <w:rsid w:val="001E39A0"/>
    <w:rsid w:val="001E39A6"/>
    <w:rsid w:val="001E4341"/>
    <w:rsid w:val="001E4928"/>
    <w:rsid w:val="001E519E"/>
    <w:rsid w:val="001E51E5"/>
    <w:rsid w:val="001E5742"/>
    <w:rsid w:val="001E58FB"/>
    <w:rsid w:val="001E61A2"/>
    <w:rsid w:val="001E61FB"/>
    <w:rsid w:val="001E6464"/>
    <w:rsid w:val="001E6540"/>
    <w:rsid w:val="001E6A64"/>
    <w:rsid w:val="001E6E1F"/>
    <w:rsid w:val="001F0113"/>
    <w:rsid w:val="001F03AE"/>
    <w:rsid w:val="001F08C6"/>
    <w:rsid w:val="001F1237"/>
    <w:rsid w:val="001F13D3"/>
    <w:rsid w:val="001F13F7"/>
    <w:rsid w:val="001F1604"/>
    <w:rsid w:val="001F2AE0"/>
    <w:rsid w:val="001F2B6C"/>
    <w:rsid w:val="001F2C45"/>
    <w:rsid w:val="001F2CEA"/>
    <w:rsid w:val="001F2D34"/>
    <w:rsid w:val="001F331A"/>
    <w:rsid w:val="001F3363"/>
    <w:rsid w:val="001F3F0E"/>
    <w:rsid w:val="001F3F49"/>
    <w:rsid w:val="001F43BA"/>
    <w:rsid w:val="001F4A43"/>
    <w:rsid w:val="001F4B41"/>
    <w:rsid w:val="001F4F8B"/>
    <w:rsid w:val="001F5020"/>
    <w:rsid w:val="001F510C"/>
    <w:rsid w:val="001F525C"/>
    <w:rsid w:val="001F58F1"/>
    <w:rsid w:val="001F6126"/>
    <w:rsid w:val="001F63AF"/>
    <w:rsid w:val="001F67C3"/>
    <w:rsid w:val="001F6DBE"/>
    <w:rsid w:val="001F74AD"/>
    <w:rsid w:val="001F794C"/>
    <w:rsid w:val="001F7A95"/>
    <w:rsid w:val="001F7ABD"/>
    <w:rsid w:val="002000A3"/>
    <w:rsid w:val="00200944"/>
    <w:rsid w:val="00200A05"/>
    <w:rsid w:val="00200F4C"/>
    <w:rsid w:val="00201391"/>
    <w:rsid w:val="00201545"/>
    <w:rsid w:val="00201C0B"/>
    <w:rsid w:val="0020240F"/>
    <w:rsid w:val="0020286A"/>
    <w:rsid w:val="00202A34"/>
    <w:rsid w:val="00203639"/>
    <w:rsid w:val="00203771"/>
    <w:rsid w:val="002038A5"/>
    <w:rsid w:val="00203BEE"/>
    <w:rsid w:val="0020424A"/>
    <w:rsid w:val="00204700"/>
    <w:rsid w:val="002047FF"/>
    <w:rsid w:val="0020492E"/>
    <w:rsid w:val="00204D8F"/>
    <w:rsid w:val="002051D2"/>
    <w:rsid w:val="00205B82"/>
    <w:rsid w:val="00205C5A"/>
    <w:rsid w:val="00205C8C"/>
    <w:rsid w:val="00205F83"/>
    <w:rsid w:val="00206260"/>
    <w:rsid w:val="00206322"/>
    <w:rsid w:val="00206504"/>
    <w:rsid w:val="00206789"/>
    <w:rsid w:val="0020688A"/>
    <w:rsid w:val="00206D38"/>
    <w:rsid w:val="00206E91"/>
    <w:rsid w:val="002076B2"/>
    <w:rsid w:val="00207AC0"/>
    <w:rsid w:val="00207EC6"/>
    <w:rsid w:val="0021003D"/>
    <w:rsid w:val="0021016B"/>
    <w:rsid w:val="00210307"/>
    <w:rsid w:val="00210471"/>
    <w:rsid w:val="00210567"/>
    <w:rsid w:val="00210E4B"/>
    <w:rsid w:val="00210F66"/>
    <w:rsid w:val="0021107D"/>
    <w:rsid w:val="00211143"/>
    <w:rsid w:val="002112DD"/>
    <w:rsid w:val="002115A9"/>
    <w:rsid w:val="00211602"/>
    <w:rsid w:val="002118DE"/>
    <w:rsid w:val="0021207C"/>
    <w:rsid w:val="002120D8"/>
    <w:rsid w:val="0021220C"/>
    <w:rsid w:val="00212A09"/>
    <w:rsid w:val="00212A0D"/>
    <w:rsid w:val="00213F71"/>
    <w:rsid w:val="00214AF1"/>
    <w:rsid w:val="00214C8B"/>
    <w:rsid w:val="0021551E"/>
    <w:rsid w:val="002155FF"/>
    <w:rsid w:val="00215D49"/>
    <w:rsid w:val="00216E9F"/>
    <w:rsid w:val="00216EB0"/>
    <w:rsid w:val="00217096"/>
    <w:rsid w:val="00217527"/>
    <w:rsid w:val="00217C2A"/>
    <w:rsid w:val="00217E4D"/>
    <w:rsid w:val="0022001E"/>
    <w:rsid w:val="00220550"/>
    <w:rsid w:val="00220929"/>
    <w:rsid w:val="00220ED8"/>
    <w:rsid w:val="00221465"/>
    <w:rsid w:val="00221E21"/>
    <w:rsid w:val="00221EBE"/>
    <w:rsid w:val="00221F04"/>
    <w:rsid w:val="00222FFA"/>
    <w:rsid w:val="002239E9"/>
    <w:rsid w:val="00223DB2"/>
    <w:rsid w:val="00224380"/>
    <w:rsid w:val="0022509E"/>
    <w:rsid w:val="002250C4"/>
    <w:rsid w:val="002252A7"/>
    <w:rsid w:val="002255DC"/>
    <w:rsid w:val="0022561E"/>
    <w:rsid w:val="00225D71"/>
    <w:rsid w:val="00226301"/>
    <w:rsid w:val="00226516"/>
    <w:rsid w:val="0022675F"/>
    <w:rsid w:val="002272A6"/>
    <w:rsid w:val="002272FF"/>
    <w:rsid w:val="00227372"/>
    <w:rsid w:val="0022768B"/>
    <w:rsid w:val="00230352"/>
    <w:rsid w:val="00230717"/>
    <w:rsid w:val="002307F6"/>
    <w:rsid w:val="00230C26"/>
    <w:rsid w:val="00230F6C"/>
    <w:rsid w:val="002312E3"/>
    <w:rsid w:val="00231372"/>
    <w:rsid w:val="00231AE5"/>
    <w:rsid w:val="00231DC3"/>
    <w:rsid w:val="002328A4"/>
    <w:rsid w:val="00232DFB"/>
    <w:rsid w:val="00232F92"/>
    <w:rsid w:val="00233318"/>
    <w:rsid w:val="0023390A"/>
    <w:rsid w:val="0023399E"/>
    <w:rsid w:val="00233BA9"/>
    <w:rsid w:val="00233D55"/>
    <w:rsid w:val="00234057"/>
    <w:rsid w:val="002340A5"/>
    <w:rsid w:val="002343EC"/>
    <w:rsid w:val="00234873"/>
    <w:rsid w:val="00234882"/>
    <w:rsid w:val="00234F08"/>
    <w:rsid w:val="0023526C"/>
    <w:rsid w:val="00235351"/>
    <w:rsid w:val="002355F4"/>
    <w:rsid w:val="00235838"/>
    <w:rsid w:val="00236209"/>
    <w:rsid w:val="002364E1"/>
    <w:rsid w:val="0023675A"/>
    <w:rsid w:val="00236EAB"/>
    <w:rsid w:val="002371DE"/>
    <w:rsid w:val="0023763A"/>
    <w:rsid w:val="002376CF"/>
    <w:rsid w:val="002378AD"/>
    <w:rsid w:val="00237902"/>
    <w:rsid w:val="00237A8F"/>
    <w:rsid w:val="00237AFE"/>
    <w:rsid w:val="00240107"/>
    <w:rsid w:val="00240157"/>
    <w:rsid w:val="0024033B"/>
    <w:rsid w:val="002407EA"/>
    <w:rsid w:val="00240B7B"/>
    <w:rsid w:val="00240B96"/>
    <w:rsid w:val="00240D30"/>
    <w:rsid w:val="00241103"/>
    <w:rsid w:val="00241978"/>
    <w:rsid w:val="00242C1C"/>
    <w:rsid w:val="00242DB1"/>
    <w:rsid w:val="00243965"/>
    <w:rsid w:val="0024455F"/>
    <w:rsid w:val="00244EC2"/>
    <w:rsid w:val="002453A3"/>
    <w:rsid w:val="002457AC"/>
    <w:rsid w:val="00245846"/>
    <w:rsid w:val="002458A1"/>
    <w:rsid w:val="00245C09"/>
    <w:rsid w:val="00245E2A"/>
    <w:rsid w:val="00245F83"/>
    <w:rsid w:val="002464DA"/>
    <w:rsid w:val="002468D1"/>
    <w:rsid w:val="0024705A"/>
    <w:rsid w:val="00247A6B"/>
    <w:rsid w:val="00247ADF"/>
    <w:rsid w:val="00247B84"/>
    <w:rsid w:val="00247B98"/>
    <w:rsid w:val="00247F93"/>
    <w:rsid w:val="0025003B"/>
    <w:rsid w:val="00250197"/>
    <w:rsid w:val="00250475"/>
    <w:rsid w:val="00250584"/>
    <w:rsid w:val="00250A1E"/>
    <w:rsid w:val="002519F1"/>
    <w:rsid w:val="00251B33"/>
    <w:rsid w:val="00251C09"/>
    <w:rsid w:val="002520F4"/>
    <w:rsid w:val="00253338"/>
    <w:rsid w:val="00254031"/>
    <w:rsid w:val="0025421E"/>
    <w:rsid w:val="00254340"/>
    <w:rsid w:val="002546A2"/>
    <w:rsid w:val="00254C49"/>
    <w:rsid w:val="0025512C"/>
    <w:rsid w:val="002551D6"/>
    <w:rsid w:val="00255488"/>
    <w:rsid w:val="0025549C"/>
    <w:rsid w:val="00255899"/>
    <w:rsid w:val="00255CD9"/>
    <w:rsid w:val="00255FC2"/>
    <w:rsid w:val="00255FE5"/>
    <w:rsid w:val="00256330"/>
    <w:rsid w:val="00256514"/>
    <w:rsid w:val="00256580"/>
    <w:rsid w:val="0025679D"/>
    <w:rsid w:val="00256BD6"/>
    <w:rsid w:val="00257D5D"/>
    <w:rsid w:val="00260043"/>
    <w:rsid w:val="00260203"/>
    <w:rsid w:val="00260262"/>
    <w:rsid w:val="0026044F"/>
    <w:rsid w:val="00260D97"/>
    <w:rsid w:val="00260F60"/>
    <w:rsid w:val="00261344"/>
    <w:rsid w:val="002614B9"/>
    <w:rsid w:val="00261B25"/>
    <w:rsid w:val="00261DEC"/>
    <w:rsid w:val="0026204D"/>
    <w:rsid w:val="00262056"/>
    <w:rsid w:val="002625CC"/>
    <w:rsid w:val="002628A5"/>
    <w:rsid w:val="00262924"/>
    <w:rsid w:val="00262D21"/>
    <w:rsid w:val="00263003"/>
    <w:rsid w:val="0026344C"/>
    <w:rsid w:val="00263526"/>
    <w:rsid w:val="00263A3D"/>
    <w:rsid w:val="00263BF4"/>
    <w:rsid w:val="00263C46"/>
    <w:rsid w:val="00263C77"/>
    <w:rsid w:val="00264333"/>
    <w:rsid w:val="00264349"/>
    <w:rsid w:val="002646AD"/>
    <w:rsid w:val="0026492C"/>
    <w:rsid w:val="00264B23"/>
    <w:rsid w:val="00264C8B"/>
    <w:rsid w:val="00264D33"/>
    <w:rsid w:val="00265308"/>
    <w:rsid w:val="002654E3"/>
    <w:rsid w:val="002659F6"/>
    <w:rsid w:val="0026623E"/>
    <w:rsid w:val="00266598"/>
    <w:rsid w:val="00266FC4"/>
    <w:rsid w:val="002671AF"/>
    <w:rsid w:val="0026722C"/>
    <w:rsid w:val="00267375"/>
    <w:rsid w:val="00267548"/>
    <w:rsid w:val="002676D9"/>
    <w:rsid w:val="00267AE0"/>
    <w:rsid w:val="00267B8E"/>
    <w:rsid w:val="00267C08"/>
    <w:rsid w:val="00267CB1"/>
    <w:rsid w:val="00267CC4"/>
    <w:rsid w:val="00270143"/>
    <w:rsid w:val="002704C2"/>
    <w:rsid w:val="00270873"/>
    <w:rsid w:val="00270967"/>
    <w:rsid w:val="00270BAB"/>
    <w:rsid w:val="00270D44"/>
    <w:rsid w:val="00270D97"/>
    <w:rsid w:val="002714D4"/>
    <w:rsid w:val="00271623"/>
    <w:rsid w:val="00271911"/>
    <w:rsid w:val="002720B9"/>
    <w:rsid w:val="0027228D"/>
    <w:rsid w:val="0027232C"/>
    <w:rsid w:val="002727A9"/>
    <w:rsid w:val="002727C8"/>
    <w:rsid w:val="002729DD"/>
    <w:rsid w:val="00272AAC"/>
    <w:rsid w:val="0027324C"/>
    <w:rsid w:val="0027339A"/>
    <w:rsid w:val="002737F6"/>
    <w:rsid w:val="00273D99"/>
    <w:rsid w:val="00274347"/>
    <w:rsid w:val="00274D84"/>
    <w:rsid w:val="00274DD3"/>
    <w:rsid w:val="002750C3"/>
    <w:rsid w:val="0027517F"/>
    <w:rsid w:val="002753C5"/>
    <w:rsid w:val="002755BF"/>
    <w:rsid w:val="00275C8B"/>
    <w:rsid w:val="00275CB5"/>
    <w:rsid w:val="00275E57"/>
    <w:rsid w:val="002760B4"/>
    <w:rsid w:val="002766D4"/>
    <w:rsid w:val="0027672A"/>
    <w:rsid w:val="00276926"/>
    <w:rsid w:val="00276A0D"/>
    <w:rsid w:val="00276AD6"/>
    <w:rsid w:val="00276BC0"/>
    <w:rsid w:val="00276F70"/>
    <w:rsid w:val="002773D8"/>
    <w:rsid w:val="00280127"/>
    <w:rsid w:val="0028049F"/>
    <w:rsid w:val="002805A3"/>
    <w:rsid w:val="0028076D"/>
    <w:rsid w:val="0028077F"/>
    <w:rsid w:val="00280B74"/>
    <w:rsid w:val="00280DDB"/>
    <w:rsid w:val="00280EA8"/>
    <w:rsid w:val="00281322"/>
    <w:rsid w:val="002813C2"/>
    <w:rsid w:val="002813F7"/>
    <w:rsid w:val="00281A7B"/>
    <w:rsid w:val="00282799"/>
    <w:rsid w:val="00282BC8"/>
    <w:rsid w:val="00282DC0"/>
    <w:rsid w:val="00282FC7"/>
    <w:rsid w:val="0028326B"/>
    <w:rsid w:val="00283382"/>
    <w:rsid w:val="002833F8"/>
    <w:rsid w:val="0028346C"/>
    <w:rsid w:val="00283513"/>
    <w:rsid w:val="00283996"/>
    <w:rsid w:val="00283C83"/>
    <w:rsid w:val="00283CEF"/>
    <w:rsid w:val="00283E28"/>
    <w:rsid w:val="00283E7C"/>
    <w:rsid w:val="00284326"/>
    <w:rsid w:val="00284332"/>
    <w:rsid w:val="002847C9"/>
    <w:rsid w:val="002847EA"/>
    <w:rsid w:val="002848B5"/>
    <w:rsid w:val="00284980"/>
    <w:rsid w:val="00284C87"/>
    <w:rsid w:val="00285AF2"/>
    <w:rsid w:val="00285F29"/>
    <w:rsid w:val="00285F82"/>
    <w:rsid w:val="00286CC2"/>
    <w:rsid w:val="002876B2"/>
    <w:rsid w:val="00287CE9"/>
    <w:rsid w:val="00287ED8"/>
    <w:rsid w:val="00290159"/>
    <w:rsid w:val="002903E8"/>
    <w:rsid w:val="00290403"/>
    <w:rsid w:val="00290D49"/>
    <w:rsid w:val="00291920"/>
    <w:rsid w:val="0029222C"/>
    <w:rsid w:val="0029273C"/>
    <w:rsid w:val="00292BF2"/>
    <w:rsid w:val="00292C9E"/>
    <w:rsid w:val="00293043"/>
    <w:rsid w:val="0029438D"/>
    <w:rsid w:val="00294FCD"/>
    <w:rsid w:val="00295708"/>
    <w:rsid w:val="0029573B"/>
    <w:rsid w:val="00295EE1"/>
    <w:rsid w:val="00295F74"/>
    <w:rsid w:val="00295FED"/>
    <w:rsid w:val="0029626F"/>
    <w:rsid w:val="002963C4"/>
    <w:rsid w:val="00296727"/>
    <w:rsid w:val="00296C4D"/>
    <w:rsid w:val="00296C7D"/>
    <w:rsid w:val="00297122"/>
    <w:rsid w:val="00297215"/>
    <w:rsid w:val="00297E67"/>
    <w:rsid w:val="00297EFB"/>
    <w:rsid w:val="002A0023"/>
    <w:rsid w:val="002A024A"/>
    <w:rsid w:val="002A0AE6"/>
    <w:rsid w:val="002A0DC4"/>
    <w:rsid w:val="002A2FE3"/>
    <w:rsid w:val="002A3131"/>
    <w:rsid w:val="002A3504"/>
    <w:rsid w:val="002A352D"/>
    <w:rsid w:val="002A3568"/>
    <w:rsid w:val="002A375B"/>
    <w:rsid w:val="002A3EA3"/>
    <w:rsid w:val="002A42F0"/>
    <w:rsid w:val="002A48A1"/>
    <w:rsid w:val="002A493D"/>
    <w:rsid w:val="002A4ABF"/>
    <w:rsid w:val="002A52BD"/>
    <w:rsid w:val="002A563B"/>
    <w:rsid w:val="002A5804"/>
    <w:rsid w:val="002A62C1"/>
    <w:rsid w:val="002A6B92"/>
    <w:rsid w:val="002A6F5C"/>
    <w:rsid w:val="002A7346"/>
    <w:rsid w:val="002A7372"/>
    <w:rsid w:val="002A754A"/>
    <w:rsid w:val="002A75F8"/>
    <w:rsid w:val="002A7678"/>
    <w:rsid w:val="002A7812"/>
    <w:rsid w:val="002B03B4"/>
    <w:rsid w:val="002B040C"/>
    <w:rsid w:val="002B0C0C"/>
    <w:rsid w:val="002B0D4C"/>
    <w:rsid w:val="002B0ED2"/>
    <w:rsid w:val="002B1381"/>
    <w:rsid w:val="002B1454"/>
    <w:rsid w:val="002B15D0"/>
    <w:rsid w:val="002B1ABB"/>
    <w:rsid w:val="002B1E62"/>
    <w:rsid w:val="002B21B0"/>
    <w:rsid w:val="002B243F"/>
    <w:rsid w:val="002B2FE0"/>
    <w:rsid w:val="002B3DB0"/>
    <w:rsid w:val="002B4015"/>
    <w:rsid w:val="002B40D7"/>
    <w:rsid w:val="002B429B"/>
    <w:rsid w:val="002B4399"/>
    <w:rsid w:val="002B4E13"/>
    <w:rsid w:val="002B4E6A"/>
    <w:rsid w:val="002B4F01"/>
    <w:rsid w:val="002B510D"/>
    <w:rsid w:val="002B53C7"/>
    <w:rsid w:val="002B53C9"/>
    <w:rsid w:val="002B5561"/>
    <w:rsid w:val="002B58EF"/>
    <w:rsid w:val="002B58FC"/>
    <w:rsid w:val="002B5BAB"/>
    <w:rsid w:val="002B5CD5"/>
    <w:rsid w:val="002B5DEB"/>
    <w:rsid w:val="002B6015"/>
    <w:rsid w:val="002B6059"/>
    <w:rsid w:val="002B61F0"/>
    <w:rsid w:val="002B6754"/>
    <w:rsid w:val="002B6AA5"/>
    <w:rsid w:val="002B6B79"/>
    <w:rsid w:val="002B7990"/>
    <w:rsid w:val="002B7F6E"/>
    <w:rsid w:val="002C005F"/>
    <w:rsid w:val="002C017C"/>
    <w:rsid w:val="002C0C4C"/>
    <w:rsid w:val="002C1783"/>
    <w:rsid w:val="002C1B1A"/>
    <w:rsid w:val="002C1B27"/>
    <w:rsid w:val="002C1F42"/>
    <w:rsid w:val="002C23F7"/>
    <w:rsid w:val="002C2775"/>
    <w:rsid w:val="002C2CA7"/>
    <w:rsid w:val="002C3824"/>
    <w:rsid w:val="002C4742"/>
    <w:rsid w:val="002C52FE"/>
    <w:rsid w:val="002C55A7"/>
    <w:rsid w:val="002C5EF9"/>
    <w:rsid w:val="002C6083"/>
    <w:rsid w:val="002C64EB"/>
    <w:rsid w:val="002C6955"/>
    <w:rsid w:val="002C6B5A"/>
    <w:rsid w:val="002C6D8D"/>
    <w:rsid w:val="002C73DA"/>
    <w:rsid w:val="002C7587"/>
    <w:rsid w:val="002C7598"/>
    <w:rsid w:val="002C7F91"/>
    <w:rsid w:val="002D1A94"/>
    <w:rsid w:val="002D1DA7"/>
    <w:rsid w:val="002D2BFD"/>
    <w:rsid w:val="002D31E1"/>
    <w:rsid w:val="002D3B8D"/>
    <w:rsid w:val="002D428B"/>
    <w:rsid w:val="002D45F3"/>
    <w:rsid w:val="002D4A76"/>
    <w:rsid w:val="002D5613"/>
    <w:rsid w:val="002D562A"/>
    <w:rsid w:val="002D57F0"/>
    <w:rsid w:val="002D5BB2"/>
    <w:rsid w:val="002D6836"/>
    <w:rsid w:val="002D69A5"/>
    <w:rsid w:val="002D6A0C"/>
    <w:rsid w:val="002D6D58"/>
    <w:rsid w:val="002D6E01"/>
    <w:rsid w:val="002D7A48"/>
    <w:rsid w:val="002D7F12"/>
    <w:rsid w:val="002E021A"/>
    <w:rsid w:val="002E03CC"/>
    <w:rsid w:val="002E0540"/>
    <w:rsid w:val="002E0C04"/>
    <w:rsid w:val="002E0E5D"/>
    <w:rsid w:val="002E1411"/>
    <w:rsid w:val="002E1618"/>
    <w:rsid w:val="002E1775"/>
    <w:rsid w:val="002E1D08"/>
    <w:rsid w:val="002E204B"/>
    <w:rsid w:val="002E20A6"/>
    <w:rsid w:val="002E21F8"/>
    <w:rsid w:val="002E2277"/>
    <w:rsid w:val="002E233F"/>
    <w:rsid w:val="002E2851"/>
    <w:rsid w:val="002E297F"/>
    <w:rsid w:val="002E2F65"/>
    <w:rsid w:val="002E3118"/>
    <w:rsid w:val="002E3416"/>
    <w:rsid w:val="002E376E"/>
    <w:rsid w:val="002E38F1"/>
    <w:rsid w:val="002E3CA6"/>
    <w:rsid w:val="002E3CD0"/>
    <w:rsid w:val="002E3ED5"/>
    <w:rsid w:val="002E4C95"/>
    <w:rsid w:val="002E5218"/>
    <w:rsid w:val="002E52F4"/>
    <w:rsid w:val="002E540E"/>
    <w:rsid w:val="002E599A"/>
    <w:rsid w:val="002E5A9B"/>
    <w:rsid w:val="002E5C29"/>
    <w:rsid w:val="002E6229"/>
    <w:rsid w:val="002E68F2"/>
    <w:rsid w:val="002E6D58"/>
    <w:rsid w:val="002E7123"/>
    <w:rsid w:val="002E7272"/>
    <w:rsid w:val="002E72E3"/>
    <w:rsid w:val="002E7471"/>
    <w:rsid w:val="002E747F"/>
    <w:rsid w:val="002E777E"/>
    <w:rsid w:val="002E781F"/>
    <w:rsid w:val="002F0188"/>
    <w:rsid w:val="002F02C6"/>
    <w:rsid w:val="002F04FB"/>
    <w:rsid w:val="002F0785"/>
    <w:rsid w:val="002F087C"/>
    <w:rsid w:val="002F08D3"/>
    <w:rsid w:val="002F0EBB"/>
    <w:rsid w:val="002F12C3"/>
    <w:rsid w:val="002F131C"/>
    <w:rsid w:val="002F1621"/>
    <w:rsid w:val="002F1AE4"/>
    <w:rsid w:val="002F1D87"/>
    <w:rsid w:val="002F20D0"/>
    <w:rsid w:val="002F20E4"/>
    <w:rsid w:val="002F2230"/>
    <w:rsid w:val="002F2C40"/>
    <w:rsid w:val="002F2CE5"/>
    <w:rsid w:val="002F2CF0"/>
    <w:rsid w:val="002F2F66"/>
    <w:rsid w:val="002F34D6"/>
    <w:rsid w:val="002F34E4"/>
    <w:rsid w:val="002F3BA7"/>
    <w:rsid w:val="002F421A"/>
    <w:rsid w:val="002F4779"/>
    <w:rsid w:val="002F4B64"/>
    <w:rsid w:val="002F4E00"/>
    <w:rsid w:val="002F521C"/>
    <w:rsid w:val="002F5613"/>
    <w:rsid w:val="002F5C73"/>
    <w:rsid w:val="002F6F1B"/>
    <w:rsid w:val="002F71B7"/>
    <w:rsid w:val="002F733F"/>
    <w:rsid w:val="002F74AE"/>
    <w:rsid w:val="002F7734"/>
    <w:rsid w:val="002F77D5"/>
    <w:rsid w:val="002F7C04"/>
    <w:rsid w:val="002F7D76"/>
    <w:rsid w:val="003000F4"/>
    <w:rsid w:val="00300ACF"/>
    <w:rsid w:val="00300FD4"/>
    <w:rsid w:val="00301013"/>
    <w:rsid w:val="003010CD"/>
    <w:rsid w:val="0030124A"/>
    <w:rsid w:val="00301FFE"/>
    <w:rsid w:val="00302169"/>
    <w:rsid w:val="00302208"/>
    <w:rsid w:val="00302383"/>
    <w:rsid w:val="00302618"/>
    <w:rsid w:val="00302A4C"/>
    <w:rsid w:val="00302BDA"/>
    <w:rsid w:val="00302F43"/>
    <w:rsid w:val="00303320"/>
    <w:rsid w:val="00303503"/>
    <w:rsid w:val="00303751"/>
    <w:rsid w:val="00303B3C"/>
    <w:rsid w:val="00303D4D"/>
    <w:rsid w:val="0030433E"/>
    <w:rsid w:val="00304343"/>
    <w:rsid w:val="00305049"/>
    <w:rsid w:val="003053A9"/>
    <w:rsid w:val="00305417"/>
    <w:rsid w:val="003054A4"/>
    <w:rsid w:val="003058F5"/>
    <w:rsid w:val="00306267"/>
    <w:rsid w:val="003063F6"/>
    <w:rsid w:val="00306A3F"/>
    <w:rsid w:val="00306E68"/>
    <w:rsid w:val="00306E8A"/>
    <w:rsid w:val="00307214"/>
    <w:rsid w:val="00307382"/>
    <w:rsid w:val="00307809"/>
    <w:rsid w:val="00307B82"/>
    <w:rsid w:val="00307EB8"/>
    <w:rsid w:val="0031063E"/>
    <w:rsid w:val="0031084E"/>
    <w:rsid w:val="00310D59"/>
    <w:rsid w:val="003114B4"/>
    <w:rsid w:val="003115BC"/>
    <w:rsid w:val="003115EF"/>
    <w:rsid w:val="00311631"/>
    <w:rsid w:val="003116DC"/>
    <w:rsid w:val="003118AE"/>
    <w:rsid w:val="00311AF3"/>
    <w:rsid w:val="00312018"/>
    <w:rsid w:val="00312123"/>
    <w:rsid w:val="0031226B"/>
    <w:rsid w:val="003129E9"/>
    <w:rsid w:val="00312BE4"/>
    <w:rsid w:val="0031302A"/>
    <w:rsid w:val="00313308"/>
    <w:rsid w:val="00313623"/>
    <w:rsid w:val="003137A2"/>
    <w:rsid w:val="003138D2"/>
    <w:rsid w:val="00314999"/>
    <w:rsid w:val="00314A67"/>
    <w:rsid w:val="00314BCC"/>
    <w:rsid w:val="00314CA6"/>
    <w:rsid w:val="0031505C"/>
    <w:rsid w:val="003154E7"/>
    <w:rsid w:val="00315F00"/>
    <w:rsid w:val="00315F20"/>
    <w:rsid w:val="003160DC"/>
    <w:rsid w:val="00316469"/>
    <w:rsid w:val="0031677D"/>
    <w:rsid w:val="00316BA4"/>
    <w:rsid w:val="00316DF2"/>
    <w:rsid w:val="00317119"/>
    <w:rsid w:val="00317BAD"/>
    <w:rsid w:val="0032059B"/>
    <w:rsid w:val="0032094A"/>
    <w:rsid w:val="00320FB3"/>
    <w:rsid w:val="0032133B"/>
    <w:rsid w:val="003213A4"/>
    <w:rsid w:val="003215C4"/>
    <w:rsid w:val="00321B58"/>
    <w:rsid w:val="00321CA3"/>
    <w:rsid w:val="00321D85"/>
    <w:rsid w:val="00322390"/>
    <w:rsid w:val="00322493"/>
    <w:rsid w:val="003231D6"/>
    <w:rsid w:val="00324390"/>
    <w:rsid w:val="0032456A"/>
    <w:rsid w:val="00324853"/>
    <w:rsid w:val="00324B60"/>
    <w:rsid w:val="0032526E"/>
    <w:rsid w:val="00325524"/>
    <w:rsid w:val="003258C8"/>
    <w:rsid w:val="00325998"/>
    <w:rsid w:val="00325CB1"/>
    <w:rsid w:val="003262FC"/>
    <w:rsid w:val="00326B38"/>
    <w:rsid w:val="00326CDB"/>
    <w:rsid w:val="00326EEB"/>
    <w:rsid w:val="00327142"/>
    <w:rsid w:val="0032753E"/>
    <w:rsid w:val="00327604"/>
    <w:rsid w:val="00327B8C"/>
    <w:rsid w:val="003300A0"/>
    <w:rsid w:val="003301D9"/>
    <w:rsid w:val="00330E5C"/>
    <w:rsid w:val="00331019"/>
    <w:rsid w:val="0033130D"/>
    <w:rsid w:val="0033176D"/>
    <w:rsid w:val="00332005"/>
    <w:rsid w:val="00332984"/>
    <w:rsid w:val="0033354F"/>
    <w:rsid w:val="003335BE"/>
    <w:rsid w:val="0033378D"/>
    <w:rsid w:val="00333905"/>
    <w:rsid w:val="00333DD6"/>
    <w:rsid w:val="0033408C"/>
    <w:rsid w:val="00334D5C"/>
    <w:rsid w:val="00335874"/>
    <w:rsid w:val="00335B9A"/>
    <w:rsid w:val="00335CA3"/>
    <w:rsid w:val="00336393"/>
    <w:rsid w:val="00336626"/>
    <w:rsid w:val="00336693"/>
    <w:rsid w:val="00336F81"/>
    <w:rsid w:val="0033740A"/>
    <w:rsid w:val="003374E1"/>
    <w:rsid w:val="003374E2"/>
    <w:rsid w:val="00337E27"/>
    <w:rsid w:val="00340CD8"/>
    <w:rsid w:val="00341096"/>
    <w:rsid w:val="003414F8"/>
    <w:rsid w:val="003416F9"/>
    <w:rsid w:val="0034195C"/>
    <w:rsid w:val="00341BA9"/>
    <w:rsid w:val="00342356"/>
    <w:rsid w:val="00342A96"/>
    <w:rsid w:val="00343B87"/>
    <w:rsid w:val="00343BBE"/>
    <w:rsid w:val="00343C05"/>
    <w:rsid w:val="00343D4D"/>
    <w:rsid w:val="00343E39"/>
    <w:rsid w:val="003441A2"/>
    <w:rsid w:val="003441B9"/>
    <w:rsid w:val="0034459E"/>
    <w:rsid w:val="00344AC8"/>
    <w:rsid w:val="00344E52"/>
    <w:rsid w:val="00345259"/>
    <w:rsid w:val="0034541B"/>
    <w:rsid w:val="0034564D"/>
    <w:rsid w:val="0034664B"/>
    <w:rsid w:val="0034680D"/>
    <w:rsid w:val="00346965"/>
    <w:rsid w:val="00347207"/>
    <w:rsid w:val="00347560"/>
    <w:rsid w:val="003478AF"/>
    <w:rsid w:val="00347A19"/>
    <w:rsid w:val="00350043"/>
    <w:rsid w:val="0035045D"/>
    <w:rsid w:val="003504DA"/>
    <w:rsid w:val="003509AC"/>
    <w:rsid w:val="003515F6"/>
    <w:rsid w:val="00351960"/>
    <w:rsid w:val="00351B2C"/>
    <w:rsid w:val="00351B8A"/>
    <w:rsid w:val="0035201B"/>
    <w:rsid w:val="00352A27"/>
    <w:rsid w:val="00352AA5"/>
    <w:rsid w:val="00352C53"/>
    <w:rsid w:val="00352D0E"/>
    <w:rsid w:val="00353323"/>
    <w:rsid w:val="003534EC"/>
    <w:rsid w:val="00353D50"/>
    <w:rsid w:val="003541DA"/>
    <w:rsid w:val="003543EE"/>
    <w:rsid w:val="00354906"/>
    <w:rsid w:val="00354958"/>
    <w:rsid w:val="0035535E"/>
    <w:rsid w:val="003563CB"/>
    <w:rsid w:val="00356DFD"/>
    <w:rsid w:val="00356E0A"/>
    <w:rsid w:val="003570D8"/>
    <w:rsid w:val="00357632"/>
    <w:rsid w:val="0035767B"/>
    <w:rsid w:val="00357B52"/>
    <w:rsid w:val="00357E5E"/>
    <w:rsid w:val="003608A7"/>
    <w:rsid w:val="00360A24"/>
    <w:rsid w:val="00360AF7"/>
    <w:rsid w:val="00360B52"/>
    <w:rsid w:val="0036110B"/>
    <w:rsid w:val="003611D4"/>
    <w:rsid w:val="0036141D"/>
    <w:rsid w:val="003615D2"/>
    <w:rsid w:val="003616A2"/>
    <w:rsid w:val="0036209D"/>
    <w:rsid w:val="00362451"/>
    <w:rsid w:val="003627A5"/>
    <w:rsid w:val="00362A51"/>
    <w:rsid w:val="003643EE"/>
    <w:rsid w:val="00364577"/>
    <w:rsid w:val="00364586"/>
    <w:rsid w:val="00364613"/>
    <w:rsid w:val="00364AE0"/>
    <w:rsid w:val="00365458"/>
    <w:rsid w:val="0036623A"/>
    <w:rsid w:val="00366405"/>
    <w:rsid w:val="0036694B"/>
    <w:rsid w:val="00366982"/>
    <w:rsid w:val="003669A2"/>
    <w:rsid w:val="003669DD"/>
    <w:rsid w:val="00366BC3"/>
    <w:rsid w:val="00366D65"/>
    <w:rsid w:val="00366E15"/>
    <w:rsid w:val="00367697"/>
    <w:rsid w:val="00367808"/>
    <w:rsid w:val="00367A64"/>
    <w:rsid w:val="003702CD"/>
    <w:rsid w:val="00370487"/>
    <w:rsid w:val="003704DA"/>
    <w:rsid w:val="003705B0"/>
    <w:rsid w:val="003708AA"/>
    <w:rsid w:val="00370B11"/>
    <w:rsid w:val="00370E0C"/>
    <w:rsid w:val="00370E52"/>
    <w:rsid w:val="00371238"/>
    <w:rsid w:val="003713E9"/>
    <w:rsid w:val="00371795"/>
    <w:rsid w:val="00371B28"/>
    <w:rsid w:val="00371F7F"/>
    <w:rsid w:val="003720AB"/>
    <w:rsid w:val="00372181"/>
    <w:rsid w:val="00372835"/>
    <w:rsid w:val="00372B95"/>
    <w:rsid w:val="003731C3"/>
    <w:rsid w:val="003737E4"/>
    <w:rsid w:val="00373A47"/>
    <w:rsid w:val="00373B59"/>
    <w:rsid w:val="00373BDC"/>
    <w:rsid w:val="00373E53"/>
    <w:rsid w:val="00373EFF"/>
    <w:rsid w:val="003744D2"/>
    <w:rsid w:val="003745CA"/>
    <w:rsid w:val="00374621"/>
    <w:rsid w:val="0037481B"/>
    <w:rsid w:val="003748D3"/>
    <w:rsid w:val="00374BCD"/>
    <w:rsid w:val="003750AA"/>
    <w:rsid w:val="00375595"/>
    <w:rsid w:val="0037582C"/>
    <w:rsid w:val="00375892"/>
    <w:rsid w:val="0037676B"/>
    <w:rsid w:val="00376984"/>
    <w:rsid w:val="00376E76"/>
    <w:rsid w:val="00377025"/>
    <w:rsid w:val="00377454"/>
    <w:rsid w:val="00377605"/>
    <w:rsid w:val="003776F0"/>
    <w:rsid w:val="00380FFB"/>
    <w:rsid w:val="0038146C"/>
    <w:rsid w:val="00381826"/>
    <w:rsid w:val="00381B9E"/>
    <w:rsid w:val="0038226F"/>
    <w:rsid w:val="003822A7"/>
    <w:rsid w:val="003822FB"/>
    <w:rsid w:val="00382420"/>
    <w:rsid w:val="00382673"/>
    <w:rsid w:val="00382C75"/>
    <w:rsid w:val="00383048"/>
    <w:rsid w:val="0038351C"/>
    <w:rsid w:val="00383D73"/>
    <w:rsid w:val="00383E83"/>
    <w:rsid w:val="00383FF8"/>
    <w:rsid w:val="00384054"/>
    <w:rsid w:val="0038435A"/>
    <w:rsid w:val="00384362"/>
    <w:rsid w:val="00384559"/>
    <w:rsid w:val="003849E7"/>
    <w:rsid w:val="00384E0F"/>
    <w:rsid w:val="00384F83"/>
    <w:rsid w:val="00385140"/>
    <w:rsid w:val="003854BC"/>
    <w:rsid w:val="00385917"/>
    <w:rsid w:val="0038604A"/>
    <w:rsid w:val="003860C0"/>
    <w:rsid w:val="00386317"/>
    <w:rsid w:val="0038646F"/>
    <w:rsid w:val="00386985"/>
    <w:rsid w:val="003869DF"/>
    <w:rsid w:val="00386A8D"/>
    <w:rsid w:val="00386E1B"/>
    <w:rsid w:val="00386E8A"/>
    <w:rsid w:val="0038704A"/>
    <w:rsid w:val="00387110"/>
    <w:rsid w:val="0038746C"/>
    <w:rsid w:val="0038748D"/>
    <w:rsid w:val="0038770D"/>
    <w:rsid w:val="0038783D"/>
    <w:rsid w:val="003879C6"/>
    <w:rsid w:val="00387C8C"/>
    <w:rsid w:val="00387D5D"/>
    <w:rsid w:val="003900AD"/>
    <w:rsid w:val="003904AE"/>
    <w:rsid w:val="00390A94"/>
    <w:rsid w:val="00390CAE"/>
    <w:rsid w:val="00391161"/>
    <w:rsid w:val="0039194B"/>
    <w:rsid w:val="00391AE0"/>
    <w:rsid w:val="00391DE8"/>
    <w:rsid w:val="003921B3"/>
    <w:rsid w:val="003929EA"/>
    <w:rsid w:val="00392CB9"/>
    <w:rsid w:val="00393B7D"/>
    <w:rsid w:val="00394441"/>
    <w:rsid w:val="00394553"/>
    <w:rsid w:val="003945B2"/>
    <w:rsid w:val="00394EE8"/>
    <w:rsid w:val="00395B66"/>
    <w:rsid w:val="00395FB9"/>
    <w:rsid w:val="00396101"/>
    <w:rsid w:val="00397104"/>
    <w:rsid w:val="003976A2"/>
    <w:rsid w:val="0039786A"/>
    <w:rsid w:val="00397C57"/>
    <w:rsid w:val="003A010E"/>
    <w:rsid w:val="003A0121"/>
    <w:rsid w:val="003A051B"/>
    <w:rsid w:val="003A0A17"/>
    <w:rsid w:val="003A0BAE"/>
    <w:rsid w:val="003A0E1C"/>
    <w:rsid w:val="003A10F2"/>
    <w:rsid w:val="003A113A"/>
    <w:rsid w:val="003A1990"/>
    <w:rsid w:val="003A19B6"/>
    <w:rsid w:val="003A1D6A"/>
    <w:rsid w:val="003A1F67"/>
    <w:rsid w:val="003A2968"/>
    <w:rsid w:val="003A311F"/>
    <w:rsid w:val="003A3396"/>
    <w:rsid w:val="003A38C8"/>
    <w:rsid w:val="003A3A42"/>
    <w:rsid w:val="003A3A63"/>
    <w:rsid w:val="003A3C35"/>
    <w:rsid w:val="003A3E48"/>
    <w:rsid w:val="003A46C6"/>
    <w:rsid w:val="003A4E1D"/>
    <w:rsid w:val="003A5031"/>
    <w:rsid w:val="003A5138"/>
    <w:rsid w:val="003A57A3"/>
    <w:rsid w:val="003A58C2"/>
    <w:rsid w:val="003A594A"/>
    <w:rsid w:val="003A5BC4"/>
    <w:rsid w:val="003A635A"/>
    <w:rsid w:val="003A6383"/>
    <w:rsid w:val="003A6AE9"/>
    <w:rsid w:val="003A6D43"/>
    <w:rsid w:val="003A7571"/>
    <w:rsid w:val="003A7698"/>
    <w:rsid w:val="003A7BE2"/>
    <w:rsid w:val="003A7E96"/>
    <w:rsid w:val="003B0214"/>
    <w:rsid w:val="003B028D"/>
    <w:rsid w:val="003B037C"/>
    <w:rsid w:val="003B0BF8"/>
    <w:rsid w:val="003B0D5E"/>
    <w:rsid w:val="003B151E"/>
    <w:rsid w:val="003B1BF2"/>
    <w:rsid w:val="003B1E47"/>
    <w:rsid w:val="003B2330"/>
    <w:rsid w:val="003B2ED1"/>
    <w:rsid w:val="003B32C0"/>
    <w:rsid w:val="003B36B6"/>
    <w:rsid w:val="003B38A4"/>
    <w:rsid w:val="003B3A68"/>
    <w:rsid w:val="003B3D4A"/>
    <w:rsid w:val="003B3DDF"/>
    <w:rsid w:val="003B444B"/>
    <w:rsid w:val="003B4453"/>
    <w:rsid w:val="003B447B"/>
    <w:rsid w:val="003B4CC5"/>
    <w:rsid w:val="003B4E40"/>
    <w:rsid w:val="003B5088"/>
    <w:rsid w:val="003B5486"/>
    <w:rsid w:val="003B594E"/>
    <w:rsid w:val="003B60D2"/>
    <w:rsid w:val="003B666B"/>
    <w:rsid w:val="003B685D"/>
    <w:rsid w:val="003B766E"/>
    <w:rsid w:val="003B7832"/>
    <w:rsid w:val="003B7BF2"/>
    <w:rsid w:val="003C0AFA"/>
    <w:rsid w:val="003C11B2"/>
    <w:rsid w:val="003C13BE"/>
    <w:rsid w:val="003C14D5"/>
    <w:rsid w:val="003C164E"/>
    <w:rsid w:val="003C1747"/>
    <w:rsid w:val="003C17E1"/>
    <w:rsid w:val="003C1952"/>
    <w:rsid w:val="003C1B28"/>
    <w:rsid w:val="003C1DA9"/>
    <w:rsid w:val="003C2150"/>
    <w:rsid w:val="003C291F"/>
    <w:rsid w:val="003C2CA6"/>
    <w:rsid w:val="003C2D08"/>
    <w:rsid w:val="003C31E7"/>
    <w:rsid w:val="003C3271"/>
    <w:rsid w:val="003C3904"/>
    <w:rsid w:val="003C3A4C"/>
    <w:rsid w:val="003C3AD1"/>
    <w:rsid w:val="003C3B30"/>
    <w:rsid w:val="003C3C3A"/>
    <w:rsid w:val="003C3E88"/>
    <w:rsid w:val="003C42CB"/>
    <w:rsid w:val="003C42D3"/>
    <w:rsid w:val="003C4408"/>
    <w:rsid w:val="003C44BD"/>
    <w:rsid w:val="003C4B1D"/>
    <w:rsid w:val="003C4CAC"/>
    <w:rsid w:val="003C5112"/>
    <w:rsid w:val="003C56ED"/>
    <w:rsid w:val="003C5921"/>
    <w:rsid w:val="003C5B89"/>
    <w:rsid w:val="003C6375"/>
    <w:rsid w:val="003C6625"/>
    <w:rsid w:val="003C66B3"/>
    <w:rsid w:val="003C676A"/>
    <w:rsid w:val="003C6F6A"/>
    <w:rsid w:val="003C70AC"/>
    <w:rsid w:val="003C735C"/>
    <w:rsid w:val="003C7551"/>
    <w:rsid w:val="003C7727"/>
    <w:rsid w:val="003D019F"/>
    <w:rsid w:val="003D0849"/>
    <w:rsid w:val="003D0931"/>
    <w:rsid w:val="003D0C6C"/>
    <w:rsid w:val="003D0CAD"/>
    <w:rsid w:val="003D10EC"/>
    <w:rsid w:val="003D1907"/>
    <w:rsid w:val="003D1B7F"/>
    <w:rsid w:val="003D1C54"/>
    <w:rsid w:val="003D1C5D"/>
    <w:rsid w:val="003D2D96"/>
    <w:rsid w:val="003D2F4D"/>
    <w:rsid w:val="003D3263"/>
    <w:rsid w:val="003D3610"/>
    <w:rsid w:val="003D3B29"/>
    <w:rsid w:val="003D3B5A"/>
    <w:rsid w:val="003D3C0F"/>
    <w:rsid w:val="003D3EC9"/>
    <w:rsid w:val="003D4326"/>
    <w:rsid w:val="003D47ED"/>
    <w:rsid w:val="003D4BFE"/>
    <w:rsid w:val="003D4FB6"/>
    <w:rsid w:val="003D4FBC"/>
    <w:rsid w:val="003D5689"/>
    <w:rsid w:val="003D58C1"/>
    <w:rsid w:val="003D5DB4"/>
    <w:rsid w:val="003D6085"/>
    <w:rsid w:val="003D62E7"/>
    <w:rsid w:val="003D69D0"/>
    <w:rsid w:val="003D6D08"/>
    <w:rsid w:val="003D70F8"/>
    <w:rsid w:val="003D76E4"/>
    <w:rsid w:val="003D7805"/>
    <w:rsid w:val="003D7806"/>
    <w:rsid w:val="003E0550"/>
    <w:rsid w:val="003E071E"/>
    <w:rsid w:val="003E0D78"/>
    <w:rsid w:val="003E11C8"/>
    <w:rsid w:val="003E130F"/>
    <w:rsid w:val="003E1586"/>
    <w:rsid w:val="003E15EE"/>
    <w:rsid w:val="003E18DD"/>
    <w:rsid w:val="003E1FE2"/>
    <w:rsid w:val="003E2158"/>
    <w:rsid w:val="003E272D"/>
    <w:rsid w:val="003E2D76"/>
    <w:rsid w:val="003E2EFD"/>
    <w:rsid w:val="003E2F6E"/>
    <w:rsid w:val="003E3321"/>
    <w:rsid w:val="003E3875"/>
    <w:rsid w:val="003E3ADB"/>
    <w:rsid w:val="003E414A"/>
    <w:rsid w:val="003E4AC5"/>
    <w:rsid w:val="003E4B65"/>
    <w:rsid w:val="003E55BF"/>
    <w:rsid w:val="003E5679"/>
    <w:rsid w:val="003E56F8"/>
    <w:rsid w:val="003E5805"/>
    <w:rsid w:val="003E5DD8"/>
    <w:rsid w:val="003E690D"/>
    <w:rsid w:val="003E6CD9"/>
    <w:rsid w:val="003E6D8F"/>
    <w:rsid w:val="003E6FB6"/>
    <w:rsid w:val="003E705B"/>
    <w:rsid w:val="003E70C8"/>
    <w:rsid w:val="003E79E3"/>
    <w:rsid w:val="003E7A45"/>
    <w:rsid w:val="003E7C31"/>
    <w:rsid w:val="003E7EA4"/>
    <w:rsid w:val="003F01EF"/>
    <w:rsid w:val="003F0268"/>
    <w:rsid w:val="003F0325"/>
    <w:rsid w:val="003F0D65"/>
    <w:rsid w:val="003F0DB4"/>
    <w:rsid w:val="003F12A1"/>
    <w:rsid w:val="003F20EF"/>
    <w:rsid w:val="003F3A20"/>
    <w:rsid w:val="003F3C63"/>
    <w:rsid w:val="003F4435"/>
    <w:rsid w:val="003F47AC"/>
    <w:rsid w:val="003F48AC"/>
    <w:rsid w:val="003F4971"/>
    <w:rsid w:val="003F497E"/>
    <w:rsid w:val="003F4A9C"/>
    <w:rsid w:val="003F4AA2"/>
    <w:rsid w:val="003F5B52"/>
    <w:rsid w:val="003F69CA"/>
    <w:rsid w:val="003F771F"/>
    <w:rsid w:val="003F78B4"/>
    <w:rsid w:val="003F7E5B"/>
    <w:rsid w:val="00400110"/>
    <w:rsid w:val="0040084B"/>
    <w:rsid w:val="00400919"/>
    <w:rsid w:val="00400D31"/>
    <w:rsid w:val="00401CD9"/>
    <w:rsid w:val="00401DAA"/>
    <w:rsid w:val="00401DE6"/>
    <w:rsid w:val="00402321"/>
    <w:rsid w:val="00402921"/>
    <w:rsid w:val="00402939"/>
    <w:rsid w:val="00402A1E"/>
    <w:rsid w:val="00402F43"/>
    <w:rsid w:val="004031FF"/>
    <w:rsid w:val="00403796"/>
    <w:rsid w:val="00403863"/>
    <w:rsid w:val="0040401D"/>
    <w:rsid w:val="004043AE"/>
    <w:rsid w:val="00404BF7"/>
    <w:rsid w:val="00404F41"/>
    <w:rsid w:val="00405912"/>
    <w:rsid w:val="00405A0B"/>
    <w:rsid w:val="00405D9E"/>
    <w:rsid w:val="004063E6"/>
    <w:rsid w:val="00406D95"/>
    <w:rsid w:val="00407017"/>
    <w:rsid w:val="0040723E"/>
    <w:rsid w:val="004073E1"/>
    <w:rsid w:val="0040750D"/>
    <w:rsid w:val="0040768D"/>
    <w:rsid w:val="004077B5"/>
    <w:rsid w:val="004077D5"/>
    <w:rsid w:val="00407855"/>
    <w:rsid w:val="00410115"/>
    <w:rsid w:val="00410564"/>
    <w:rsid w:val="0041076D"/>
    <w:rsid w:val="0041091B"/>
    <w:rsid w:val="00410967"/>
    <w:rsid w:val="00410F1E"/>
    <w:rsid w:val="004112D8"/>
    <w:rsid w:val="004116CA"/>
    <w:rsid w:val="0041178F"/>
    <w:rsid w:val="00411C89"/>
    <w:rsid w:val="00411E49"/>
    <w:rsid w:val="004122D6"/>
    <w:rsid w:val="004126CE"/>
    <w:rsid w:val="0041277E"/>
    <w:rsid w:val="00412862"/>
    <w:rsid w:val="004135F8"/>
    <w:rsid w:val="00413ADD"/>
    <w:rsid w:val="00413BCC"/>
    <w:rsid w:val="00413E9F"/>
    <w:rsid w:val="00414074"/>
    <w:rsid w:val="00414422"/>
    <w:rsid w:val="00414D97"/>
    <w:rsid w:val="004160E7"/>
    <w:rsid w:val="00416492"/>
    <w:rsid w:val="00416AAE"/>
    <w:rsid w:val="00417128"/>
    <w:rsid w:val="004174DB"/>
    <w:rsid w:val="004178A8"/>
    <w:rsid w:val="004178BF"/>
    <w:rsid w:val="00417B56"/>
    <w:rsid w:val="004200D6"/>
    <w:rsid w:val="00420208"/>
    <w:rsid w:val="004209D3"/>
    <w:rsid w:val="00420A91"/>
    <w:rsid w:val="00420CDA"/>
    <w:rsid w:val="00420FFF"/>
    <w:rsid w:val="004213FB"/>
    <w:rsid w:val="0042166A"/>
    <w:rsid w:val="0042223E"/>
    <w:rsid w:val="004222FC"/>
    <w:rsid w:val="004227A1"/>
    <w:rsid w:val="00422E16"/>
    <w:rsid w:val="00422E22"/>
    <w:rsid w:val="00423008"/>
    <w:rsid w:val="00423BFB"/>
    <w:rsid w:val="00423C28"/>
    <w:rsid w:val="00423F09"/>
    <w:rsid w:val="00423F6C"/>
    <w:rsid w:val="004241DD"/>
    <w:rsid w:val="004244CC"/>
    <w:rsid w:val="00424624"/>
    <w:rsid w:val="00424669"/>
    <w:rsid w:val="00424E2D"/>
    <w:rsid w:val="004256D8"/>
    <w:rsid w:val="0042589D"/>
    <w:rsid w:val="00425928"/>
    <w:rsid w:val="00425D24"/>
    <w:rsid w:val="00427807"/>
    <w:rsid w:val="004301BA"/>
    <w:rsid w:val="00430CEB"/>
    <w:rsid w:val="004311B3"/>
    <w:rsid w:val="00431252"/>
    <w:rsid w:val="0043154D"/>
    <w:rsid w:val="00431DF4"/>
    <w:rsid w:val="0043229C"/>
    <w:rsid w:val="004322A2"/>
    <w:rsid w:val="0043283C"/>
    <w:rsid w:val="00432B2C"/>
    <w:rsid w:val="00432F8F"/>
    <w:rsid w:val="00433020"/>
    <w:rsid w:val="004330FA"/>
    <w:rsid w:val="004331C0"/>
    <w:rsid w:val="004331CD"/>
    <w:rsid w:val="00433C5A"/>
    <w:rsid w:val="00433C9F"/>
    <w:rsid w:val="00433FB3"/>
    <w:rsid w:val="004340B5"/>
    <w:rsid w:val="00434384"/>
    <w:rsid w:val="00434681"/>
    <w:rsid w:val="00434AC6"/>
    <w:rsid w:val="00434D89"/>
    <w:rsid w:val="00435717"/>
    <w:rsid w:val="004357CB"/>
    <w:rsid w:val="00435D38"/>
    <w:rsid w:val="00435DB2"/>
    <w:rsid w:val="004360FB"/>
    <w:rsid w:val="004366E8"/>
    <w:rsid w:val="00436726"/>
    <w:rsid w:val="00437238"/>
    <w:rsid w:val="00440C18"/>
    <w:rsid w:val="00440D24"/>
    <w:rsid w:val="00440E58"/>
    <w:rsid w:val="0044112F"/>
    <w:rsid w:val="00441454"/>
    <w:rsid w:val="0044148A"/>
    <w:rsid w:val="00441D7C"/>
    <w:rsid w:val="004421EC"/>
    <w:rsid w:val="00442252"/>
    <w:rsid w:val="00442253"/>
    <w:rsid w:val="004429B9"/>
    <w:rsid w:val="00442FA5"/>
    <w:rsid w:val="00443739"/>
    <w:rsid w:val="00443966"/>
    <w:rsid w:val="00443BA7"/>
    <w:rsid w:val="00444662"/>
    <w:rsid w:val="00444BD9"/>
    <w:rsid w:val="00445012"/>
    <w:rsid w:val="00445E97"/>
    <w:rsid w:val="004463D9"/>
    <w:rsid w:val="004465AC"/>
    <w:rsid w:val="0044688E"/>
    <w:rsid w:val="00446ECF"/>
    <w:rsid w:val="0044702A"/>
    <w:rsid w:val="004471FE"/>
    <w:rsid w:val="004478C5"/>
    <w:rsid w:val="00447A42"/>
    <w:rsid w:val="00447D82"/>
    <w:rsid w:val="004502EE"/>
    <w:rsid w:val="00450644"/>
    <w:rsid w:val="00450A2F"/>
    <w:rsid w:val="00450B0E"/>
    <w:rsid w:val="00450B81"/>
    <w:rsid w:val="00450CEB"/>
    <w:rsid w:val="00450FF4"/>
    <w:rsid w:val="004514BA"/>
    <w:rsid w:val="0045207D"/>
    <w:rsid w:val="004525E4"/>
    <w:rsid w:val="00452884"/>
    <w:rsid w:val="00452B4A"/>
    <w:rsid w:val="00452C91"/>
    <w:rsid w:val="00452CE3"/>
    <w:rsid w:val="00452D9D"/>
    <w:rsid w:val="004533E5"/>
    <w:rsid w:val="004535AB"/>
    <w:rsid w:val="004535DF"/>
    <w:rsid w:val="004539F9"/>
    <w:rsid w:val="00453B7B"/>
    <w:rsid w:val="004540F3"/>
    <w:rsid w:val="004541B5"/>
    <w:rsid w:val="004541FE"/>
    <w:rsid w:val="00454630"/>
    <w:rsid w:val="00454911"/>
    <w:rsid w:val="004549B5"/>
    <w:rsid w:val="00454D38"/>
    <w:rsid w:val="004554DD"/>
    <w:rsid w:val="00455DE8"/>
    <w:rsid w:val="00455DED"/>
    <w:rsid w:val="00455DF8"/>
    <w:rsid w:val="0045607C"/>
    <w:rsid w:val="004560B9"/>
    <w:rsid w:val="0045639B"/>
    <w:rsid w:val="00456407"/>
    <w:rsid w:val="00456480"/>
    <w:rsid w:val="00456786"/>
    <w:rsid w:val="00456A00"/>
    <w:rsid w:val="00456D90"/>
    <w:rsid w:val="00456E86"/>
    <w:rsid w:val="00457827"/>
    <w:rsid w:val="00460A2A"/>
    <w:rsid w:val="00460EEE"/>
    <w:rsid w:val="00461004"/>
    <w:rsid w:val="00461561"/>
    <w:rsid w:val="0046209C"/>
    <w:rsid w:val="004620CA"/>
    <w:rsid w:val="004621AA"/>
    <w:rsid w:val="00462623"/>
    <w:rsid w:val="00462EB9"/>
    <w:rsid w:val="004631FF"/>
    <w:rsid w:val="00463642"/>
    <w:rsid w:val="00463796"/>
    <w:rsid w:val="00464886"/>
    <w:rsid w:val="00464B46"/>
    <w:rsid w:val="00464C0A"/>
    <w:rsid w:val="004651F8"/>
    <w:rsid w:val="0046532C"/>
    <w:rsid w:val="004657C3"/>
    <w:rsid w:val="004657F1"/>
    <w:rsid w:val="004661AF"/>
    <w:rsid w:val="004666C1"/>
    <w:rsid w:val="0046679A"/>
    <w:rsid w:val="00466BF3"/>
    <w:rsid w:val="00466D49"/>
    <w:rsid w:val="00466FDF"/>
    <w:rsid w:val="004674F7"/>
    <w:rsid w:val="00467575"/>
    <w:rsid w:val="00467662"/>
    <w:rsid w:val="00470954"/>
    <w:rsid w:val="00470A0E"/>
    <w:rsid w:val="00470C38"/>
    <w:rsid w:val="00471107"/>
    <w:rsid w:val="004718DA"/>
    <w:rsid w:val="00471923"/>
    <w:rsid w:val="0047231D"/>
    <w:rsid w:val="00472775"/>
    <w:rsid w:val="00472AD3"/>
    <w:rsid w:val="00474321"/>
    <w:rsid w:val="00474758"/>
    <w:rsid w:val="00474A3F"/>
    <w:rsid w:val="0047521A"/>
    <w:rsid w:val="004758C7"/>
    <w:rsid w:val="004759C4"/>
    <w:rsid w:val="004775D3"/>
    <w:rsid w:val="00477945"/>
    <w:rsid w:val="00480271"/>
    <w:rsid w:val="0048078D"/>
    <w:rsid w:val="00480884"/>
    <w:rsid w:val="00480C6B"/>
    <w:rsid w:val="00480C92"/>
    <w:rsid w:val="00481BB2"/>
    <w:rsid w:val="00481ED3"/>
    <w:rsid w:val="0048234D"/>
    <w:rsid w:val="00482AC8"/>
    <w:rsid w:val="004831DC"/>
    <w:rsid w:val="004833A2"/>
    <w:rsid w:val="004836C2"/>
    <w:rsid w:val="00484326"/>
    <w:rsid w:val="004843E1"/>
    <w:rsid w:val="004845CE"/>
    <w:rsid w:val="0048483B"/>
    <w:rsid w:val="00484C4F"/>
    <w:rsid w:val="00485241"/>
    <w:rsid w:val="00485A1B"/>
    <w:rsid w:val="00485A8F"/>
    <w:rsid w:val="00485F45"/>
    <w:rsid w:val="00486012"/>
    <w:rsid w:val="004865AA"/>
    <w:rsid w:val="00486BB8"/>
    <w:rsid w:val="00486BF1"/>
    <w:rsid w:val="00486CB6"/>
    <w:rsid w:val="00487494"/>
    <w:rsid w:val="004874D2"/>
    <w:rsid w:val="004877B1"/>
    <w:rsid w:val="00487A33"/>
    <w:rsid w:val="00490391"/>
    <w:rsid w:val="0049062B"/>
    <w:rsid w:val="0049083A"/>
    <w:rsid w:val="00490E32"/>
    <w:rsid w:val="0049102A"/>
    <w:rsid w:val="00491E37"/>
    <w:rsid w:val="004928EC"/>
    <w:rsid w:val="004929AC"/>
    <w:rsid w:val="00492F2F"/>
    <w:rsid w:val="00493066"/>
    <w:rsid w:val="004934CA"/>
    <w:rsid w:val="004938D2"/>
    <w:rsid w:val="00493B07"/>
    <w:rsid w:val="00493CEE"/>
    <w:rsid w:val="00493D12"/>
    <w:rsid w:val="004947F5"/>
    <w:rsid w:val="004952A8"/>
    <w:rsid w:val="00495437"/>
    <w:rsid w:val="00495B52"/>
    <w:rsid w:val="00495D72"/>
    <w:rsid w:val="00495E41"/>
    <w:rsid w:val="0049660C"/>
    <w:rsid w:val="004967F0"/>
    <w:rsid w:val="004967FF"/>
    <w:rsid w:val="004973A0"/>
    <w:rsid w:val="00497430"/>
    <w:rsid w:val="00497470"/>
    <w:rsid w:val="004974E8"/>
    <w:rsid w:val="004978D2"/>
    <w:rsid w:val="00497A6B"/>
    <w:rsid w:val="00497ABB"/>
    <w:rsid w:val="00497AF9"/>
    <w:rsid w:val="00497F0E"/>
    <w:rsid w:val="004A0F3C"/>
    <w:rsid w:val="004A1219"/>
    <w:rsid w:val="004A1386"/>
    <w:rsid w:val="004A1526"/>
    <w:rsid w:val="004A15C9"/>
    <w:rsid w:val="004A1F58"/>
    <w:rsid w:val="004A2240"/>
    <w:rsid w:val="004A2B16"/>
    <w:rsid w:val="004A2E53"/>
    <w:rsid w:val="004A2E6E"/>
    <w:rsid w:val="004A2F20"/>
    <w:rsid w:val="004A3003"/>
    <w:rsid w:val="004A39D0"/>
    <w:rsid w:val="004A3A51"/>
    <w:rsid w:val="004A47F1"/>
    <w:rsid w:val="004A48FB"/>
    <w:rsid w:val="004A504C"/>
    <w:rsid w:val="004A5617"/>
    <w:rsid w:val="004A5983"/>
    <w:rsid w:val="004A5A59"/>
    <w:rsid w:val="004A5A74"/>
    <w:rsid w:val="004A6559"/>
    <w:rsid w:val="004A68CC"/>
    <w:rsid w:val="004A6B14"/>
    <w:rsid w:val="004A6E4D"/>
    <w:rsid w:val="004A6F77"/>
    <w:rsid w:val="004A7378"/>
    <w:rsid w:val="004A7FB2"/>
    <w:rsid w:val="004B0396"/>
    <w:rsid w:val="004B03FC"/>
    <w:rsid w:val="004B1516"/>
    <w:rsid w:val="004B166B"/>
    <w:rsid w:val="004B186A"/>
    <w:rsid w:val="004B1880"/>
    <w:rsid w:val="004B1964"/>
    <w:rsid w:val="004B1AB5"/>
    <w:rsid w:val="004B1C1E"/>
    <w:rsid w:val="004B1E3B"/>
    <w:rsid w:val="004B1FAC"/>
    <w:rsid w:val="004B21B5"/>
    <w:rsid w:val="004B22DC"/>
    <w:rsid w:val="004B22FC"/>
    <w:rsid w:val="004B2989"/>
    <w:rsid w:val="004B30C8"/>
    <w:rsid w:val="004B387C"/>
    <w:rsid w:val="004B3E79"/>
    <w:rsid w:val="004B56A3"/>
    <w:rsid w:val="004B5A6E"/>
    <w:rsid w:val="004B5AB7"/>
    <w:rsid w:val="004B5F1C"/>
    <w:rsid w:val="004B6000"/>
    <w:rsid w:val="004B62B4"/>
    <w:rsid w:val="004B6793"/>
    <w:rsid w:val="004B6C08"/>
    <w:rsid w:val="004B72F1"/>
    <w:rsid w:val="004B73E1"/>
    <w:rsid w:val="004B75D5"/>
    <w:rsid w:val="004C006A"/>
    <w:rsid w:val="004C0947"/>
    <w:rsid w:val="004C0A33"/>
    <w:rsid w:val="004C0AC5"/>
    <w:rsid w:val="004C0CAB"/>
    <w:rsid w:val="004C122D"/>
    <w:rsid w:val="004C16E8"/>
    <w:rsid w:val="004C1755"/>
    <w:rsid w:val="004C190D"/>
    <w:rsid w:val="004C1D6B"/>
    <w:rsid w:val="004C1DAD"/>
    <w:rsid w:val="004C1F93"/>
    <w:rsid w:val="004C2335"/>
    <w:rsid w:val="004C31BC"/>
    <w:rsid w:val="004C3810"/>
    <w:rsid w:val="004C41F2"/>
    <w:rsid w:val="004C4694"/>
    <w:rsid w:val="004C46BC"/>
    <w:rsid w:val="004C4757"/>
    <w:rsid w:val="004C47D1"/>
    <w:rsid w:val="004C4801"/>
    <w:rsid w:val="004C4B2D"/>
    <w:rsid w:val="004C4EAC"/>
    <w:rsid w:val="004C55C2"/>
    <w:rsid w:val="004C5E09"/>
    <w:rsid w:val="004C63C0"/>
    <w:rsid w:val="004C6724"/>
    <w:rsid w:val="004C6B70"/>
    <w:rsid w:val="004C6C72"/>
    <w:rsid w:val="004C6D41"/>
    <w:rsid w:val="004C6E0B"/>
    <w:rsid w:val="004C72A4"/>
    <w:rsid w:val="004C7841"/>
    <w:rsid w:val="004C7B95"/>
    <w:rsid w:val="004C7CC9"/>
    <w:rsid w:val="004C7CE0"/>
    <w:rsid w:val="004D02D6"/>
    <w:rsid w:val="004D064A"/>
    <w:rsid w:val="004D072E"/>
    <w:rsid w:val="004D0D41"/>
    <w:rsid w:val="004D10A6"/>
    <w:rsid w:val="004D117E"/>
    <w:rsid w:val="004D12A4"/>
    <w:rsid w:val="004D191A"/>
    <w:rsid w:val="004D1934"/>
    <w:rsid w:val="004D250F"/>
    <w:rsid w:val="004D25FE"/>
    <w:rsid w:val="004D28F1"/>
    <w:rsid w:val="004D3188"/>
    <w:rsid w:val="004D35AB"/>
    <w:rsid w:val="004D368B"/>
    <w:rsid w:val="004D3AA7"/>
    <w:rsid w:val="004D3BE1"/>
    <w:rsid w:val="004D45E0"/>
    <w:rsid w:val="004D47F8"/>
    <w:rsid w:val="004D4DFE"/>
    <w:rsid w:val="004D4F6F"/>
    <w:rsid w:val="004D5000"/>
    <w:rsid w:val="004D5324"/>
    <w:rsid w:val="004D5708"/>
    <w:rsid w:val="004D609A"/>
    <w:rsid w:val="004D62BD"/>
    <w:rsid w:val="004D6652"/>
    <w:rsid w:val="004D673A"/>
    <w:rsid w:val="004D756B"/>
    <w:rsid w:val="004D7D48"/>
    <w:rsid w:val="004E02E1"/>
    <w:rsid w:val="004E05D7"/>
    <w:rsid w:val="004E0833"/>
    <w:rsid w:val="004E0FA4"/>
    <w:rsid w:val="004E1290"/>
    <w:rsid w:val="004E1497"/>
    <w:rsid w:val="004E1779"/>
    <w:rsid w:val="004E1C82"/>
    <w:rsid w:val="004E1C95"/>
    <w:rsid w:val="004E1D86"/>
    <w:rsid w:val="004E1E8F"/>
    <w:rsid w:val="004E1F2F"/>
    <w:rsid w:val="004E2194"/>
    <w:rsid w:val="004E21EA"/>
    <w:rsid w:val="004E274E"/>
    <w:rsid w:val="004E2FAC"/>
    <w:rsid w:val="004E3030"/>
    <w:rsid w:val="004E3209"/>
    <w:rsid w:val="004E40E1"/>
    <w:rsid w:val="004E4DB6"/>
    <w:rsid w:val="004E5B2E"/>
    <w:rsid w:val="004E5E54"/>
    <w:rsid w:val="004E62BD"/>
    <w:rsid w:val="004E6485"/>
    <w:rsid w:val="004E6985"/>
    <w:rsid w:val="004E6994"/>
    <w:rsid w:val="004E6CCF"/>
    <w:rsid w:val="004E6DAB"/>
    <w:rsid w:val="004E6EE7"/>
    <w:rsid w:val="004E715F"/>
    <w:rsid w:val="004E76DC"/>
    <w:rsid w:val="004E7A00"/>
    <w:rsid w:val="004E7EC7"/>
    <w:rsid w:val="004F0080"/>
    <w:rsid w:val="004F02A7"/>
    <w:rsid w:val="004F07C1"/>
    <w:rsid w:val="004F0CA4"/>
    <w:rsid w:val="004F0E91"/>
    <w:rsid w:val="004F0FCC"/>
    <w:rsid w:val="004F1046"/>
    <w:rsid w:val="004F18E8"/>
    <w:rsid w:val="004F2567"/>
    <w:rsid w:val="004F2693"/>
    <w:rsid w:val="004F26F8"/>
    <w:rsid w:val="004F2F27"/>
    <w:rsid w:val="004F30A4"/>
    <w:rsid w:val="004F36E2"/>
    <w:rsid w:val="004F36EF"/>
    <w:rsid w:val="004F3861"/>
    <w:rsid w:val="004F3F7B"/>
    <w:rsid w:val="004F416D"/>
    <w:rsid w:val="004F42E6"/>
    <w:rsid w:val="004F4910"/>
    <w:rsid w:val="004F52FC"/>
    <w:rsid w:val="004F53E5"/>
    <w:rsid w:val="004F5475"/>
    <w:rsid w:val="004F57C7"/>
    <w:rsid w:val="004F5DDD"/>
    <w:rsid w:val="004F5F19"/>
    <w:rsid w:val="004F5F57"/>
    <w:rsid w:val="004F6B4B"/>
    <w:rsid w:val="004F6E2A"/>
    <w:rsid w:val="004F6EB2"/>
    <w:rsid w:val="004F6ED7"/>
    <w:rsid w:val="004F7EE4"/>
    <w:rsid w:val="005001B3"/>
    <w:rsid w:val="005007B6"/>
    <w:rsid w:val="00500EC3"/>
    <w:rsid w:val="0050123C"/>
    <w:rsid w:val="00501425"/>
    <w:rsid w:val="00501431"/>
    <w:rsid w:val="0050188F"/>
    <w:rsid w:val="0050197D"/>
    <w:rsid w:val="00501A8E"/>
    <w:rsid w:val="0050255E"/>
    <w:rsid w:val="0050292D"/>
    <w:rsid w:val="00502A6A"/>
    <w:rsid w:val="00502AB3"/>
    <w:rsid w:val="005035C3"/>
    <w:rsid w:val="00504522"/>
    <w:rsid w:val="0050466F"/>
    <w:rsid w:val="005047A5"/>
    <w:rsid w:val="00504963"/>
    <w:rsid w:val="005049D9"/>
    <w:rsid w:val="00505349"/>
    <w:rsid w:val="0050554A"/>
    <w:rsid w:val="00505FA6"/>
    <w:rsid w:val="00506619"/>
    <w:rsid w:val="0050679A"/>
    <w:rsid w:val="00506E8C"/>
    <w:rsid w:val="00506F5A"/>
    <w:rsid w:val="005071C1"/>
    <w:rsid w:val="005078EE"/>
    <w:rsid w:val="00507AC9"/>
    <w:rsid w:val="00507AE0"/>
    <w:rsid w:val="0051014E"/>
    <w:rsid w:val="00510329"/>
    <w:rsid w:val="005105E7"/>
    <w:rsid w:val="005105F7"/>
    <w:rsid w:val="00511B64"/>
    <w:rsid w:val="00511DB4"/>
    <w:rsid w:val="0051200E"/>
    <w:rsid w:val="00512B78"/>
    <w:rsid w:val="0051310C"/>
    <w:rsid w:val="00513544"/>
    <w:rsid w:val="0051369B"/>
    <w:rsid w:val="00513A38"/>
    <w:rsid w:val="00513FBA"/>
    <w:rsid w:val="00514262"/>
    <w:rsid w:val="005144C9"/>
    <w:rsid w:val="00514772"/>
    <w:rsid w:val="005148B7"/>
    <w:rsid w:val="00514D72"/>
    <w:rsid w:val="005150C3"/>
    <w:rsid w:val="00515127"/>
    <w:rsid w:val="005157E6"/>
    <w:rsid w:val="00515F96"/>
    <w:rsid w:val="00516542"/>
    <w:rsid w:val="00516E3D"/>
    <w:rsid w:val="005171BA"/>
    <w:rsid w:val="00517A7B"/>
    <w:rsid w:val="00517BCF"/>
    <w:rsid w:val="0052098F"/>
    <w:rsid w:val="005209D4"/>
    <w:rsid w:val="00521014"/>
    <w:rsid w:val="00521269"/>
    <w:rsid w:val="005212C7"/>
    <w:rsid w:val="005212F8"/>
    <w:rsid w:val="00521432"/>
    <w:rsid w:val="0052154F"/>
    <w:rsid w:val="00521758"/>
    <w:rsid w:val="00521C0C"/>
    <w:rsid w:val="00521C1B"/>
    <w:rsid w:val="005220A9"/>
    <w:rsid w:val="005220B6"/>
    <w:rsid w:val="005222D0"/>
    <w:rsid w:val="005222DA"/>
    <w:rsid w:val="00522BB5"/>
    <w:rsid w:val="0052308E"/>
    <w:rsid w:val="005233E0"/>
    <w:rsid w:val="0052375D"/>
    <w:rsid w:val="00523C2D"/>
    <w:rsid w:val="00524047"/>
    <w:rsid w:val="0052446C"/>
    <w:rsid w:val="00524801"/>
    <w:rsid w:val="0052522F"/>
    <w:rsid w:val="00525A50"/>
    <w:rsid w:val="00525A62"/>
    <w:rsid w:val="00526349"/>
    <w:rsid w:val="00526746"/>
    <w:rsid w:val="00526BDF"/>
    <w:rsid w:val="00526C9E"/>
    <w:rsid w:val="00526D8E"/>
    <w:rsid w:val="00527985"/>
    <w:rsid w:val="00527E9F"/>
    <w:rsid w:val="005307CC"/>
    <w:rsid w:val="00530DED"/>
    <w:rsid w:val="00530FE9"/>
    <w:rsid w:val="005311C8"/>
    <w:rsid w:val="005313F5"/>
    <w:rsid w:val="00531482"/>
    <w:rsid w:val="00531B1C"/>
    <w:rsid w:val="005321FA"/>
    <w:rsid w:val="00532543"/>
    <w:rsid w:val="00532BA6"/>
    <w:rsid w:val="00533DAD"/>
    <w:rsid w:val="00533E1C"/>
    <w:rsid w:val="00533EE0"/>
    <w:rsid w:val="005352B9"/>
    <w:rsid w:val="005355E1"/>
    <w:rsid w:val="005356C1"/>
    <w:rsid w:val="00535773"/>
    <w:rsid w:val="00535936"/>
    <w:rsid w:val="005362D1"/>
    <w:rsid w:val="005363B1"/>
    <w:rsid w:val="00536443"/>
    <w:rsid w:val="0053664C"/>
    <w:rsid w:val="005368DB"/>
    <w:rsid w:val="00536990"/>
    <w:rsid w:val="00536CC2"/>
    <w:rsid w:val="005378C5"/>
    <w:rsid w:val="00537CBC"/>
    <w:rsid w:val="00537D04"/>
    <w:rsid w:val="005401AE"/>
    <w:rsid w:val="0054106F"/>
    <w:rsid w:val="005410D7"/>
    <w:rsid w:val="00541123"/>
    <w:rsid w:val="00541165"/>
    <w:rsid w:val="00541EFA"/>
    <w:rsid w:val="00541FC9"/>
    <w:rsid w:val="00542753"/>
    <w:rsid w:val="005431B4"/>
    <w:rsid w:val="00543374"/>
    <w:rsid w:val="005433AD"/>
    <w:rsid w:val="00543602"/>
    <w:rsid w:val="005438D8"/>
    <w:rsid w:val="0054414C"/>
    <w:rsid w:val="0054415C"/>
    <w:rsid w:val="005443F0"/>
    <w:rsid w:val="005446B7"/>
    <w:rsid w:val="00544749"/>
    <w:rsid w:val="00545077"/>
    <w:rsid w:val="00545271"/>
    <w:rsid w:val="00545B0D"/>
    <w:rsid w:val="00545CFD"/>
    <w:rsid w:val="00545D1E"/>
    <w:rsid w:val="00545FC9"/>
    <w:rsid w:val="00546857"/>
    <w:rsid w:val="005469EC"/>
    <w:rsid w:val="00546BAA"/>
    <w:rsid w:val="00546BEF"/>
    <w:rsid w:val="00546CF3"/>
    <w:rsid w:val="00546ECF"/>
    <w:rsid w:val="00547216"/>
    <w:rsid w:val="005474F6"/>
    <w:rsid w:val="00547548"/>
    <w:rsid w:val="00547B7D"/>
    <w:rsid w:val="005500F6"/>
    <w:rsid w:val="00550104"/>
    <w:rsid w:val="00550232"/>
    <w:rsid w:val="005509A1"/>
    <w:rsid w:val="00550C2D"/>
    <w:rsid w:val="005513DB"/>
    <w:rsid w:val="00552090"/>
    <w:rsid w:val="005526AB"/>
    <w:rsid w:val="0055299F"/>
    <w:rsid w:val="005532E7"/>
    <w:rsid w:val="00553791"/>
    <w:rsid w:val="0055402E"/>
    <w:rsid w:val="0055458C"/>
    <w:rsid w:val="00554717"/>
    <w:rsid w:val="00554770"/>
    <w:rsid w:val="005547CF"/>
    <w:rsid w:val="00554893"/>
    <w:rsid w:val="00554B1F"/>
    <w:rsid w:val="00554B70"/>
    <w:rsid w:val="00554BFA"/>
    <w:rsid w:val="00554F28"/>
    <w:rsid w:val="00555B16"/>
    <w:rsid w:val="00555B1C"/>
    <w:rsid w:val="00555D72"/>
    <w:rsid w:val="0055667E"/>
    <w:rsid w:val="005566E3"/>
    <w:rsid w:val="00556C0C"/>
    <w:rsid w:val="00556CA1"/>
    <w:rsid w:val="005575A2"/>
    <w:rsid w:val="00557AAA"/>
    <w:rsid w:val="00557C0C"/>
    <w:rsid w:val="00557E4F"/>
    <w:rsid w:val="00557F30"/>
    <w:rsid w:val="0056006F"/>
    <w:rsid w:val="005601FC"/>
    <w:rsid w:val="005602E4"/>
    <w:rsid w:val="005603E3"/>
    <w:rsid w:val="005604DF"/>
    <w:rsid w:val="00560C68"/>
    <w:rsid w:val="00560F22"/>
    <w:rsid w:val="00561AE4"/>
    <w:rsid w:val="00561E4B"/>
    <w:rsid w:val="005625DC"/>
    <w:rsid w:val="00562945"/>
    <w:rsid w:val="005629D3"/>
    <w:rsid w:val="00562A0C"/>
    <w:rsid w:val="005631DD"/>
    <w:rsid w:val="00563A06"/>
    <w:rsid w:val="00563BC4"/>
    <w:rsid w:val="00563C11"/>
    <w:rsid w:val="0056411C"/>
    <w:rsid w:val="00564467"/>
    <w:rsid w:val="00564505"/>
    <w:rsid w:val="00564972"/>
    <w:rsid w:val="00564F5F"/>
    <w:rsid w:val="00565085"/>
    <w:rsid w:val="005650D1"/>
    <w:rsid w:val="005652B1"/>
    <w:rsid w:val="00565F42"/>
    <w:rsid w:val="0056604C"/>
    <w:rsid w:val="00566073"/>
    <w:rsid w:val="005661E9"/>
    <w:rsid w:val="00566ACE"/>
    <w:rsid w:val="005671DD"/>
    <w:rsid w:val="005672CE"/>
    <w:rsid w:val="00567359"/>
    <w:rsid w:val="005677AB"/>
    <w:rsid w:val="00567E23"/>
    <w:rsid w:val="005702ED"/>
    <w:rsid w:val="00570833"/>
    <w:rsid w:val="00570BE9"/>
    <w:rsid w:val="00570F25"/>
    <w:rsid w:val="00571262"/>
    <w:rsid w:val="00571450"/>
    <w:rsid w:val="00571737"/>
    <w:rsid w:val="00571973"/>
    <w:rsid w:val="00571D96"/>
    <w:rsid w:val="00571E2F"/>
    <w:rsid w:val="005721CF"/>
    <w:rsid w:val="00572733"/>
    <w:rsid w:val="00573469"/>
    <w:rsid w:val="0057359E"/>
    <w:rsid w:val="00573A03"/>
    <w:rsid w:val="005743DB"/>
    <w:rsid w:val="00575433"/>
    <w:rsid w:val="00576419"/>
    <w:rsid w:val="00576DB8"/>
    <w:rsid w:val="00576E67"/>
    <w:rsid w:val="00576EA6"/>
    <w:rsid w:val="005771CA"/>
    <w:rsid w:val="005777DD"/>
    <w:rsid w:val="00577804"/>
    <w:rsid w:val="00577A18"/>
    <w:rsid w:val="00580374"/>
    <w:rsid w:val="005804E9"/>
    <w:rsid w:val="0058050D"/>
    <w:rsid w:val="0058069E"/>
    <w:rsid w:val="00580818"/>
    <w:rsid w:val="00580F9F"/>
    <w:rsid w:val="005812BE"/>
    <w:rsid w:val="0058145E"/>
    <w:rsid w:val="0058146D"/>
    <w:rsid w:val="0058172C"/>
    <w:rsid w:val="00581A7F"/>
    <w:rsid w:val="00581CBD"/>
    <w:rsid w:val="0058217C"/>
    <w:rsid w:val="005823CA"/>
    <w:rsid w:val="00582B8D"/>
    <w:rsid w:val="005836A2"/>
    <w:rsid w:val="00583A52"/>
    <w:rsid w:val="005840CA"/>
    <w:rsid w:val="005842AC"/>
    <w:rsid w:val="00584928"/>
    <w:rsid w:val="0058552A"/>
    <w:rsid w:val="00585539"/>
    <w:rsid w:val="005859BE"/>
    <w:rsid w:val="005859E5"/>
    <w:rsid w:val="00585C8C"/>
    <w:rsid w:val="00585E42"/>
    <w:rsid w:val="005861AA"/>
    <w:rsid w:val="00586C63"/>
    <w:rsid w:val="00586CF0"/>
    <w:rsid w:val="0058711E"/>
    <w:rsid w:val="005872F2"/>
    <w:rsid w:val="00590368"/>
    <w:rsid w:val="0059054F"/>
    <w:rsid w:val="0059069F"/>
    <w:rsid w:val="00590C34"/>
    <w:rsid w:val="0059163D"/>
    <w:rsid w:val="00591986"/>
    <w:rsid w:val="00591CF6"/>
    <w:rsid w:val="00591E7D"/>
    <w:rsid w:val="00592878"/>
    <w:rsid w:val="00592AB3"/>
    <w:rsid w:val="00592E07"/>
    <w:rsid w:val="005931F7"/>
    <w:rsid w:val="00594032"/>
    <w:rsid w:val="005942A9"/>
    <w:rsid w:val="00594332"/>
    <w:rsid w:val="00594372"/>
    <w:rsid w:val="0059454B"/>
    <w:rsid w:val="00594587"/>
    <w:rsid w:val="00594834"/>
    <w:rsid w:val="00594897"/>
    <w:rsid w:val="00594A5A"/>
    <w:rsid w:val="00594FED"/>
    <w:rsid w:val="005951A7"/>
    <w:rsid w:val="00595E18"/>
    <w:rsid w:val="00596BED"/>
    <w:rsid w:val="00596BF4"/>
    <w:rsid w:val="00596CB3"/>
    <w:rsid w:val="005977F0"/>
    <w:rsid w:val="00597AD6"/>
    <w:rsid w:val="00597C00"/>
    <w:rsid w:val="005A04AB"/>
    <w:rsid w:val="005A1216"/>
    <w:rsid w:val="005A16FC"/>
    <w:rsid w:val="005A181D"/>
    <w:rsid w:val="005A1E35"/>
    <w:rsid w:val="005A1EA6"/>
    <w:rsid w:val="005A26E8"/>
    <w:rsid w:val="005A322D"/>
    <w:rsid w:val="005A3536"/>
    <w:rsid w:val="005A36B0"/>
    <w:rsid w:val="005A3C77"/>
    <w:rsid w:val="005A4F86"/>
    <w:rsid w:val="005A50D0"/>
    <w:rsid w:val="005A53E9"/>
    <w:rsid w:val="005A5681"/>
    <w:rsid w:val="005A5753"/>
    <w:rsid w:val="005A58C9"/>
    <w:rsid w:val="005A5C55"/>
    <w:rsid w:val="005A5CE1"/>
    <w:rsid w:val="005A5EF3"/>
    <w:rsid w:val="005A5F27"/>
    <w:rsid w:val="005A6888"/>
    <w:rsid w:val="005A74A7"/>
    <w:rsid w:val="005A7D79"/>
    <w:rsid w:val="005B0797"/>
    <w:rsid w:val="005B079D"/>
    <w:rsid w:val="005B09B5"/>
    <w:rsid w:val="005B1003"/>
    <w:rsid w:val="005B121C"/>
    <w:rsid w:val="005B13CC"/>
    <w:rsid w:val="005B155E"/>
    <w:rsid w:val="005B1984"/>
    <w:rsid w:val="005B1F36"/>
    <w:rsid w:val="005B1F68"/>
    <w:rsid w:val="005B2123"/>
    <w:rsid w:val="005B23E6"/>
    <w:rsid w:val="005B27B7"/>
    <w:rsid w:val="005B2F8C"/>
    <w:rsid w:val="005B3690"/>
    <w:rsid w:val="005B3AF7"/>
    <w:rsid w:val="005B3E78"/>
    <w:rsid w:val="005B3F1D"/>
    <w:rsid w:val="005B4117"/>
    <w:rsid w:val="005B47D3"/>
    <w:rsid w:val="005B4883"/>
    <w:rsid w:val="005B4D0C"/>
    <w:rsid w:val="005B5B3C"/>
    <w:rsid w:val="005B5B91"/>
    <w:rsid w:val="005B5CB5"/>
    <w:rsid w:val="005B6166"/>
    <w:rsid w:val="005B6691"/>
    <w:rsid w:val="005B6699"/>
    <w:rsid w:val="005B69FB"/>
    <w:rsid w:val="005B6E52"/>
    <w:rsid w:val="005B73A0"/>
    <w:rsid w:val="005B7751"/>
    <w:rsid w:val="005B780A"/>
    <w:rsid w:val="005B7A48"/>
    <w:rsid w:val="005B7B65"/>
    <w:rsid w:val="005C03A9"/>
    <w:rsid w:val="005C0BE0"/>
    <w:rsid w:val="005C0CEF"/>
    <w:rsid w:val="005C15F6"/>
    <w:rsid w:val="005C1D1C"/>
    <w:rsid w:val="005C1F42"/>
    <w:rsid w:val="005C240C"/>
    <w:rsid w:val="005C281E"/>
    <w:rsid w:val="005C2911"/>
    <w:rsid w:val="005C295C"/>
    <w:rsid w:val="005C304F"/>
    <w:rsid w:val="005C35AC"/>
    <w:rsid w:val="005C3720"/>
    <w:rsid w:val="005C3E22"/>
    <w:rsid w:val="005C3EF7"/>
    <w:rsid w:val="005C47F1"/>
    <w:rsid w:val="005C4821"/>
    <w:rsid w:val="005C4EF4"/>
    <w:rsid w:val="005C5548"/>
    <w:rsid w:val="005C564D"/>
    <w:rsid w:val="005C5740"/>
    <w:rsid w:val="005C58D2"/>
    <w:rsid w:val="005C5986"/>
    <w:rsid w:val="005C59CB"/>
    <w:rsid w:val="005C5CA8"/>
    <w:rsid w:val="005C5DEE"/>
    <w:rsid w:val="005C60B8"/>
    <w:rsid w:val="005C6890"/>
    <w:rsid w:val="005C6964"/>
    <w:rsid w:val="005C6CD9"/>
    <w:rsid w:val="005C7100"/>
    <w:rsid w:val="005C749B"/>
    <w:rsid w:val="005C74F3"/>
    <w:rsid w:val="005C7663"/>
    <w:rsid w:val="005C77E1"/>
    <w:rsid w:val="005C7929"/>
    <w:rsid w:val="005C7EE5"/>
    <w:rsid w:val="005D001E"/>
    <w:rsid w:val="005D06E3"/>
    <w:rsid w:val="005D08EC"/>
    <w:rsid w:val="005D0A5E"/>
    <w:rsid w:val="005D124A"/>
    <w:rsid w:val="005D13E2"/>
    <w:rsid w:val="005D13F0"/>
    <w:rsid w:val="005D17B4"/>
    <w:rsid w:val="005D1F97"/>
    <w:rsid w:val="005D249E"/>
    <w:rsid w:val="005D2793"/>
    <w:rsid w:val="005D28BD"/>
    <w:rsid w:val="005D2FD8"/>
    <w:rsid w:val="005D3037"/>
    <w:rsid w:val="005D391A"/>
    <w:rsid w:val="005D3B2F"/>
    <w:rsid w:val="005D40F1"/>
    <w:rsid w:val="005D4127"/>
    <w:rsid w:val="005D4215"/>
    <w:rsid w:val="005D484F"/>
    <w:rsid w:val="005D4FFC"/>
    <w:rsid w:val="005D5BC9"/>
    <w:rsid w:val="005D60BE"/>
    <w:rsid w:val="005D6C04"/>
    <w:rsid w:val="005D7048"/>
    <w:rsid w:val="005D7587"/>
    <w:rsid w:val="005D7590"/>
    <w:rsid w:val="005D76D2"/>
    <w:rsid w:val="005D7855"/>
    <w:rsid w:val="005D7EAE"/>
    <w:rsid w:val="005D7F4B"/>
    <w:rsid w:val="005E01E0"/>
    <w:rsid w:val="005E0279"/>
    <w:rsid w:val="005E067C"/>
    <w:rsid w:val="005E10B0"/>
    <w:rsid w:val="005E113B"/>
    <w:rsid w:val="005E119F"/>
    <w:rsid w:val="005E145F"/>
    <w:rsid w:val="005E1E7B"/>
    <w:rsid w:val="005E205F"/>
    <w:rsid w:val="005E2459"/>
    <w:rsid w:val="005E2A24"/>
    <w:rsid w:val="005E314A"/>
    <w:rsid w:val="005E33E1"/>
    <w:rsid w:val="005E46EA"/>
    <w:rsid w:val="005E49CB"/>
    <w:rsid w:val="005E4BDA"/>
    <w:rsid w:val="005E4BFC"/>
    <w:rsid w:val="005E52D5"/>
    <w:rsid w:val="005E5ABF"/>
    <w:rsid w:val="005E61DF"/>
    <w:rsid w:val="005E6585"/>
    <w:rsid w:val="005E65F8"/>
    <w:rsid w:val="005E71DC"/>
    <w:rsid w:val="005E7585"/>
    <w:rsid w:val="005E7AF4"/>
    <w:rsid w:val="005E7BC0"/>
    <w:rsid w:val="005F0246"/>
    <w:rsid w:val="005F07E6"/>
    <w:rsid w:val="005F0B61"/>
    <w:rsid w:val="005F1375"/>
    <w:rsid w:val="005F150E"/>
    <w:rsid w:val="005F1576"/>
    <w:rsid w:val="005F16E4"/>
    <w:rsid w:val="005F1856"/>
    <w:rsid w:val="005F1B1E"/>
    <w:rsid w:val="005F1DAE"/>
    <w:rsid w:val="005F224B"/>
    <w:rsid w:val="005F2430"/>
    <w:rsid w:val="005F2BB3"/>
    <w:rsid w:val="005F3180"/>
    <w:rsid w:val="005F329E"/>
    <w:rsid w:val="005F37E0"/>
    <w:rsid w:val="005F3863"/>
    <w:rsid w:val="005F3981"/>
    <w:rsid w:val="005F409E"/>
    <w:rsid w:val="005F44AA"/>
    <w:rsid w:val="005F4835"/>
    <w:rsid w:val="005F4EB0"/>
    <w:rsid w:val="005F54C8"/>
    <w:rsid w:val="005F5754"/>
    <w:rsid w:val="005F5C1C"/>
    <w:rsid w:val="005F5DD6"/>
    <w:rsid w:val="005F6D64"/>
    <w:rsid w:val="005F6E56"/>
    <w:rsid w:val="005F72F8"/>
    <w:rsid w:val="005F7442"/>
    <w:rsid w:val="005F79E5"/>
    <w:rsid w:val="005F7A49"/>
    <w:rsid w:val="005F7C99"/>
    <w:rsid w:val="005F7CC3"/>
    <w:rsid w:val="00600364"/>
    <w:rsid w:val="00600568"/>
    <w:rsid w:val="00600A91"/>
    <w:rsid w:val="0060104E"/>
    <w:rsid w:val="0060114A"/>
    <w:rsid w:val="00601460"/>
    <w:rsid w:val="0060187E"/>
    <w:rsid w:val="00601A79"/>
    <w:rsid w:val="00601C48"/>
    <w:rsid w:val="00601F57"/>
    <w:rsid w:val="00602183"/>
    <w:rsid w:val="00602C35"/>
    <w:rsid w:val="00602F98"/>
    <w:rsid w:val="00603752"/>
    <w:rsid w:val="00603D4E"/>
    <w:rsid w:val="00603D60"/>
    <w:rsid w:val="006042E9"/>
    <w:rsid w:val="00604741"/>
    <w:rsid w:val="00604BC7"/>
    <w:rsid w:val="00604D17"/>
    <w:rsid w:val="0060504A"/>
    <w:rsid w:val="006050DB"/>
    <w:rsid w:val="006050DE"/>
    <w:rsid w:val="00605562"/>
    <w:rsid w:val="00605C08"/>
    <w:rsid w:val="0060679B"/>
    <w:rsid w:val="00607329"/>
    <w:rsid w:val="00607821"/>
    <w:rsid w:val="0061007C"/>
    <w:rsid w:val="006109B7"/>
    <w:rsid w:val="00610FCE"/>
    <w:rsid w:val="006111A1"/>
    <w:rsid w:val="0061179A"/>
    <w:rsid w:val="006119C8"/>
    <w:rsid w:val="00611D59"/>
    <w:rsid w:val="00611F34"/>
    <w:rsid w:val="00612369"/>
    <w:rsid w:val="0061280A"/>
    <w:rsid w:val="0061285B"/>
    <w:rsid w:val="0061293A"/>
    <w:rsid w:val="00613381"/>
    <w:rsid w:val="00613613"/>
    <w:rsid w:val="0061381A"/>
    <w:rsid w:val="006139F2"/>
    <w:rsid w:val="00613DED"/>
    <w:rsid w:val="00613E8E"/>
    <w:rsid w:val="0061423A"/>
    <w:rsid w:val="00614610"/>
    <w:rsid w:val="006155B0"/>
    <w:rsid w:val="00615841"/>
    <w:rsid w:val="00615D4D"/>
    <w:rsid w:val="00616116"/>
    <w:rsid w:val="00616223"/>
    <w:rsid w:val="0061673C"/>
    <w:rsid w:val="00616890"/>
    <w:rsid w:val="00616987"/>
    <w:rsid w:val="00616D2B"/>
    <w:rsid w:val="00617205"/>
    <w:rsid w:val="0061774A"/>
    <w:rsid w:val="00617966"/>
    <w:rsid w:val="00617CBA"/>
    <w:rsid w:val="00617ECF"/>
    <w:rsid w:val="006203DC"/>
    <w:rsid w:val="006209AC"/>
    <w:rsid w:val="00620B67"/>
    <w:rsid w:val="00620D0C"/>
    <w:rsid w:val="00620D95"/>
    <w:rsid w:val="00621084"/>
    <w:rsid w:val="006210AA"/>
    <w:rsid w:val="00621B89"/>
    <w:rsid w:val="00621D1E"/>
    <w:rsid w:val="00621ECF"/>
    <w:rsid w:val="00621FD4"/>
    <w:rsid w:val="006226B1"/>
    <w:rsid w:val="0062298D"/>
    <w:rsid w:val="00622BD8"/>
    <w:rsid w:val="006233B7"/>
    <w:rsid w:val="00623683"/>
    <w:rsid w:val="006237EC"/>
    <w:rsid w:val="006238AA"/>
    <w:rsid w:val="006238B4"/>
    <w:rsid w:val="00624174"/>
    <w:rsid w:val="006241D7"/>
    <w:rsid w:val="00624A8C"/>
    <w:rsid w:val="00624B03"/>
    <w:rsid w:val="006252AE"/>
    <w:rsid w:val="00625377"/>
    <w:rsid w:val="00625616"/>
    <w:rsid w:val="00625A1B"/>
    <w:rsid w:val="00625A42"/>
    <w:rsid w:val="00625BD6"/>
    <w:rsid w:val="00625CF0"/>
    <w:rsid w:val="0062642A"/>
    <w:rsid w:val="00626B1D"/>
    <w:rsid w:val="00626FCD"/>
    <w:rsid w:val="00627DB1"/>
    <w:rsid w:val="00627FAD"/>
    <w:rsid w:val="006307FD"/>
    <w:rsid w:val="00630A79"/>
    <w:rsid w:val="00630E69"/>
    <w:rsid w:val="00631645"/>
    <w:rsid w:val="0063189E"/>
    <w:rsid w:val="00631F92"/>
    <w:rsid w:val="00631FD5"/>
    <w:rsid w:val="006329A3"/>
    <w:rsid w:val="00632D84"/>
    <w:rsid w:val="006334CB"/>
    <w:rsid w:val="00633C09"/>
    <w:rsid w:val="00633C5C"/>
    <w:rsid w:val="00633F0B"/>
    <w:rsid w:val="00633FAA"/>
    <w:rsid w:val="00633FB7"/>
    <w:rsid w:val="006341CD"/>
    <w:rsid w:val="006343D8"/>
    <w:rsid w:val="00634B50"/>
    <w:rsid w:val="00634C4B"/>
    <w:rsid w:val="006352B9"/>
    <w:rsid w:val="0063580B"/>
    <w:rsid w:val="006361AA"/>
    <w:rsid w:val="00636B65"/>
    <w:rsid w:val="00636C73"/>
    <w:rsid w:val="00636D06"/>
    <w:rsid w:val="00637655"/>
    <w:rsid w:val="00637BB3"/>
    <w:rsid w:val="00637C10"/>
    <w:rsid w:val="00640510"/>
    <w:rsid w:val="00640779"/>
    <w:rsid w:val="006409C3"/>
    <w:rsid w:val="00640EF3"/>
    <w:rsid w:val="00641451"/>
    <w:rsid w:val="0064155E"/>
    <w:rsid w:val="0064157F"/>
    <w:rsid w:val="006418FE"/>
    <w:rsid w:val="00641CFD"/>
    <w:rsid w:val="00642140"/>
    <w:rsid w:val="0064239A"/>
    <w:rsid w:val="00642595"/>
    <w:rsid w:val="00642BD8"/>
    <w:rsid w:val="00642F8D"/>
    <w:rsid w:val="00643065"/>
    <w:rsid w:val="006430EC"/>
    <w:rsid w:val="006433D2"/>
    <w:rsid w:val="0064356B"/>
    <w:rsid w:val="00643C7D"/>
    <w:rsid w:val="00643D6C"/>
    <w:rsid w:val="006440D5"/>
    <w:rsid w:val="006441FD"/>
    <w:rsid w:val="0064467E"/>
    <w:rsid w:val="00645A97"/>
    <w:rsid w:val="00645EC2"/>
    <w:rsid w:val="006466D2"/>
    <w:rsid w:val="00646BB7"/>
    <w:rsid w:val="0064701A"/>
    <w:rsid w:val="00647645"/>
    <w:rsid w:val="006476F7"/>
    <w:rsid w:val="0064771C"/>
    <w:rsid w:val="0064781A"/>
    <w:rsid w:val="0064786C"/>
    <w:rsid w:val="00647E30"/>
    <w:rsid w:val="0065008B"/>
    <w:rsid w:val="006500B6"/>
    <w:rsid w:val="00650401"/>
    <w:rsid w:val="00650A74"/>
    <w:rsid w:val="00650DCE"/>
    <w:rsid w:val="00651487"/>
    <w:rsid w:val="0065150A"/>
    <w:rsid w:val="006515B0"/>
    <w:rsid w:val="00651710"/>
    <w:rsid w:val="0065174B"/>
    <w:rsid w:val="0065199B"/>
    <w:rsid w:val="0065207B"/>
    <w:rsid w:val="00652413"/>
    <w:rsid w:val="00652431"/>
    <w:rsid w:val="00652910"/>
    <w:rsid w:val="006529FB"/>
    <w:rsid w:val="00652B7F"/>
    <w:rsid w:val="0065333D"/>
    <w:rsid w:val="006533FE"/>
    <w:rsid w:val="00653D5E"/>
    <w:rsid w:val="006540E3"/>
    <w:rsid w:val="00654111"/>
    <w:rsid w:val="00654202"/>
    <w:rsid w:val="00655165"/>
    <w:rsid w:val="006558DF"/>
    <w:rsid w:val="0065682E"/>
    <w:rsid w:val="00656B3D"/>
    <w:rsid w:val="00656EB2"/>
    <w:rsid w:val="006572D6"/>
    <w:rsid w:val="00657551"/>
    <w:rsid w:val="00657ABA"/>
    <w:rsid w:val="00657B01"/>
    <w:rsid w:val="00657D80"/>
    <w:rsid w:val="00660032"/>
    <w:rsid w:val="0066092A"/>
    <w:rsid w:val="00660EB2"/>
    <w:rsid w:val="00661935"/>
    <w:rsid w:val="00662217"/>
    <w:rsid w:val="006622EC"/>
    <w:rsid w:val="006624C7"/>
    <w:rsid w:val="006626F1"/>
    <w:rsid w:val="00662BE9"/>
    <w:rsid w:val="00662C37"/>
    <w:rsid w:val="00662F61"/>
    <w:rsid w:val="00663203"/>
    <w:rsid w:val="006634C2"/>
    <w:rsid w:val="00663A98"/>
    <w:rsid w:val="00663FE1"/>
    <w:rsid w:val="006640A5"/>
    <w:rsid w:val="0066430B"/>
    <w:rsid w:val="00664875"/>
    <w:rsid w:val="00664C98"/>
    <w:rsid w:val="006653AE"/>
    <w:rsid w:val="006656C1"/>
    <w:rsid w:val="006659A6"/>
    <w:rsid w:val="0066686C"/>
    <w:rsid w:val="00666FAE"/>
    <w:rsid w:val="00666FEC"/>
    <w:rsid w:val="006674E5"/>
    <w:rsid w:val="006679F5"/>
    <w:rsid w:val="00667D35"/>
    <w:rsid w:val="00670771"/>
    <w:rsid w:val="0067093D"/>
    <w:rsid w:val="00670D57"/>
    <w:rsid w:val="00671648"/>
    <w:rsid w:val="00671707"/>
    <w:rsid w:val="00671A3D"/>
    <w:rsid w:val="00671ECE"/>
    <w:rsid w:val="00671EEC"/>
    <w:rsid w:val="006722E8"/>
    <w:rsid w:val="0067273B"/>
    <w:rsid w:val="00672E62"/>
    <w:rsid w:val="0067336C"/>
    <w:rsid w:val="006740DA"/>
    <w:rsid w:val="006744A5"/>
    <w:rsid w:val="006745C0"/>
    <w:rsid w:val="00674883"/>
    <w:rsid w:val="00674FE4"/>
    <w:rsid w:val="00675353"/>
    <w:rsid w:val="0067559F"/>
    <w:rsid w:val="0067562E"/>
    <w:rsid w:val="0067570F"/>
    <w:rsid w:val="0067586C"/>
    <w:rsid w:val="00675A6E"/>
    <w:rsid w:val="0067726F"/>
    <w:rsid w:val="006775EB"/>
    <w:rsid w:val="00680387"/>
    <w:rsid w:val="00680580"/>
    <w:rsid w:val="00680703"/>
    <w:rsid w:val="006808D8"/>
    <w:rsid w:val="00680ECA"/>
    <w:rsid w:val="006810D3"/>
    <w:rsid w:val="0068111B"/>
    <w:rsid w:val="00681526"/>
    <w:rsid w:val="00681645"/>
    <w:rsid w:val="00681691"/>
    <w:rsid w:val="006816A3"/>
    <w:rsid w:val="006823A7"/>
    <w:rsid w:val="00682643"/>
    <w:rsid w:val="006828A1"/>
    <w:rsid w:val="006831DC"/>
    <w:rsid w:val="0068327F"/>
    <w:rsid w:val="0068441D"/>
    <w:rsid w:val="006846A7"/>
    <w:rsid w:val="00686BE0"/>
    <w:rsid w:val="00686F74"/>
    <w:rsid w:val="00687626"/>
    <w:rsid w:val="00687B99"/>
    <w:rsid w:val="0069073F"/>
    <w:rsid w:val="00690DA3"/>
    <w:rsid w:val="006917CB"/>
    <w:rsid w:val="00691C9B"/>
    <w:rsid w:val="00691D1F"/>
    <w:rsid w:val="006920C1"/>
    <w:rsid w:val="0069216B"/>
    <w:rsid w:val="00692574"/>
    <w:rsid w:val="00692B9A"/>
    <w:rsid w:val="00692ED4"/>
    <w:rsid w:val="0069312A"/>
    <w:rsid w:val="00693350"/>
    <w:rsid w:val="00693513"/>
    <w:rsid w:val="00693E28"/>
    <w:rsid w:val="00694049"/>
    <w:rsid w:val="00694105"/>
    <w:rsid w:val="00694577"/>
    <w:rsid w:val="006948C5"/>
    <w:rsid w:val="0069528D"/>
    <w:rsid w:val="006954D3"/>
    <w:rsid w:val="00695B68"/>
    <w:rsid w:val="00695D31"/>
    <w:rsid w:val="006963C8"/>
    <w:rsid w:val="0069669A"/>
    <w:rsid w:val="006968EF"/>
    <w:rsid w:val="006969B5"/>
    <w:rsid w:val="00696ADE"/>
    <w:rsid w:val="00696C7D"/>
    <w:rsid w:val="00696D2D"/>
    <w:rsid w:val="00696F15"/>
    <w:rsid w:val="00697698"/>
    <w:rsid w:val="006977C4"/>
    <w:rsid w:val="006A044E"/>
    <w:rsid w:val="006A056F"/>
    <w:rsid w:val="006A0EBB"/>
    <w:rsid w:val="006A1E51"/>
    <w:rsid w:val="006A1F82"/>
    <w:rsid w:val="006A2402"/>
    <w:rsid w:val="006A2659"/>
    <w:rsid w:val="006A2CE2"/>
    <w:rsid w:val="006A2D73"/>
    <w:rsid w:val="006A3181"/>
    <w:rsid w:val="006A3951"/>
    <w:rsid w:val="006A3C46"/>
    <w:rsid w:val="006A3FB5"/>
    <w:rsid w:val="006A4025"/>
    <w:rsid w:val="006A4094"/>
    <w:rsid w:val="006A4974"/>
    <w:rsid w:val="006A4EF5"/>
    <w:rsid w:val="006A57EA"/>
    <w:rsid w:val="006A5D64"/>
    <w:rsid w:val="006A5DFA"/>
    <w:rsid w:val="006A5EEC"/>
    <w:rsid w:val="006A60C1"/>
    <w:rsid w:val="006A610C"/>
    <w:rsid w:val="006A620D"/>
    <w:rsid w:val="006A692E"/>
    <w:rsid w:val="006A6A20"/>
    <w:rsid w:val="006A75CE"/>
    <w:rsid w:val="006A7624"/>
    <w:rsid w:val="006A7733"/>
    <w:rsid w:val="006A7CDE"/>
    <w:rsid w:val="006A7F3C"/>
    <w:rsid w:val="006B0B0C"/>
    <w:rsid w:val="006B0FBF"/>
    <w:rsid w:val="006B1002"/>
    <w:rsid w:val="006B15EC"/>
    <w:rsid w:val="006B16AF"/>
    <w:rsid w:val="006B17AC"/>
    <w:rsid w:val="006B203B"/>
    <w:rsid w:val="006B2461"/>
    <w:rsid w:val="006B28FC"/>
    <w:rsid w:val="006B2CEF"/>
    <w:rsid w:val="006B31AB"/>
    <w:rsid w:val="006B35C9"/>
    <w:rsid w:val="006B3640"/>
    <w:rsid w:val="006B3B7A"/>
    <w:rsid w:val="006B3D05"/>
    <w:rsid w:val="006B3DC8"/>
    <w:rsid w:val="006B3FEF"/>
    <w:rsid w:val="006B416B"/>
    <w:rsid w:val="006B41DD"/>
    <w:rsid w:val="006B42DB"/>
    <w:rsid w:val="006B452E"/>
    <w:rsid w:val="006B4952"/>
    <w:rsid w:val="006B59A0"/>
    <w:rsid w:val="006B5A09"/>
    <w:rsid w:val="006B686A"/>
    <w:rsid w:val="006B7226"/>
    <w:rsid w:val="006B75CB"/>
    <w:rsid w:val="006B76DD"/>
    <w:rsid w:val="006B76E1"/>
    <w:rsid w:val="006C04A3"/>
    <w:rsid w:val="006C0565"/>
    <w:rsid w:val="006C06FE"/>
    <w:rsid w:val="006C075A"/>
    <w:rsid w:val="006C0CEF"/>
    <w:rsid w:val="006C0DBE"/>
    <w:rsid w:val="006C0DC5"/>
    <w:rsid w:val="006C0F6E"/>
    <w:rsid w:val="006C0FE1"/>
    <w:rsid w:val="006C15B7"/>
    <w:rsid w:val="006C15C5"/>
    <w:rsid w:val="006C1632"/>
    <w:rsid w:val="006C18AB"/>
    <w:rsid w:val="006C1C92"/>
    <w:rsid w:val="006C202F"/>
    <w:rsid w:val="006C2345"/>
    <w:rsid w:val="006C24D4"/>
    <w:rsid w:val="006C362F"/>
    <w:rsid w:val="006C3EBB"/>
    <w:rsid w:val="006C40EB"/>
    <w:rsid w:val="006C4211"/>
    <w:rsid w:val="006C4605"/>
    <w:rsid w:val="006C4A52"/>
    <w:rsid w:val="006C4B2C"/>
    <w:rsid w:val="006C5415"/>
    <w:rsid w:val="006C5D06"/>
    <w:rsid w:val="006C6332"/>
    <w:rsid w:val="006C6FF9"/>
    <w:rsid w:val="006C7912"/>
    <w:rsid w:val="006C7AE1"/>
    <w:rsid w:val="006C7FAC"/>
    <w:rsid w:val="006C7FBF"/>
    <w:rsid w:val="006D1664"/>
    <w:rsid w:val="006D1CD4"/>
    <w:rsid w:val="006D1D3C"/>
    <w:rsid w:val="006D2003"/>
    <w:rsid w:val="006D2961"/>
    <w:rsid w:val="006D2DE2"/>
    <w:rsid w:val="006D32AE"/>
    <w:rsid w:val="006D3A6C"/>
    <w:rsid w:val="006D3BBE"/>
    <w:rsid w:val="006D3F20"/>
    <w:rsid w:val="006D40DA"/>
    <w:rsid w:val="006D41A1"/>
    <w:rsid w:val="006D429A"/>
    <w:rsid w:val="006D4533"/>
    <w:rsid w:val="006D48E7"/>
    <w:rsid w:val="006D49FD"/>
    <w:rsid w:val="006D4AC4"/>
    <w:rsid w:val="006D4D58"/>
    <w:rsid w:val="006D641D"/>
    <w:rsid w:val="006D6437"/>
    <w:rsid w:val="006D6F26"/>
    <w:rsid w:val="006D6FD8"/>
    <w:rsid w:val="006D7529"/>
    <w:rsid w:val="006E0110"/>
    <w:rsid w:val="006E0901"/>
    <w:rsid w:val="006E0A12"/>
    <w:rsid w:val="006E0A3D"/>
    <w:rsid w:val="006E0B0B"/>
    <w:rsid w:val="006E0C3A"/>
    <w:rsid w:val="006E15B6"/>
    <w:rsid w:val="006E192D"/>
    <w:rsid w:val="006E1E40"/>
    <w:rsid w:val="006E1F1B"/>
    <w:rsid w:val="006E3D5F"/>
    <w:rsid w:val="006E3F89"/>
    <w:rsid w:val="006E42A7"/>
    <w:rsid w:val="006E4BBB"/>
    <w:rsid w:val="006E4E4B"/>
    <w:rsid w:val="006E505F"/>
    <w:rsid w:val="006E5167"/>
    <w:rsid w:val="006E5179"/>
    <w:rsid w:val="006E518D"/>
    <w:rsid w:val="006E54D6"/>
    <w:rsid w:val="006E5A6A"/>
    <w:rsid w:val="006E5C2F"/>
    <w:rsid w:val="006E60BF"/>
    <w:rsid w:val="006E6197"/>
    <w:rsid w:val="006E649C"/>
    <w:rsid w:val="006E6931"/>
    <w:rsid w:val="006E6C9F"/>
    <w:rsid w:val="006E6DAD"/>
    <w:rsid w:val="006E6ED8"/>
    <w:rsid w:val="006E7266"/>
    <w:rsid w:val="006E7271"/>
    <w:rsid w:val="006E755D"/>
    <w:rsid w:val="006E783A"/>
    <w:rsid w:val="006F0358"/>
    <w:rsid w:val="006F04A3"/>
    <w:rsid w:val="006F054D"/>
    <w:rsid w:val="006F0895"/>
    <w:rsid w:val="006F0BDC"/>
    <w:rsid w:val="006F0D06"/>
    <w:rsid w:val="006F10F1"/>
    <w:rsid w:val="006F113D"/>
    <w:rsid w:val="006F1D08"/>
    <w:rsid w:val="006F1E2B"/>
    <w:rsid w:val="006F21EE"/>
    <w:rsid w:val="006F21F4"/>
    <w:rsid w:val="006F2297"/>
    <w:rsid w:val="006F26D8"/>
    <w:rsid w:val="006F27EE"/>
    <w:rsid w:val="006F2DCF"/>
    <w:rsid w:val="006F2F99"/>
    <w:rsid w:val="006F2FE4"/>
    <w:rsid w:val="006F3188"/>
    <w:rsid w:val="006F3348"/>
    <w:rsid w:val="006F3B58"/>
    <w:rsid w:val="006F3F8C"/>
    <w:rsid w:val="006F4799"/>
    <w:rsid w:val="006F4878"/>
    <w:rsid w:val="006F4F91"/>
    <w:rsid w:val="006F4FD3"/>
    <w:rsid w:val="006F50BA"/>
    <w:rsid w:val="006F53BB"/>
    <w:rsid w:val="006F547B"/>
    <w:rsid w:val="006F5515"/>
    <w:rsid w:val="006F59F8"/>
    <w:rsid w:val="006F5CB6"/>
    <w:rsid w:val="006F5D38"/>
    <w:rsid w:val="006F5E40"/>
    <w:rsid w:val="006F602C"/>
    <w:rsid w:val="006F6738"/>
    <w:rsid w:val="006F67C8"/>
    <w:rsid w:val="006F6A4A"/>
    <w:rsid w:val="006F6E05"/>
    <w:rsid w:val="006F6E8E"/>
    <w:rsid w:val="006F73A0"/>
    <w:rsid w:val="006F7718"/>
    <w:rsid w:val="006F77EC"/>
    <w:rsid w:val="006F7C2D"/>
    <w:rsid w:val="00700244"/>
    <w:rsid w:val="00700299"/>
    <w:rsid w:val="007003FD"/>
    <w:rsid w:val="0070067B"/>
    <w:rsid w:val="00700A3B"/>
    <w:rsid w:val="00700EA3"/>
    <w:rsid w:val="00701148"/>
    <w:rsid w:val="007014B3"/>
    <w:rsid w:val="007018AF"/>
    <w:rsid w:val="00702C41"/>
    <w:rsid w:val="00702D1D"/>
    <w:rsid w:val="00703086"/>
    <w:rsid w:val="007031E1"/>
    <w:rsid w:val="0070343C"/>
    <w:rsid w:val="0070369A"/>
    <w:rsid w:val="00703803"/>
    <w:rsid w:val="00703D73"/>
    <w:rsid w:val="007042C4"/>
    <w:rsid w:val="0070486F"/>
    <w:rsid w:val="00704BC6"/>
    <w:rsid w:val="00704C08"/>
    <w:rsid w:val="00704F07"/>
    <w:rsid w:val="007050F9"/>
    <w:rsid w:val="00705357"/>
    <w:rsid w:val="00705648"/>
    <w:rsid w:val="0070567B"/>
    <w:rsid w:val="00705D7F"/>
    <w:rsid w:val="0070633A"/>
    <w:rsid w:val="0070640C"/>
    <w:rsid w:val="007064B1"/>
    <w:rsid w:val="007065FC"/>
    <w:rsid w:val="00706E15"/>
    <w:rsid w:val="00706F3F"/>
    <w:rsid w:val="007072E7"/>
    <w:rsid w:val="007073E5"/>
    <w:rsid w:val="007079FA"/>
    <w:rsid w:val="00707CDE"/>
    <w:rsid w:val="0071012B"/>
    <w:rsid w:val="007102E3"/>
    <w:rsid w:val="0071084B"/>
    <w:rsid w:val="00710A80"/>
    <w:rsid w:val="00710F90"/>
    <w:rsid w:val="0071240D"/>
    <w:rsid w:val="007128A4"/>
    <w:rsid w:val="00712CF5"/>
    <w:rsid w:val="00712D98"/>
    <w:rsid w:val="00712E20"/>
    <w:rsid w:val="00713385"/>
    <w:rsid w:val="007138BE"/>
    <w:rsid w:val="00713A5A"/>
    <w:rsid w:val="00714007"/>
    <w:rsid w:val="007141AA"/>
    <w:rsid w:val="0071453E"/>
    <w:rsid w:val="00714B03"/>
    <w:rsid w:val="00714FEA"/>
    <w:rsid w:val="0071526C"/>
    <w:rsid w:val="00715697"/>
    <w:rsid w:val="007156A5"/>
    <w:rsid w:val="0071573D"/>
    <w:rsid w:val="00715BB2"/>
    <w:rsid w:val="00715CC1"/>
    <w:rsid w:val="00715FE7"/>
    <w:rsid w:val="00716187"/>
    <w:rsid w:val="00716395"/>
    <w:rsid w:val="007166B4"/>
    <w:rsid w:val="007172B3"/>
    <w:rsid w:val="007174FF"/>
    <w:rsid w:val="00717906"/>
    <w:rsid w:val="00717A6A"/>
    <w:rsid w:val="00717BEA"/>
    <w:rsid w:val="00717D86"/>
    <w:rsid w:val="00717F6D"/>
    <w:rsid w:val="0072065B"/>
    <w:rsid w:val="00720863"/>
    <w:rsid w:val="007208B5"/>
    <w:rsid w:val="00720901"/>
    <w:rsid w:val="00720A5E"/>
    <w:rsid w:val="00721A5E"/>
    <w:rsid w:val="00721BE7"/>
    <w:rsid w:val="00722AA1"/>
    <w:rsid w:val="00722CC7"/>
    <w:rsid w:val="00722E79"/>
    <w:rsid w:val="0072331F"/>
    <w:rsid w:val="00723D8B"/>
    <w:rsid w:val="00723FD7"/>
    <w:rsid w:val="00724761"/>
    <w:rsid w:val="007254C8"/>
    <w:rsid w:val="00725C50"/>
    <w:rsid w:val="0072690A"/>
    <w:rsid w:val="00726FE9"/>
    <w:rsid w:val="007279F4"/>
    <w:rsid w:val="00727FE0"/>
    <w:rsid w:val="00730595"/>
    <w:rsid w:val="00730983"/>
    <w:rsid w:val="00730CC4"/>
    <w:rsid w:val="00730E95"/>
    <w:rsid w:val="00731198"/>
    <w:rsid w:val="00731368"/>
    <w:rsid w:val="0073144D"/>
    <w:rsid w:val="00731626"/>
    <w:rsid w:val="007318FF"/>
    <w:rsid w:val="00731A27"/>
    <w:rsid w:val="00731AD3"/>
    <w:rsid w:val="007328E5"/>
    <w:rsid w:val="00732E0B"/>
    <w:rsid w:val="00733136"/>
    <w:rsid w:val="00733914"/>
    <w:rsid w:val="0073391B"/>
    <w:rsid w:val="00733D92"/>
    <w:rsid w:val="007343E4"/>
    <w:rsid w:val="00734A77"/>
    <w:rsid w:val="00735B34"/>
    <w:rsid w:val="00735BCE"/>
    <w:rsid w:val="007366B6"/>
    <w:rsid w:val="00736857"/>
    <w:rsid w:val="00736B42"/>
    <w:rsid w:val="00736DB2"/>
    <w:rsid w:val="00736F34"/>
    <w:rsid w:val="0073749B"/>
    <w:rsid w:val="0073754E"/>
    <w:rsid w:val="00737604"/>
    <w:rsid w:val="00737624"/>
    <w:rsid w:val="007378D0"/>
    <w:rsid w:val="007400A2"/>
    <w:rsid w:val="00740531"/>
    <w:rsid w:val="00740763"/>
    <w:rsid w:val="0074080C"/>
    <w:rsid w:val="00740DCB"/>
    <w:rsid w:val="0074141F"/>
    <w:rsid w:val="0074155B"/>
    <w:rsid w:val="00741688"/>
    <w:rsid w:val="00741B90"/>
    <w:rsid w:val="00741E31"/>
    <w:rsid w:val="00741ECB"/>
    <w:rsid w:val="0074227F"/>
    <w:rsid w:val="007423B8"/>
    <w:rsid w:val="007429E8"/>
    <w:rsid w:val="00742CD2"/>
    <w:rsid w:val="00742E5F"/>
    <w:rsid w:val="00743479"/>
    <w:rsid w:val="00743D1F"/>
    <w:rsid w:val="00743DF4"/>
    <w:rsid w:val="00743E79"/>
    <w:rsid w:val="00743E8A"/>
    <w:rsid w:val="007441E8"/>
    <w:rsid w:val="007446A0"/>
    <w:rsid w:val="00744B98"/>
    <w:rsid w:val="00744EBA"/>
    <w:rsid w:val="00745389"/>
    <w:rsid w:val="00745452"/>
    <w:rsid w:val="00745656"/>
    <w:rsid w:val="00746084"/>
    <w:rsid w:val="0074647D"/>
    <w:rsid w:val="00746940"/>
    <w:rsid w:val="007472EA"/>
    <w:rsid w:val="0074757C"/>
    <w:rsid w:val="0074764A"/>
    <w:rsid w:val="0074764B"/>
    <w:rsid w:val="007476F6"/>
    <w:rsid w:val="00747EF6"/>
    <w:rsid w:val="00750223"/>
    <w:rsid w:val="00750E32"/>
    <w:rsid w:val="00751C57"/>
    <w:rsid w:val="00751E97"/>
    <w:rsid w:val="00752309"/>
    <w:rsid w:val="007524D1"/>
    <w:rsid w:val="0075280D"/>
    <w:rsid w:val="00752A4B"/>
    <w:rsid w:val="00752CDE"/>
    <w:rsid w:val="0075325A"/>
    <w:rsid w:val="00753581"/>
    <w:rsid w:val="00753586"/>
    <w:rsid w:val="00753664"/>
    <w:rsid w:val="00753799"/>
    <w:rsid w:val="00753851"/>
    <w:rsid w:val="00754363"/>
    <w:rsid w:val="00754916"/>
    <w:rsid w:val="00754E8E"/>
    <w:rsid w:val="007552FF"/>
    <w:rsid w:val="00755378"/>
    <w:rsid w:val="00755550"/>
    <w:rsid w:val="007555D5"/>
    <w:rsid w:val="00755680"/>
    <w:rsid w:val="00755D9A"/>
    <w:rsid w:val="00755F4C"/>
    <w:rsid w:val="00756255"/>
    <w:rsid w:val="00756E6F"/>
    <w:rsid w:val="007570F0"/>
    <w:rsid w:val="0075743E"/>
    <w:rsid w:val="0075744F"/>
    <w:rsid w:val="00757845"/>
    <w:rsid w:val="007600D4"/>
    <w:rsid w:val="00760234"/>
    <w:rsid w:val="00760877"/>
    <w:rsid w:val="00760C8A"/>
    <w:rsid w:val="00760E97"/>
    <w:rsid w:val="00761805"/>
    <w:rsid w:val="007618E9"/>
    <w:rsid w:val="00761C0D"/>
    <w:rsid w:val="007620E7"/>
    <w:rsid w:val="00762712"/>
    <w:rsid w:val="00762DC1"/>
    <w:rsid w:val="00762E02"/>
    <w:rsid w:val="007633EF"/>
    <w:rsid w:val="007634EC"/>
    <w:rsid w:val="00763BC8"/>
    <w:rsid w:val="00764393"/>
    <w:rsid w:val="00764A98"/>
    <w:rsid w:val="007651B1"/>
    <w:rsid w:val="00765342"/>
    <w:rsid w:val="007653DD"/>
    <w:rsid w:val="00765851"/>
    <w:rsid w:val="00765997"/>
    <w:rsid w:val="00765DDD"/>
    <w:rsid w:val="00765F7F"/>
    <w:rsid w:val="00766219"/>
    <w:rsid w:val="007662D6"/>
    <w:rsid w:val="007663CB"/>
    <w:rsid w:val="00766AEF"/>
    <w:rsid w:val="00766CE0"/>
    <w:rsid w:val="00766D31"/>
    <w:rsid w:val="007674CF"/>
    <w:rsid w:val="0076797E"/>
    <w:rsid w:val="007679EF"/>
    <w:rsid w:val="00767C55"/>
    <w:rsid w:val="00767D4A"/>
    <w:rsid w:val="00767F57"/>
    <w:rsid w:val="00767FF3"/>
    <w:rsid w:val="007701F3"/>
    <w:rsid w:val="0077023E"/>
    <w:rsid w:val="007703BD"/>
    <w:rsid w:val="00770BEE"/>
    <w:rsid w:val="00770DD0"/>
    <w:rsid w:val="007710E5"/>
    <w:rsid w:val="00771170"/>
    <w:rsid w:val="007711A3"/>
    <w:rsid w:val="007711CD"/>
    <w:rsid w:val="00771253"/>
    <w:rsid w:val="0077173D"/>
    <w:rsid w:val="007717E8"/>
    <w:rsid w:val="007718B1"/>
    <w:rsid w:val="0077251A"/>
    <w:rsid w:val="00772A60"/>
    <w:rsid w:val="00772E49"/>
    <w:rsid w:val="0077361B"/>
    <w:rsid w:val="007736A3"/>
    <w:rsid w:val="00773C92"/>
    <w:rsid w:val="00774105"/>
    <w:rsid w:val="0077424C"/>
    <w:rsid w:val="00774385"/>
    <w:rsid w:val="007747E0"/>
    <w:rsid w:val="007747E8"/>
    <w:rsid w:val="007747FA"/>
    <w:rsid w:val="00774B8C"/>
    <w:rsid w:val="00774E25"/>
    <w:rsid w:val="00774E3C"/>
    <w:rsid w:val="00775162"/>
    <w:rsid w:val="007758E1"/>
    <w:rsid w:val="007759B7"/>
    <w:rsid w:val="00775C84"/>
    <w:rsid w:val="00776542"/>
    <w:rsid w:val="007766CE"/>
    <w:rsid w:val="00776AAE"/>
    <w:rsid w:val="00776B59"/>
    <w:rsid w:val="007776C2"/>
    <w:rsid w:val="007800F7"/>
    <w:rsid w:val="007805A5"/>
    <w:rsid w:val="007805B9"/>
    <w:rsid w:val="00780756"/>
    <w:rsid w:val="0078178D"/>
    <w:rsid w:val="007818D9"/>
    <w:rsid w:val="00781B3C"/>
    <w:rsid w:val="00781BEE"/>
    <w:rsid w:val="007824CD"/>
    <w:rsid w:val="00782FAE"/>
    <w:rsid w:val="00783173"/>
    <w:rsid w:val="00783976"/>
    <w:rsid w:val="00783CB3"/>
    <w:rsid w:val="00783D6A"/>
    <w:rsid w:val="007846CA"/>
    <w:rsid w:val="00784721"/>
    <w:rsid w:val="00784A0C"/>
    <w:rsid w:val="00785351"/>
    <w:rsid w:val="007856CF"/>
    <w:rsid w:val="00785AC1"/>
    <w:rsid w:val="00785E3F"/>
    <w:rsid w:val="007862F1"/>
    <w:rsid w:val="00786C2F"/>
    <w:rsid w:val="00786E7C"/>
    <w:rsid w:val="007877A0"/>
    <w:rsid w:val="00787AB5"/>
    <w:rsid w:val="00787F0C"/>
    <w:rsid w:val="007900FD"/>
    <w:rsid w:val="00790183"/>
    <w:rsid w:val="00790288"/>
    <w:rsid w:val="0079058A"/>
    <w:rsid w:val="0079096D"/>
    <w:rsid w:val="00790A9F"/>
    <w:rsid w:val="00790FD6"/>
    <w:rsid w:val="00791801"/>
    <w:rsid w:val="00791938"/>
    <w:rsid w:val="00792119"/>
    <w:rsid w:val="00792509"/>
    <w:rsid w:val="00792664"/>
    <w:rsid w:val="007929E7"/>
    <w:rsid w:val="00792AA1"/>
    <w:rsid w:val="00792D9C"/>
    <w:rsid w:val="00793045"/>
    <w:rsid w:val="00793508"/>
    <w:rsid w:val="00793B88"/>
    <w:rsid w:val="00793C33"/>
    <w:rsid w:val="00793C9B"/>
    <w:rsid w:val="00793CF5"/>
    <w:rsid w:val="007940F4"/>
    <w:rsid w:val="007945BE"/>
    <w:rsid w:val="00794A03"/>
    <w:rsid w:val="007961F7"/>
    <w:rsid w:val="00796AE6"/>
    <w:rsid w:val="00796C9E"/>
    <w:rsid w:val="00796E11"/>
    <w:rsid w:val="00796EA7"/>
    <w:rsid w:val="007975E8"/>
    <w:rsid w:val="007978B2"/>
    <w:rsid w:val="007A05C8"/>
    <w:rsid w:val="007A070B"/>
    <w:rsid w:val="007A0B0A"/>
    <w:rsid w:val="007A0CE1"/>
    <w:rsid w:val="007A0FE8"/>
    <w:rsid w:val="007A187C"/>
    <w:rsid w:val="007A1A83"/>
    <w:rsid w:val="007A280F"/>
    <w:rsid w:val="007A29A3"/>
    <w:rsid w:val="007A29DA"/>
    <w:rsid w:val="007A3127"/>
    <w:rsid w:val="007A4337"/>
    <w:rsid w:val="007A48CE"/>
    <w:rsid w:val="007A4C32"/>
    <w:rsid w:val="007A4F66"/>
    <w:rsid w:val="007A57A9"/>
    <w:rsid w:val="007A5BBA"/>
    <w:rsid w:val="007A65C5"/>
    <w:rsid w:val="007A6872"/>
    <w:rsid w:val="007A6A32"/>
    <w:rsid w:val="007A701B"/>
    <w:rsid w:val="007A71F6"/>
    <w:rsid w:val="007A7398"/>
    <w:rsid w:val="007A74AA"/>
    <w:rsid w:val="007A7538"/>
    <w:rsid w:val="007A76F8"/>
    <w:rsid w:val="007A7AAF"/>
    <w:rsid w:val="007A7E79"/>
    <w:rsid w:val="007A7FF8"/>
    <w:rsid w:val="007B0233"/>
    <w:rsid w:val="007B12CB"/>
    <w:rsid w:val="007B1AD3"/>
    <w:rsid w:val="007B21CF"/>
    <w:rsid w:val="007B304E"/>
    <w:rsid w:val="007B3073"/>
    <w:rsid w:val="007B3495"/>
    <w:rsid w:val="007B3CD4"/>
    <w:rsid w:val="007B40E5"/>
    <w:rsid w:val="007B4C46"/>
    <w:rsid w:val="007B5112"/>
    <w:rsid w:val="007B512A"/>
    <w:rsid w:val="007B5333"/>
    <w:rsid w:val="007B5348"/>
    <w:rsid w:val="007B555E"/>
    <w:rsid w:val="007B58AF"/>
    <w:rsid w:val="007B5A4E"/>
    <w:rsid w:val="007B60AC"/>
    <w:rsid w:val="007B6B55"/>
    <w:rsid w:val="007B70DB"/>
    <w:rsid w:val="007B751D"/>
    <w:rsid w:val="007B7891"/>
    <w:rsid w:val="007B7BD0"/>
    <w:rsid w:val="007B7E2E"/>
    <w:rsid w:val="007C0617"/>
    <w:rsid w:val="007C0D3E"/>
    <w:rsid w:val="007C0E78"/>
    <w:rsid w:val="007C1294"/>
    <w:rsid w:val="007C141E"/>
    <w:rsid w:val="007C14D0"/>
    <w:rsid w:val="007C151F"/>
    <w:rsid w:val="007C1898"/>
    <w:rsid w:val="007C1BFB"/>
    <w:rsid w:val="007C2037"/>
    <w:rsid w:val="007C22AD"/>
    <w:rsid w:val="007C2353"/>
    <w:rsid w:val="007C27A6"/>
    <w:rsid w:val="007C2D25"/>
    <w:rsid w:val="007C30D1"/>
    <w:rsid w:val="007C371A"/>
    <w:rsid w:val="007C394C"/>
    <w:rsid w:val="007C3A84"/>
    <w:rsid w:val="007C3E19"/>
    <w:rsid w:val="007C3F36"/>
    <w:rsid w:val="007C4480"/>
    <w:rsid w:val="007C48CB"/>
    <w:rsid w:val="007C4CD1"/>
    <w:rsid w:val="007C4D33"/>
    <w:rsid w:val="007C574C"/>
    <w:rsid w:val="007C587B"/>
    <w:rsid w:val="007C5A6A"/>
    <w:rsid w:val="007C5C0D"/>
    <w:rsid w:val="007C5FE0"/>
    <w:rsid w:val="007C6138"/>
    <w:rsid w:val="007C6420"/>
    <w:rsid w:val="007C64C7"/>
    <w:rsid w:val="007C66AA"/>
    <w:rsid w:val="007C6AB4"/>
    <w:rsid w:val="007C7431"/>
    <w:rsid w:val="007C74D5"/>
    <w:rsid w:val="007C75B5"/>
    <w:rsid w:val="007C7636"/>
    <w:rsid w:val="007C7A68"/>
    <w:rsid w:val="007C7E73"/>
    <w:rsid w:val="007D0139"/>
    <w:rsid w:val="007D0270"/>
    <w:rsid w:val="007D0FAB"/>
    <w:rsid w:val="007D178F"/>
    <w:rsid w:val="007D1954"/>
    <w:rsid w:val="007D1D96"/>
    <w:rsid w:val="007D257E"/>
    <w:rsid w:val="007D2BEB"/>
    <w:rsid w:val="007D3353"/>
    <w:rsid w:val="007D34C3"/>
    <w:rsid w:val="007D3D92"/>
    <w:rsid w:val="007D3EBE"/>
    <w:rsid w:val="007D3FBD"/>
    <w:rsid w:val="007D41C4"/>
    <w:rsid w:val="007D4B3E"/>
    <w:rsid w:val="007D4BD7"/>
    <w:rsid w:val="007D4F3A"/>
    <w:rsid w:val="007D4FAA"/>
    <w:rsid w:val="007D536D"/>
    <w:rsid w:val="007D572F"/>
    <w:rsid w:val="007D596A"/>
    <w:rsid w:val="007D5B9E"/>
    <w:rsid w:val="007D5F39"/>
    <w:rsid w:val="007D6682"/>
    <w:rsid w:val="007D67AF"/>
    <w:rsid w:val="007D6A57"/>
    <w:rsid w:val="007D6DC9"/>
    <w:rsid w:val="007D6EE5"/>
    <w:rsid w:val="007D72C0"/>
    <w:rsid w:val="007D72E5"/>
    <w:rsid w:val="007D76D3"/>
    <w:rsid w:val="007D7853"/>
    <w:rsid w:val="007D7C3C"/>
    <w:rsid w:val="007E071C"/>
    <w:rsid w:val="007E0B76"/>
    <w:rsid w:val="007E0BF2"/>
    <w:rsid w:val="007E1725"/>
    <w:rsid w:val="007E2307"/>
    <w:rsid w:val="007E2340"/>
    <w:rsid w:val="007E240C"/>
    <w:rsid w:val="007E2767"/>
    <w:rsid w:val="007E290A"/>
    <w:rsid w:val="007E2FE1"/>
    <w:rsid w:val="007E3731"/>
    <w:rsid w:val="007E3768"/>
    <w:rsid w:val="007E461A"/>
    <w:rsid w:val="007E47C0"/>
    <w:rsid w:val="007E4A7A"/>
    <w:rsid w:val="007E4D1D"/>
    <w:rsid w:val="007E4EFE"/>
    <w:rsid w:val="007E5237"/>
    <w:rsid w:val="007E567C"/>
    <w:rsid w:val="007E5693"/>
    <w:rsid w:val="007E6A36"/>
    <w:rsid w:val="007E6A52"/>
    <w:rsid w:val="007E71F2"/>
    <w:rsid w:val="007E72A1"/>
    <w:rsid w:val="007E7380"/>
    <w:rsid w:val="007E74A1"/>
    <w:rsid w:val="007E7655"/>
    <w:rsid w:val="007E79AD"/>
    <w:rsid w:val="007E7AEB"/>
    <w:rsid w:val="007E7C55"/>
    <w:rsid w:val="007F059F"/>
    <w:rsid w:val="007F0689"/>
    <w:rsid w:val="007F0767"/>
    <w:rsid w:val="007F14F0"/>
    <w:rsid w:val="007F197C"/>
    <w:rsid w:val="007F214D"/>
    <w:rsid w:val="007F21DE"/>
    <w:rsid w:val="007F2954"/>
    <w:rsid w:val="007F2EE1"/>
    <w:rsid w:val="007F30FB"/>
    <w:rsid w:val="007F34E8"/>
    <w:rsid w:val="007F39F8"/>
    <w:rsid w:val="007F4AF7"/>
    <w:rsid w:val="007F4B02"/>
    <w:rsid w:val="007F4CCA"/>
    <w:rsid w:val="007F4D75"/>
    <w:rsid w:val="007F4D8A"/>
    <w:rsid w:val="007F5420"/>
    <w:rsid w:val="007F545E"/>
    <w:rsid w:val="007F58FA"/>
    <w:rsid w:val="007F59BB"/>
    <w:rsid w:val="007F5CCE"/>
    <w:rsid w:val="007F626A"/>
    <w:rsid w:val="007F62D0"/>
    <w:rsid w:val="007F66BA"/>
    <w:rsid w:val="007F7100"/>
    <w:rsid w:val="007F7239"/>
    <w:rsid w:val="0080004B"/>
    <w:rsid w:val="008000D0"/>
    <w:rsid w:val="0080044B"/>
    <w:rsid w:val="008009B6"/>
    <w:rsid w:val="008012A9"/>
    <w:rsid w:val="00801448"/>
    <w:rsid w:val="008014FD"/>
    <w:rsid w:val="008018CD"/>
    <w:rsid w:val="00801A36"/>
    <w:rsid w:val="00801FB5"/>
    <w:rsid w:val="00802327"/>
    <w:rsid w:val="008024D5"/>
    <w:rsid w:val="008024F0"/>
    <w:rsid w:val="00802580"/>
    <w:rsid w:val="0080341F"/>
    <w:rsid w:val="00803804"/>
    <w:rsid w:val="00804118"/>
    <w:rsid w:val="00804327"/>
    <w:rsid w:val="00805049"/>
    <w:rsid w:val="0080551F"/>
    <w:rsid w:val="00805B70"/>
    <w:rsid w:val="008062B0"/>
    <w:rsid w:val="008065E7"/>
    <w:rsid w:val="0080663A"/>
    <w:rsid w:val="008073FE"/>
    <w:rsid w:val="00807426"/>
    <w:rsid w:val="00807BEC"/>
    <w:rsid w:val="00807DF9"/>
    <w:rsid w:val="00807EC0"/>
    <w:rsid w:val="0081002E"/>
    <w:rsid w:val="00810181"/>
    <w:rsid w:val="008103E0"/>
    <w:rsid w:val="00810E93"/>
    <w:rsid w:val="008111D3"/>
    <w:rsid w:val="00811278"/>
    <w:rsid w:val="008119C6"/>
    <w:rsid w:val="008120E0"/>
    <w:rsid w:val="0081239D"/>
    <w:rsid w:val="00812525"/>
    <w:rsid w:val="008131B9"/>
    <w:rsid w:val="0081344C"/>
    <w:rsid w:val="00813628"/>
    <w:rsid w:val="0081373B"/>
    <w:rsid w:val="008137C6"/>
    <w:rsid w:val="00813842"/>
    <w:rsid w:val="00813912"/>
    <w:rsid w:val="00813966"/>
    <w:rsid w:val="00814FA8"/>
    <w:rsid w:val="00815141"/>
    <w:rsid w:val="008158D8"/>
    <w:rsid w:val="0081592F"/>
    <w:rsid w:val="00815B05"/>
    <w:rsid w:val="00815F62"/>
    <w:rsid w:val="008160B2"/>
    <w:rsid w:val="00816B67"/>
    <w:rsid w:val="00817016"/>
    <w:rsid w:val="00817206"/>
    <w:rsid w:val="008172FB"/>
    <w:rsid w:val="00817ABB"/>
    <w:rsid w:val="00817E9A"/>
    <w:rsid w:val="0082046A"/>
    <w:rsid w:val="008205EA"/>
    <w:rsid w:val="008206D0"/>
    <w:rsid w:val="00820B6D"/>
    <w:rsid w:val="00821146"/>
    <w:rsid w:val="008213F1"/>
    <w:rsid w:val="0082153D"/>
    <w:rsid w:val="00821650"/>
    <w:rsid w:val="008217A3"/>
    <w:rsid w:val="00821A45"/>
    <w:rsid w:val="00821CA2"/>
    <w:rsid w:val="00821CE4"/>
    <w:rsid w:val="00821FEC"/>
    <w:rsid w:val="008222AB"/>
    <w:rsid w:val="008226B4"/>
    <w:rsid w:val="00822A3D"/>
    <w:rsid w:val="00822DBE"/>
    <w:rsid w:val="00822EB7"/>
    <w:rsid w:val="00823136"/>
    <w:rsid w:val="00823534"/>
    <w:rsid w:val="00823587"/>
    <w:rsid w:val="00823AA7"/>
    <w:rsid w:val="00823EC2"/>
    <w:rsid w:val="008240D7"/>
    <w:rsid w:val="008247A3"/>
    <w:rsid w:val="00824F20"/>
    <w:rsid w:val="00825CA4"/>
    <w:rsid w:val="00825E1F"/>
    <w:rsid w:val="00825F77"/>
    <w:rsid w:val="00826600"/>
    <w:rsid w:val="00826E52"/>
    <w:rsid w:val="008278A4"/>
    <w:rsid w:val="00827D7B"/>
    <w:rsid w:val="0083037E"/>
    <w:rsid w:val="00830E77"/>
    <w:rsid w:val="00830E87"/>
    <w:rsid w:val="00830F05"/>
    <w:rsid w:val="00830F37"/>
    <w:rsid w:val="008310AD"/>
    <w:rsid w:val="0083158D"/>
    <w:rsid w:val="00831750"/>
    <w:rsid w:val="00831777"/>
    <w:rsid w:val="00831F94"/>
    <w:rsid w:val="00832175"/>
    <w:rsid w:val="008322BC"/>
    <w:rsid w:val="00832530"/>
    <w:rsid w:val="008326DA"/>
    <w:rsid w:val="00833273"/>
    <w:rsid w:val="008337F0"/>
    <w:rsid w:val="00833868"/>
    <w:rsid w:val="008338AC"/>
    <w:rsid w:val="00833F4A"/>
    <w:rsid w:val="008342F7"/>
    <w:rsid w:val="00834819"/>
    <w:rsid w:val="00834D51"/>
    <w:rsid w:val="00834DC2"/>
    <w:rsid w:val="008350E6"/>
    <w:rsid w:val="008358FB"/>
    <w:rsid w:val="00835B96"/>
    <w:rsid w:val="00835CB1"/>
    <w:rsid w:val="00835DDA"/>
    <w:rsid w:val="0083623F"/>
    <w:rsid w:val="00836286"/>
    <w:rsid w:val="00836CAE"/>
    <w:rsid w:val="0083701D"/>
    <w:rsid w:val="00837683"/>
    <w:rsid w:val="00837CB7"/>
    <w:rsid w:val="008402E9"/>
    <w:rsid w:val="00840619"/>
    <w:rsid w:val="00840D8F"/>
    <w:rsid w:val="00841225"/>
    <w:rsid w:val="0084135B"/>
    <w:rsid w:val="00841493"/>
    <w:rsid w:val="008414A4"/>
    <w:rsid w:val="0084160B"/>
    <w:rsid w:val="00841D62"/>
    <w:rsid w:val="00842182"/>
    <w:rsid w:val="0084271A"/>
    <w:rsid w:val="0084338B"/>
    <w:rsid w:val="00843737"/>
    <w:rsid w:val="00843774"/>
    <w:rsid w:val="00843A99"/>
    <w:rsid w:val="00843AD7"/>
    <w:rsid w:val="00843B9C"/>
    <w:rsid w:val="0084400B"/>
    <w:rsid w:val="0084420F"/>
    <w:rsid w:val="0084437D"/>
    <w:rsid w:val="00844491"/>
    <w:rsid w:val="00844560"/>
    <w:rsid w:val="00845321"/>
    <w:rsid w:val="008458E2"/>
    <w:rsid w:val="00845A6C"/>
    <w:rsid w:val="00845C2F"/>
    <w:rsid w:val="008462CA"/>
    <w:rsid w:val="00846EB9"/>
    <w:rsid w:val="00847037"/>
    <w:rsid w:val="008474A2"/>
    <w:rsid w:val="0084752C"/>
    <w:rsid w:val="008478A7"/>
    <w:rsid w:val="00847B64"/>
    <w:rsid w:val="00847C86"/>
    <w:rsid w:val="008501A5"/>
    <w:rsid w:val="008506D5"/>
    <w:rsid w:val="00850C65"/>
    <w:rsid w:val="00851293"/>
    <w:rsid w:val="008518F5"/>
    <w:rsid w:val="008518FB"/>
    <w:rsid w:val="008524F9"/>
    <w:rsid w:val="0085260B"/>
    <w:rsid w:val="00852644"/>
    <w:rsid w:val="00853435"/>
    <w:rsid w:val="00853504"/>
    <w:rsid w:val="008540F8"/>
    <w:rsid w:val="008546DB"/>
    <w:rsid w:val="00854A10"/>
    <w:rsid w:val="00854B94"/>
    <w:rsid w:val="00854DC0"/>
    <w:rsid w:val="008555D9"/>
    <w:rsid w:val="0085565E"/>
    <w:rsid w:val="00855C81"/>
    <w:rsid w:val="00855C9F"/>
    <w:rsid w:val="00855DF0"/>
    <w:rsid w:val="00856019"/>
    <w:rsid w:val="0085602C"/>
    <w:rsid w:val="0085681A"/>
    <w:rsid w:val="00856AB6"/>
    <w:rsid w:val="00856B2D"/>
    <w:rsid w:val="00856C4B"/>
    <w:rsid w:val="00856E47"/>
    <w:rsid w:val="00856F0E"/>
    <w:rsid w:val="00856FDB"/>
    <w:rsid w:val="00860242"/>
    <w:rsid w:val="00860255"/>
    <w:rsid w:val="008608F1"/>
    <w:rsid w:val="00860A27"/>
    <w:rsid w:val="00860D32"/>
    <w:rsid w:val="00860DB0"/>
    <w:rsid w:val="0086133F"/>
    <w:rsid w:val="00861513"/>
    <w:rsid w:val="008617F1"/>
    <w:rsid w:val="00861B46"/>
    <w:rsid w:val="008637BF"/>
    <w:rsid w:val="00864083"/>
    <w:rsid w:val="0086429C"/>
    <w:rsid w:val="00865394"/>
    <w:rsid w:val="00865B3B"/>
    <w:rsid w:val="00865BB8"/>
    <w:rsid w:val="00865E6C"/>
    <w:rsid w:val="00866572"/>
    <w:rsid w:val="008666D6"/>
    <w:rsid w:val="008667C7"/>
    <w:rsid w:val="00866DBB"/>
    <w:rsid w:val="00867407"/>
    <w:rsid w:val="008674DA"/>
    <w:rsid w:val="0087008E"/>
    <w:rsid w:val="008700F8"/>
    <w:rsid w:val="0087076A"/>
    <w:rsid w:val="00870C2E"/>
    <w:rsid w:val="0087165B"/>
    <w:rsid w:val="00871E4F"/>
    <w:rsid w:val="00872320"/>
    <w:rsid w:val="0087270E"/>
    <w:rsid w:val="008727AB"/>
    <w:rsid w:val="00872822"/>
    <w:rsid w:val="00872D74"/>
    <w:rsid w:val="00873030"/>
    <w:rsid w:val="00873E1E"/>
    <w:rsid w:val="00873F6B"/>
    <w:rsid w:val="00873FB2"/>
    <w:rsid w:val="008740F2"/>
    <w:rsid w:val="008747CF"/>
    <w:rsid w:val="0087493A"/>
    <w:rsid w:val="00874944"/>
    <w:rsid w:val="00874CEA"/>
    <w:rsid w:val="00874DD5"/>
    <w:rsid w:val="008752AC"/>
    <w:rsid w:val="00875488"/>
    <w:rsid w:val="00875B90"/>
    <w:rsid w:val="0087604C"/>
    <w:rsid w:val="00876454"/>
    <w:rsid w:val="0087698F"/>
    <w:rsid w:val="00876B2A"/>
    <w:rsid w:val="008774BF"/>
    <w:rsid w:val="00877730"/>
    <w:rsid w:val="00877AA7"/>
    <w:rsid w:val="00877EBD"/>
    <w:rsid w:val="00877F78"/>
    <w:rsid w:val="00880461"/>
    <w:rsid w:val="00880AA5"/>
    <w:rsid w:val="00880CF8"/>
    <w:rsid w:val="00880F48"/>
    <w:rsid w:val="008819E3"/>
    <w:rsid w:val="00881A71"/>
    <w:rsid w:val="00881CDC"/>
    <w:rsid w:val="0088200D"/>
    <w:rsid w:val="008827DB"/>
    <w:rsid w:val="00882D15"/>
    <w:rsid w:val="00882D83"/>
    <w:rsid w:val="00883160"/>
    <w:rsid w:val="00883699"/>
    <w:rsid w:val="008838F0"/>
    <w:rsid w:val="0088398A"/>
    <w:rsid w:val="00883B62"/>
    <w:rsid w:val="00883CAF"/>
    <w:rsid w:val="00884571"/>
    <w:rsid w:val="008848CB"/>
    <w:rsid w:val="00884A5E"/>
    <w:rsid w:val="00884CA3"/>
    <w:rsid w:val="00885096"/>
    <w:rsid w:val="0088528B"/>
    <w:rsid w:val="008857F9"/>
    <w:rsid w:val="00885B01"/>
    <w:rsid w:val="00886330"/>
    <w:rsid w:val="00886A18"/>
    <w:rsid w:val="00886B26"/>
    <w:rsid w:val="008870BA"/>
    <w:rsid w:val="00887383"/>
    <w:rsid w:val="008876CB"/>
    <w:rsid w:val="00887704"/>
    <w:rsid w:val="00887CDB"/>
    <w:rsid w:val="00887F7A"/>
    <w:rsid w:val="0089001C"/>
    <w:rsid w:val="008903BD"/>
    <w:rsid w:val="00890401"/>
    <w:rsid w:val="00890566"/>
    <w:rsid w:val="00890E56"/>
    <w:rsid w:val="008910F1"/>
    <w:rsid w:val="008914AB"/>
    <w:rsid w:val="008917A6"/>
    <w:rsid w:val="008918EE"/>
    <w:rsid w:val="00891989"/>
    <w:rsid w:val="00891D43"/>
    <w:rsid w:val="00891E75"/>
    <w:rsid w:val="00892879"/>
    <w:rsid w:val="00892A88"/>
    <w:rsid w:val="00892D3D"/>
    <w:rsid w:val="00892DC6"/>
    <w:rsid w:val="00893C95"/>
    <w:rsid w:val="00894234"/>
    <w:rsid w:val="008944A4"/>
    <w:rsid w:val="008948E2"/>
    <w:rsid w:val="00894BE0"/>
    <w:rsid w:val="0089528F"/>
    <w:rsid w:val="00895BB8"/>
    <w:rsid w:val="00895DC6"/>
    <w:rsid w:val="00895ED7"/>
    <w:rsid w:val="00896377"/>
    <w:rsid w:val="008963F5"/>
    <w:rsid w:val="0089663E"/>
    <w:rsid w:val="00896659"/>
    <w:rsid w:val="008966C2"/>
    <w:rsid w:val="00896CCA"/>
    <w:rsid w:val="00897677"/>
    <w:rsid w:val="00897810"/>
    <w:rsid w:val="0089798B"/>
    <w:rsid w:val="008979DC"/>
    <w:rsid w:val="00897A30"/>
    <w:rsid w:val="00897ABE"/>
    <w:rsid w:val="00897C3F"/>
    <w:rsid w:val="00897DAE"/>
    <w:rsid w:val="008A060E"/>
    <w:rsid w:val="008A09E1"/>
    <w:rsid w:val="008A0B62"/>
    <w:rsid w:val="008A108C"/>
    <w:rsid w:val="008A109A"/>
    <w:rsid w:val="008A1241"/>
    <w:rsid w:val="008A134D"/>
    <w:rsid w:val="008A1957"/>
    <w:rsid w:val="008A1CD4"/>
    <w:rsid w:val="008A1EBA"/>
    <w:rsid w:val="008A21B5"/>
    <w:rsid w:val="008A247D"/>
    <w:rsid w:val="008A254F"/>
    <w:rsid w:val="008A28E8"/>
    <w:rsid w:val="008A3463"/>
    <w:rsid w:val="008A3564"/>
    <w:rsid w:val="008A39B3"/>
    <w:rsid w:val="008A3BB5"/>
    <w:rsid w:val="008A3F47"/>
    <w:rsid w:val="008A4274"/>
    <w:rsid w:val="008A5062"/>
    <w:rsid w:val="008A5A6D"/>
    <w:rsid w:val="008A5AE0"/>
    <w:rsid w:val="008A5F59"/>
    <w:rsid w:val="008A63D5"/>
    <w:rsid w:val="008A647C"/>
    <w:rsid w:val="008A6493"/>
    <w:rsid w:val="008A6AAB"/>
    <w:rsid w:val="008A711B"/>
    <w:rsid w:val="008A786A"/>
    <w:rsid w:val="008A7C2C"/>
    <w:rsid w:val="008A7CA8"/>
    <w:rsid w:val="008B1199"/>
    <w:rsid w:val="008B1394"/>
    <w:rsid w:val="008B171C"/>
    <w:rsid w:val="008B17F5"/>
    <w:rsid w:val="008B1946"/>
    <w:rsid w:val="008B1A98"/>
    <w:rsid w:val="008B1E6E"/>
    <w:rsid w:val="008B1F53"/>
    <w:rsid w:val="008B2238"/>
    <w:rsid w:val="008B2A21"/>
    <w:rsid w:val="008B2B57"/>
    <w:rsid w:val="008B2EBA"/>
    <w:rsid w:val="008B32C6"/>
    <w:rsid w:val="008B3468"/>
    <w:rsid w:val="008B3703"/>
    <w:rsid w:val="008B390E"/>
    <w:rsid w:val="008B39CA"/>
    <w:rsid w:val="008B3B11"/>
    <w:rsid w:val="008B3C2F"/>
    <w:rsid w:val="008B3E10"/>
    <w:rsid w:val="008B400B"/>
    <w:rsid w:val="008B4090"/>
    <w:rsid w:val="008B4D4F"/>
    <w:rsid w:val="008B4E2B"/>
    <w:rsid w:val="008B5012"/>
    <w:rsid w:val="008B51B8"/>
    <w:rsid w:val="008B521E"/>
    <w:rsid w:val="008B55C3"/>
    <w:rsid w:val="008B5A9F"/>
    <w:rsid w:val="008B74FA"/>
    <w:rsid w:val="008B75E4"/>
    <w:rsid w:val="008B75FD"/>
    <w:rsid w:val="008B7997"/>
    <w:rsid w:val="008B7B01"/>
    <w:rsid w:val="008C0F5B"/>
    <w:rsid w:val="008C1572"/>
    <w:rsid w:val="008C1D86"/>
    <w:rsid w:val="008C1D97"/>
    <w:rsid w:val="008C1E3D"/>
    <w:rsid w:val="008C290B"/>
    <w:rsid w:val="008C2DE6"/>
    <w:rsid w:val="008C3072"/>
    <w:rsid w:val="008C35F9"/>
    <w:rsid w:val="008C3A74"/>
    <w:rsid w:val="008C439D"/>
    <w:rsid w:val="008C4968"/>
    <w:rsid w:val="008C4C0E"/>
    <w:rsid w:val="008C4F74"/>
    <w:rsid w:val="008C54FE"/>
    <w:rsid w:val="008C57B5"/>
    <w:rsid w:val="008C6109"/>
    <w:rsid w:val="008C62D0"/>
    <w:rsid w:val="008C62D6"/>
    <w:rsid w:val="008C653A"/>
    <w:rsid w:val="008C65FA"/>
    <w:rsid w:val="008C6670"/>
    <w:rsid w:val="008C6AE0"/>
    <w:rsid w:val="008C6B09"/>
    <w:rsid w:val="008C6BA1"/>
    <w:rsid w:val="008C7EDA"/>
    <w:rsid w:val="008D0208"/>
    <w:rsid w:val="008D0454"/>
    <w:rsid w:val="008D085D"/>
    <w:rsid w:val="008D0B4F"/>
    <w:rsid w:val="008D0DFB"/>
    <w:rsid w:val="008D1173"/>
    <w:rsid w:val="008D1EE1"/>
    <w:rsid w:val="008D2288"/>
    <w:rsid w:val="008D24EE"/>
    <w:rsid w:val="008D29D9"/>
    <w:rsid w:val="008D2A36"/>
    <w:rsid w:val="008D2ABF"/>
    <w:rsid w:val="008D2BDC"/>
    <w:rsid w:val="008D3383"/>
    <w:rsid w:val="008D36F3"/>
    <w:rsid w:val="008D38A3"/>
    <w:rsid w:val="008D3F39"/>
    <w:rsid w:val="008D4472"/>
    <w:rsid w:val="008D461B"/>
    <w:rsid w:val="008D466C"/>
    <w:rsid w:val="008D46FC"/>
    <w:rsid w:val="008D49FF"/>
    <w:rsid w:val="008D5FC3"/>
    <w:rsid w:val="008D60BE"/>
    <w:rsid w:val="008D62AB"/>
    <w:rsid w:val="008D6AAD"/>
    <w:rsid w:val="008D6BCD"/>
    <w:rsid w:val="008D6E52"/>
    <w:rsid w:val="008D7EAE"/>
    <w:rsid w:val="008E040B"/>
    <w:rsid w:val="008E05CA"/>
    <w:rsid w:val="008E07DC"/>
    <w:rsid w:val="008E0A0E"/>
    <w:rsid w:val="008E0A8B"/>
    <w:rsid w:val="008E0AF1"/>
    <w:rsid w:val="008E14A3"/>
    <w:rsid w:val="008E153E"/>
    <w:rsid w:val="008E163D"/>
    <w:rsid w:val="008E1C77"/>
    <w:rsid w:val="008E2B13"/>
    <w:rsid w:val="008E2B6B"/>
    <w:rsid w:val="008E2C95"/>
    <w:rsid w:val="008E372A"/>
    <w:rsid w:val="008E4086"/>
    <w:rsid w:val="008E46F1"/>
    <w:rsid w:val="008E511E"/>
    <w:rsid w:val="008E56F6"/>
    <w:rsid w:val="008E57A9"/>
    <w:rsid w:val="008E5841"/>
    <w:rsid w:val="008E5DCC"/>
    <w:rsid w:val="008E5EFA"/>
    <w:rsid w:val="008E617C"/>
    <w:rsid w:val="008E6452"/>
    <w:rsid w:val="008E693E"/>
    <w:rsid w:val="008E6D9D"/>
    <w:rsid w:val="008E72C4"/>
    <w:rsid w:val="008E732D"/>
    <w:rsid w:val="008E7764"/>
    <w:rsid w:val="008E79FA"/>
    <w:rsid w:val="008F0453"/>
    <w:rsid w:val="008F05A9"/>
    <w:rsid w:val="008F0A94"/>
    <w:rsid w:val="008F1111"/>
    <w:rsid w:val="008F12FC"/>
    <w:rsid w:val="008F1FB1"/>
    <w:rsid w:val="008F272D"/>
    <w:rsid w:val="008F294C"/>
    <w:rsid w:val="008F2CDA"/>
    <w:rsid w:val="008F2D1F"/>
    <w:rsid w:val="008F2ECE"/>
    <w:rsid w:val="008F35A8"/>
    <w:rsid w:val="008F3CD9"/>
    <w:rsid w:val="008F3D48"/>
    <w:rsid w:val="008F3DAE"/>
    <w:rsid w:val="008F3FDA"/>
    <w:rsid w:val="008F43D7"/>
    <w:rsid w:val="008F441D"/>
    <w:rsid w:val="008F44C7"/>
    <w:rsid w:val="008F4558"/>
    <w:rsid w:val="008F4BEA"/>
    <w:rsid w:val="008F5082"/>
    <w:rsid w:val="008F5364"/>
    <w:rsid w:val="008F7556"/>
    <w:rsid w:val="008F7561"/>
    <w:rsid w:val="008F7729"/>
    <w:rsid w:val="008F77E5"/>
    <w:rsid w:val="008F789B"/>
    <w:rsid w:val="008F7B89"/>
    <w:rsid w:val="008F7DDB"/>
    <w:rsid w:val="008F7F0A"/>
    <w:rsid w:val="00900E40"/>
    <w:rsid w:val="00901579"/>
    <w:rsid w:val="00901BF2"/>
    <w:rsid w:val="00901BF8"/>
    <w:rsid w:val="00901C81"/>
    <w:rsid w:val="00901DBC"/>
    <w:rsid w:val="009024AB"/>
    <w:rsid w:val="00902651"/>
    <w:rsid w:val="00902977"/>
    <w:rsid w:val="00902E59"/>
    <w:rsid w:val="00902FEC"/>
    <w:rsid w:val="009039CC"/>
    <w:rsid w:val="00903E7A"/>
    <w:rsid w:val="00903EAA"/>
    <w:rsid w:val="00904449"/>
    <w:rsid w:val="00904FFA"/>
    <w:rsid w:val="00905224"/>
    <w:rsid w:val="0090535A"/>
    <w:rsid w:val="0090552F"/>
    <w:rsid w:val="00905AF3"/>
    <w:rsid w:val="00905E05"/>
    <w:rsid w:val="00906707"/>
    <w:rsid w:val="0090681A"/>
    <w:rsid w:val="00906F92"/>
    <w:rsid w:val="0090763B"/>
    <w:rsid w:val="009079DC"/>
    <w:rsid w:val="009100F3"/>
    <w:rsid w:val="009100F5"/>
    <w:rsid w:val="009101DD"/>
    <w:rsid w:val="00910717"/>
    <w:rsid w:val="00910910"/>
    <w:rsid w:val="00910E42"/>
    <w:rsid w:val="00911135"/>
    <w:rsid w:val="0091143B"/>
    <w:rsid w:val="00911795"/>
    <w:rsid w:val="0091179E"/>
    <w:rsid w:val="00911E2B"/>
    <w:rsid w:val="0091279B"/>
    <w:rsid w:val="00912D65"/>
    <w:rsid w:val="00912F5F"/>
    <w:rsid w:val="00913F54"/>
    <w:rsid w:val="00914154"/>
    <w:rsid w:val="0091537E"/>
    <w:rsid w:val="009153A5"/>
    <w:rsid w:val="0091543C"/>
    <w:rsid w:val="00915B48"/>
    <w:rsid w:val="0091649C"/>
    <w:rsid w:val="009164DC"/>
    <w:rsid w:val="009173CA"/>
    <w:rsid w:val="00917824"/>
    <w:rsid w:val="009178A7"/>
    <w:rsid w:val="00920555"/>
    <w:rsid w:val="0092057D"/>
    <w:rsid w:val="00920D83"/>
    <w:rsid w:val="00920FDC"/>
    <w:rsid w:val="009212DC"/>
    <w:rsid w:val="009226BE"/>
    <w:rsid w:val="0092273A"/>
    <w:rsid w:val="00922806"/>
    <w:rsid w:val="00923413"/>
    <w:rsid w:val="00923763"/>
    <w:rsid w:val="00923EA3"/>
    <w:rsid w:val="00923EDA"/>
    <w:rsid w:val="00923F93"/>
    <w:rsid w:val="00924028"/>
    <w:rsid w:val="0092482B"/>
    <w:rsid w:val="009248FF"/>
    <w:rsid w:val="00924C3D"/>
    <w:rsid w:val="00924E3B"/>
    <w:rsid w:val="0092617C"/>
    <w:rsid w:val="009263BF"/>
    <w:rsid w:val="009266A3"/>
    <w:rsid w:val="00926BE8"/>
    <w:rsid w:val="00926C3D"/>
    <w:rsid w:val="00926E3D"/>
    <w:rsid w:val="009270DE"/>
    <w:rsid w:val="009274AC"/>
    <w:rsid w:val="0092789A"/>
    <w:rsid w:val="009278A6"/>
    <w:rsid w:val="00927ADA"/>
    <w:rsid w:val="00927E49"/>
    <w:rsid w:val="00927FB6"/>
    <w:rsid w:val="009304FA"/>
    <w:rsid w:val="00930932"/>
    <w:rsid w:val="009309C1"/>
    <w:rsid w:val="00930D81"/>
    <w:rsid w:val="00930DBA"/>
    <w:rsid w:val="009310F8"/>
    <w:rsid w:val="0093113A"/>
    <w:rsid w:val="0093123F"/>
    <w:rsid w:val="00931789"/>
    <w:rsid w:val="0093181E"/>
    <w:rsid w:val="0093185F"/>
    <w:rsid w:val="009319E9"/>
    <w:rsid w:val="00931ED2"/>
    <w:rsid w:val="00931FFA"/>
    <w:rsid w:val="00932786"/>
    <w:rsid w:val="00932A25"/>
    <w:rsid w:val="00932D86"/>
    <w:rsid w:val="0093381C"/>
    <w:rsid w:val="00933C08"/>
    <w:rsid w:val="0093459B"/>
    <w:rsid w:val="0093486E"/>
    <w:rsid w:val="009348B8"/>
    <w:rsid w:val="009349DD"/>
    <w:rsid w:val="0093564A"/>
    <w:rsid w:val="009359DE"/>
    <w:rsid w:val="00935A8A"/>
    <w:rsid w:val="0093660B"/>
    <w:rsid w:val="009369FE"/>
    <w:rsid w:val="00936B7F"/>
    <w:rsid w:val="00936E59"/>
    <w:rsid w:val="0093714C"/>
    <w:rsid w:val="009372A9"/>
    <w:rsid w:val="0093743B"/>
    <w:rsid w:val="00937684"/>
    <w:rsid w:val="00937772"/>
    <w:rsid w:val="00937AE0"/>
    <w:rsid w:val="00937CC8"/>
    <w:rsid w:val="00937FD8"/>
    <w:rsid w:val="00940079"/>
    <w:rsid w:val="00940211"/>
    <w:rsid w:val="009405AA"/>
    <w:rsid w:val="00940CB8"/>
    <w:rsid w:val="00940D02"/>
    <w:rsid w:val="009413E2"/>
    <w:rsid w:val="009415E0"/>
    <w:rsid w:val="00942017"/>
    <w:rsid w:val="0094222A"/>
    <w:rsid w:val="00942288"/>
    <w:rsid w:val="009427AD"/>
    <w:rsid w:val="00942D46"/>
    <w:rsid w:val="0094331F"/>
    <w:rsid w:val="00943361"/>
    <w:rsid w:val="00943374"/>
    <w:rsid w:val="00943801"/>
    <w:rsid w:val="009439D6"/>
    <w:rsid w:val="00943DC9"/>
    <w:rsid w:val="00943F53"/>
    <w:rsid w:val="00944161"/>
    <w:rsid w:val="009444A0"/>
    <w:rsid w:val="00944DBD"/>
    <w:rsid w:val="009452B1"/>
    <w:rsid w:val="0094565B"/>
    <w:rsid w:val="0094565D"/>
    <w:rsid w:val="00945C56"/>
    <w:rsid w:val="00945F99"/>
    <w:rsid w:val="00946007"/>
    <w:rsid w:val="009462D3"/>
    <w:rsid w:val="009462F7"/>
    <w:rsid w:val="00946AD2"/>
    <w:rsid w:val="00946E89"/>
    <w:rsid w:val="00946E8F"/>
    <w:rsid w:val="0094729A"/>
    <w:rsid w:val="00947F01"/>
    <w:rsid w:val="009511B1"/>
    <w:rsid w:val="00951523"/>
    <w:rsid w:val="00951C41"/>
    <w:rsid w:val="00951F3D"/>
    <w:rsid w:val="00952CAC"/>
    <w:rsid w:val="00952F29"/>
    <w:rsid w:val="00953527"/>
    <w:rsid w:val="009535E6"/>
    <w:rsid w:val="00954185"/>
    <w:rsid w:val="00954688"/>
    <w:rsid w:val="00954748"/>
    <w:rsid w:val="009550C2"/>
    <w:rsid w:val="009550F4"/>
    <w:rsid w:val="00955200"/>
    <w:rsid w:val="009556B8"/>
    <w:rsid w:val="00955A79"/>
    <w:rsid w:val="00955E2B"/>
    <w:rsid w:val="00955EED"/>
    <w:rsid w:val="009561E3"/>
    <w:rsid w:val="00956542"/>
    <w:rsid w:val="009566BB"/>
    <w:rsid w:val="009568B2"/>
    <w:rsid w:val="00956AD8"/>
    <w:rsid w:val="00957B0B"/>
    <w:rsid w:val="00957B20"/>
    <w:rsid w:val="00957C5D"/>
    <w:rsid w:val="00960203"/>
    <w:rsid w:val="0096048F"/>
    <w:rsid w:val="00960840"/>
    <w:rsid w:val="00960AF0"/>
    <w:rsid w:val="009610BA"/>
    <w:rsid w:val="00961209"/>
    <w:rsid w:val="00961308"/>
    <w:rsid w:val="0096143E"/>
    <w:rsid w:val="0096243A"/>
    <w:rsid w:val="00962AFD"/>
    <w:rsid w:val="00962B06"/>
    <w:rsid w:val="0096308F"/>
    <w:rsid w:val="00963170"/>
    <w:rsid w:val="00963D33"/>
    <w:rsid w:val="009645F2"/>
    <w:rsid w:val="00964D2A"/>
    <w:rsid w:val="00964FFF"/>
    <w:rsid w:val="0096533D"/>
    <w:rsid w:val="00965828"/>
    <w:rsid w:val="00965FBC"/>
    <w:rsid w:val="00965FE1"/>
    <w:rsid w:val="0096626E"/>
    <w:rsid w:val="009664A2"/>
    <w:rsid w:val="00966C40"/>
    <w:rsid w:val="00966CD7"/>
    <w:rsid w:val="00966F35"/>
    <w:rsid w:val="00967309"/>
    <w:rsid w:val="009678DC"/>
    <w:rsid w:val="00967A05"/>
    <w:rsid w:val="00967B12"/>
    <w:rsid w:val="00967C6F"/>
    <w:rsid w:val="009703CE"/>
    <w:rsid w:val="009706C9"/>
    <w:rsid w:val="00970704"/>
    <w:rsid w:val="00970C3C"/>
    <w:rsid w:val="00970C8C"/>
    <w:rsid w:val="00970CD5"/>
    <w:rsid w:val="00970ECA"/>
    <w:rsid w:val="0097173C"/>
    <w:rsid w:val="00971895"/>
    <w:rsid w:val="00972153"/>
    <w:rsid w:val="00972302"/>
    <w:rsid w:val="0097277A"/>
    <w:rsid w:val="00972859"/>
    <w:rsid w:val="009733EB"/>
    <w:rsid w:val="009738D7"/>
    <w:rsid w:val="00973C6C"/>
    <w:rsid w:val="009742CE"/>
    <w:rsid w:val="00974307"/>
    <w:rsid w:val="009743F4"/>
    <w:rsid w:val="009748DF"/>
    <w:rsid w:val="00974C65"/>
    <w:rsid w:val="00975C13"/>
    <w:rsid w:val="009765DF"/>
    <w:rsid w:val="00976821"/>
    <w:rsid w:val="009768C6"/>
    <w:rsid w:val="009769CC"/>
    <w:rsid w:val="00976A5A"/>
    <w:rsid w:val="00976B04"/>
    <w:rsid w:val="00976E00"/>
    <w:rsid w:val="00976F22"/>
    <w:rsid w:val="00977236"/>
    <w:rsid w:val="00977747"/>
    <w:rsid w:val="00977766"/>
    <w:rsid w:val="00977A05"/>
    <w:rsid w:val="009801C2"/>
    <w:rsid w:val="00980233"/>
    <w:rsid w:val="009803E2"/>
    <w:rsid w:val="009805D1"/>
    <w:rsid w:val="009805F5"/>
    <w:rsid w:val="0098062E"/>
    <w:rsid w:val="00981571"/>
    <w:rsid w:val="00981665"/>
    <w:rsid w:val="00981BB4"/>
    <w:rsid w:val="00981C79"/>
    <w:rsid w:val="00981DA9"/>
    <w:rsid w:val="00982221"/>
    <w:rsid w:val="00982587"/>
    <w:rsid w:val="009825F9"/>
    <w:rsid w:val="00982F2D"/>
    <w:rsid w:val="0098325A"/>
    <w:rsid w:val="00984005"/>
    <w:rsid w:val="0098486D"/>
    <w:rsid w:val="00984A68"/>
    <w:rsid w:val="00984A72"/>
    <w:rsid w:val="00984ED9"/>
    <w:rsid w:val="0098500E"/>
    <w:rsid w:val="00985356"/>
    <w:rsid w:val="009855E4"/>
    <w:rsid w:val="00985981"/>
    <w:rsid w:val="00985AF9"/>
    <w:rsid w:val="00985BEE"/>
    <w:rsid w:val="00985EAD"/>
    <w:rsid w:val="00985F92"/>
    <w:rsid w:val="00986029"/>
    <w:rsid w:val="0098611E"/>
    <w:rsid w:val="0098623A"/>
    <w:rsid w:val="00986398"/>
    <w:rsid w:val="00986811"/>
    <w:rsid w:val="00986864"/>
    <w:rsid w:val="00986B8B"/>
    <w:rsid w:val="00986CEE"/>
    <w:rsid w:val="00986F2E"/>
    <w:rsid w:val="00987202"/>
    <w:rsid w:val="0098723E"/>
    <w:rsid w:val="009872DF"/>
    <w:rsid w:val="00987620"/>
    <w:rsid w:val="0098766A"/>
    <w:rsid w:val="00987BA9"/>
    <w:rsid w:val="00987CC7"/>
    <w:rsid w:val="00990046"/>
    <w:rsid w:val="009901ED"/>
    <w:rsid w:val="00990873"/>
    <w:rsid w:val="00990CD8"/>
    <w:rsid w:val="00990F9A"/>
    <w:rsid w:val="00991E90"/>
    <w:rsid w:val="0099215C"/>
    <w:rsid w:val="009928E5"/>
    <w:rsid w:val="0099330D"/>
    <w:rsid w:val="00993489"/>
    <w:rsid w:val="00993777"/>
    <w:rsid w:val="00993792"/>
    <w:rsid w:val="00993E69"/>
    <w:rsid w:val="00993EE9"/>
    <w:rsid w:val="00994090"/>
    <w:rsid w:val="00994425"/>
    <w:rsid w:val="00994C9A"/>
    <w:rsid w:val="00994D5A"/>
    <w:rsid w:val="009956A3"/>
    <w:rsid w:val="009959CA"/>
    <w:rsid w:val="00995CFD"/>
    <w:rsid w:val="00996132"/>
    <w:rsid w:val="009961AA"/>
    <w:rsid w:val="009965F6"/>
    <w:rsid w:val="0099696A"/>
    <w:rsid w:val="0099699E"/>
    <w:rsid w:val="00996AEF"/>
    <w:rsid w:val="009977F5"/>
    <w:rsid w:val="00997A39"/>
    <w:rsid w:val="009A016B"/>
    <w:rsid w:val="009A03C6"/>
    <w:rsid w:val="009A086E"/>
    <w:rsid w:val="009A1128"/>
    <w:rsid w:val="009A13DD"/>
    <w:rsid w:val="009A178B"/>
    <w:rsid w:val="009A1C91"/>
    <w:rsid w:val="009A219A"/>
    <w:rsid w:val="009A226C"/>
    <w:rsid w:val="009A2307"/>
    <w:rsid w:val="009A2341"/>
    <w:rsid w:val="009A2507"/>
    <w:rsid w:val="009A2B3A"/>
    <w:rsid w:val="009A2D6A"/>
    <w:rsid w:val="009A3160"/>
    <w:rsid w:val="009A31F9"/>
    <w:rsid w:val="009A32B2"/>
    <w:rsid w:val="009A3626"/>
    <w:rsid w:val="009A386D"/>
    <w:rsid w:val="009A38B4"/>
    <w:rsid w:val="009A3C49"/>
    <w:rsid w:val="009A466D"/>
    <w:rsid w:val="009A46AA"/>
    <w:rsid w:val="009A4861"/>
    <w:rsid w:val="009A48F6"/>
    <w:rsid w:val="009A49E1"/>
    <w:rsid w:val="009A4A73"/>
    <w:rsid w:val="009A5520"/>
    <w:rsid w:val="009A578C"/>
    <w:rsid w:val="009A5DEC"/>
    <w:rsid w:val="009A639B"/>
    <w:rsid w:val="009A677B"/>
    <w:rsid w:val="009A68F6"/>
    <w:rsid w:val="009A68F9"/>
    <w:rsid w:val="009A6C9A"/>
    <w:rsid w:val="009A792F"/>
    <w:rsid w:val="009A79B3"/>
    <w:rsid w:val="009A7C75"/>
    <w:rsid w:val="009B0593"/>
    <w:rsid w:val="009B0D56"/>
    <w:rsid w:val="009B1470"/>
    <w:rsid w:val="009B16C4"/>
    <w:rsid w:val="009B187C"/>
    <w:rsid w:val="009B1E64"/>
    <w:rsid w:val="009B2652"/>
    <w:rsid w:val="009B2D6F"/>
    <w:rsid w:val="009B3211"/>
    <w:rsid w:val="009B3BCF"/>
    <w:rsid w:val="009B3BEC"/>
    <w:rsid w:val="009B400F"/>
    <w:rsid w:val="009B433C"/>
    <w:rsid w:val="009B43CD"/>
    <w:rsid w:val="009B44FB"/>
    <w:rsid w:val="009B45A7"/>
    <w:rsid w:val="009B46C9"/>
    <w:rsid w:val="009B477B"/>
    <w:rsid w:val="009B48CE"/>
    <w:rsid w:val="009B4A54"/>
    <w:rsid w:val="009B4B40"/>
    <w:rsid w:val="009B4BD5"/>
    <w:rsid w:val="009B4C14"/>
    <w:rsid w:val="009B5A69"/>
    <w:rsid w:val="009B5A9D"/>
    <w:rsid w:val="009B5AA1"/>
    <w:rsid w:val="009B5ECB"/>
    <w:rsid w:val="009B646E"/>
    <w:rsid w:val="009B6C33"/>
    <w:rsid w:val="009B7573"/>
    <w:rsid w:val="009B7752"/>
    <w:rsid w:val="009B7978"/>
    <w:rsid w:val="009B7A31"/>
    <w:rsid w:val="009B7BDF"/>
    <w:rsid w:val="009C0323"/>
    <w:rsid w:val="009C161A"/>
    <w:rsid w:val="009C18C0"/>
    <w:rsid w:val="009C1A11"/>
    <w:rsid w:val="009C1C40"/>
    <w:rsid w:val="009C1C74"/>
    <w:rsid w:val="009C1FA8"/>
    <w:rsid w:val="009C202A"/>
    <w:rsid w:val="009C252B"/>
    <w:rsid w:val="009C25DD"/>
    <w:rsid w:val="009C2B7A"/>
    <w:rsid w:val="009C311A"/>
    <w:rsid w:val="009C380C"/>
    <w:rsid w:val="009C3E97"/>
    <w:rsid w:val="009C4ABE"/>
    <w:rsid w:val="009C5169"/>
    <w:rsid w:val="009C53B0"/>
    <w:rsid w:val="009C54D6"/>
    <w:rsid w:val="009C5A8D"/>
    <w:rsid w:val="009C5B39"/>
    <w:rsid w:val="009C63AD"/>
    <w:rsid w:val="009C736E"/>
    <w:rsid w:val="009C7402"/>
    <w:rsid w:val="009C74A4"/>
    <w:rsid w:val="009C7710"/>
    <w:rsid w:val="009D0292"/>
    <w:rsid w:val="009D1191"/>
    <w:rsid w:val="009D14A4"/>
    <w:rsid w:val="009D14E3"/>
    <w:rsid w:val="009D1BA7"/>
    <w:rsid w:val="009D2135"/>
    <w:rsid w:val="009D24D3"/>
    <w:rsid w:val="009D2610"/>
    <w:rsid w:val="009D2A86"/>
    <w:rsid w:val="009D2BC5"/>
    <w:rsid w:val="009D2DAE"/>
    <w:rsid w:val="009D2FD8"/>
    <w:rsid w:val="009D3141"/>
    <w:rsid w:val="009D3307"/>
    <w:rsid w:val="009D38A4"/>
    <w:rsid w:val="009D3914"/>
    <w:rsid w:val="009D3A9C"/>
    <w:rsid w:val="009D3C42"/>
    <w:rsid w:val="009D3FAB"/>
    <w:rsid w:val="009D4372"/>
    <w:rsid w:val="009D4619"/>
    <w:rsid w:val="009D4B66"/>
    <w:rsid w:val="009D4E0A"/>
    <w:rsid w:val="009D5522"/>
    <w:rsid w:val="009D561B"/>
    <w:rsid w:val="009D5A79"/>
    <w:rsid w:val="009D5C73"/>
    <w:rsid w:val="009D6573"/>
    <w:rsid w:val="009D6730"/>
    <w:rsid w:val="009D68A6"/>
    <w:rsid w:val="009D6E85"/>
    <w:rsid w:val="009D711C"/>
    <w:rsid w:val="009D71F9"/>
    <w:rsid w:val="009D726F"/>
    <w:rsid w:val="009D7B96"/>
    <w:rsid w:val="009D7E45"/>
    <w:rsid w:val="009D7EF4"/>
    <w:rsid w:val="009E0373"/>
    <w:rsid w:val="009E03E4"/>
    <w:rsid w:val="009E10AB"/>
    <w:rsid w:val="009E22EC"/>
    <w:rsid w:val="009E238D"/>
    <w:rsid w:val="009E26F4"/>
    <w:rsid w:val="009E2BFC"/>
    <w:rsid w:val="009E2F87"/>
    <w:rsid w:val="009E30A3"/>
    <w:rsid w:val="009E33EA"/>
    <w:rsid w:val="009E35BA"/>
    <w:rsid w:val="009E39B6"/>
    <w:rsid w:val="009E3E70"/>
    <w:rsid w:val="009E418A"/>
    <w:rsid w:val="009E43CD"/>
    <w:rsid w:val="009E4E18"/>
    <w:rsid w:val="009E5CA7"/>
    <w:rsid w:val="009E5D95"/>
    <w:rsid w:val="009E6061"/>
    <w:rsid w:val="009E6271"/>
    <w:rsid w:val="009E679A"/>
    <w:rsid w:val="009E74F3"/>
    <w:rsid w:val="009E7EE7"/>
    <w:rsid w:val="009F05AD"/>
    <w:rsid w:val="009F06BD"/>
    <w:rsid w:val="009F093E"/>
    <w:rsid w:val="009F0B82"/>
    <w:rsid w:val="009F0EDA"/>
    <w:rsid w:val="009F1491"/>
    <w:rsid w:val="009F1CEF"/>
    <w:rsid w:val="009F202A"/>
    <w:rsid w:val="009F235C"/>
    <w:rsid w:val="009F2867"/>
    <w:rsid w:val="009F28A5"/>
    <w:rsid w:val="009F2B6A"/>
    <w:rsid w:val="009F2B9D"/>
    <w:rsid w:val="009F2C1A"/>
    <w:rsid w:val="009F2E4A"/>
    <w:rsid w:val="009F3150"/>
    <w:rsid w:val="009F3332"/>
    <w:rsid w:val="009F3A5A"/>
    <w:rsid w:val="009F3B03"/>
    <w:rsid w:val="009F3E9D"/>
    <w:rsid w:val="009F408B"/>
    <w:rsid w:val="009F4206"/>
    <w:rsid w:val="009F46D6"/>
    <w:rsid w:val="009F4837"/>
    <w:rsid w:val="009F4878"/>
    <w:rsid w:val="009F4AD2"/>
    <w:rsid w:val="009F4BB9"/>
    <w:rsid w:val="009F533E"/>
    <w:rsid w:val="009F57C2"/>
    <w:rsid w:val="009F57F7"/>
    <w:rsid w:val="009F5B19"/>
    <w:rsid w:val="009F5CA8"/>
    <w:rsid w:val="009F5F33"/>
    <w:rsid w:val="009F6D5B"/>
    <w:rsid w:val="009F734E"/>
    <w:rsid w:val="009F76C0"/>
    <w:rsid w:val="009F799A"/>
    <w:rsid w:val="009F79C1"/>
    <w:rsid w:val="00A007C5"/>
    <w:rsid w:val="00A00CED"/>
    <w:rsid w:val="00A00E41"/>
    <w:rsid w:val="00A0184C"/>
    <w:rsid w:val="00A01DAE"/>
    <w:rsid w:val="00A025EB"/>
    <w:rsid w:val="00A02B07"/>
    <w:rsid w:val="00A03219"/>
    <w:rsid w:val="00A03294"/>
    <w:rsid w:val="00A038B0"/>
    <w:rsid w:val="00A039FE"/>
    <w:rsid w:val="00A03E01"/>
    <w:rsid w:val="00A04110"/>
    <w:rsid w:val="00A0486D"/>
    <w:rsid w:val="00A04A20"/>
    <w:rsid w:val="00A04E81"/>
    <w:rsid w:val="00A04EDF"/>
    <w:rsid w:val="00A0526C"/>
    <w:rsid w:val="00A05447"/>
    <w:rsid w:val="00A0550C"/>
    <w:rsid w:val="00A0551A"/>
    <w:rsid w:val="00A056A3"/>
    <w:rsid w:val="00A0585F"/>
    <w:rsid w:val="00A05F65"/>
    <w:rsid w:val="00A0600A"/>
    <w:rsid w:val="00A0664C"/>
    <w:rsid w:val="00A0696E"/>
    <w:rsid w:val="00A06BCB"/>
    <w:rsid w:val="00A072A5"/>
    <w:rsid w:val="00A072E7"/>
    <w:rsid w:val="00A0754B"/>
    <w:rsid w:val="00A075EC"/>
    <w:rsid w:val="00A07664"/>
    <w:rsid w:val="00A07DF8"/>
    <w:rsid w:val="00A07F19"/>
    <w:rsid w:val="00A07FE5"/>
    <w:rsid w:val="00A1076E"/>
    <w:rsid w:val="00A10859"/>
    <w:rsid w:val="00A10BD3"/>
    <w:rsid w:val="00A10C3C"/>
    <w:rsid w:val="00A11384"/>
    <w:rsid w:val="00A118C7"/>
    <w:rsid w:val="00A1193F"/>
    <w:rsid w:val="00A11BE5"/>
    <w:rsid w:val="00A12236"/>
    <w:rsid w:val="00A129DE"/>
    <w:rsid w:val="00A12F55"/>
    <w:rsid w:val="00A13508"/>
    <w:rsid w:val="00A138AB"/>
    <w:rsid w:val="00A138B1"/>
    <w:rsid w:val="00A138E8"/>
    <w:rsid w:val="00A1418B"/>
    <w:rsid w:val="00A14A07"/>
    <w:rsid w:val="00A14C16"/>
    <w:rsid w:val="00A14D7F"/>
    <w:rsid w:val="00A151E3"/>
    <w:rsid w:val="00A15DF0"/>
    <w:rsid w:val="00A15DFB"/>
    <w:rsid w:val="00A15FE8"/>
    <w:rsid w:val="00A16584"/>
    <w:rsid w:val="00A17346"/>
    <w:rsid w:val="00A17587"/>
    <w:rsid w:val="00A175B5"/>
    <w:rsid w:val="00A17A50"/>
    <w:rsid w:val="00A17EBF"/>
    <w:rsid w:val="00A17F1A"/>
    <w:rsid w:val="00A20514"/>
    <w:rsid w:val="00A20AAD"/>
    <w:rsid w:val="00A20ADD"/>
    <w:rsid w:val="00A20DCA"/>
    <w:rsid w:val="00A20F34"/>
    <w:rsid w:val="00A211E2"/>
    <w:rsid w:val="00A21B83"/>
    <w:rsid w:val="00A21CC8"/>
    <w:rsid w:val="00A2219D"/>
    <w:rsid w:val="00A221CD"/>
    <w:rsid w:val="00A22B9F"/>
    <w:rsid w:val="00A22C01"/>
    <w:rsid w:val="00A22F06"/>
    <w:rsid w:val="00A23489"/>
    <w:rsid w:val="00A236CD"/>
    <w:rsid w:val="00A23D4B"/>
    <w:rsid w:val="00A244F2"/>
    <w:rsid w:val="00A2494D"/>
    <w:rsid w:val="00A250B8"/>
    <w:rsid w:val="00A2529A"/>
    <w:rsid w:val="00A253C0"/>
    <w:rsid w:val="00A25597"/>
    <w:rsid w:val="00A255C3"/>
    <w:rsid w:val="00A259BD"/>
    <w:rsid w:val="00A25C71"/>
    <w:rsid w:val="00A25F19"/>
    <w:rsid w:val="00A25FDA"/>
    <w:rsid w:val="00A260EE"/>
    <w:rsid w:val="00A2730C"/>
    <w:rsid w:val="00A273FD"/>
    <w:rsid w:val="00A276AF"/>
    <w:rsid w:val="00A279D5"/>
    <w:rsid w:val="00A27E08"/>
    <w:rsid w:val="00A302E0"/>
    <w:rsid w:val="00A303C1"/>
    <w:rsid w:val="00A30693"/>
    <w:rsid w:val="00A31241"/>
    <w:rsid w:val="00A31BA9"/>
    <w:rsid w:val="00A32487"/>
    <w:rsid w:val="00A3280C"/>
    <w:rsid w:val="00A329E1"/>
    <w:rsid w:val="00A32A5B"/>
    <w:rsid w:val="00A332D1"/>
    <w:rsid w:val="00A33319"/>
    <w:rsid w:val="00A33AEA"/>
    <w:rsid w:val="00A3401B"/>
    <w:rsid w:val="00A34044"/>
    <w:rsid w:val="00A340BE"/>
    <w:rsid w:val="00A345CD"/>
    <w:rsid w:val="00A34B37"/>
    <w:rsid w:val="00A3500E"/>
    <w:rsid w:val="00A3527E"/>
    <w:rsid w:val="00A357A5"/>
    <w:rsid w:val="00A35821"/>
    <w:rsid w:val="00A35A4D"/>
    <w:rsid w:val="00A36204"/>
    <w:rsid w:val="00A362FD"/>
    <w:rsid w:val="00A36B2A"/>
    <w:rsid w:val="00A37791"/>
    <w:rsid w:val="00A37900"/>
    <w:rsid w:val="00A4132D"/>
    <w:rsid w:val="00A418CD"/>
    <w:rsid w:val="00A425A8"/>
    <w:rsid w:val="00A43471"/>
    <w:rsid w:val="00A436DD"/>
    <w:rsid w:val="00A43A3F"/>
    <w:rsid w:val="00A43CF6"/>
    <w:rsid w:val="00A44019"/>
    <w:rsid w:val="00A440FB"/>
    <w:rsid w:val="00A442CA"/>
    <w:rsid w:val="00A44307"/>
    <w:rsid w:val="00A44806"/>
    <w:rsid w:val="00A44999"/>
    <w:rsid w:val="00A45EFB"/>
    <w:rsid w:val="00A46CA2"/>
    <w:rsid w:val="00A46EB8"/>
    <w:rsid w:val="00A47452"/>
    <w:rsid w:val="00A475BC"/>
    <w:rsid w:val="00A475CB"/>
    <w:rsid w:val="00A47A40"/>
    <w:rsid w:val="00A508C0"/>
    <w:rsid w:val="00A50C97"/>
    <w:rsid w:val="00A50DF9"/>
    <w:rsid w:val="00A515F4"/>
    <w:rsid w:val="00A51C4A"/>
    <w:rsid w:val="00A51C87"/>
    <w:rsid w:val="00A51DDF"/>
    <w:rsid w:val="00A530D2"/>
    <w:rsid w:val="00A5320B"/>
    <w:rsid w:val="00A535AB"/>
    <w:rsid w:val="00A538CD"/>
    <w:rsid w:val="00A54182"/>
    <w:rsid w:val="00A54232"/>
    <w:rsid w:val="00A54374"/>
    <w:rsid w:val="00A547A4"/>
    <w:rsid w:val="00A549B2"/>
    <w:rsid w:val="00A54B4D"/>
    <w:rsid w:val="00A54D52"/>
    <w:rsid w:val="00A54F8F"/>
    <w:rsid w:val="00A55071"/>
    <w:rsid w:val="00A5510A"/>
    <w:rsid w:val="00A5633C"/>
    <w:rsid w:val="00A5656F"/>
    <w:rsid w:val="00A5696A"/>
    <w:rsid w:val="00A56F6A"/>
    <w:rsid w:val="00A5713E"/>
    <w:rsid w:val="00A5717D"/>
    <w:rsid w:val="00A57970"/>
    <w:rsid w:val="00A57B4A"/>
    <w:rsid w:val="00A57F72"/>
    <w:rsid w:val="00A60311"/>
    <w:rsid w:val="00A60600"/>
    <w:rsid w:val="00A60A0E"/>
    <w:rsid w:val="00A61196"/>
    <w:rsid w:val="00A618BD"/>
    <w:rsid w:val="00A61FD1"/>
    <w:rsid w:val="00A62B3A"/>
    <w:rsid w:val="00A62BDE"/>
    <w:rsid w:val="00A631D5"/>
    <w:rsid w:val="00A631F6"/>
    <w:rsid w:val="00A632C7"/>
    <w:rsid w:val="00A6338D"/>
    <w:rsid w:val="00A6369F"/>
    <w:rsid w:val="00A64157"/>
    <w:rsid w:val="00A64A7A"/>
    <w:rsid w:val="00A64D48"/>
    <w:rsid w:val="00A65B67"/>
    <w:rsid w:val="00A66D6C"/>
    <w:rsid w:val="00A66E8C"/>
    <w:rsid w:val="00A67374"/>
    <w:rsid w:val="00A6757A"/>
    <w:rsid w:val="00A67640"/>
    <w:rsid w:val="00A677CA"/>
    <w:rsid w:val="00A67FBA"/>
    <w:rsid w:val="00A7053B"/>
    <w:rsid w:val="00A70AEF"/>
    <w:rsid w:val="00A713FF"/>
    <w:rsid w:val="00A7183E"/>
    <w:rsid w:val="00A718AF"/>
    <w:rsid w:val="00A71964"/>
    <w:rsid w:val="00A71A57"/>
    <w:rsid w:val="00A7208A"/>
    <w:rsid w:val="00A7224D"/>
    <w:rsid w:val="00A723B5"/>
    <w:rsid w:val="00A724BE"/>
    <w:rsid w:val="00A7278B"/>
    <w:rsid w:val="00A72ACC"/>
    <w:rsid w:val="00A72B80"/>
    <w:rsid w:val="00A72EFD"/>
    <w:rsid w:val="00A72F9C"/>
    <w:rsid w:val="00A7357A"/>
    <w:rsid w:val="00A73E3B"/>
    <w:rsid w:val="00A73F05"/>
    <w:rsid w:val="00A74E8A"/>
    <w:rsid w:val="00A74ECD"/>
    <w:rsid w:val="00A75030"/>
    <w:rsid w:val="00A7536D"/>
    <w:rsid w:val="00A755AC"/>
    <w:rsid w:val="00A75C23"/>
    <w:rsid w:val="00A75C71"/>
    <w:rsid w:val="00A75D1D"/>
    <w:rsid w:val="00A764EB"/>
    <w:rsid w:val="00A76753"/>
    <w:rsid w:val="00A76784"/>
    <w:rsid w:val="00A767F2"/>
    <w:rsid w:val="00A77010"/>
    <w:rsid w:val="00A77098"/>
    <w:rsid w:val="00A77BEB"/>
    <w:rsid w:val="00A77D2D"/>
    <w:rsid w:val="00A77D39"/>
    <w:rsid w:val="00A809E6"/>
    <w:rsid w:val="00A80CF8"/>
    <w:rsid w:val="00A80D4D"/>
    <w:rsid w:val="00A8189D"/>
    <w:rsid w:val="00A81A5A"/>
    <w:rsid w:val="00A81E9A"/>
    <w:rsid w:val="00A820CD"/>
    <w:rsid w:val="00A82440"/>
    <w:rsid w:val="00A82A37"/>
    <w:rsid w:val="00A82A9E"/>
    <w:rsid w:val="00A82C75"/>
    <w:rsid w:val="00A82FAF"/>
    <w:rsid w:val="00A8302B"/>
    <w:rsid w:val="00A83E5D"/>
    <w:rsid w:val="00A8424B"/>
    <w:rsid w:val="00A84805"/>
    <w:rsid w:val="00A84A1D"/>
    <w:rsid w:val="00A84B8D"/>
    <w:rsid w:val="00A84CEB"/>
    <w:rsid w:val="00A85028"/>
    <w:rsid w:val="00A851FC"/>
    <w:rsid w:val="00A853E7"/>
    <w:rsid w:val="00A85437"/>
    <w:rsid w:val="00A854A5"/>
    <w:rsid w:val="00A854CC"/>
    <w:rsid w:val="00A8633D"/>
    <w:rsid w:val="00A86384"/>
    <w:rsid w:val="00A8650C"/>
    <w:rsid w:val="00A868D9"/>
    <w:rsid w:val="00A86CF2"/>
    <w:rsid w:val="00A86D6A"/>
    <w:rsid w:val="00A870EC"/>
    <w:rsid w:val="00A8742D"/>
    <w:rsid w:val="00A90818"/>
    <w:rsid w:val="00A908C9"/>
    <w:rsid w:val="00A90AEA"/>
    <w:rsid w:val="00A90C1C"/>
    <w:rsid w:val="00A9114D"/>
    <w:rsid w:val="00A91152"/>
    <w:rsid w:val="00A91330"/>
    <w:rsid w:val="00A922C3"/>
    <w:rsid w:val="00A923EE"/>
    <w:rsid w:val="00A9246F"/>
    <w:rsid w:val="00A92545"/>
    <w:rsid w:val="00A92D0A"/>
    <w:rsid w:val="00A92DA6"/>
    <w:rsid w:val="00A93089"/>
    <w:rsid w:val="00A9337F"/>
    <w:rsid w:val="00A9379E"/>
    <w:rsid w:val="00A938FA"/>
    <w:rsid w:val="00A93A22"/>
    <w:rsid w:val="00A941C9"/>
    <w:rsid w:val="00A946D2"/>
    <w:rsid w:val="00A94F6D"/>
    <w:rsid w:val="00A9596F"/>
    <w:rsid w:val="00A95CB6"/>
    <w:rsid w:val="00A960EB"/>
    <w:rsid w:val="00A96193"/>
    <w:rsid w:val="00A962EF"/>
    <w:rsid w:val="00A96458"/>
    <w:rsid w:val="00A96719"/>
    <w:rsid w:val="00A96FB0"/>
    <w:rsid w:val="00A972C4"/>
    <w:rsid w:val="00A97407"/>
    <w:rsid w:val="00A974E2"/>
    <w:rsid w:val="00A975D5"/>
    <w:rsid w:val="00A97738"/>
    <w:rsid w:val="00A97805"/>
    <w:rsid w:val="00AA066E"/>
    <w:rsid w:val="00AA09DE"/>
    <w:rsid w:val="00AA0A33"/>
    <w:rsid w:val="00AA0D5E"/>
    <w:rsid w:val="00AA0F41"/>
    <w:rsid w:val="00AA1565"/>
    <w:rsid w:val="00AA1805"/>
    <w:rsid w:val="00AA18D2"/>
    <w:rsid w:val="00AA1938"/>
    <w:rsid w:val="00AA19D1"/>
    <w:rsid w:val="00AA1A47"/>
    <w:rsid w:val="00AA1D59"/>
    <w:rsid w:val="00AA23A4"/>
    <w:rsid w:val="00AA23E8"/>
    <w:rsid w:val="00AA251E"/>
    <w:rsid w:val="00AA2E5D"/>
    <w:rsid w:val="00AA3734"/>
    <w:rsid w:val="00AA3AB0"/>
    <w:rsid w:val="00AA3C1B"/>
    <w:rsid w:val="00AA40CA"/>
    <w:rsid w:val="00AA42F0"/>
    <w:rsid w:val="00AA4B5F"/>
    <w:rsid w:val="00AA4D95"/>
    <w:rsid w:val="00AA4FD8"/>
    <w:rsid w:val="00AA513D"/>
    <w:rsid w:val="00AA51E6"/>
    <w:rsid w:val="00AA51F5"/>
    <w:rsid w:val="00AA5498"/>
    <w:rsid w:val="00AA572C"/>
    <w:rsid w:val="00AA5D4F"/>
    <w:rsid w:val="00AA5FB1"/>
    <w:rsid w:val="00AA6779"/>
    <w:rsid w:val="00AA764F"/>
    <w:rsid w:val="00AB007C"/>
    <w:rsid w:val="00AB034E"/>
    <w:rsid w:val="00AB0A89"/>
    <w:rsid w:val="00AB1390"/>
    <w:rsid w:val="00AB1A69"/>
    <w:rsid w:val="00AB1F8B"/>
    <w:rsid w:val="00AB272C"/>
    <w:rsid w:val="00AB2803"/>
    <w:rsid w:val="00AB29F5"/>
    <w:rsid w:val="00AB2C84"/>
    <w:rsid w:val="00AB2CC1"/>
    <w:rsid w:val="00AB3276"/>
    <w:rsid w:val="00AB33D7"/>
    <w:rsid w:val="00AB3764"/>
    <w:rsid w:val="00AB463A"/>
    <w:rsid w:val="00AB48BF"/>
    <w:rsid w:val="00AB4A9C"/>
    <w:rsid w:val="00AB549B"/>
    <w:rsid w:val="00AB5AF5"/>
    <w:rsid w:val="00AB5CF2"/>
    <w:rsid w:val="00AB5F56"/>
    <w:rsid w:val="00AB6006"/>
    <w:rsid w:val="00AB6499"/>
    <w:rsid w:val="00AB6717"/>
    <w:rsid w:val="00AB6871"/>
    <w:rsid w:val="00AB6AAD"/>
    <w:rsid w:val="00AB6CD6"/>
    <w:rsid w:val="00AB7415"/>
    <w:rsid w:val="00AB7426"/>
    <w:rsid w:val="00AB76E6"/>
    <w:rsid w:val="00AB7BA2"/>
    <w:rsid w:val="00AB7E1C"/>
    <w:rsid w:val="00AC02F0"/>
    <w:rsid w:val="00AC206A"/>
    <w:rsid w:val="00AC20E5"/>
    <w:rsid w:val="00AC2117"/>
    <w:rsid w:val="00AC2971"/>
    <w:rsid w:val="00AC3302"/>
    <w:rsid w:val="00AC3551"/>
    <w:rsid w:val="00AC35FA"/>
    <w:rsid w:val="00AC3CB7"/>
    <w:rsid w:val="00AC3DC3"/>
    <w:rsid w:val="00AC40EF"/>
    <w:rsid w:val="00AC419D"/>
    <w:rsid w:val="00AC4735"/>
    <w:rsid w:val="00AC4942"/>
    <w:rsid w:val="00AC4A89"/>
    <w:rsid w:val="00AC4BD4"/>
    <w:rsid w:val="00AC539B"/>
    <w:rsid w:val="00AC54D1"/>
    <w:rsid w:val="00AC58C0"/>
    <w:rsid w:val="00AC5AA0"/>
    <w:rsid w:val="00AC5F85"/>
    <w:rsid w:val="00AC6B42"/>
    <w:rsid w:val="00AC6D82"/>
    <w:rsid w:val="00AC736E"/>
    <w:rsid w:val="00AD0018"/>
    <w:rsid w:val="00AD0204"/>
    <w:rsid w:val="00AD04F2"/>
    <w:rsid w:val="00AD0B2A"/>
    <w:rsid w:val="00AD0B50"/>
    <w:rsid w:val="00AD0DD7"/>
    <w:rsid w:val="00AD0DE0"/>
    <w:rsid w:val="00AD12D4"/>
    <w:rsid w:val="00AD1C75"/>
    <w:rsid w:val="00AD1DB4"/>
    <w:rsid w:val="00AD1E0D"/>
    <w:rsid w:val="00AD2DE8"/>
    <w:rsid w:val="00AD2E4D"/>
    <w:rsid w:val="00AD2F3B"/>
    <w:rsid w:val="00AD30C0"/>
    <w:rsid w:val="00AD30C1"/>
    <w:rsid w:val="00AD332E"/>
    <w:rsid w:val="00AD33CD"/>
    <w:rsid w:val="00AD34AF"/>
    <w:rsid w:val="00AD3943"/>
    <w:rsid w:val="00AD4252"/>
    <w:rsid w:val="00AD4360"/>
    <w:rsid w:val="00AD47AD"/>
    <w:rsid w:val="00AD4988"/>
    <w:rsid w:val="00AD4DD5"/>
    <w:rsid w:val="00AD5780"/>
    <w:rsid w:val="00AD5C7B"/>
    <w:rsid w:val="00AD5DA0"/>
    <w:rsid w:val="00AD686B"/>
    <w:rsid w:val="00AD6BA2"/>
    <w:rsid w:val="00AD6DEC"/>
    <w:rsid w:val="00AD75A4"/>
    <w:rsid w:val="00AD772B"/>
    <w:rsid w:val="00AE052F"/>
    <w:rsid w:val="00AE0F1E"/>
    <w:rsid w:val="00AE14CD"/>
    <w:rsid w:val="00AE1A09"/>
    <w:rsid w:val="00AE1FAF"/>
    <w:rsid w:val="00AE2122"/>
    <w:rsid w:val="00AE280D"/>
    <w:rsid w:val="00AE28D2"/>
    <w:rsid w:val="00AE2906"/>
    <w:rsid w:val="00AE2BC2"/>
    <w:rsid w:val="00AE2C0E"/>
    <w:rsid w:val="00AE2D07"/>
    <w:rsid w:val="00AE32F7"/>
    <w:rsid w:val="00AE3642"/>
    <w:rsid w:val="00AE414A"/>
    <w:rsid w:val="00AE443C"/>
    <w:rsid w:val="00AE5855"/>
    <w:rsid w:val="00AE5D1B"/>
    <w:rsid w:val="00AE5D7A"/>
    <w:rsid w:val="00AE5F48"/>
    <w:rsid w:val="00AE72E1"/>
    <w:rsid w:val="00AE7ABB"/>
    <w:rsid w:val="00AE7AC4"/>
    <w:rsid w:val="00AF0077"/>
    <w:rsid w:val="00AF0685"/>
    <w:rsid w:val="00AF1DD9"/>
    <w:rsid w:val="00AF28E6"/>
    <w:rsid w:val="00AF2F6E"/>
    <w:rsid w:val="00AF2F78"/>
    <w:rsid w:val="00AF31C4"/>
    <w:rsid w:val="00AF35C1"/>
    <w:rsid w:val="00AF3680"/>
    <w:rsid w:val="00AF3B8D"/>
    <w:rsid w:val="00AF3B9C"/>
    <w:rsid w:val="00AF3BC2"/>
    <w:rsid w:val="00AF43D8"/>
    <w:rsid w:val="00AF44EF"/>
    <w:rsid w:val="00AF4833"/>
    <w:rsid w:val="00AF4D92"/>
    <w:rsid w:val="00AF4FCD"/>
    <w:rsid w:val="00AF5FA6"/>
    <w:rsid w:val="00AF5FFA"/>
    <w:rsid w:val="00AF606E"/>
    <w:rsid w:val="00AF6071"/>
    <w:rsid w:val="00AF6B3A"/>
    <w:rsid w:val="00AF713F"/>
    <w:rsid w:val="00AF76C7"/>
    <w:rsid w:val="00AF77FC"/>
    <w:rsid w:val="00AF7804"/>
    <w:rsid w:val="00AF7901"/>
    <w:rsid w:val="00AF7B2A"/>
    <w:rsid w:val="00AF7C15"/>
    <w:rsid w:val="00AF7EF9"/>
    <w:rsid w:val="00B0013A"/>
    <w:rsid w:val="00B001B1"/>
    <w:rsid w:val="00B00E86"/>
    <w:rsid w:val="00B014AF"/>
    <w:rsid w:val="00B01DCE"/>
    <w:rsid w:val="00B01E2B"/>
    <w:rsid w:val="00B02439"/>
    <w:rsid w:val="00B02756"/>
    <w:rsid w:val="00B02928"/>
    <w:rsid w:val="00B02C1F"/>
    <w:rsid w:val="00B02CA8"/>
    <w:rsid w:val="00B02D50"/>
    <w:rsid w:val="00B02E57"/>
    <w:rsid w:val="00B02F7D"/>
    <w:rsid w:val="00B031CD"/>
    <w:rsid w:val="00B03673"/>
    <w:rsid w:val="00B03763"/>
    <w:rsid w:val="00B03AD6"/>
    <w:rsid w:val="00B03C88"/>
    <w:rsid w:val="00B03DBE"/>
    <w:rsid w:val="00B04E8A"/>
    <w:rsid w:val="00B0571B"/>
    <w:rsid w:val="00B057AC"/>
    <w:rsid w:val="00B05B6B"/>
    <w:rsid w:val="00B05FB3"/>
    <w:rsid w:val="00B06C67"/>
    <w:rsid w:val="00B06E6F"/>
    <w:rsid w:val="00B07601"/>
    <w:rsid w:val="00B07A07"/>
    <w:rsid w:val="00B10292"/>
    <w:rsid w:val="00B10370"/>
    <w:rsid w:val="00B1074C"/>
    <w:rsid w:val="00B10827"/>
    <w:rsid w:val="00B10AED"/>
    <w:rsid w:val="00B117B4"/>
    <w:rsid w:val="00B1186B"/>
    <w:rsid w:val="00B11A35"/>
    <w:rsid w:val="00B122C0"/>
    <w:rsid w:val="00B13085"/>
    <w:rsid w:val="00B13864"/>
    <w:rsid w:val="00B13883"/>
    <w:rsid w:val="00B139E1"/>
    <w:rsid w:val="00B13AE2"/>
    <w:rsid w:val="00B13B19"/>
    <w:rsid w:val="00B13CAA"/>
    <w:rsid w:val="00B14D74"/>
    <w:rsid w:val="00B152E5"/>
    <w:rsid w:val="00B15597"/>
    <w:rsid w:val="00B156FF"/>
    <w:rsid w:val="00B158E1"/>
    <w:rsid w:val="00B15965"/>
    <w:rsid w:val="00B15E12"/>
    <w:rsid w:val="00B1618A"/>
    <w:rsid w:val="00B161B6"/>
    <w:rsid w:val="00B16C6D"/>
    <w:rsid w:val="00B17671"/>
    <w:rsid w:val="00B1774A"/>
    <w:rsid w:val="00B17C45"/>
    <w:rsid w:val="00B201EB"/>
    <w:rsid w:val="00B20368"/>
    <w:rsid w:val="00B2092F"/>
    <w:rsid w:val="00B20DAA"/>
    <w:rsid w:val="00B20FD8"/>
    <w:rsid w:val="00B21547"/>
    <w:rsid w:val="00B21595"/>
    <w:rsid w:val="00B219D2"/>
    <w:rsid w:val="00B22C83"/>
    <w:rsid w:val="00B22F80"/>
    <w:rsid w:val="00B23768"/>
    <w:rsid w:val="00B2417F"/>
    <w:rsid w:val="00B2464D"/>
    <w:rsid w:val="00B246E0"/>
    <w:rsid w:val="00B24B10"/>
    <w:rsid w:val="00B25106"/>
    <w:rsid w:val="00B25848"/>
    <w:rsid w:val="00B2618D"/>
    <w:rsid w:val="00B2629B"/>
    <w:rsid w:val="00B262E3"/>
    <w:rsid w:val="00B2636C"/>
    <w:rsid w:val="00B268F0"/>
    <w:rsid w:val="00B2690E"/>
    <w:rsid w:val="00B269BA"/>
    <w:rsid w:val="00B26E93"/>
    <w:rsid w:val="00B27A86"/>
    <w:rsid w:val="00B27B88"/>
    <w:rsid w:val="00B27EDE"/>
    <w:rsid w:val="00B27FFB"/>
    <w:rsid w:val="00B31752"/>
    <w:rsid w:val="00B31948"/>
    <w:rsid w:val="00B319CA"/>
    <w:rsid w:val="00B31A29"/>
    <w:rsid w:val="00B31BAC"/>
    <w:rsid w:val="00B32038"/>
    <w:rsid w:val="00B321C9"/>
    <w:rsid w:val="00B3253A"/>
    <w:rsid w:val="00B3287F"/>
    <w:rsid w:val="00B329AD"/>
    <w:rsid w:val="00B32CB8"/>
    <w:rsid w:val="00B32EC6"/>
    <w:rsid w:val="00B334F5"/>
    <w:rsid w:val="00B335CC"/>
    <w:rsid w:val="00B33FEA"/>
    <w:rsid w:val="00B34B07"/>
    <w:rsid w:val="00B34CCF"/>
    <w:rsid w:val="00B350F4"/>
    <w:rsid w:val="00B353C2"/>
    <w:rsid w:val="00B35AA4"/>
    <w:rsid w:val="00B35FEA"/>
    <w:rsid w:val="00B36095"/>
    <w:rsid w:val="00B3642D"/>
    <w:rsid w:val="00B3731B"/>
    <w:rsid w:val="00B3772A"/>
    <w:rsid w:val="00B37A5D"/>
    <w:rsid w:val="00B40E30"/>
    <w:rsid w:val="00B41643"/>
    <w:rsid w:val="00B41D1F"/>
    <w:rsid w:val="00B41EEB"/>
    <w:rsid w:val="00B421B9"/>
    <w:rsid w:val="00B4269B"/>
    <w:rsid w:val="00B42922"/>
    <w:rsid w:val="00B42F32"/>
    <w:rsid w:val="00B43459"/>
    <w:rsid w:val="00B4412D"/>
    <w:rsid w:val="00B449F7"/>
    <w:rsid w:val="00B44A2E"/>
    <w:rsid w:val="00B44A4A"/>
    <w:rsid w:val="00B451D5"/>
    <w:rsid w:val="00B45BA4"/>
    <w:rsid w:val="00B46366"/>
    <w:rsid w:val="00B46629"/>
    <w:rsid w:val="00B467C2"/>
    <w:rsid w:val="00B4681C"/>
    <w:rsid w:val="00B46CEF"/>
    <w:rsid w:val="00B470FB"/>
    <w:rsid w:val="00B4711B"/>
    <w:rsid w:val="00B4718F"/>
    <w:rsid w:val="00B472FE"/>
    <w:rsid w:val="00B47513"/>
    <w:rsid w:val="00B47559"/>
    <w:rsid w:val="00B47761"/>
    <w:rsid w:val="00B4779A"/>
    <w:rsid w:val="00B47E7A"/>
    <w:rsid w:val="00B47EDE"/>
    <w:rsid w:val="00B506F6"/>
    <w:rsid w:val="00B50721"/>
    <w:rsid w:val="00B50A2C"/>
    <w:rsid w:val="00B513F3"/>
    <w:rsid w:val="00B51451"/>
    <w:rsid w:val="00B515C3"/>
    <w:rsid w:val="00B519F4"/>
    <w:rsid w:val="00B51B6C"/>
    <w:rsid w:val="00B51C5B"/>
    <w:rsid w:val="00B52176"/>
    <w:rsid w:val="00B5227D"/>
    <w:rsid w:val="00B52333"/>
    <w:rsid w:val="00B5289B"/>
    <w:rsid w:val="00B5330A"/>
    <w:rsid w:val="00B53508"/>
    <w:rsid w:val="00B535A9"/>
    <w:rsid w:val="00B53841"/>
    <w:rsid w:val="00B53997"/>
    <w:rsid w:val="00B53D3C"/>
    <w:rsid w:val="00B53D9E"/>
    <w:rsid w:val="00B540E6"/>
    <w:rsid w:val="00B54222"/>
    <w:rsid w:val="00B54328"/>
    <w:rsid w:val="00B54C67"/>
    <w:rsid w:val="00B54D67"/>
    <w:rsid w:val="00B5507E"/>
    <w:rsid w:val="00B555EF"/>
    <w:rsid w:val="00B55808"/>
    <w:rsid w:val="00B55A84"/>
    <w:rsid w:val="00B55EAC"/>
    <w:rsid w:val="00B563E8"/>
    <w:rsid w:val="00B565EC"/>
    <w:rsid w:val="00B56B62"/>
    <w:rsid w:val="00B57194"/>
    <w:rsid w:val="00B5735D"/>
    <w:rsid w:val="00B57993"/>
    <w:rsid w:val="00B6018E"/>
    <w:rsid w:val="00B60521"/>
    <w:rsid w:val="00B60899"/>
    <w:rsid w:val="00B60E00"/>
    <w:rsid w:val="00B60E38"/>
    <w:rsid w:val="00B60E63"/>
    <w:rsid w:val="00B61941"/>
    <w:rsid w:val="00B61A8B"/>
    <w:rsid w:val="00B61CC9"/>
    <w:rsid w:val="00B61E28"/>
    <w:rsid w:val="00B6205D"/>
    <w:rsid w:val="00B62AB0"/>
    <w:rsid w:val="00B6350E"/>
    <w:rsid w:val="00B637EE"/>
    <w:rsid w:val="00B63B51"/>
    <w:rsid w:val="00B63E36"/>
    <w:rsid w:val="00B63EFE"/>
    <w:rsid w:val="00B6404C"/>
    <w:rsid w:val="00B6433E"/>
    <w:rsid w:val="00B644DB"/>
    <w:rsid w:val="00B64573"/>
    <w:rsid w:val="00B645B1"/>
    <w:rsid w:val="00B649D5"/>
    <w:rsid w:val="00B64A30"/>
    <w:rsid w:val="00B65173"/>
    <w:rsid w:val="00B6546E"/>
    <w:rsid w:val="00B655D1"/>
    <w:rsid w:val="00B65B5E"/>
    <w:rsid w:val="00B65F6A"/>
    <w:rsid w:val="00B65FC0"/>
    <w:rsid w:val="00B662FD"/>
    <w:rsid w:val="00B663BE"/>
    <w:rsid w:val="00B663DE"/>
    <w:rsid w:val="00B6662E"/>
    <w:rsid w:val="00B6671F"/>
    <w:rsid w:val="00B66991"/>
    <w:rsid w:val="00B6699B"/>
    <w:rsid w:val="00B66C52"/>
    <w:rsid w:val="00B67211"/>
    <w:rsid w:val="00B674BE"/>
    <w:rsid w:val="00B67F47"/>
    <w:rsid w:val="00B702F3"/>
    <w:rsid w:val="00B70E5F"/>
    <w:rsid w:val="00B70ECA"/>
    <w:rsid w:val="00B711CF"/>
    <w:rsid w:val="00B7124C"/>
    <w:rsid w:val="00B715B9"/>
    <w:rsid w:val="00B717DB"/>
    <w:rsid w:val="00B722CA"/>
    <w:rsid w:val="00B725F6"/>
    <w:rsid w:val="00B72947"/>
    <w:rsid w:val="00B72C60"/>
    <w:rsid w:val="00B72CCB"/>
    <w:rsid w:val="00B72D68"/>
    <w:rsid w:val="00B72E84"/>
    <w:rsid w:val="00B72F81"/>
    <w:rsid w:val="00B730AE"/>
    <w:rsid w:val="00B73264"/>
    <w:rsid w:val="00B7346C"/>
    <w:rsid w:val="00B73B53"/>
    <w:rsid w:val="00B73C0B"/>
    <w:rsid w:val="00B73D1D"/>
    <w:rsid w:val="00B73DE6"/>
    <w:rsid w:val="00B74204"/>
    <w:rsid w:val="00B74571"/>
    <w:rsid w:val="00B748A5"/>
    <w:rsid w:val="00B749E0"/>
    <w:rsid w:val="00B74B4A"/>
    <w:rsid w:val="00B74D64"/>
    <w:rsid w:val="00B74E4A"/>
    <w:rsid w:val="00B74EE1"/>
    <w:rsid w:val="00B754FA"/>
    <w:rsid w:val="00B7599B"/>
    <w:rsid w:val="00B7695B"/>
    <w:rsid w:val="00B76ADA"/>
    <w:rsid w:val="00B76CA5"/>
    <w:rsid w:val="00B77570"/>
    <w:rsid w:val="00B80233"/>
    <w:rsid w:val="00B8041F"/>
    <w:rsid w:val="00B80911"/>
    <w:rsid w:val="00B80D7C"/>
    <w:rsid w:val="00B82332"/>
    <w:rsid w:val="00B82D4B"/>
    <w:rsid w:val="00B83091"/>
    <w:rsid w:val="00B83B28"/>
    <w:rsid w:val="00B842A2"/>
    <w:rsid w:val="00B84C41"/>
    <w:rsid w:val="00B84CC3"/>
    <w:rsid w:val="00B84D6A"/>
    <w:rsid w:val="00B855DA"/>
    <w:rsid w:val="00B85BE3"/>
    <w:rsid w:val="00B85C58"/>
    <w:rsid w:val="00B8724B"/>
    <w:rsid w:val="00B87476"/>
    <w:rsid w:val="00B87A1E"/>
    <w:rsid w:val="00B87C17"/>
    <w:rsid w:val="00B87F56"/>
    <w:rsid w:val="00B901A0"/>
    <w:rsid w:val="00B903BB"/>
    <w:rsid w:val="00B907BC"/>
    <w:rsid w:val="00B907CC"/>
    <w:rsid w:val="00B913D2"/>
    <w:rsid w:val="00B91CD0"/>
    <w:rsid w:val="00B91CDF"/>
    <w:rsid w:val="00B91FCB"/>
    <w:rsid w:val="00B9204F"/>
    <w:rsid w:val="00B925E9"/>
    <w:rsid w:val="00B92627"/>
    <w:rsid w:val="00B926E7"/>
    <w:rsid w:val="00B927C3"/>
    <w:rsid w:val="00B92FBD"/>
    <w:rsid w:val="00B93586"/>
    <w:rsid w:val="00B93AE0"/>
    <w:rsid w:val="00B944F6"/>
    <w:rsid w:val="00B946C2"/>
    <w:rsid w:val="00B94B7A"/>
    <w:rsid w:val="00B94C0D"/>
    <w:rsid w:val="00B950A2"/>
    <w:rsid w:val="00B953D9"/>
    <w:rsid w:val="00B954F3"/>
    <w:rsid w:val="00B95663"/>
    <w:rsid w:val="00B95680"/>
    <w:rsid w:val="00B957CA"/>
    <w:rsid w:val="00B9597C"/>
    <w:rsid w:val="00B95FD9"/>
    <w:rsid w:val="00B9600E"/>
    <w:rsid w:val="00B9614A"/>
    <w:rsid w:val="00B96358"/>
    <w:rsid w:val="00B96524"/>
    <w:rsid w:val="00B9715D"/>
    <w:rsid w:val="00B971CA"/>
    <w:rsid w:val="00B977D2"/>
    <w:rsid w:val="00B97B6C"/>
    <w:rsid w:val="00B97C80"/>
    <w:rsid w:val="00BA0115"/>
    <w:rsid w:val="00BA05AC"/>
    <w:rsid w:val="00BA07D9"/>
    <w:rsid w:val="00BA0DCA"/>
    <w:rsid w:val="00BA14DB"/>
    <w:rsid w:val="00BA17F8"/>
    <w:rsid w:val="00BA1BCB"/>
    <w:rsid w:val="00BA250A"/>
    <w:rsid w:val="00BA25DE"/>
    <w:rsid w:val="00BA2B7F"/>
    <w:rsid w:val="00BA2C79"/>
    <w:rsid w:val="00BA2D40"/>
    <w:rsid w:val="00BA2E9F"/>
    <w:rsid w:val="00BA335F"/>
    <w:rsid w:val="00BA386E"/>
    <w:rsid w:val="00BA3F0E"/>
    <w:rsid w:val="00BA3F18"/>
    <w:rsid w:val="00BA41E1"/>
    <w:rsid w:val="00BA4332"/>
    <w:rsid w:val="00BA44CB"/>
    <w:rsid w:val="00BA4912"/>
    <w:rsid w:val="00BA49BB"/>
    <w:rsid w:val="00BA4D60"/>
    <w:rsid w:val="00BA4F18"/>
    <w:rsid w:val="00BA5527"/>
    <w:rsid w:val="00BA55E3"/>
    <w:rsid w:val="00BA5EEA"/>
    <w:rsid w:val="00BA6548"/>
    <w:rsid w:val="00BA6616"/>
    <w:rsid w:val="00BA77C4"/>
    <w:rsid w:val="00BA7B35"/>
    <w:rsid w:val="00BA7D51"/>
    <w:rsid w:val="00BA7DC5"/>
    <w:rsid w:val="00BB0553"/>
    <w:rsid w:val="00BB0986"/>
    <w:rsid w:val="00BB112F"/>
    <w:rsid w:val="00BB18DE"/>
    <w:rsid w:val="00BB20A3"/>
    <w:rsid w:val="00BB20FE"/>
    <w:rsid w:val="00BB29C7"/>
    <w:rsid w:val="00BB2D5F"/>
    <w:rsid w:val="00BB331A"/>
    <w:rsid w:val="00BB3378"/>
    <w:rsid w:val="00BB35B1"/>
    <w:rsid w:val="00BB366C"/>
    <w:rsid w:val="00BB3676"/>
    <w:rsid w:val="00BB3C0E"/>
    <w:rsid w:val="00BB3CFB"/>
    <w:rsid w:val="00BB444C"/>
    <w:rsid w:val="00BB4B97"/>
    <w:rsid w:val="00BB5073"/>
    <w:rsid w:val="00BB5534"/>
    <w:rsid w:val="00BB599F"/>
    <w:rsid w:val="00BB5F4E"/>
    <w:rsid w:val="00BB6502"/>
    <w:rsid w:val="00BB6623"/>
    <w:rsid w:val="00BB66C8"/>
    <w:rsid w:val="00BB6BD2"/>
    <w:rsid w:val="00BB747B"/>
    <w:rsid w:val="00BC02CB"/>
    <w:rsid w:val="00BC0899"/>
    <w:rsid w:val="00BC0C36"/>
    <w:rsid w:val="00BC0D9B"/>
    <w:rsid w:val="00BC1617"/>
    <w:rsid w:val="00BC1E9E"/>
    <w:rsid w:val="00BC1EEF"/>
    <w:rsid w:val="00BC1F76"/>
    <w:rsid w:val="00BC257B"/>
    <w:rsid w:val="00BC2595"/>
    <w:rsid w:val="00BC2815"/>
    <w:rsid w:val="00BC2AEF"/>
    <w:rsid w:val="00BC2D2D"/>
    <w:rsid w:val="00BC3075"/>
    <w:rsid w:val="00BC30E3"/>
    <w:rsid w:val="00BC3645"/>
    <w:rsid w:val="00BC3AD5"/>
    <w:rsid w:val="00BC3AE0"/>
    <w:rsid w:val="00BC3F16"/>
    <w:rsid w:val="00BC44EF"/>
    <w:rsid w:val="00BC473A"/>
    <w:rsid w:val="00BC4754"/>
    <w:rsid w:val="00BC55D4"/>
    <w:rsid w:val="00BC630E"/>
    <w:rsid w:val="00BC63F1"/>
    <w:rsid w:val="00BC6537"/>
    <w:rsid w:val="00BC666F"/>
    <w:rsid w:val="00BC6E79"/>
    <w:rsid w:val="00BC7480"/>
    <w:rsid w:val="00BC7C1A"/>
    <w:rsid w:val="00BC7D0F"/>
    <w:rsid w:val="00BD0555"/>
    <w:rsid w:val="00BD0A43"/>
    <w:rsid w:val="00BD0CA0"/>
    <w:rsid w:val="00BD1BAF"/>
    <w:rsid w:val="00BD26A6"/>
    <w:rsid w:val="00BD2ABF"/>
    <w:rsid w:val="00BD2D32"/>
    <w:rsid w:val="00BD2D8A"/>
    <w:rsid w:val="00BD306F"/>
    <w:rsid w:val="00BD36A6"/>
    <w:rsid w:val="00BD3AF0"/>
    <w:rsid w:val="00BD3CE7"/>
    <w:rsid w:val="00BD4B98"/>
    <w:rsid w:val="00BD4E11"/>
    <w:rsid w:val="00BD54E1"/>
    <w:rsid w:val="00BD5DB2"/>
    <w:rsid w:val="00BD6026"/>
    <w:rsid w:val="00BD63E6"/>
    <w:rsid w:val="00BD70BD"/>
    <w:rsid w:val="00BD7E01"/>
    <w:rsid w:val="00BE0190"/>
    <w:rsid w:val="00BE0232"/>
    <w:rsid w:val="00BE05AE"/>
    <w:rsid w:val="00BE094A"/>
    <w:rsid w:val="00BE0BC3"/>
    <w:rsid w:val="00BE0FC1"/>
    <w:rsid w:val="00BE15E3"/>
    <w:rsid w:val="00BE1A01"/>
    <w:rsid w:val="00BE1EAB"/>
    <w:rsid w:val="00BE2102"/>
    <w:rsid w:val="00BE2F71"/>
    <w:rsid w:val="00BE37F2"/>
    <w:rsid w:val="00BE39AC"/>
    <w:rsid w:val="00BE428A"/>
    <w:rsid w:val="00BE428C"/>
    <w:rsid w:val="00BE441D"/>
    <w:rsid w:val="00BE44FF"/>
    <w:rsid w:val="00BE4820"/>
    <w:rsid w:val="00BE4AF5"/>
    <w:rsid w:val="00BE4EB5"/>
    <w:rsid w:val="00BE5432"/>
    <w:rsid w:val="00BE5556"/>
    <w:rsid w:val="00BE556C"/>
    <w:rsid w:val="00BE562A"/>
    <w:rsid w:val="00BE572E"/>
    <w:rsid w:val="00BE5764"/>
    <w:rsid w:val="00BE60BA"/>
    <w:rsid w:val="00BE6202"/>
    <w:rsid w:val="00BE62CF"/>
    <w:rsid w:val="00BE654A"/>
    <w:rsid w:val="00BE6835"/>
    <w:rsid w:val="00BE6DD3"/>
    <w:rsid w:val="00BE72C5"/>
    <w:rsid w:val="00BE785B"/>
    <w:rsid w:val="00BE78BD"/>
    <w:rsid w:val="00BE7C61"/>
    <w:rsid w:val="00BE7EBF"/>
    <w:rsid w:val="00BF0044"/>
    <w:rsid w:val="00BF01AD"/>
    <w:rsid w:val="00BF0284"/>
    <w:rsid w:val="00BF03E6"/>
    <w:rsid w:val="00BF04C2"/>
    <w:rsid w:val="00BF0CAA"/>
    <w:rsid w:val="00BF1541"/>
    <w:rsid w:val="00BF2519"/>
    <w:rsid w:val="00BF25A7"/>
    <w:rsid w:val="00BF2C28"/>
    <w:rsid w:val="00BF2CA5"/>
    <w:rsid w:val="00BF2CFC"/>
    <w:rsid w:val="00BF35A6"/>
    <w:rsid w:val="00BF39A5"/>
    <w:rsid w:val="00BF3C48"/>
    <w:rsid w:val="00BF50C7"/>
    <w:rsid w:val="00BF544B"/>
    <w:rsid w:val="00BF68F7"/>
    <w:rsid w:val="00BF6B2B"/>
    <w:rsid w:val="00BF6CC3"/>
    <w:rsid w:val="00BF6DD3"/>
    <w:rsid w:val="00BF6DDA"/>
    <w:rsid w:val="00BF7217"/>
    <w:rsid w:val="00BF737E"/>
    <w:rsid w:val="00BF7BEE"/>
    <w:rsid w:val="00C00338"/>
    <w:rsid w:val="00C00FDF"/>
    <w:rsid w:val="00C01096"/>
    <w:rsid w:val="00C015F2"/>
    <w:rsid w:val="00C01F70"/>
    <w:rsid w:val="00C0228F"/>
    <w:rsid w:val="00C02782"/>
    <w:rsid w:val="00C02F84"/>
    <w:rsid w:val="00C03425"/>
    <w:rsid w:val="00C03879"/>
    <w:rsid w:val="00C04406"/>
    <w:rsid w:val="00C045CD"/>
    <w:rsid w:val="00C0481E"/>
    <w:rsid w:val="00C04AF3"/>
    <w:rsid w:val="00C05130"/>
    <w:rsid w:val="00C05880"/>
    <w:rsid w:val="00C05E2E"/>
    <w:rsid w:val="00C05E65"/>
    <w:rsid w:val="00C06291"/>
    <w:rsid w:val="00C0658E"/>
    <w:rsid w:val="00C065B1"/>
    <w:rsid w:val="00C068F4"/>
    <w:rsid w:val="00C06A9B"/>
    <w:rsid w:val="00C07B94"/>
    <w:rsid w:val="00C07DEC"/>
    <w:rsid w:val="00C10408"/>
    <w:rsid w:val="00C10C17"/>
    <w:rsid w:val="00C1133C"/>
    <w:rsid w:val="00C113D5"/>
    <w:rsid w:val="00C11CB5"/>
    <w:rsid w:val="00C11F70"/>
    <w:rsid w:val="00C122B5"/>
    <w:rsid w:val="00C131FE"/>
    <w:rsid w:val="00C138C6"/>
    <w:rsid w:val="00C139FA"/>
    <w:rsid w:val="00C13B11"/>
    <w:rsid w:val="00C13B64"/>
    <w:rsid w:val="00C14269"/>
    <w:rsid w:val="00C14579"/>
    <w:rsid w:val="00C152A9"/>
    <w:rsid w:val="00C15D95"/>
    <w:rsid w:val="00C15F4F"/>
    <w:rsid w:val="00C15FBF"/>
    <w:rsid w:val="00C167A8"/>
    <w:rsid w:val="00C16892"/>
    <w:rsid w:val="00C16A49"/>
    <w:rsid w:val="00C16D7F"/>
    <w:rsid w:val="00C16DD6"/>
    <w:rsid w:val="00C17510"/>
    <w:rsid w:val="00C17A85"/>
    <w:rsid w:val="00C17F69"/>
    <w:rsid w:val="00C203E8"/>
    <w:rsid w:val="00C2119C"/>
    <w:rsid w:val="00C2134A"/>
    <w:rsid w:val="00C21606"/>
    <w:rsid w:val="00C2165D"/>
    <w:rsid w:val="00C21693"/>
    <w:rsid w:val="00C21875"/>
    <w:rsid w:val="00C21A39"/>
    <w:rsid w:val="00C21B76"/>
    <w:rsid w:val="00C21C21"/>
    <w:rsid w:val="00C21EA2"/>
    <w:rsid w:val="00C22125"/>
    <w:rsid w:val="00C223C4"/>
    <w:rsid w:val="00C22423"/>
    <w:rsid w:val="00C22629"/>
    <w:rsid w:val="00C228F0"/>
    <w:rsid w:val="00C23178"/>
    <w:rsid w:val="00C23A99"/>
    <w:rsid w:val="00C23BC6"/>
    <w:rsid w:val="00C23F76"/>
    <w:rsid w:val="00C24596"/>
    <w:rsid w:val="00C24CEA"/>
    <w:rsid w:val="00C24E71"/>
    <w:rsid w:val="00C24E76"/>
    <w:rsid w:val="00C250BD"/>
    <w:rsid w:val="00C251F4"/>
    <w:rsid w:val="00C25248"/>
    <w:rsid w:val="00C252C2"/>
    <w:rsid w:val="00C25580"/>
    <w:rsid w:val="00C25977"/>
    <w:rsid w:val="00C25C03"/>
    <w:rsid w:val="00C25D22"/>
    <w:rsid w:val="00C25DCB"/>
    <w:rsid w:val="00C25EE2"/>
    <w:rsid w:val="00C26176"/>
    <w:rsid w:val="00C26409"/>
    <w:rsid w:val="00C26415"/>
    <w:rsid w:val="00C264AC"/>
    <w:rsid w:val="00C26626"/>
    <w:rsid w:val="00C26764"/>
    <w:rsid w:val="00C26978"/>
    <w:rsid w:val="00C26C86"/>
    <w:rsid w:val="00C26E79"/>
    <w:rsid w:val="00C271A0"/>
    <w:rsid w:val="00C273C0"/>
    <w:rsid w:val="00C27A38"/>
    <w:rsid w:val="00C27EEF"/>
    <w:rsid w:val="00C30179"/>
    <w:rsid w:val="00C30701"/>
    <w:rsid w:val="00C309E0"/>
    <w:rsid w:val="00C31134"/>
    <w:rsid w:val="00C314F8"/>
    <w:rsid w:val="00C31C03"/>
    <w:rsid w:val="00C320A6"/>
    <w:rsid w:val="00C320CE"/>
    <w:rsid w:val="00C32120"/>
    <w:rsid w:val="00C32390"/>
    <w:rsid w:val="00C32485"/>
    <w:rsid w:val="00C325B4"/>
    <w:rsid w:val="00C32A30"/>
    <w:rsid w:val="00C32E0A"/>
    <w:rsid w:val="00C32F08"/>
    <w:rsid w:val="00C3319A"/>
    <w:rsid w:val="00C33488"/>
    <w:rsid w:val="00C3353E"/>
    <w:rsid w:val="00C33C52"/>
    <w:rsid w:val="00C33D4F"/>
    <w:rsid w:val="00C34502"/>
    <w:rsid w:val="00C346AC"/>
    <w:rsid w:val="00C34877"/>
    <w:rsid w:val="00C35426"/>
    <w:rsid w:val="00C357BC"/>
    <w:rsid w:val="00C35F09"/>
    <w:rsid w:val="00C367C7"/>
    <w:rsid w:val="00C368A9"/>
    <w:rsid w:val="00C36ECD"/>
    <w:rsid w:val="00C36F74"/>
    <w:rsid w:val="00C36FB2"/>
    <w:rsid w:val="00C37275"/>
    <w:rsid w:val="00C37683"/>
    <w:rsid w:val="00C378C2"/>
    <w:rsid w:val="00C404E5"/>
    <w:rsid w:val="00C404F6"/>
    <w:rsid w:val="00C40786"/>
    <w:rsid w:val="00C40BB1"/>
    <w:rsid w:val="00C40D11"/>
    <w:rsid w:val="00C41075"/>
    <w:rsid w:val="00C41434"/>
    <w:rsid w:val="00C4144F"/>
    <w:rsid w:val="00C42CFD"/>
    <w:rsid w:val="00C438EB"/>
    <w:rsid w:val="00C43DD8"/>
    <w:rsid w:val="00C43DED"/>
    <w:rsid w:val="00C448BC"/>
    <w:rsid w:val="00C44B95"/>
    <w:rsid w:val="00C44EF6"/>
    <w:rsid w:val="00C4548C"/>
    <w:rsid w:val="00C45542"/>
    <w:rsid w:val="00C456D8"/>
    <w:rsid w:val="00C45991"/>
    <w:rsid w:val="00C45B7A"/>
    <w:rsid w:val="00C45B92"/>
    <w:rsid w:val="00C46093"/>
    <w:rsid w:val="00C469C2"/>
    <w:rsid w:val="00C47198"/>
    <w:rsid w:val="00C4730F"/>
    <w:rsid w:val="00C47566"/>
    <w:rsid w:val="00C47976"/>
    <w:rsid w:val="00C47A04"/>
    <w:rsid w:val="00C47AEE"/>
    <w:rsid w:val="00C47C19"/>
    <w:rsid w:val="00C50020"/>
    <w:rsid w:val="00C5099F"/>
    <w:rsid w:val="00C51295"/>
    <w:rsid w:val="00C51477"/>
    <w:rsid w:val="00C51674"/>
    <w:rsid w:val="00C5179A"/>
    <w:rsid w:val="00C51A89"/>
    <w:rsid w:val="00C51C7F"/>
    <w:rsid w:val="00C51D3A"/>
    <w:rsid w:val="00C51EC0"/>
    <w:rsid w:val="00C51F6E"/>
    <w:rsid w:val="00C52352"/>
    <w:rsid w:val="00C52414"/>
    <w:rsid w:val="00C5243A"/>
    <w:rsid w:val="00C526CA"/>
    <w:rsid w:val="00C52C36"/>
    <w:rsid w:val="00C53BCF"/>
    <w:rsid w:val="00C54CC3"/>
    <w:rsid w:val="00C54CD2"/>
    <w:rsid w:val="00C5502D"/>
    <w:rsid w:val="00C5590D"/>
    <w:rsid w:val="00C5598D"/>
    <w:rsid w:val="00C56A99"/>
    <w:rsid w:val="00C56BB3"/>
    <w:rsid w:val="00C56C25"/>
    <w:rsid w:val="00C56EC3"/>
    <w:rsid w:val="00C57454"/>
    <w:rsid w:val="00C576D8"/>
    <w:rsid w:val="00C57FAA"/>
    <w:rsid w:val="00C6001C"/>
    <w:rsid w:val="00C6009E"/>
    <w:rsid w:val="00C600ED"/>
    <w:rsid w:val="00C6013D"/>
    <w:rsid w:val="00C603E6"/>
    <w:rsid w:val="00C604CC"/>
    <w:rsid w:val="00C60655"/>
    <w:rsid w:val="00C61791"/>
    <w:rsid w:val="00C618BE"/>
    <w:rsid w:val="00C61BCB"/>
    <w:rsid w:val="00C61C39"/>
    <w:rsid w:val="00C61D3C"/>
    <w:rsid w:val="00C62261"/>
    <w:rsid w:val="00C62F1B"/>
    <w:rsid w:val="00C6334F"/>
    <w:rsid w:val="00C63708"/>
    <w:rsid w:val="00C63A8F"/>
    <w:rsid w:val="00C63C1F"/>
    <w:rsid w:val="00C63D26"/>
    <w:rsid w:val="00C63D37"/>
    <w:rsid w:val="00C63EF3"/>
    <w:rsid w:val="00C642A4"/>
    <w:rsid w:val="00C642BC"/>
    <w:rsid w:val="00C6430F"/>
    <w:rsid w:val="00C64381"/>
    <w:rsid w:val="00C6448C"/>
    <w:rsid w:val="00C647F6"/>
    <w:rsid w:val="00C653B8"/>
    <w:rsid w:val="00C6544E"/>
    <w:rsid w:val="00C65522"/>
    <w:rsid w:val="00C657F5"/>
    <w:rsid w:val="00C65CD4"/>
    <w:rsid w:val="00C660AB"/>
    <w:rsid w:val="00C6685B"/>
    <w:rsid w:val="00C668F0"/>
    <w:rsid w:val="00C67917"/>
    <w:rsid w:val="00C67D2F"/>
    <w:rsid w:val="00C70439"/>
    <w:rsid w:val="00C71751"/>
    <w:rsid w:val="00C717E5"/>
    <w:rsid w:val="00C718F7"/>
    <w:rsid w:val="00C71DD4"/>
    <w:rsid w:val="00C7203F"/>
    <w:rsid w:val="00C72286"/>
    <w:rsid w:val="00C72363"/>
    <w:rsid w:val="00C7258B"/>
    <w:rsid w:val="00C725B2"/>
    <w:rsid w:val="00C7261C"/>
    <w:rsid w:val="00C72791"/>
    <w:rsid w:val="00C72C4A"/>
    <w:rsid w:val="00C72ECA"/>
    <w:rsid w:val="00C73204"/>
    <w:rsid w:val="00C73A54"/>
    <w:rsid w:val="00C73CA5"/>
    <w:rsid w:val="00C74236"/>
    <w:rsid w:val="00C7430F"/>
    <w:rsid w:val="00C74B3F"/>
    <w:rsid w:val="00C74D88"/>
    <w:rsid w:val="00C753C7"/>
    <w:rsid w:val="00C75682"/>
    <w:rsid w:val="00C756C1"/>
    <w:rsid w:val="00C75C43"/>
    <w:rsid w:val="00C75E33"/>
    <w:rsid w:val="00C76167"/>
    <w:rsid w:val="00C76343"/>
    <w:rsid w:val="00C763AA"/>
    <w:rsid w:val="00C76B45"/>
    <w:rsid w:val="00C7736C"/>
    <w:rsid w:val="00C774A7"/>
    <w:rsid w:val="00C775E0"/>
    <w:rsid w:val="00C77BAB"/>
    <w:rsid w:val="00C8005B"/>
    <w:rsid w:val="00C8016C"/>
    <w:rsid w:val="00C80798"/>
    <w:rsid w:val="00C80BCF"/>
    <w:rsid w:val="00C8122C"/>
    <w:rsid w:val="00C81282"/>
    <w:rsid w:val="00C81D85"/>
    <w:rsid w:val="00C825D5"/>
    <w:rsid w:val="00C8262C"/>
    <w:rsid w:val="00C8267F"/>
    <w:rsid w:val="00C82A6D"/>
    <w:rsid w:val="00C82BBA"/>
    <w:rsid w:val="00C82D94"/>
    <w:rsid w:val="00C836EC"/>
    <w:rsid w:val="00C83AA7"/>
    <w:rsid w:val="00C8407D"/>
    <w:rsid w:val="00C8464A"/>
    <w:rsid w:val="00C84755"/>
    <w:rsid w:val="00C85414"/>
    <w:rsid w:val="00C85682"/>
    <w:rsid w:val="00C85D74"/>
    <w:rsid w:val="00C85E30"/>
    <w:rsid w:val="00C862E9"/>
    <w:rsid w:val="00C863D2"/>
    <w:rsid w:val="00C86989"/>
    <w:rsid w:val="00C86DA9"/>
    <w:rsid w:val="00C86E07"/>
    <w:rsid w:val="00C870FC"/>
    <w:rsid w:val="00C872EE"/>
    <w:rsid w:val="00C87673"/>
    <w:rsid w:val="00C87841"/>
    <w:rsid w:val="00C87E24"/>
    <w:rsid w:val="00C87EC6"/>
    <w:rsid w:val="00C87EC8"/>
    <w:rsid w:val="00C90332"/>
    <w:rsid w:val="00C9037A"/>
    <w:rsid w:val="00C904FC"/>
    <w:rsid w:val="00C905C2"/>
    <w:rsid w:val="00C9079E"/>
    <w:rsid w:val="00C907B8"/>
    <w:rsid w:val="00C90AF1"/>
    <w:rsid w:val="00C90DBB"/>
    <w:rsid w:val="00C90FF2"/>
    <w:rsid w:val="00C912C1"/>
    <w:rsid w:val="00C91441"/>
    <w:rsid w:val="00C9172B"/>
    <w:rsid w:val="00C91753"/>
    <w:rsid w:val="00C921AF"/>
    <w:rsid w:val="00C924C1"/>
    <w:rsid w:val="00C92603"/>
    <w:rsid w:val="00C92AC0"/>
    <w:rsid w:val="00C9300B"/>
    <w:rsid w:val="00C932E7"/>
    <w:rsid w:val="00C9346E"/>
    <w:rsid w:val="00C9357A"/>
    <w:rsid w:val="00C93798"/>
    <w:rsid w:val="00C93A17"/>
    <w:rsid w:val="00C93BA3"/>
    <w:rsid w:val="00C93CB5"/>
    <w:rsid w:val="00C93D49"/>
    <w:rsid w:val="00C93EDE"/>
    <w:rsid w:val="00C94858"/>
    <w:rsid w:val="00C94A3B"/>
    <w:rsid w:val="00C94CAF"/>
    <w:rsid w:val="00C94DCC"/>
    <w:rsid w:val="00C954F8"/>
    <w:rsid w:val="00C9583C"/>
    <w:rsid w:val="00C959E7"/>
    <w:rsid w:val="00C9625B"/>
    <w:rsid w:val="00C963C6"/>
    <w:rsid w:val="00C96572"/>
    <w:rsid w:val="00C96D04"/>
    <w:rsid w:val="00C96EE6"/>
    <w:rsid w:val="00C96FAC"/>
    <w:rsid w:val="00C974D6"/>
    <w:rsid w:val="00C97AEB"/>
    <w:rsid w:val="00CA021D"/>
    <w:rsid w:val="00CA028F"/>
    <w:rsid w:val="00CA02AB"/>
    <w:rsid w:val="00CA04F5"/>
    <w:rsid w:val="00CA0B3A"/>
    <w:rsid w:val="00CA0F62"/>
    <w:rsid w:val="00CA0FAB"/>
    <w:rsid w:val="00CA1090"/>
    <w:rsid w:val="00CA205F"/>
    <w:rsid w:val="00CA223E"/>
    <w:rsid w:val="00CA22CB"/>
    <w:rsid w:val="00CA24E7"/>
    <w:rsid w:val="00CA2D70"/>
    <w:rsid w:val="00CA2D8C"/>
    <w:rsid w:val="00CA3008"/>
    <w:rsid w:val="00CA3151"/>
    <w:rsid w:val="00CA3A59"/>
    <w:rsid w:val="00CA40DE"/>
    <w:rsid w:val="00CA471B"/>
    <w:rsid w:val="00CA4970"/>
    <w:rsid w:val="00CA4AD1"/>
    <w:rsid w:val="00CA54DC"/>
    <w:rsid w:val="00CA5A39"/>
    <w:rsid w:val="00CA5D02"/>
    <w:rsid w:val="00CA632F"/>
    <w:rsid w:val="00CA6C67"/>
    <w:rsid w:val="00CA7111"/>
    <w:rsid w:val="00CA73CF"/>
    <w:rsid w:val="00CA7461"/>
    <w:rsid w:val="00CA7933"/>
    <w:rsid w:val="00CA7D3C"/>
    <w:rsid w:val="00CB054C"/>
    <w:rsid w:val="00CB0743"/>
    <w:rsid w:val="00CB0E26"/>
    <w:rsid w:val="00CB0FE2"/>
    <w:rsid w:val="00CB16AF"/>
    <w:rsid w:val="00CB1B33"/>
    <w:rsid w:val="00CB1FB1"/>
    <w:rsid w:val="00CB1FEE"/>
    <w:rsid w:val="00CB25CB"/>
    <w:rsid w:val="00CB26EA"/>
    <w:rsid w:val="00CB2BA4"/>
    <w:rsid w:val="00CB2E45"/>
    <w:rsid w:val="00CB3232"/>
    <w:rsid w:val="00CB38EC"/>
    <w:rsid w:val="00CB3A46"/>
    <w:rsid w:val="00CB3FB2"/>
    <w:rsid w:val="00CB4B9E"/>
    <w:rsid w:val="00CB56B5"/>
    <w:rsid w:val="00CB5DA1"/>
    <w:rsid w:val="00CB5E5E"/>
    <w:rsid w:val="00CB5E5F"/>
    <w:rsid w:val="00CB5FF2"/>
    <w:rsid w:val="00CB620C"/>
    <w:rsid w:val="00CB660B"/>
    <w:rsid w:val="00CB6CAC"/>
    <w:rsid w:val="00CB7143"/>
    <w:rsid w:val="00CB7BD1"/>
    <w:rsid w:val="00CB7DA1"/>
    <w:rsid w:val="00CC0275"/>
    <w:rsid w:val="00CC040D"/>
    <w:rsid w:val="00CC0731"/>
    <w:rsid w:val="00CC0C0A"/>
    <w:rsid w:val="00CC0D9B"/>
    <w:rsid w:val="00CC1745"/>
    <w:rsid w:val="00CC174A"/>
    <w:rsid w:val="00CC1A84"/>
    <w:rsid w:val="00CC1AB0"/>
    <w:rsid w:val="00CC252A"/>
    <w:rsid w:val="00CC26B1"/>
    <w:rsid w:val="00CC2922"/>
    <w:rsid w:val="00CC2BDD"/>
    <w:rsid w:val="00CC2D5A"/>
    <w:rsid w:val="00CC2DA0"/>
    <w:rsid w:val="00CC3055"/>
    <w:rsid w:val="00CC3183"/>
    <w:rsid w:val="00CC3322"/>
    <w:rsid w:val="00CC397F"/>
    <w:rsid w:val="00CC3A34"/>
    <w:rsid w:val="00CC3B57"/>
    <w:rsid w:val="00CC3B5C"/>
    <w:rsid w:val="00CC3DE1"/>
    <w:rsid w:val="00CC407F"/>
    <w:rsid w:val="00CC40B9"/>
    <w:rsid w:val="00CC465C"/>
    <w:rsid w:val="00CC4A13"/>
    <w:rsid w:val="00CC4D41"/>
    <w:rsid w:val="00CC543E"/>
    <w:rsid w:val="00CC5A1E"/>
    <w:rsid w:val="00CC5CEB"/>
    <w:rsid w:val="00CC6077"/>
    <w:rsid w:val="00CC685C"/>
    <w:rsid w:val="00CC68FE"/>
    <w:rsid w:val="00CC6D3B"/>
    <w:rsid w:val="00CC6E72"/>
    <w:rsid w:val="00CC7DB3"/>
    <w:rsid w:val="00CD01CA"/>
    <w:rsid w:val="00CD0A1C"/>
    <w:rsid w:val="00CD109B"/>
    <w:rsid w:val="00CD1230"/>
    <w:rsid w:val="00CD20AB"/>
    <w:rsid w:val="00CD220E"/>
    <w:rsid w:val="00CD2229"/>
    <w:rsid w:val="00CD236B"/>
    <w:rsid w:val="00CD278A"/>
    <w:rsid w:val="00CD27CE"/>
    <w:rsid w:val="00CD2ABB"/>
    <w:rsid w:val="00CD3918"/>
    <w:rsid w:val="00CD394F"/>
    <w:rsid w:val="00CD3AC8"/>
    <w:rsid w:val="00CD3E6E"/>
    <w:rsid w:val="00CD4055"/>
    <w:rsid w:val="00CD4174"/>
    <w:rsid w:val="00CD41C9"/>
    <w:rsid w:val="00CD41E6"/>
    <w:rsid w:val="00CD4BCC"/>
    <w:rsid w:val="00CD4C0F"/>
    <w:rsid w:val="00CD4D95"/>
    <w:rsid w:val="00CD5310"/>
    <w:rsid w:val="00CD534E"/>
    <w:rsid w:val="00CD5396"/>
    <w:rsid w:val="00CD53BA"/>
    <w:rsid w:val="00CD57D3"/>
    <w:rsid w:val="00CD5B6A"/>
    <w:rsid w:val="00CD5CAE"/>
    <w:rsid w:val="00CD62D8"/>
    <w:rsid w:val="00CD6A44"/>
    <w:rsid w:val="00CD71BC"/>
    <w:rsid w:val="00CD7476"/>
    <w:rsid w:val="00CD7CCE"/>
    <w:rsid w:val="00CE0146"/>
    <w:rsid w:val="00CE07CF"/>
    <w:rsid w:val="00CE090F"/>
    <w:rsid w:val="00CE0920"/>
    <w:rsid w:val="00CE0B22"/>
    <w:rsid w:val="00CE0BA6"/>
    <w:rsid w:val="00CE0CEA"/>
    <w:rsid w:val="00CE1020"/>
    <w:rsid w:val="00CE107F"/>
    <w:rsid w:val="00CE11C0"/>
    <w:rsid w:val="00CE1A67"/>
    <w:rsid w:val="00CE1BED"/>
    <w:rsid w:val="00CE1DE4"/>
    <w:rsid w:val="00CE214C"/>
    <w:rsid w:val="00CE21E9"/>
    <w:rsid w:val="00CE2EBE"/>
    <w:rsid w:val="00CE3730"/>
    <w:rsid w:val="00CE3817"/>
    <w:rsid w:val="00CE3B69"/>
    <w:rsid w:val="00CE3BEE"/>
    <w:rsid w:val="00CE3CD6"/>
    <w:rsid w:val="00CE3EA1"/>
    <w:rsid w:val="00CE41A8"/>
    <w:rsid w:val="00CE448A"/>
    <w:rsid w:val="00CE458A"/>
    <w:rsid w:val="00CE46DC"/>
    <w:rsid w:val="00CE48DB"/>
    <w:rsid w:val="00CE494B"/>
    <w:rsid w:val="00CE4A7B"/>
    <w:rsid w:val="00CE507E"/>
    <w:rsid w:val="00CE54EA"/>
    <w:rsid w:val="00CE553B"/>
    <w:rsid w:val="00CE5A3D"/>
    <w:rsid w:val="00CE654A"/>
    <w:rsid w:val="00CE66B2"/>
    <w:rsid w:val="00CE6F5B"/>
    <w:rsid w:val="00CE72BC"/>
    <w:rsid w:val="00CF04FE"/>
    <w:rsid w:val="00CF0904"/>
    <w:rsid w:val="00CF0ED6"/>
    <w:rsid w:val="00CF12A5"/>
    <w:rsid w:val="00CF1CF0"/>
    <w:rsid w:val="00CF1E4A"/>
    <w:rsid w:val="00CF20D2"/>
    <w:rsid w:val="00CF2147"/>
    <w:rsid w:val="00CF261F"/>
    <w:rsid w:val="00CF2B4F"/>
    <w:rsid w:val="00CF2E52"/>
    <w:rsid w:val="00CF3620"/>
    <w:rsid w:val="00CF3775"/>
    <w:rsid w:val="00CF3B78"/>
    <w:rsid w:val="00CF4040"/>
    <w:rsid w:val="00CF435A"/>
    <w:rsid w:val="00CF484F"/>
    <w:rsid w:val="00CF4C65"/>
    <w:rsid w:val="00CF5239"/>
    <w:rsid w:val="00CF52DC"/>
    <w:rsid w:val="00CF6904"/>
    <w:rsid w:val="00CF6EC1"/>
    <w:rsid w:val="00CF7206"/>
    <w:rsid w:val="00CF72E7"/>
    <w:rsid w:val="00CF73D7"/>
    <w:rsid w:val="00CF74D3"/>
    <w:rsid w:val="00CF7790"/>
    <w:rsid w:val="00CF785E"/>
    <w:rsid w:val="00CF79C7"/>
    <w:rsid w:val="00D00772"/>
    <w:rsid w:val="00D00918"/>
    <w:rsid w:val="00D00BBD"/>
    <w:rsid w:val="00D00D08"/>
    <w:rsid w:val="00D00DBA"/>
    <w:rsid w:val="00D00DDA"/>
    <w:rsid w:val="00D015F4"/>
    <w:rsid w:val="00D016FA"/>
    <w:rsid w:val="00D01D6E"/>
    <w:rsid w:val="00D022E1"/>
    <w:rsid w:val="00D030B8"/>
    <w:rsid w:val="00D0320F"/>
    <w:rsid w:val="00D03842"/>
    <w:rsid w:val="00D04012"/>
    <w:rsid w:val="00D0489C"/>
    <w:rsid w:val="00D04DBF"/>
    <w:rsid w:val="00D050B7"/>
    <w:rsid w:val="00D051EE"/>
    <w:rsid w:val="00D0533E"/>
    <w:rsid w:val="00D05AC0"/>
    <w:rsid w:val="00D060AB"/>
    <w:rsid w:val="00D06607"/>
    <w:rsid w:val="00D06813"/>
    <w:rsid w:val="00D06897"/>
    <w:rsid w:val="00D06899"/>
    <w:rsid w:val="00D06961"/>
    <w:rsid w:val="00D06B4C"/>
    <w:rsid w:val="00D06B57"/>
    <w:rsid w:val="00D06BF9"/>
    <w:rsid w:val="00D074AD"/>
    <w:rsid w:val="00D0764E"/>
    <w:rsid w:val="00D102E5"/>
    <w:rsid w:val="00D102EC"/>
    <w:rsid w:val="00D10944"/>
    <w:rsid w:val="00D10C4A"/>
    <w:rsid w:val="00D10E62"/>
    <w:rsid w:val="00D115EF"/>
    <w:rsid w:val="00D11643"/>
    <w:rsid w:val="00D11C3A"/>
    <w:rsid w:val="00D11DF4"/>
    <w:rsid w:val="00D11ECC"/>
    <w:rsid w:val="00D12255"/>
    <w:rsid w:val="00D12282"/>
    <w:rsid w:val="00D126D4"/>
    <w:rsid w:val="00D127C7"/>
    <w:rsid w:val="00D12FDB"/>
    <w:rsid w:val="00D1309D"/>
    <w:rsid w:val="00D136CD"/>
    <w:rsid w:val="00D13945"/>
    <w:rsid w:val="00D13D4D"/>
    <w:rsid w:val="00D13DA0"/>
    <w:rsid w:val="00D14162"/>
    <w:rsid w:val="00D1431A"/>
    <w:rsid w:val="00D1435C"/>
    <w:rsid w:val="00D14ED3"/>
    <w:rsid w:val="00D15329"/>
    <w:rsid w:val="00D15461"/>
    <w:rsid w:val="00D15812"/>
    <w:rsid w:val="00D15AE2"/>
    <w:rsid w:val="00D15CE7"/>
    <w:rsid w:val="00D167F6"/>
    <w:rsid w:val="00D1685C"/>
    <w:rsid w:val="00D1691F"/>
    <w:rsid w:val="00D20240"/>
    <w:rsid w:val="00D2093C"/>
    <w:rsid w:val="00D210E1"/>
    <w:rsid w:val="00D211D9"/>
    <w:rsid w:val="00D212EA"/>
    <w:rsid w:val="00D21C8F"/>
    <w:rsid w:val="00D22633"/>
    <w:rsid w:val="00D2278F"/>
    <w:rsid w:val="00D23410"/>
    <w:rsid w:val="00D2360C"/>
    <w:rsid w:val="00D239F9"/>
    <w:rsid w:val="00D23BB9"/>
    <w:rsid w:val="00D23FFD"/>
    <w:rsid w:val="00D251DF"/>
    <w:rsid w:val="00D25A73"/>
    <w:rsid w:val="00D25A83"/>
    <w:rsid w:val="00D25BE1"/>
    <w:rsid w:val="00D264F0"/>
    <w:rsid w:val="00D264FA"/>
    <w:rsid w:val="00D26689"/>
    <w:rsid w:val="00D26EF1"/>
    <w:rsid w:val="00D27350"/>
    <w:rsid w:val="00D27DC8"/>
    <w:rsid w:val="00D27ED5"/>
    <w:rsid w:val="00D27FA9"/>
    <w:rsid w:val="00D30564"/>
    <w:rsid w:val="00D30BAE"/>
    <w:rsid w:val="00D310FE"/>
    <w:rsid w:val="00D3149F"/>
    <w:rsid w:val="00D314B0"/>
    <w:rsid w:val="00D314FE"/>
    <w:rsid w:val="00D31515"/>
    <w:rsid w:val="00D315EF"/>
    <w:rsid w:val="00D317AC"/>
    <w:rsid w:val="00D319D8"/>
    <w:rsid w:val="00D31D1C"/>
    <w:rsid w:val="00D31F6D"/>
    <w:rsid w:val="00D3205A"/>
    <w:rsid w:val="00D3246E"/>
    <w:rsid w:val="00D3255B"/>
    <w:rsid w:val="00D32A86"/>
    <w:rsid w:val="00D32E4B"/>
    <w:rsid w:val="00D32EF6"/>
    <w:rsid w:val="00D3345D"/>
    <w:rsid w:val="00D34113"/>
    <w:rsid w:val="00D3428D"/>
    <w:rsid w:val="00D34723"/>
    <w:rsid w:val="00D349AD"/>
    <w:rsid w:val="00D34F4C"/>
    <w:rsid w:val="00D350A9"/>
    <w:rsid w:val="00D3516C"/>
    <w:rsid w:val="00D35CF1"/>
    <w:rsid w:val="00D36018"/>
    <w:rsid w:val="00D3639E"/>
    <w:rsid w:val="00D3657E"/>
    <w:rsid w:val="00D3666A"/>
    <w:rsid w:val="00D36C32"/>
    <w:rsid w:val="00D37437"/>
    <w:rsid w:val="00D37687"/>
    <w:rsid w:val="00D37832"/>
    <w:rsid w:val="00D37A93"/>
    <w:rsid w:val="00D37ADD"/>
    <w:rsid w:val="00D37B27"/>
    <w:rsid w:val="00D37E16"/>
    <w:rsid w:val="00D37FCB"/>
    <w:rsid w:val="00D401AF"/>
    <w:rsid w:val="00D403CD"/>
    <w:rsid w:val="00D4084C"/>
    <w:rsid w:val="00D40DEF"/>
    <w:rsid w:val="00D414A3"/>
    <w:rsid w:val="00D41AAE"/>
    <w:rsid w:val="00D422E9"/>
    <w:rsid w:val="00D42BC0"/>
    <w:rsid w:val="00D430E1"/>
    <w:rsid w:val="00D43134"/>
    <w:rsid w:val="00D43E0E"/>
    <w:rsid w:val="00D442F4"/>
    <w:rsid w:val="00D4435E"/>
    <w:rsid w:val="00D4495C"/>
    <w:rsid w:val="00D458F8"/>
    <w:rsid w:val="00D45BB3"/>
    <w:rsid w:val="00D45F10"/>
    <w:rsid w:val="00D4621D"/>
    <w:rsid w:val="00D463BA"/>
    <w:rsid w:val="00D463E6"/>
    <w:rsid w:val="00D4658A"/>
    <w:rsid w:val="00D46615"/>
    <w:rsid w:val="00D46D68"/>
    <w:rsid w:val="00D46E4F"/>
    <w:rsid w:val="00D470C8"/>
    <w:rsid w:val="00D4722F"/>
    <w:rsid w:val="00D47719"/>
    <w:rsid w:val="00D47B41"/>
    <w:rsid w:val="00D47C15"/>
    <w:rsid w:val="00D47DC8"/>
    <w:rsid w:val="00D50128"/>
    <w:rsid w:val="00D50748"/>
    <w:rsid w:val="00D50C74"/>
    <w:rsid w:val="00D50EA1"/>
    <w:rsid w:val="00D50FF4"/>
    <w:rsid w:val="00D51147"/>
    <w:rsid w:val="00D514DA"/>
    <w:rsid w:val="00D51558"/>
    <w:rsid w:val="00D51B80"/>
    <w:rsid w:val="00D5210E"/>
    <w:rsid w:val="00D52382"/>
    <w:rsid w:val="00D523EF"/>
    <w:rsid w:val="00D52F6A"/>
    <w:rsid w:val="00D53289"/>
    <w:rsid w:val="00D53308"/>
    <w:rsid w:val="00D533C4"/>
    <w:rsid w:val="00D538B2"/>
    <w:rsid w:val="00D539B6"/>
    <w:rsid w:val="00D54AFA"/>
    <w:rsid w:val="00D54D04"/>
    <w:rsid w:val="00D55049"/>
    <w:rsid w:val="00D55136"/>
    <w:rsid w:val="00D553F2"/>
    <w:rsid w:val="00D55408"/>
    <w:rsid w:val="00D555F5"/>
    <w:rsid w:val="00D557E3"/>
    <w:rsid w:val="00D55A8B"/>
    <w:rsid w:val="00D55B28"/>
    <w:rsid w:val="00D55CDA"/>
    <w:rsid w:val="00D55DBD"/>
    <w:rsid w:val="00D55E64"/>
    <w:rsid w:val="00D562B7"/>
    <w:rsid w:val="00D56820"/>
    <w:rsid w:val="00D56FC6"/>
    <w:rsid w:val="00D576F4"/>
    <w:rsid w:val="00D57D11"/>
    <w:rsid w:val="00D60166"/>
    <w:rsid w:val="00D60658"/>
    <w:rsid w:val="00D6081D"/>
    <w:rsid w:val="00D60868"/>
    <w:rsid w:val="00D6115F"/>
    <w:rsid w:val="00D6158F"/>
    <w:rsid w:val="00D617E3"/>
    <w:rsid w:val="00D61F24"/>
    <w:rsid w:val="00D61FB4"/>
    <w:rsid w:val="00D622BA"/>
    <w:rsid w:val="00D623CE"/>
    <w:rsid w:val="00D62B2D"/>
    <w:rsid w:val="00D62D0A"/>
    <w:rsid w:val="00D631D4"/>
    <w:rsid w:val="00D633C9"/>
    <w:rsid w:val="00D6340D"/>
    <w:rsid w:val="00D634BB"/>
    <w:rsid w:val="00D639C7"/>
    <w:rsid w:val="00D64CE4"/>
    <w:rsid w:val="00D6521C"/>
    <w:rsid w:val="00D653CE"/>
    <w:rsid w:val="00D65607"/>
    <w:rsid w:val="00D658F7"/>
    <w:rsid w:val="00D659E9"/>
    <w:rsid w:val="00D65B06"/>
    <w:rsid w:val="00D664F2"/>
    <w:rsid w:val="00D6667C"/>
    <w:rsid w:val="00D67147"/>
    <w:rsid w:val="00D67849"/>
    <w:rsid w:val="00D70030"/>
    <w:rsid w:val="00D7050F"/>
    <w:rsid w:val="00D707AD"/>
    <w:rsid w:val="00D70FFD"/>
    <w:rsid w:val="00D71089"/>
    <w:rsid w:val="00D71142"/>
    <w:rsid w:val="00D711BC"/>
    <w:rsid w:val="00D71255"/>
    <w:rsid w:val="00D71DCB"/>
    <w:rsid w:val="00D7208C"/>
    <w:rsid w:val="00D721CF"/>
    <w:rsid w:val="00D72205"/>
    <w:rsid w:val="00D72243"/>
    <w:rsid w:val="00D722AD"/>
    <w:rsid w:val="00D7250E"/>
    <w:rsid w:val="00D72672"/>
    <w:rsid w:val="00D73270"/>
    <w:rsid w:val="00D7363E"/>
    <w:rsid w:val="00D73A25"/>
    <w:rsid w:val="00D73A3F"/>
    <w:rsid w:val="00D73AAF"/>
    <w:rsid w:val="00D740AA"/>
    <w:rsid w:val="00D74DDF"/>
    <w:rsid w:val="00D75592"/>
    <w:rsid w:val="00D756F7"/>
    <w:rsid w:val="00D75956"/>
    <w:rsid w:val="00D76EF2"/>
    <w:rsid w:val="00D76F62"/>
    <w:rsid w:val="00D77377"/>
    <w:rsid w:val="00D77921"/>
    <w:rsid w:val="00D77BC7"/>
    <w:rsid w:val="00D803F1"/>
    <w:rsid w:val="00D80528"/>
    <w:rsid w:val="00D809C3"/>
    <w:rsid w:val="00D80CFC"/>
    <w:rsid w:val="00D80DDF"/>
    <w:rsid w:val="00D80ED5"/>
    <w:rsid w:val="00D814AF"/>
    <w:rsid w:val="00D8199B"/>
    <w:rsid w:val="00D81BB8"/>
    <w:rsid w:val="00D81BDF"/>
    <w:rsid w:val="00D81F67"/>
    <w:rsid w:val="00D81FC7"/>
    <w:rsid w:val="00D822BD"/>
    <w:rsid w:val="00D8253D"/>
    <w:rsid w:val="00D82766"/>
    <w:rsid w:val="00D82B78"/>
    <w:rsid w:val="00D82B84"/>
    <w:rsid w:val="00D837B6"/>
    <w:rsid w:val="00D83A35"/>
    <w:rsid w:val="00D841B3"/>
    <w:rsid w:val="00D845E9"/>
    <w:rsid w:val="00D84F04"/>
    <w:rsid w:val="00D84F5C"/>
    <w:rsid w:val="00D8623C"/>
    <w:rsid w:val="00D86472"/>
    <w:rsid w:val="00D86A9C"/>
    <w:rsid w:val="00D86D98"/>
    <w:rsid w:val="00D873ED"/>
    <w:rsid w:val="00D874E7"/>
    <w:rsid w:val="00D877D6"/>
    <w:rsid w:val="00D87A8B"/>
    <w:rsid w:val="00D87D37"/>
    <w:rsid w:val="00D87EC3"/>
    <w:rsid w:val="00D87F0F"/>
    <w:rsid w:val="00D900DA"/>
    <w:rsid w:val="00D90A21"/>
    <w:rsid w:val="00D90E09"/>
    <w:rsid w:val="00D910EA"/>
    <w:rsid w:val="00D91299"/>
    <w:rsid w:val="00D9155E"/>
    <w:rsid w:val="00D918DC"/>
    <w:rsid w:val="00D91ADB"/>
    <w:rsid w:val="00D91C7B"/>
    <w:rsid w:val="00D92677"/>
    <w:rsid w:val="00D928CC"/>
    <w:rsid w:val="00D92A21"/>
    <w:rsid w:val="00D933AA"/>
    <w:rsid w:val="00D934D1"/>
    <w:rsid w:val="00D93865"/>
    <w:rsid w:val="00D93AA0"/>
    <w:rsid w:val="00D946BD"/>
    <w:rsid w:val="00D94905"/>
    <w:rsid w:val="00D94984"/>
    <w:rsid w:val="00D94C9A"/>
    <w:rsid w:val="00D95933"/>
    <w:rsid w:val="00D95BE8"/>
    <w:rsid w:val="00D95D71"/>
    <w:rsid w:val="00D966D8"/>
    <w:rsid w:val="00D96C09"/>
    <w:rsid w:val="00D96EF0"/>
    <w:rsid w:val="00D974FB"/>
    <w:rsid w:val="00D97A42"/>
    <w:rsid w:val="00D97AD0"/>
    <w:rsid w:val="00DA0105"/>
    <w:rsid w:val="00DA0493"/>
    <w:rsid w:val="00DA0511"/>
    <w:rsid w:val="00DA10D3"/>
    <w:rsid w:val="00DA152D"/>
    <w:rsid w:val="00DA166A"/>
    <w:rsid w:val="00DA1BA7"/>
    <w:rsid w:val="00DA1C7E"/>
    <w:rsid w:val="00DA2091"/>
    <w:rsid w:val="00DA20A9"/>
    <w:rsid w:val="00DA3042"/>
    <w:rsid w:val="00DA316D"/>
    <w:rsid w:val="00DA389D"/>
    <w:rsid w:val="00DA40A3"/>
    <w:rsid w:val="00DA476F"/>
    <w:rsid w:val="00DA4AE2"/>
    <w:rsid w:val="00DA5197"/>
    <w:rsid w:val="00DA59D2"/>
    <w:rsid w:val="00DA5A94"/>
    <w:rsid w:val="00DA6131"/>
    <w:rsid w:val="00DA63BF"/>
    <w:rsid w:val="00DA688F"/>
    <w:rsid w:val="00DA69A4"/>
    <w:rsid w:val="00DA6BBA"/>
    <w:rsid w:val="00DA6F05"/>
    <w:rsid w:val="00DA7562"/>
    <w:rsid w:val="00DA7628"/>
    <w:rsid w:val="00DA76B9"/>
    <w:rsid w:val="00DA7D0A"/>
    <w:rsid w:val="00DA7F01"/>
    <w:rsid w:val="00DB00AB"/>
    <w:rsid w:val="00DB028E"/>
    <w:rsid w:val="00DB0442"/>
    <w:rsid w:val="00DB079C"/>
    <w:rsid w:val="00DB134A"/>
    <w:rsid w:val="00DB1ABA"/>
    <w:rsid w:val="00DB2138"/>
    <w:rsid w:val="00DB23B3"/>
    <w:rsid w:val="00DB23D2"/>
    <w:rsid w:val="00DB2A01"/>
    <w:rsid w:val="00DB2BA9"/>
    <w:rsid w:val="00DB2C8B"/>
    <w:rsid w:val="00DB2D5A"/>
    <w:rsid w:val="00DB2F2A"/>
    <w:rsid w:val="00DB3347"/>
    <w:rsid w:val="00DB3F3C"/>
    <w:rsid w:val="00DB4061"/>
    <w:rsid w:val="00DB426A"/>
    <w:rsid w:val="00DB46BB"/>
    <w:rsid w:val="00DB4C73"/>
    <w:rsid w:val="00DB4F5C"/>
    <w:rsid w:val="00DB5705"/>
    <w:rsid w:val="00DB5AD9"/>
    <w:rsid w:val="00DB6311"/>
    <w:rsid w:val="00DB670D"/>
    <w:rsid w:val="00DB6844"/>
    <w:rsid w:val="00DB6F40"/>
    <w:rsid w:val="00DB6F91"/>
    <w:rsid w:val="00DB751B"/>
    <w:rsid w:val="00DB7BA5"/>
    <w:rsid w:val="00DC0259"/>
    <w:rsid w:val="00DC0566"/>
    <w:rsid w:val="00DC0A3E"/>
    <w:rsid w:val="00DC0B89"/>
    <w:rsid w:val="00DC225E"/>
    <w:rsid w:val="00DC2328"/>
    <w:rsid w:val="00DC238A"/>
    <w:rsid w:val="00DC2835"/>
    <w:rsid w:val="00DC2AB1"/>
    <w:rsid w:val="00DC2E48"/>
    <w:rsid w:val="00DC351E"/>
    <w:rsid w:val="00DC36E9"/>
    <w:rsid w:val="00DC3858"/>
    <w:rsid w:val="00DC3921"/>
    <w:rsid w:val="00DC3AD7"/>
    <w:rsid w:val="00DC48D6"/>
    <w:rsid w:val="00DC527D"/>
    <w:rsid w:val="00DC65D2"/>
    <w:rsid w:val="00DC6786"/>
    <w:rsid w:val="00DC7161"/>
    <w:rsid w:val="00DC7952"/>
    <w:rsid w:val="00DC7975"/>
    <w:rsid w:val="00DC798A"/>
    <w:rsid w:val="00DC7A7E"/>
    <w:rsid w:val="00DD0132"/>
    <w:rsid w:val="00DD024F"/>
    <w:rsid w:val="00DD038A"/>
    <w:rsid w:val="00DD0816"/>
    <w:rsid w:val="00DD0C45"/>
    <w:rsid w:val="00DD1208"/>
    <w:rsid w:val="00DD1288"/>
    <w:rsid w:val="00DD1290"/>
    <w:rsid w:val="00DD1333"/>
    <w:rsid w:val="00DD14D7"/>
    <w:rsid w:val="00DD15EE"/>
    <w:rsid w:val="00DD16AE"/>
    <w:rsid w:val="00DD1A23"/>
    <w:rsid w:val="00DD21FE"/>
    <w:rsid w:val="00DD29AD"/>
    <w:rsid w:val="00DD2C6C"/>
    <w:rsid w:val="00DD2E1C"/>
    <w:rsid w:val="00DD32B5"/>
    <w:rsid w:val="00DD3310"/>
    <w:rsid w:val="00DD363C"/>
    <w:rsid w:val="00DD3752"/>
    <w:rsid w:val="00DD37AF"/>
    <w:rsid w:val="00DD3BCB"/>
    <w:rsid w:val="00DD3D29"/>
    <w:rsid w:val="00DD498C"/>
    <w:rsid w:val="00DD5198"/>
    <w:rsid w:val="00DD52BA"/>
    <w:rsid w:val="00DD5479"/>
    <w:rsid w:val="00DD5482"/>
    <w:rsid w:val="00DD5883"/>
    <w:rsid w:val="00DD5EE6"/>
    <w:rsid w:val="00DD60F5"/>
    <w:rsid w:val="00DD6225"/>
    <w:rsid w:val="00DD7043"/>
    <w:rsid w:val="00DD718A"/>
    <w:rsid w:val="00DD7321"/>
    <w:rsid w:val="00DD7597"/>
    <w:rsid w:val="00DD7680"/>
    <w:rsid w:val="00DE0497"/>
    <w:rsid w:val="00DE164B"/>
    <w:rsid w:val="00DE19BF"/>
    <w:rsid w:val="00DE1F6F"/>
    <w:rsid w:val="00DE2494"/>
    <w:rsid w:val="00DE26B3"/>
    <w:rsid w:val="00DE2972"/>
    <w:rsid w:val="00DE2B72"/>
    <w:rsid w:val="00DE2BFA"/>
    <w:rsid w:val="00DE2BFB"/>
    <w:rsid w:val="00DE300B"/>
    <w:rsid w:val="00DE311E"/>
    <w:rsid w:val="00DE3581"/>
    <w:rsid w:val="00DE359D"/>
    <w:rsid w:val="00DE3867"/>
    <w:rsid w:val="00DE3AC9"/>
    <w:rsid w:val="00DE3B2E"/>
    <w:rsid w:val="00DE3B9A"/>
    <w:rsid w:val="00DE3C14"/>
    <w:rsid w:val="00DE3CEB"/>
    <w:rsid w:val="00DE4435"/>
    <w:rsid w:val="00DE4A51"/>
    <w:rsid w:val="00DE4B04"/>
    <w:rsid w:val="00DE4D10"/>
    <w:rsid w:val="00DE564F"/>
    <w:rsid w:val="00DE569B"/>
    <w:rsid w:val="00DE56EB"/>
    <w:rsid w:val="00DE5F80"/>
    <w:rsid w:val="00DE64BA"/>
    <w:rsid w:val="00DE6FAB"/>
    <w:rsid w:val="00DE712D"/>
    <w:rsid w:val="00DE750E"/>
    <w:rsid w:val="00DE753F"/>
    <w:rsid w:val="00DE7709"/>
    <w:rsid w:val="00DE77A5"/>
    <w:rsid w:val="00DF06F7"/>
    <w:rsid w:val="00DF093F"/>
    <w:rsid w:val="00DF0954"/>
    <w:rsid w:val="00DF0A8E"/>
    <w:rsid w:val="00DF0BFE"/>
    <w:rsid w:val="00DF13C7"/>
    <w:rsid w:val="00DF14C4"/>
    <w:rsid w:val="00DF1E80"/>
    <w:rsid w:val="00DF1E91"/>
    <w:rsid w:val="00DF2070"/>
    <w:rsid w:val="00DF215C"/>
    <w:rsid w:val="00DF2D1B"/>
    <w:rsid w:val="00DF3EA9"/>
    <w:rsid w:val="00DF3F69"/>
    <w:rsid w:val="00DF43D7"/>
    <w:rsid w:val="00DF4836"/>
    <w:rsid w:val="00DF4960"/>
    <w:rsid w:val="00DF4B12"/>
    <w:rsid w:val="00DF513B"/>
    <w:rsid w:val="00DF5152"/>
    <w:rsid w:val="00DF52F9"/>
    <w:rsid w:val="00DF5693"/>
    <w:rsid w:val="00DF59FB"/>
    <w:rsid w:val="00DF6196"/>
    <w:rsid w:val="00DF6750"/>
    <w:rsid w:val="00DF686C"/>
    <w:rsid w:val="00DF6982"/>
    <w:rsid w:val="00DF69E1"/>
    <w:rsid w:val="00DF6BE2"/>
    <w:rsid w:val="00DF7699"/>
    <w:rsid w:val="00DF7AA6"/>
    <w:rsid w:val="00DF7D14"/>
    <w:rsid w:val="00E00965"/>
    <w:rsid w:val="00E01CE9"/>
    <w:rsid w:val="00E01EF7"/>
    <w:rsid w:val="00E01F85"/>
    <w:rsid w:val="00E0220D"/>
    <w:rsid w:val="00E0244E"/>
    <w:rsid w:val="00E026DC"/>
    <w:rsid w:val="00E026FC"/>
    <w:rsid w:val="00E027A7"/>
    <w:rsid w:val="00E02805"/>
    <w:rsid w:val="00E02F74"/>
    <w:rsid w:val="00E030D0"/>
    <w:rsid w:val="00E0368C"/>
    <w:rsid w:val="00E03716"/>
    <w:rsid w:val="00E03948"/>
    <w:rsid w:val="00E03F7A"/>
    <w:rsid w:val="00E0416D"/>
    <w:rsid w:val="00E0426B"/>
    <w:rsid w:val="00E043C9"/>
    <w:rsid w:val="00E047E3"/>
    <w:rsid w:val="00E04CC3"/>
    <w:rsid w:val="00E04D8D"/>
    <w:rsid w:val="00E05329"/>
    <w:rsid w:val="00E05C2A"/>
    <w:rsid w:val="00E05E4F"/>
    <w:rsid w:val="00E0652A"/>
    <w:rsid w:val="00E06983"/>
    <w:rsid w:val="00E06B37"/>
    <w:rsid w:val="00E06E6B"/>
    <w:rsid w:val="00E07BEE"/>
    <w:rsid w:val="00E07E1A"/>
    <w:rsid w:val="00E10B59"/>
    <w:rsid w:val="00E1112F"/>
    <w:rsid w:val="00E117CF"/>
    <w:rsid w:val="00E11987"/>
    <w:rsid w:val="00E11D59"/>
    <w:rsid w:val="00E11E27"/>
    <w:rsid w:val="00E11E29"/>
    <w:rsid w:val="00E11F5E"/>
    <w:rsid w:val="00E12150"/>
    <w:rsid w:val="00E126B7"/>
    <w:rsid w:val="00E126E8"/>
    <w:rsid w:val="00E12E44"/>
    <w:rsid w:val="00E12F6B"/>
    <w:rsid w:val="00E137B6"/>
    <w:rsid w:val="00E13B18"/>
    <w:rsid w:val="00E143A8"/>
    <w:rsid w:val="00E14598"/>
    <w:rsid w:val="00E14991"/>
    <w:rsid w:val="00E14B3D"/>
    <w:rsid w:val="00E14D74"/>
    <w:rsid w:val="00E15731"/>
    <w:rsid w:val="00E15B62"/>
    <w:rsid w:val="00E15B96"/>
    <w:rsid w:val="00E15ED3"/>
    <w:rsid w:val="00E16455"/>
    <w:rsid w:val="00E1657E"/>
    <w:rsid w:val="00E174C2"/>
    <w:rsid w:val="00E17760"/>
    <w:rsid w:val="00E179B9"/>
    <w:rsid w:val="00E17AC0"/>
    <w:rsid w:val="00E17CF6"/>
    <w:rsid w:val="00E20650"/>
    <w:rsid w:val="00E2077C"/>
    <w:rsid w:val="00E207C0"/>
    <w:rsid w:val="00E20D8C"/>
    <w:rsid w:val="00E20F78"/>
    <w:rsid w:val="00E2119C"/>
    <w:rsid w:val="00E21395"/>
    <w:rsid w:val="00E215AB"/>
    <w:rsid w:val="00E215FD"/>
    <w:rsid w:val="00E2168C"/>
    <w:rsid w:val="00E231B3"/>
    <w:rsid w:val="00E2367C"/>
    <w:rsid w:val="00E23B08"/>
    <w:rsid w:val="00E23DD2"/>
    <w:rsid w:val="00E241F5"/>
    <w:rsid w:val="00E24459"/>
    <w:rsid w:val="00E24531"/>
    <w:rsid w:val="00E24E3A"/>
    <w:rsid w:val="00E24FDD"/>
    <w:rsid w:val="00E25849"/>
    <w:rsid w:val="00E260C2"/>
    <w:rsid w:val="00E26286"/>
    <w:rsid w:val="00E263B9"/>
    <w:rsid w:val="00E268EC"/>
    <w:rsid w:val="00E26A1D"/>
    <w:rsid w:val="00E2708A"/>
    <w:rsid w:val="00E27725"/>
    <w:rsid w:val="00E27D20"/>
    <w:rsid w:val="00E303F7"/>
    <w:rsid w:val="00E30CA9"/>
    <w:rsid w:val="00E30D37"/>
    <w:rsid w:val="00E30F90"/>
    <w:rsid w:val="00E31375"/>
    <w:rsid w:val="00E31758"/>
    <w:rsid w:val="00E31B3A"/>
    <w:rsid w:val="00E31BE1"/>
    <w:rsid w:val="00E31DA9"/>
    <w:rsid w:val="00E3201C"/>
    <w:rsid w:val="00E325B1"/>
    <w:rsid w:val="00E327EC"/>
    <w:rsid w:val="00E329C0"/>
    <w:rsid w:val="00E32FAC"/>
    <w:rsid w:val="00E330A3"/>
    <w:rsid w:val="00E33259"/>
    <w:rsid w:val="00E3348C"/>
    <w:rsid w:val="00E33A49"/>
    <w:rsid w:val="00E344A7"/>
    <w:rsid w:val="00E345DC"/>
    <w:rsid w:val="00E3490C"/>
    <w:rsid w:val="00E34FB3"/>
    <w:rsid w:val="00E34FE4"/>
    <w:rsid w:val="00E3518A"/>
    <w:rsid w:val="00E358FA"/>
    <w:rsid w:val="00E35F8C"/>
    <w:rsid w:val="00E366A8"/>
    <w:rsid w:val="00E36771"/>
    <w:rsid w:val="00E368D2"/>
    <w:rsid w:val="00E369BE"/>
    <w:rsid w:val="00E36E87"/>
    <w:rsid w:val="00E37221"/>
    <w:rsid w:val="00E3743F"/>
    <w:rsid w:val="00E374ED"/>
    <w:rsid w:val="00E40188"/>
    <w:rsid w:val="00E4032D"/>
    <w:rsid w:val="00E40513"/>
    <w:rsid w:val="00E405C6"/>
    <w:rsid w:val="00E405F7"/>
    <w:rsid w:val="00E407EC"/>
    <w:rsid w:val="00E4096D"/>
    <w:rsid w:val="00E40CBD"/>
    <w:rsid w:val="00E40FF3"/>
    <w:rsid w:val="00E4189E"/>
    <w:rsid w:val="00E418AC"/>
    <w:rsid w:val="00E421E5"/>
    <w:rsid w:val="00E4236E"/>
    <w:rsid w:val="00E42880"/>
    <w:rsid w:val="00E4295A"/>
    <w:rsid w:val="00E431F5"/>
    <w:rsid w:val="00E4323A"/>
    <w:rsid w:val="00E43501"/>
    <w:rsid w:val="00E437C9"/>
    <w:rsid w:val="00E4383C"/>
    <w:rsid w:val="00E4404B"/>
    <w:rsid w:val="00E442FB"/>
    <w:rsid w:val="00E44B8C"/>
    <w:rsid w:val="00E44DDE"/>
    <w:rsid w:val="00E4517B"/>
    <w:rsid w:val="00E458CD"/>
    <w:rsid w:val="00E4595C"/>
    <w:rsid w:val="00E45AE7"/>
    <w:rsid w:val="00E46A5E"/>
    <w:rsid w:val="00E46E28"/>
    <w:rsid w:val="00E4707E"/>
    <w:rsid w:val="00E47636"/>
    <w:rsid w:val="00E4792A"/>
    <w:rsid w:val="00E47A56"/>
    <w:rsid w:val="00E47A5C"/>
    <w:rsid w:val="00E47BAE"/>
    <w:rsid w:val="00E47D6C"/>
    <w:rsid w:val="00E50190"/>
    <w:rsid w:val="00E50266"/>
    <w:rsid w:val="00E504B4"/>
    <w:rsid w:val="00E50F64"/>
    <w:rsid w:val="00E50F77"/>
    <w:rsid w:val="00E514C4"/>
    <w:rsid w:val="00E51553"/>
    <w:rsid w:val="00E51878"/>
    <w:rsid w:val="00E51896"/>
    <w:rsid w:val="00E51984"/>
    <w:rsid w:val="00E519C0"/>
    <w:rsid w:val="00E5202C"/>
    <w:rsid w:val="00E52243"/>
    <w:rsid w:val="00E52598"/>
    <w:rsid w:val="00E52B2A"/>
    <w:rsid w:val="00E52D33"/>
    <w:rsid w:val="00E53775"/>
    <w:rsid w:val="00E538FE"/>
    <w:rsid w:val="00E5401C"/>
    <w:rsid w:val="00E540C1"/>
    <w:rsid w:val="00E544CD"/>
    <w:rsid w:val="00E54C34"/>
    <w:rsid w:val="00E552C7"/>
    <w:rsid w:val="00E554E0"/>
    <w:rsid w:val="00E55555"/>
    <w:rsid w:val="00E5592F"/>
    <w:rsid w:val="00E55CBE"/>
    <w:rsid w:val="00E55E68"/>
    <w:rsid w:val="00E55EDE"/>
    <w:rsid w:val="00E56293"/>
    <w:rsid w:val="00E5640D"/>
    <w:rsid w:val="00E5653A"/>
    <w:rsid w:val="00E569D9"/>
    <w:rsid w:val="00E56AF4"/>
    <w:rsid w:val="00E575BE"/>
    <w:rsid w:val="00E57767"/>
    <w:rsid w:val="00E57B5B"/>
    <w:rsid w:val="00E57F2E"/>
    <w:rsid w:val="00E604DD"/>
    <w:rsid w:val="00E60620"/>
    <w:rsid w:val="00E60E49"/>
    <w:rsid w:val="00E60EB2"/>
    <w:rsid w:val="00E60FCD"/>
    <w:rsid w:val="00E60FEE"/>
    <w:rsid w:val="00E615C5"/>
    <w:rsid w:val="00E617EF"/>
    <w:rsid w:val="00E6222F"/>
    <w:rsid w:val="00E62335"/>
    <w:rsid w:val="00E624B3"/>
    <w:rsid w:val="00E62825"/>
    <w:rsid w:val="00E62AA4"/>
    <w:rsid w:val="00E62C35"/>
    <w:rsid w:val="00E6347A"/>
    <w:rsid w:val="00E63ED7"/>
    <w:rsid w:val="00E64128"/>
    <w:rsid w:val="00E6422D"/>
    <w:rsid w:val="00E645F7"/>
    <w:rsid w:val="00E646FB"/>
    <w:rsid w:val="00E64ED3"/>
    <w:rsid w:val="00E64FEF"/>
    <w:rsid w:val="00E650E1"/>
    <w:rsid w:val="00E65450"/>
    <w:rsid w:val="00E6598D"/>
    <w:rsid w:val="00E659E1"/>
    <w:rsid w:val="00E659F2"/>
    <w:rsid w:val="00E65EF2"/>
    <w:rsid w:val="00E66039"/>
    <w:rsid w:val="00E6607E"/>
    <w:rsid w:val="00E6608A"/>
    <w:rsid w:val="00E668E5"/>
    <w:rsid w:val="00E66D2E"/>
    <w:rsid w:val="00E66D55"/>
    <w:rsid w:val="00E670FC"/>
    <w:rsid w:val="00E67311"/>
    <w:rsid w:val="00E673A4"/>
    <w:rsid w:val="00E67D09"/>
    <w:rsid w:val="00E67E30"/>
    <w:rsid w:val="00E70121"/>
    <w:rsid w:val="00E70BF1"/>
    <w:rsid w:val="00E7146D"/>
    <w:rsid w:val="00E72A36"/>
    <w:rsid w:val="00E72DB8"/>
    <w:rsid w:val="00E7331B"/>
    <w:rsid w:val="00E73470"/>
    <w:rsid w:val="00E73B70"/>
    <w:rsid w:val="00E74124"/>
    <w:rsid w:val="00E74A17"/>
    <w:rsid w:val="00E74A2F"/>
    <w:rsid w:val="00E74A9E"/>
    <w:rsid w:val="00E75A2C"/>
    <w:rsid w:val="00E75B5C"/>
    <w:rsid w:val="00E75FD4"/>
    <w:rsid w:val="00E765E8"/>
    <w:rsid w:val="00E7684F"/>
    <w:rsid w:val="00E76BDE"/>
    <w:rsid w:val="00E76C2A"/>
    <w:rsid w:val="00E770BD"/>
    <w:rsid w:val="00E773AC"/>
    <w:rsid w:val="00E775E3"/>
    <w:rsid w:val="00E778E0"/>
    <w:rsid w:val="00E77D0B"/>
    <w:rsid w:val="00E805E9"/>
    <w:rsid w:val="00E80606"/>
    <w:rsid w:val="00E80A4E"/>
    <w:rsid w:val="00E80B70"/>
    <w:rsid w:val="00E80E74"/>
    <w:rsid w:val="00E8145E"/>
    <w:rsid w:val="00E816CD"/>
    <w:rsid w:val="00E81A65"/>
    <w:rsid w:val="00E82175"/>
    <w:rsid w:val="00E8225F"/>
    <w:rsid w:val="00E8243D"/>
    <w:rsid w:val="00E82494"/>
    <w:rsid w:val="00E82722"/>
    <w:rsid w:val="00E82C32"/>
    <w:rsid w:val="00E83139"/>
    <w:rsid w:val="00E8344B"/>
    <w:rsid w:val="00E83A21"/>
    <w:rsid w:val="00E83EA5"/>
    <w:rsid w:val="00E8401E"/>
    <w:rsid w:val="00E84AEE"/>
    <w:rsid w:val="00E84BAC"/>
    <w:rsid w:val="00E84EF2"/>
    <w:rsid w:val="00E8512D"/>
    <w:rsid w:val="00E852A8"/>
    <w:rsid w:val="00E858B1"/>
    <w:rsid w:val="00E85C06"/>
    <w:rsid w:val="00E86447"/>
    <w:rsid w:val="00E86A2C"/>
    <w:rsid w:val="00E86ABE"/>
    <w:rsid w:val="00E86B80"/>
    <w:rsid w:val="00E86D2C"/>
    <w:rsid w:val="00E87375"/>
    <w:rsid w:val="00E87651"/>
    <w:rsid w:val="00E876B8"/>
    <w:rsid w:val="00E87C48"/>
    <w:rsid w:val="00E900D5"/>
    <w:rsid w:val="00E90325"/>
    <w:rsid w:val="00E90520"/>
    <w:rsid w:val="00E905AD"/>
    <w:rsid w:val="00E908D2"/>
    <w:rsid w:val="00E90942"/>
    <w:rsid w:val="00E90B14"/>
    <w:rsid w:val="00E90E32"/>
    <w:rsid w:val="00E90FBB"/>
    <w:rsid w:val="00E91589"/>
    <w:rsid w:val="00E91D57"/>
    <w:rsid w:val="00E924A0"/>
    <w:rsid w:val="00E936D1"/>
    <w:rsid w:val="00E9386B"/>
    <w:rsid w:val="00E94012"/>
    <w:rsid w:val="00E9438F"/>
    <w:rsid w:val="00E9464F"/>
    <w:rsid w:val="00E94C1F"/>
    <w:rsid w:val="00E94ED8"/>
    <w:rsid w:val="00E953B4"/>
    <w:rsid w:val="00E95B11"/>
    <w:rsid w:val="00E95E8C"/>
    <w:rsid w:val="00E96203"/>
    <w:rsid w:val="00E96642"/>
    <w:rsid w:val="00E968C3"/>
    <w:rsid w:val="00E96915"/>
    <w:rsid w:val="00E9728F"/>
    <w:rsid w:val="00E975AA"/>
    <w:rsid w:val="00E978FC"/>
    <w:rsid w:val="00E97E41"/>
    <w:rsid w:val="00E97F6F"/>
    <w:rsid w:val="00EA0509"/>
    <w:rsid w:val="00EA0766"/>
    <w:rsid w:val="00EA0BA1"/>
    <w:rsid w:val="00EA0CA7"/>
    <w:rsid w:val="00EA0E5F"/>
    <w:rsid w:val="00EA11D3"/>
    <w:rsid w:val="00EA1398"/>
    <w:rsid w:val="00EA1D31"/>
    <w:rsid w:val="00EA23F6"/>
    <w:rsid w:val="00EA2553"/>
    <w:rsid w:val="00EA260D"/>
    <w:rsid w:val="00EA2918"/>
    <w:rsid w:val="00EA3233"/>
    <w:rsid w:val="00EA357E"/>
    <w:rsid w:val="00EA36CE"/>
    <w:rsid w:val="00EA3BEA"/>
    <w:rsid w:val="00EA45B7"/>
    <w:rsid w:val="00EA45EF"/>
    <w:rsid w:val="00EA4B33"/>
    <w:rsid w:val="00EA5115"/>
    <w:rsid w:val="00EA55C4"/>
    <w:rsid w:val="00EA5C6D"/>
    <w:rsid w:val="00EA625D"/>
    <w:rsid w:val="00EA6550"/>
    <w:rsid w:val="00EA726E"/>
    <w:rsid w:val="00EA7432"/>
    <w:rsid w:val="00EA7A94"/>
    <w:rsid w:val="00EB07F6"/>
    <w:rsid w:val="00EB0A21"/>
    <w:rsid w:val="00EB1AB9"/>
    <w:rsid w:val="00EB1C72"/>
    <w:rsid w:val="00EB1CB4"/>
    <w:rsid w:val="00EB28B4"/>
    <w:rsid w:val="00EB3451"/>
    <w:rsid w:val="00EB3959"/>
    <w:rsid w:val="00EB3DED"/>
    <w:rsid w:val="00EB4B12"/>
    <w:rsid w:val="00EB5099"/>
    <w:rsid w:val="00EB51E0"/>
    <w:rsid w:val="00EB5777"/>
    <w:rsid w:val="00EB58F7"/>
    <w:rsid w:val="00EB5B17"/>
    <w:rsid w:val="00EB5E61"/>
    <w:rsid w:val="00EB6051"/>
    <w:rsid w:val="00EB6292"/>
    <w:rsid w:val="00EB6401"/>
    <w:rsid w:val="00EB6820"/>
    <w:rsid w:val="00EB6847"/>
    <w:rsid w:val="00EB7265"/>
    <w:rsid w:val="00EB7496"/>
    <w:rsid w:val="00EB74FD"/>
    <w:rsid w:val="00EC00F1"/>
    <w:rsid w:val="00EC0923"/>
    <w:rsid w:val="00EC0ED1"/>
    <w:rsid w:val="00EC1649"/>
    <w:rsid w:val="00EC1764"/>
    <w:rsid w:val="00EC18E0"/>
    <w:rsid w:val="00EC194E"/>
    <w:rsid w:val="00EC1A0B"/>
    <w:rsid w:val="00EC1A6E"/>
    <w:rsid w:val="00EC1B64"/>
    <w:rsid w:val="00EC1F1A"/>
    <w:rsid w:val="00EC2B18"/>
    <w:rsid w:val="00EC2CFF"/>
    <w:rsid w:val="00EC35BE"/>
    <w:rsid w:val="00EC35CE"/>
    <w:rsid w:val="00EC3696"/>
    <w:rsid w:val="00EC3B54"/>
    <w:rsid w:val="00EC3D90"/>
    <w:rsid w:val="00EC3F70"/>
    <w:rsid w:val="00EC4054"/>
    <w:rsid w:val="00EC4185"/>
    <w:rsid w:val="00EC4420"/>
    <w:rsid w:val="00EC4504"/>
    <w:rsid w:val="00EC4C17"/>
    <w:rsid w:val="00EC4C97"/>
    <w:rsid w:val="00EC4CE4"/>
    <w:rsid w:val="00EC527A"/>
    <w:rsid w:val="00EC65E0"/>
    <w:rsid w:val="00EC6BCE"/>
    <w:rsid w:val="00EC6FD6"/>
    <w:rsid w:val="00EC7516"/>
    <w:rsid w:val="00EC7833"/>
    <w:rsid w:val="00EC79B3"/>
    <w:rsid w:val="00EC7ED3"/>
    <w:rsid w:val="00EC7F7C"/>
    <w:rsid w:val="00ED01CA"/>
    <w:rsid w:val="00ED0270"/>
    <w:rsid w:val="00ED0CDE"/>
    <w:rsid w:val="00ED0D45"/>
    <w:rsid w:val="00ED1088"/>
    <w:rsid w:val="00ED111A"/>
    <w:rsid w:val="00ED16B4"/>
    <w:rsid w:val="00ED1A61"/>
    <w:rsid w:val="00ED1C20"/>
    <w:rsid w:val="00ED202A"/>
    <w:rsid w:val="00ED221E"/>
    <w:rsid w:val="00ED22A4"/>
    <w:rsid w:val="00ED22D6"/>
    <w:rsid w:val="00ED23B9"/>
    <w:rsid w:val="00ED2A8C"/>
    <w:rsid w:val="00ED2B17"/>
    <w:rsid w:val="00ED305D"/>
    <w:rsid w:val="00ED31F9"/>
    <w:rsid w:val="00ED3D08"/>
    <w:rsid w:val="00ED3F64"/>
    <w:rsid w:val="00ED4307"/>
    <w:rsid w:val="00ED4312"/>
    <w:rsid w:val="00ED48A0"/>
    <w:rsid w:val="00ED4FE6"/>
    <w:rsid w:val="00ED5032"/>
    <w:rsid w:val="00ED53A4"/>
    <w:rsid w:val="00ED5592"/>
    <w:rsid w:val="00ED5F52"/>
    <w:rsid w:val="00ED69EB"/>
    <w:rsid w:val="00ED6C0D"/>
    <w:rsid w:val="00ED6C2C"/>
    <w:rsid w:val="00ED719F"/>
    <w:rsid w:val="00ED745D"/>
    <w:rsid w:val="00ED796F"/>
    <w:rsid w:val="00ED7E3D"/>
    <w:rsid w:val="00EE003F"/>
    <w:rsid w:val="00EE007F"/>
    <w:rsid w:val="00EE0508"/>
    <w:rsid w:val="00EE06F7"/>
    <w:rsid w:val="00EE0A9D"/>
    <w:rsid w:val="00EE0AC2"/>
    <w:rsid w:val="00EE111E"/>
    <w:rsid w:val="00EE11CF"/>
    <w:rsid w:val="00EE150C"/>
    <w:rsid w:val="00EE1C5F"/>
    <w:rsid w:val="00EE1E10"/>
    <w:rsid w:val="00EE22D2"/>
    <w:rsid w:val="00EE27E4"/>
    <w:rsid w:val="00EE2ACF"/>
    <w:rsid w:val="00EE2D58"/>
    <w:rsid w:val="00EE2DB6"/>
    <w:rsid w:val="00EE2DC4"/>
    <w:rsid w:val="00EE2F2D"/>
    <w:rsid w:val="00EE30D7"/>
    <w:rsid w:val="00EE37AE"/>
    <w:rsid w:val="00EE38B2"/>
    <w:rsid w:val="00EE4095"/>
    <w:rsid w:val="00EE409A"/>
    <w:rsid w:val="00EE481E"/>
    <w:rsid w:val="00EE5C63"/>
    <w:rsid w:val="00EE61FB"/>
    <w:rsid w:val="00EE65B6"/>
    <w:rsid w:val="00EE66DD"/>
    <w:rsid w:val="00EE69B2"/>
    <w:rsid w:val="00EE69D4"/>
    <w:rsid w:val="00EE7B30"/>
    <w:rsid w:val="00EE7CF2"/>
    <w:rsid w:val="00EE7DE4"/>
    <w:rsid w:val="00EF04D5"/>
    <w:rsid w:val="00EF0F4B"/>
    <w:rsid w:val="00EF1066"/>
    <w:rsid w:val="00EF1531"/>
    <w:rsid w:val="00EF20D8"/>
    <w:rsid w:val="00EF2846"/>
    <w:rsid w:val="00EF2C7D"/>
    <w:rsid w:val="00EF356E"/>
    <w:rsid w:val="00EF3941"/>
    <w:rsid w:val="00EF4579"/>
    <w:rsid w:val="00EF4900"/>
    <w:rsid w:val="00EF4D3F"/>
    <w:rsid w:val="00EF4DBF"/>
    <w:rsid w:val="00EF51F5"/>
    <w:rsid w:val="00EF52D9"/>
    <w:rsid w:val="00EF59CF"/>
    <w:rsid w:val="00EF6F6F"/>
    <w:rsid w:val="00EF728B"/>
    <w:rsid w:val="00EF7569"/>
    <w:rsid w:val="00EF7BE2"/>
    <w:rsid w:val="00EF7CB3"/>
    <w:rsid w:val="00EF7CF3"/>
    <w:rsid w:val="00F00021"/>
    <w:rsid w:val="00F000CB"/>
    <w:rsid w:val="00F00649"/>
    <w:rsid w:val="00F00C0A"/>
    <w:rsid w:val="00F00D01"/>
    <w:rsid w:val="00F0139B"/>
    <w:rsid w:val="00F013B1"/>
    <w:rsid w:val="00F01684"/>
    <w:rsid w:val="00F018EB"/>
    <w:rsid w:val="00F02063"/>
    <w:rsid w:val="00F026BB"/>
    <w:rsid w:val="00F03663"/>
    <w:rsid w:val="00F03B7A"/>
    <w:rsid w:val="00F03C66"/>
    <w:rsid w:val="00F042F4"/>
    <w:rsid w:val="00F0435C"/>
    <w:rsid w:val="00F05224"/>
    <w:rsid w:val="00F0562C"/>
    <w:rsid w:val="00F05670"/>
    <w:rsid w:val="00F057E2"/>
    <w:rsid w:val="00F05C6F"/>
    <w:rsid w:val="00F062B4"/>
    <w:rsid w:val="00F062C6"/>
    <w:rsid w:val="00F06547"/>
    <w:rsid w:val="00F06CFE"/>
    <w:rsid w:val="00F0733C"/>
    <w:rsid w:val="00F07423"/>
    <w:rsid w:val="00F07B65"/>
    <w:rsid w:val="00F07D7D"/>
    <w:rsid w:val="00F07F77"/>
    <w:rsid w:val="00F103AE"/>
    <w:rsid w:val="00F1066A"/>
    <w:rsid w:val="00F10765"/>
    <w:rsid w:val="00F10D05"/>
    <w:rsid w:val="00F10D22"/>
    <w:rsid w:val="00F10E20"/>
    <w:rsid w:val="00F1188C"/>
    <w:rsid w:val="00F11A23"/>
    <w:rsid w:val="00F11DA3"/>
    <w:rsid w:val="00F12433"/>
    <w:rsid w:val="00F126CE"/>
    <w:rsid w:val="00F12746"/>
    <w:rsid w:val="00F127CA"/>
    <w:rsid w:val="00F12AA5"/>
    <w:rsid w:val="00F130BC"/>
    <w:rsid w:val="00F13699"/>
    <w:rsid w:val="00F138F1"/>
    <w:rsid w:val="00F13D14"/>
    <w:rsid w:val="00F14E6D"/>
    <w:rsid w:val="00F15737"/>
    <w:rsid w:val="00F15A8B"/>
    <w:rsid w:val="00F162CF"/>
    <w:rsid w:val="00F1682A"/>
    <w:rsid w:val="00F16FAE"/>
    <w:rsid w:val="00F17455"/>
    <w:rsid w:val="00F17767"/>
    <w:rsid w:val="00F17F6E"/>
    <w:rsid w:val="00F20712"/>
    <w:rsid w:val="00F207D5"/>
    <w:rsid w:val="00F209E3"/>
    <w:rsid w:val="00F20CF7"/>
    <w:rsid w:val="00F217BD"/>
    <w:rsid w:val="00F21DB0"/>
    <w:rsid w:val="00F22839"/>
    <w:rsid w:val="00F22B2D"/>
    <w:rsid w:val="00F22CD0"/>
    <w:rsid w:val="00F22E99"/>
    <w:rsid w:val="00F23164"/>
    <w:rsid w:val="00F23206"/>
    <w:rsid w:val="00F23D26"/>
    <w:rsid w:val="00F23F3C"/>
    <w:rsid w:val="00F24268"/>
    <w:rsid w:val="00F24420"/>
    <w:rsid w:val="00F24F68"/>
    <w:rsid w:val="00F259DD"/>
    <w:rsid w:val="00F25DBC"/>
    <w:rsid w:val="00F265C2"/>
    <w:rsid w:val="00F26705"/>
    <w:rsid w:val="00F26A74"/>
    <w:rsid w:val="00F26ADB"/>
    <w:rsid w:val="00F26C6A"/>
    <w:rsid w:val="00F27475"/>
    <w:rsid w:val="00F27B69"/>
    <w:rsid w:val="00F30413"/>
    <w:rsid w:val="00F30853"/>
    <w:rsid w:val="00F30A92"/>
    <w:rsid w:val="00F30B25"/>
    <w:rsid w:val="00F30D13"/>
    <w:rsid w:val="00F310C9"/>
    <w:rsid w:val="00F310EB"/>
    <w:rsid w:val="00F31342"/>
    <w:rsid w:val="00F315AB"/>
    <w:rsid w:val="00F316E5"/>
    <w:rsid w:val="00F31D92"/>
    <w:rsid w:val="00F31E73"/>
    <w:rsid w:val="00F31F6D"/>
    <w:rsid w:val="00F31F99"/>
    <w:rsid w:val="00F32151"/>
    <w:rsid w:val="00F32251"/>
    <w:rsid w:val="00F327CE"/>
    <w:rsid w:val="00F32A28"/>
    <w:rsid w:val="00F32C03"/>
    <w:rsid w:val="00F33220"/>
    <w:rsid w:val="00F33291"/>
    <w:rsid w:val="00F332AB"/>
    <w:rsid w:val="00F336BC"/>
    <w:rsid w:val="00F33D50"/>
    <w:rsid w:val="00F340A6"/>
    <w:rsid w:val="00F346C8"/>
    <w:rsid w:val="00F348A0"/>
    <w:rsid w:val="00F34C8F"/>
    <w:rsid w:val="00F3506C"/>
    <w:rsid w:val="00F3543A"/>
    <w:rsid w:val="00F35B6D"/>
    <w:rsid w:val="00F35EE4"/>
    <w:rsid w:val="00F35F83"/>
    <w:rsid w:val="00F361E3"/>
    <w:rsid w:val="00F363DD"/>
    <w:rsid w:val="00F36941"/>
    <w:rsid w:val="00F36B9B"/>
    <w:rsid w:val="00F36CC1"/>
    <w:rsid w:val="00F36DA3"/>
    <w:rsid w:val="00F37499"/>
    <w:rsid w:val="00F378DA"/>
    <w:rsid w:val="00F37931"/>
    <w:rsid w:val="00F37E0B"/>
    <w:rsid w:val="00F37F2E"/>
    <w:rsid w:val="00F40113"/>
    <w:rsid w:val="00F4069A"/>
    <w:rsid w:val="00F409C4"/>
    <w:rsid w:val="00F40C7B"/>
    <w:rsid w:val="00F414E3"/>
    <w:rsid w:val="00F415F0"/>
    <w:rsid w:val="00F415F9"/>
    <w:rsid w:val="00F4164A"/>
    <w:rsid w:val="00F419B7"/>
    <w:rsid w:val="00F41B13"/>
    <w:rsid w:val="00F41ED9"/>
    <w:rsid w:val="00F4256B"/>
    <w:rsid w:val="00F42A3B"/>
    <w:rsid w:val="00F42F47"/>
    <w:rsid w:val="00F43887"/>
    <w:rsid w:val="00F439DD"/>
    <w:rsid w:val="00F43A23"/>
    <w:rsid w:val="00F43AC0"/>
    <w:rsid w:val="00F43D5F"/>
    <w:rsid w:val="00F4407D"/>
    <w:rsid w:val="00F4426C"/>
    <w:rsid w:val="00F442B2"/>
    <w:rsid w:val="00F44395"/>
    <w:rsid w:val="00F445FD"/>
    <w:rsid w:val="00F44609"/>
    <w:rsid w:val="00F44B9E"/>
    <w:rsid w:val="00F44D2B"/>
    <w:rsid w:val="00F452D9"/>
    <w:rsid w:val="00F4547B"/>
    <w:rsid w:val="00F4557A"/>
    <w:rsid w:val="00F4566F"/>
    <w:rsid w:val="00F45B8E"/>
    <w:rsid w:val="00F45F46"/>
    <w:rsid w:val="00F46125"/>
    <w:rsid w:val="00F465AC"/>
    <w:rsid w:val="00F47063"/>
    <w:rsid w:val="00F47AE8"/>
    <w:rsid w:val="00F50218"/>
    <w:rsid w:val="00F5023D"/>
    <w:rsid w:val="00F508BA"/>
    <w:rsid w:val="00F50D94"/>
    <w:rsid w:val="00F514F8"/>
    <w:rsid w:val="00F51DF0"/>
    <w:rsid w:val="00F51F0D"/>
    <w:rsid w:val="00F520B9"/>
    <w:rsid w:val="00F5244A"/>
    <w:rsid w:val="00F52821"/>
    <w:rsid w:val="00F52D36"/>
    <w:rsid w:val="00F52DCF"/>
    <w:rsid w:val="00F538A1"/>
    <w:rsid w:val="00F54153"/>
    <w:rsid w:val="00F54444"/>
    <w:rsid w:val="00F54532"/>
    <w:rsid w:val="00F54AE7"/>
    <w:rsid w:val="00F54C4C"/>
    <w:rsid w:val="00F54FF9"/>
    <w:rsid w:val="00F550EF"/>
    <w:rsid w:val="00F55178"/>
    <w:rsid w:val="00F551A8"/>
    <w:rsid w:val="00F552E4"/>
    <w:rsid w:val="00F55AE9"/>
    <w:rsid w:val="00F56116"/>
    <w:rsid w:val="00F564D4"/>
    <w:rsid w:val="00F56737"/>
    <w:rsid w:val="00F56D7F"/>
    <w:rsid w:val="00F5722C"/>
    <w:rsid w:val="00F57594"/>
    <w:rsid w:val="00F60A6C"/>
    <w:rsid w:val="00F6109D"/>
    <w:rsid w:val="00F61731"/>
    <w:rsid w:val="00F61A0E"/>
    <w:rsid w:val="00F62BFD"/>
    <w:rsid w:val="00F630C1"/>
    <w:rsid w:val="00F6327F"/>
    <w:rsid w:val="00F633D9"/>
    <w:rsid w:val="00F634D3"/>
    <w:rsid w:val="00F6354A"/>
    <w:rsid w:val="00F63D33"/>
    <w:rsid w:val="00F642E5"/>
    <w:rsid w:val="00F64C7B"/>
    <w:rsid w:val="00F65045"/>
    <w:rsid w:val="00F65CC6"/>
    <w:rsid w:val="00F65F18"/>
    <w:rsid w:val="00F65F52"/>
    <w:rsid w:val="00F660CA"/>
    <w:rsid w:val="00F66C6B"/>
    <w:rsid w:val="00F66E0E"/>
    <w:rsid w:val="00F66E60"/>
    <w:rsid w:val="00F66FCF"/>
    <w:rsid w:val="00F6707E"/>
    <w:rsid w:val="00F6791E"/>
    <w:rsid w:val="00F67D44"/>
    <w:rsid w:val="00F67E95"/>
    <w:rsid w:val="00F67F7E"/>
    <w:rsid w:val="00F70596"/>
    <w:rsid w:val="00F70706"/>
    <w:rsid w:val="00F70BDF"/>
    <w:rsid w:val="00F71605"/>
    <w:rsid w:val="00F718BB"/>
    <w:rsid w:val="00F71CC5"/>
    <w:rsid w:val="00F71CE5"/>
    <w:rsid w:val="00F72208"/>
    <w:rsid w:val="00F72534"/>
    <w:rsid w:val="00F728BB"/>
    <w:rsid w:val="00F72983"/>
    <w:rsid w:val="00F72C15"/>
    <w:rsid w:val="00F7325C"/>
    <w:rsid w:val="00F732E4"/>
    <w:rsid w:val="00F73A0C"/>
    <w:rsid w:val="00F73B57"/>
    <w:rsid w:val="00F73C10"/>
    <w:rsid w:val="00F73C24"/>
    <w:rsid w:val="00F73CA0"/>
    <w:rsid w:val="00F73D18"/>
    <w:rsid w:val="00F7413D"/>
    <w:rsid w:val="00F744A0"/>
    <w:rsid w:val="00F747A0"/>
    <w:rsid w:val="00F74E22"/>
    <w:rsid w:val="00F75140"/>
    <w:rsid w:val="00F75703"/>
    <w:rsid w:val="00F75AF4"/>
    <w:rsid w:val="00F75B45"/>
    <w:rsid w:val="00F76151"/>
    <w:rsid w:val="00F763AF"/>
    <w:rsid w:val="00F76406"/>
    <w:rsid w:val="00F76462"/>
    <w:rsid w:val="00F76576"/>
    <w:rsid w:val="00F767ED"/>
    <w:rsid w:val="00F76B8E"/>
    <w:rsid w:val="00F77001"/>
    <w:rsid w:val="00F771F8"/>
    <w:rsid w:val="00F77398"/>
    <w:rsid w:val="00F773DB"/>
    <w:rsid w:val="00F77553"/>
    <w:rsid w:val="00F77C22"/>
    <w:rsid w:val="00F80198"/>
    <w:rsid w:val="00F807F6"/>
    <w:rsid w:val="00F80C68"/>
    <w:rsid w:val="00F80C8D"/>
    <w:rsid w:val="00F811FE"/>
    <w:rsid w:val="00F81216"/>
    <w:rsid w:val="00F8130D"/>
    <w:rsid w:val="00F815A2"/>
    <w:rsid w:val="00F81E4D"/>
    <w:rsid w:val="00F8205E"/>
    <w:rsid w:val="00F82CC1"/>
    <w:rsid w:val="00F82FEF"/>
    <w:rsid w:val="00F8348E"/>
    <w:rsid w:val="00F835BE"/>
    <w:rsid w:val="00F838CA"/>
    <w:rsid w:val="00F83BC2"/>
    <w:rsid w:val="00F83C2F"/>
    <w:rsid w:val="00F83D4F"/>
    <w:rsid w:val="00F83F71"/>
    <w:rsid w:val="00F84142"/>
    <w:rsid w:val="00F84768"/>
    <w:rsid w:val="00F84A04"/>
    <w:rsid w:val="00F84FFF"/>
    <w:rsid w:val="00F8502C"/>
    <w:rsid w:val="00F85645"/>
    <w:rsid w:val="00F858E6"/>
    <w:rsid w:val="00F85D63"/>
    <w:rsid w:val="00F86050"/>
    <w:rsid w:val="00F86299"/>
    <w:rsid w:val="00F862EC"/>
    <w:rsid w:val="00F86C93"/>
    <w:rsid w:val="00F873B4"/>
    <w:rsid w:val="00F87C3B"/>
    <w:rsid w:val="00F87C99"/>
    <w:rsid w:val="00F87E84"/>
    <w:rsid w:val="00F90012"/>
    <w:rsid w:val="00F9012E"/>
    <w:rsid w:val="00F902A2"/>
    <w:rsid w:val="00F90510"/>
    <w:rsid w:val="00F90B5D"/>
    <w:rsid w:val="00F90F2F"/>
    <w:rsid w:val="00F9162B"/>
    <w:rsid w:val="00F9186D"/>
    <w:rsid w:val="00F91A66"/>
    <w:rsid w:val="00F92C8D"/>
    <w:rsid w:val="00F930E4"/>
    <w:rsid w:val="00F940B6"/>
    <w:rsid w:val="00F94332"/>
    <w:rsid w:val="00F95843"/>
    <w:rsid w:val="00F958CB"/>
    <w:rsid w:val="00F95957"/>
    <w:rsid w:val="00F95C25"/>
    <w:rsid w:val="00F9684D"/>
    <w:rsid w:val="00F968AF"/>
    <w:rsid w:val="00F9697D"/>
    <w:rsid w:val="00F96B22"/>
    <w:rsid w:val="00F971E2"/>
    <w:rsid w:val="00F9735C"/>
    <w:rsid w:val="00F97536"/>
    <w:rsid w:val="00F97E96"/>
    <w:rsid w:val="00FA042D"/>
    <w:rsid w:val="00FA0B93"/>
    <w:rsid w:val="00FA0E13"/>
    <w:rsid w:val="00FA136E"/>
    <w:rsid w:val="00FA138C"/>
    <w:rsid w:val="00FA1D7E"/>
    <w:rsid w:val="00FA2362"/>
    <w:rsid w:val="00FA27F4"/>
    <w:rsid w:val="00FA2AE0"/>
    <w:rsid w:val="00FA2E9D"/>
    <w:rsid w:val="00FA2EA9"/>
    <w:rsid w:val="00FA3135"/>
    <w:rsid w:val="00FA3FD0"/>
    <w:rsid w:val="00FA44D0"/>
    <w:rsid w:val="00FA4A62"/>
    <w:rsid w:val="00FA5029"/>
    <w:rsid w:val="00FA5120"/>
    <w:rsid w:val="00FA519E"/>
    <w:rsid w:val="00FA541F"/>
    <w:rsid w:val="00FA54B4"/>
    <w:rsid w:val="00FA55F1"/>
    <w:rsid w:val="00FA569B"/>
    <w:rsid w:val="00FA56EE"/>
    <w:rsid w:val="00FA5BD6"/>
    <w:rsid w:val="00FA668C"/>
    <w:rsid w:val="00FA699D"/>
    <w:rsid w:val="00FA6B2E"/>
    <w:rsid w:val="00FA7081"/>
    <w:rsid w:val="00FA713A"/>
    <w:rsid w:val="00FA76CE"/>
    <w:rsid w:val="00FA7F1B"/>
    <w:rsid w:val="00FB03B4"/>
    <w:rsid w:val="00FB0751"/>
    <w:rsid w:val="00FB0C70"/>
    <w:rsid w:val="00FB1304"/>
    <w:rsid w:val="00FB1B7B"/>
    <w:rsid w:val="00FB1F67"/>
    <w:rsid w:val="00FB29CB"/>
    <w:rsid w:val="00FB307A"/>
    <w:rsid w:val="00FB3257"/>
    <w:rsid w:val="00FB326D"/>
    <w:rsid w:val="00FB355C"/>
    <w:rsid w:val="00FB3731"/>
    <w:rsid w:val="00FB3C61"/>
    <w:rsid w:val="00FB3CF8"/>
    <w:rsid w:val="00FB3F1E"/>
    <w:rsid w:val="00FB411E"/>
    <w:rsid w:val="00FB44AB"/>
    <w:rsid w:val="00FB48A0"/>
    <w:rsid w:val="00FB4E56"/>
    <w:rsid w:val="00FB5029"/>
    <w:rsid w:val="00FB5206"/>
    <w:rsid w:val="00FB5602"/>
    <w:rsid w:val="00FB57FF"/>
    <w:rsid w:val="00FB5E0C"/>
    <w:rsid w:val="00FB5EE6"/>
    <w:rsid w:val="00FB6099"/>
    <w:rsid w:val="00FB7190"/>
    <w:rsid w:val="00FB75FF"/>
    <w:rsid w:val="00FC0116"/>
    <w:rsid w:val="00FC03A5"/>
    <w:rsid w:val="00FC080E"/>
    <w:rsid w:val="00FC08D7"/>
    <w:rsid w:val="00FC1136"/>
    <w:rsid w:val="00FC1838"/>
    <w:rsid w:val="00FC1BCC"/>
    <w:rsid w:val="00FC22EA"/>
    <w:rsid w:val="00FC2B3F"/>
    <w:rsid w:val="00FC2C1F"/>
    <w:rsid w:val="00FC2D75"/>
    <w:rsid w:val="00FC2FBD"/>
    <w:rsid w:val="00FC32BA"/>
    <w:rsid w:val="00FC3366"/>
    <w:rsid w:val="00FC3495"/>
    <w:rsid w:val="00FC3574"/>
    <w:rsid w:val="00FC357F"/>
    <w:rsid w:val="00FC3679"/>
    <w:rsid w:val="00FC3958"/>
    <w:rsid w:val="00FC3DBD"/>
    <w:rsid w:val="00FC3F67"/>
    <w:rsid w:val="00FC4098"/>
    <w:rsid w:val="00FC40B8"/>
    <w:rsid w:val="00FC444D"/>
    <w:rsid w:val="00FC44FD"/>
    <w:rsid w:val="00FC4512"/>
    <w:rsid w:val="00FC4582"/>
    <w:rsid w:val="00FC468B"/>
    <w:rsid w:val="00FC4834"/>
    <w:rsid w:val="00FC496D"/>
    <w:rsid w:val="00FC4B4A"/>
    <w:rsid w:val="00FC4E42"/>
    <w:rsid w:val="00FC4ED5"/>
    <w:rsid w:val="00FC5CE9"/>
    <w:rsid w:val="00FC62C6"/>
    <w:rsid w:val="00FC654E"/>
    <w:rsid w:val="00FC68A1"/>
    <w:rsid w:val="00FC6D3F"/>
    <w:rsid w:val="00FC6F7E"/>
    <w:rsid w:val="00FC7E0E"/>
    <w:rsid w:val="00FD00A9"/>
    <w:rsid w:val="00FD04FF"/>
    <w:rsid w:val="00FD0FD9"/>
    <w:rsid w:val="00FD15A1"/>
    <w:rsid w:val="00FD16F4"/>
    <w:rsid w:val="00FD19BE"/>
    <w:rsid w:val="00FD19EC"/>
    <w:rsid w:val="00FD2572"/>
    <w:rsid w:val="00FD275C"/>
    <w:rsid w:val="00FD2C48"/>
    <w:rsid w:val="00FD3419"/>
    <w:rsid w:val="00FD4436"/>
    <w:rsid w:val="00FD4B8F"/>
    <w:rsid w:val="00FD4EC0"/>
    <w:rsid w:val="00FD5012"/>
    <w:rsid w:val="00FD5125"/>
    <w:rsid w:val="00FD53A2"/>
    <w:rsid w:val="00FD560D"/>
    <w:rsid w:val="00FD59DB"/>
    <w:rsid w:val="00FD5B0F"/>
    <w:rsid w:val="00FD5B53"/>
    <w:rsid w:val="00FD61D9"/>
    <w:rsid w:val="00FD6606"/>
    <w:rsid w:val="00FD6861"/>
    <w:rsid w:val="00FD68D9"/>
    <w:rsid w:val="00FD6AD1"/>
    <w:rsid w:val="00FD6D3A"/>
    <w:rsid w:val="00FD6DE1"/>
    <w:rsid w:val="00FD6F38"/>
    <w:rsid w:val="00FD77B2"/>
    <w:rsid w:val="00FD7DEC"/>
    <w:rsid w:val="00FE036E"/>
    <w:rsid w:val="00FE048C"/>
    <w:rsid w:val="00FE063E"/>
    <w:rsid w:val="00FE0A9E"/>
    <w:rsid w:val="00FE185A"/>
    <w:rsid w:val="00FE1D4B"/>
    <w:rsid w:val="00FE22A0"/>
    <w:rsid w:val="00FE2369"/>
    <w:rsid w:val="00FE2A6C"/>
    <w:rsid w:val="00FE2D0F"/>
    <w:rsid w:val="00FE363F"/>
    <w:rsid w:val="00FE3FD8"/>
    <w:rsid w:val="00FE4341"/>
    <w:rsid w:val="00FE48CC"/>
    <w:rsid w:val="00FE48FF"/>
    <w:rsid w:val="00FE497D"/>
    <w:rsid w:val="00FE5074"/>
    <w:rsid w:val="00FE5244"/>
    <w:rsid w:val="00FE5795"/>
    <w:rsid w:val="00FE5AB4"/>
    <w:rsid w:val="00FE5D41"/>
    <w:rsid w:val="00FE6519"/>
    <w:rsid w:val="00FE6560"/>
    <w:rsid w:val="00FE66A3"/>
    <w:rsid w:val="00FE6AEB"/>
    <w:rsid w:val="00FE6F8A"/>
    <w:rsid w:val="00FE7054"/>
    <w:rsid w:val="00FE7569"/>
    <w:rsid w:val="00FE7789"/>
    <w:rsid w:val="00FE77FD"/>
    <w:rsid w:val="00FE796E"/>
    <w:rsid w:val="00FF0019"/>
    <w:rsid w:val="00FF0BC8"/>
    <w:rsid w:val="00FF0C42"/>
    <w:rsid w:val="00FF0F42"/>
    <w:rsid w:val="00FF1ADF"/>
    <w:rsid w:val="00FF1AE8"/>
    <w:rsid w:val="00FF1F44"/>
    <w:rsid w:val="00FF2C87"/>
    <w:rsid w:val="00FF2E08"/>
    <w:rsid w:val="00FF2E72"/>
    <w:rsid w:val="00FF3129"/>
    <w:rsid w:val="00FF33A4"/>
    <w:rsid w:val="00FF3AC1"/>
    <w:rsid w:val="00FF3CE7"/>
    <w:rsid w:val="00FF426E"/>
    <w:rsid w:val="00FF4532"/>
    <w:rsid w:val="00FF474D"/>
    <w:rsid w:val="00FF591D"/>
    <w:rsid w:val="00FF5C51"/>
    <w:rsid w:val="00FF62B6"/>
    <w:rsid w:val="00FF6375"/>
    <w:rsid w:val="00FF660F"/>
    <w:rsid w:val="00FF68C4"/>
    <w:rsid w:val="00FF6989"/>
    <w:rsid w:val="00FF6B04"/>
    <w:rsid w:val="00FF718A"/>
    <w:rsid w:val="00FF7334"/>
    <w:rsid w:val="00FF7A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D2288"/>
    <w:rPr>
      <w:sz w:val="24"/>
      <w:szCs w:val="24"/>
    </w:rPr>
  </w:style>
  <w:style w:type="paragraph" w:styleId="1">
    <w:name w:val="heading 1"/>
    <w:basedOn w:val="a"/>
    <w:next w:val="a"/>
    <w:link w:val="10"/>
    <w:uiPriority w:val="99"/>
    <w:qFormat/>
    <w:locked/>
    <w:rsid w:val="00EF52D9"/>
    <w:pPr>
      <w:keepNext/>
      <w:spacing w:before="240" w:after="60"/>
      <w:outlineLvl w:val="0"/>
    </w:pPr>
    <w:rPr>
      <w:rFonts w:ascii="Cambria" w:hAnsi="Cambria"/>
      <w:b/>
      <w:kern w:val="32"/>
      <w:sz w:val="32"/>
      <w:szCs w:val="20"/>
    </w:rPr>
  </w:style>
  <w:style w:type="paragraph" w:styleId="2">
    <w:name w:val="heading 2"/>
    <w:basedOn w:val="a"/>
    <w:next w:val="a"/>
    <w:link w:val="20"/>
    <w:uiPriority w:val="9"/>
    <w:semiHidden/>
    <w:unhideWhenUsed/>
    <w:qFormat/>
    <w:locked/>
    <w:rsid w:val="00015FA7"/>
    <w:pPr>
      <w:keepNext/>
      <w:spacing w:before="240" w:after="60"/>
      <w:outlineLvl w:val="1"/>
    </w:pPr>
    <w:rPr>
      <w:rFonts w:ascii="Cambria" w:hAnsi="Cambria"/>
      <w:b/>
      <w:bCs/>
      <w:i/>
      <w:iCs/>
      <w:sz w:val="28"/>
      <w:szCs w:val="28"/>
    </w:rPr>
  </w:style>
  <w:style w:type="paragraph" w:styleId="8">
    <w:name w:val="heading 8"/>
    <w:basedOn w:val="a"/>
    <w:next w:val="a"/>
    <w:link w:val="80"/>
    <w:uiPriority w:val="99"/>
    <w:qFormat/>
    <w:rsid w:val="00CE66B2"/>
    <w:pPr>
      <w:keepNext/>
      <w:jc w:val="both"/>
      <w:outlineLvl w:val="7"/>
    </w:pPr>
    <w:rPr>
      <w:rFonts w:ascii="Calibri" w:hAnsi="Calibri"/>
      <w:i/>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F52D9"/>
    <w:rPr>
      <w:rFonts w:ascii="Cambria" w:hAnsi="Cambria"/>
      <w:b/>
      <w:kern w:val="32"/>
      <w:sz w:val="32"/>
    </w:rPr>
  </w:style>
  <w:style w:type="character" w:customStyle="1" w:styleId="80">
    <w:name w:val="Заголовок 8 Знак"/>
    <w:link w:val="8"/>
    <w:uiPriority w:val="99"/>
    <w:locked/>
    <w:rsid w:val="00B927C3"/>
    <w:rPr>
      <w:rFonts w:ascii="Calibri" w:hAnsi="Calibri"/>
      <w:i/>
      <w:sz w:val="24"/>
    </w:rPr>
  </w:style>
  <w:style w:type="table" w:styleId="a3">
    <w:name w:val="Table Grid"/>
    <w:basedOn w:val="a1"/>
    <w:uiPriority w:val="59"/>
    <w:rsid w:val="002722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7D2BEB"/>
    <w:pPr>
      <w:spacing w:before="100" w:after="100"/>
    </w:pPr>
    <w:rPr>
      <w:sz w:val="24"/>
    </w:rPr>
  </w:style>
  <w:style w:type="paragraph" w:styleId="a4">
    <w:name w:val="Body Text Indent"/>
    <w:basedOn w:val="a"/>
    <w:link w:val="a5"/>
    <w:uiPriority w:val="99"/>
    <w:rsid w:val="00D4722F"/>
    <w:pPr>
      <w:spacing w:after="120"/>
      <w:ind w:left="283"/>
    </w:pPr>
    <w:rPr>
      <w:szCs w:val="20"/>
    </w:rPr>
  </w:style>
  <w:style w:type="character" w:customStyle="1" w:styleId="a5">
    <w:name w:val="Основной текст с отступом Знак"/>
    <w:link w:val="a4"/>
    <w:uiPriority w:val="99"/>
    <w:locked/>
    <w:rsid w:val="00A77010"/>
    <w:rPr>
      <w:sz w:val="24"/>
    </w:rPr>
  </w:style>
  <w:style w:type="paragraph" w:customStyle="1" w:styleId="ConsNormal">
    <w:name w:val="ConsNormal"/>
    <w:uiPriority w:val="99"/>
    <w:rsid w:val="00D4722F"/>
    <w:pPr>
      <w:widowControl w:val="0"/>
      <w:autoSpaceDE w:val="0"/>
      <w:autoSpaceDN w:val="0"/>
      <w:adjustRightInd w:val="0"/>
      <w:ind w:right="19772" w:firstLine="720"/>
    </w:pPr>
    <w:rPr>
      <w:rFonts w:ascii="Arial" w:hAnsi="Arial" w:cs="Arial"/>
    </w:rPr>
  </w:style>
  <w:style w:type="paragraph" w:styleId="21">
    <w:name w:val="Body Text 2"/>
    <w:basedOn w:val="a"/>
    <w:link w:val="22"/>
    <w:uiPriority w:val="99"/>
    <w:rsid w:val="00AD1C75"/>
    <w:pPr>
      <w:spacing w:after="120" w:line="480" w:lineRule="auto"/>
    </w:pPr>
    <w:rPr>
      <w:szCs w:val="20"/>
    </w:rPr>
  </w:style>
  <w:style w:type="character" w:customStyle="1" w:styleId="22">
    <w:name w:val="Основной текст 2 Знак"/>
    <w:link w:val="21"/>
    <w:uiPriority w:val="99"/>
    <w:locked/>
    <w:rsid w:val="00746084"/>
    <w:rPr>
      <w:sz w:val="24"/>
    </w:rPr>
  </w:style>
  <w:style w:type="paragraph" w:styleId="3">
    <w:name w:val="Body Text 3"/>
    <w:basedOn w:val="a"/>
    <w:link w:val="30"/>
    <w:uiPriority w:val="99"/>
    <w:rsid w:val="00CE66B2"/>
    <w:pPr>
      <w:spacing w:after="120"/>
    </w:pPr>
    <w:rPr>
      <w:sz w:val="16"/>
      <w:szCs w:val="20"/>
    </w:rPr>
  </w:style>
  <w:style w:type="character" w:customStyle="1" w:styleId="30">
    <w:name w:val="Основной текст 3 Знак"/>
    <w:link w:val="3"/>
    <w:uiPriority w:val="99"/>
    <w:locked/>
    <w:rsid w:val="0060114A"/>
    <w:rPr>
      <w:sz w:val="16"/>
    </w:rPr>
  </w:style>
  <w:style w:type="paragraph" w:styleId="31">
    <w:name w:val="Body Text Indent 3"/>
    <w:basedOn w:val="a"/>
    <w:link w:val="32"/>
    <w:uiPriority w:val="99"/>
    <w:rsid w:val="00CE66B2"/>
    <w:pPr>
      <w:spacing w:after="120"/>
      <w:ind w:left="283"/>
    </w:pPr>
    <w:rPr>
      <w:sz w:val="16"/>
      <w:szCs w:val="20"/>
    </w:rPr>
  </w:style>
  <w:style w:type="character" w:customStyle="1" w:styleId="32">
    <w:name w:val="Основной текст с отступом 3 Знак"/>
    <w:link w:val="31"/>
    <w:uiPriority w:val="99"/>
    <w:locked/>
    <w:rsid w:val="00B927C3"/>
    <w:rPr>
      <w:sz w:val="16"/>
    </w:rPr>
  </w:style>
  <w:style w:type="paragraph" w:styleId="a6">
    <w:name w:val="header"/>
    <w:basedOn w:val="a"/>
    <w:link w:val="a7"/>
    <w:uiPriority w:val="99"/>
    <w:rsid w:val="00D80CFC"/>
    <w:pPr>
      <w:tabs>
        <w:tab w:val="center" w:pos="4677"/>
        <w:tab w:val="right" w:pos="9355"/>
      </w:tabs>
    </w:pPr>
    <w:rPr>
      <w:szCs w:val="20"/>
    </w:rPr>
  </w:style>
  <w:style w:type="character" w:customStyle="1" w:styleId="a7">
    <w:name w:val="Верхний колонтитул Знак"/>
    <w:link w:val="a6"/>
    <w:uiPriority w:val="99"/>
    <w:locked/>
    <w:rsid w:val="00B927C3"/>
    <w:rPr>
      <w:sz w:val="24"/>
    </w:rPr>
  </w:style>
  <w:style w:type="character" w:styleId="a8">
    <w:name w:val="page number"/>
    <w:uiPriority w:val="99"/>
    <w:rsid w:val="00D80CFC"/>
    <w:rPr>
      <w:rFonts w:cs="Times New Roman"/>
    </w:rPr>
  </w:style>
  <w:style w:type="paragraph" w:styleId="a9">
    <w:name w:val="Balloon Text"/>
    <w:basedOn w:val="a"/>
    <w:link w:val="aa"/>
    <w:uiPriority w:val="99"/>
    <w:semiHidden/>
    <w:rsid w:val="00C00338"/>
    <w:rPr>
      <w:sz w:val="2"/>
      <w:szCs w:val="20"/>
    </w:rPr>
  </w:style>
  <w:style w:type="character" w:customStyle="1" w:styleId="aa">
    <w:name w:val="Текст выноски Знак"/>
    <w:link w:val="a9"/>
    <w:uiPriority w:val="99"/>
    <w:semiHidden/>
    <w:locked/>
    <w:rsid w:val="00B927C3"/>
    <w:rPr>
      <w:sz w:val="2"/>
    </w:rPr>
  </w:style>
  <w:style w:type="paragraph" w:styleId="ab">
    <w:name w:val="footer"/>
    <w:basedOn w:val="a"/>
    <w:link w:val="ac"/>
    <w:uiPriority w:val="99"/>
    <w:rsid w:val="007C48CB"/>
    <w:pPr>
      <w:tabs>
        <w:tab w:val="center" w:pos="4677"/>
        <w:tab w:val="right" w:pos="9355"/>
      </w:tabs>
    </w:pPr>
    <w:rPr>
      <w:szCs w:val="20"/>
    </w:rPr>
  </w:style>
  <w:style w:type="character" w:customStyle="1" w:styleId="ac">
    <w:name w:val="Нижний колонтитул Знак"/>
    <w:link w:val="ab"/>
    <w:uiPriority w:val="99"/>
    <w:locked/>
    <w:rsid w:val="00AB0A89"/>
    <w:rPr>
      <w:sz w:val="24"/>
    </w:rPr>
  </w:style>
  <w:style w:type="paragraph" w:customStyle="1" w:styleId="ConsPlusNormal">
    <w:name w:val="ConsPlusNormal"/>
    <w:rsid w:val="005C03A9"/>
    <w:pPr>
      <w:autoSpaceDE w:val="0"/>
      <w:autoSpaceDN w:val="0"/>
      <w:adjustRightInd w:val="0"/>
      <w:ind w:firstLine="720"/>
    </w:pPr>
    <w:rPr>
      <w:rFonts w:ascii="Arial" w:hAnsi="Arial" w:cs="Arial"/>
    </w:rPr>
  </w:style>
  <w:style w:type="paragraph" w:customStyle="1" w:styleId="ad">
    <w:name w:val="Адресат"/>
    <w:basedOn w:val="a"/>
    <w:uiPriority w:val="99"/>
    <w:rsid w:val="00B74204"/>
    <w:pPr>
      <w:spacing w:before="120"/>
    </w:pPr>
    <w:rPr>
      <w:b/>
      <w:sz w:val="26"/>
      <w:szCs w:val="28"/>
      <w:lang w:val="en-US"/>
    </w:rPr>
  </w:style>
  <w:style w:type="paragraph" w:styleId="ae">
    <w:name w:val="Title"/>
    <w:basedOn w:val="a"/>
    <w:link w:val="af"/>
    <w:uiPriority w:val="99"/>
    <w:qFormat/>
    <w:rsid w:val="00BD306F"/>
    <w:pPr>
      <w:autoSpaceDE w:val="0"/>
      <w:autoSpaceDN w:val="0"/>
      <w:spacing w:before="120"/>
      <w:jc w:val="center"/>
    </w:pPr>
    <w:rPr>
      <w:b/>
      <w:sz w:val="26"/>
      <w:szCs w:val="20"/>
    </w:rPr>
  </w:style>
  <w:style w:type="character" w:customStyle="1" w:styleId="af">
    <w:name w:val="Название Знак"/>
    <w:link w:val="ae"/>
    <w:uiPriority w:val="99"/>
    <w:locked/>
    <w:rsid w:val="007B7891"/>
    <w:rPr>
      <w:b/>
      <w:sz w:val="26"/>
    </w:rPr>
  </w:style>
  <w:style w:type="paragraph" w:customStyle="1" w:styleId="ConsPlusCell">
    <w:name w:val="ConsPlusCell"/>
    <w:rsid w:val="00BD306F"/>
    <w:pPr>
      <w:widowControl w:val="0"/>
      <w:autoSpaceDE w:val="0"/>
      <w:autoSpaceDN w:val="0"/>
      <w:adjustRightInd w:val="0"/>
    </w:pPr>
    <w:rPr>
      <w:rFonts w:ascii="Arial" w:hAnsi="Arial" w:cs="Arial"/>
    </w:rPr>
  </w:style>
  <w:style w:type="paragraph" w:customStyle="1" w:styleId="12">
    <w:name w:val="Знак1 Знак Знак Знак"/>
    <w:basedOn w:val="a"/>
    <w:uiPriority w:val="99"/>
    <w:rsid w:val="00C27EEF"/>
    <w:pPr>
      <w:tabs>
        <w:tab w:val="num" w:pos="360"/>
      </w:tabs>
      <w:spacing w:after="160" w:line="240" w:lineRule="exact"/>
    </w:pPr>
    <w:rPr>
      <w:rFonts w:ascii="Verdana" w:hAnsi="Verdana" w:cs="Verdana"/>
      <w:sz w:val="20"/>
      <w:szCs w:val="20"/>
      <w:lang w:val="en-US" w:eastAsia="en-US"/>
    </w:rPr>
  </w:style>
  <w:style w:type="paragraph" w:customStyle="1" w:styleId="af0">
    <w:name w:val="Знак"/>
    <w:basedOn w:val="a"/>
    <w:uiPriority w:val="99"/>
    <w:rsid w:val="004B5F1C"/>
    <w:pPr>
      <w:tabs>
        <w:tab w:val="num" w:pos="360"/>
      </w:tabs>
      <w:spacing w:after="160" w:line="240" w:lineRule="exact"/>
    </w:pPr>
    <w:rPr>
      <w:rFonts w:ascii="Verdana" w:hAnsi="Verdana" w:cs="Verdana"/>
      <w:sz w:val="20"/>
      <w:szCs w:val="20"/>
      <w:lang w:val="en-US" w:eastAsia="en-US"/>
    </w:rPr>
  </w:style>
  <w:style w:type="paragraph" w:styleId="af1">
    <w:name w:val="footnote text"/>
    <w:basedOn w:val="a"/>
    <w:link w:val="af2"/>
    <w:uiPriority w:val="99"/>
    <w:semiHidden/>
    <w:rsid w:val="004B5F1C"/>
    <w:rPr>
      <w:sz w:val="20"/>
      <w:szCs w:val="20"/>
    </w:rPr>
  </w:style>
  <w:style w:type="character" w:customStyle="1" w:styleId="af2">
    <w:name w:val="Текст сноски Знак"/>
    <w:link w:val="af1"/>
    <w:uiPriority w:val="99"/>
    <w:semiHidden/>
    <w:locked/>
    <w:rsid w:val="00EA1D31"/>
    <w:rPr>
      <w:rFonts w:cs="Times New Roman"/>
    </w:rPr>
  </w:style>
  <w:style w:type="character" w:styleId="af3">
    <w:name w:val="footnote reference"/>
    <w:uiPriority w:val="99"/>
    <w:semiHidden/>
    <w:rsid w:val="004B5F1C"/>
    <w:rPr>
      <w:rFonts w:cs="Times New Roman"/>
      <w:vertAlign w:val="superscript"/>
    </w:rPr>
  </w:style>
  <w:style w:type="paragraph" w:customStyle="1" w:styleId="110">
    <w:name w:val="Обычный11"/>
    <w:uiPriority w:val="99"/>
    <w:rsid w:val="00FC4512"/>
    <w:pPr>
      <w:spacing w:before="100" w:after="100"/>
    </w:pPr>
    <w:rPr>
      <w:sz w:val="24"/>
    </w:rPr>
  </w:style>
  <w:style w:type="paragraph" w:customStyle="1" w:styleId="111">
    <w:name w:val="Знак1 Знак Знак Знак Знак Знак Знак Знак1 Знак Знак Знак Знак Знак Знак Знак Знак Знак Знак Знак Знак Знак Знак Знак"/>
    <w:basedOn w:val="a"/>
    <w:uiPriority w:val="99"/>
    <w:rsid w:val="00170258"/>
    <w:rPr>
      <w:rFonts w:ascii="Verdana" w:hAnsi="Verdana" w:cs="Verdana"/>
      <w:sz w:val="20"/>
      <w:szCs w:val="20"/>
      <w:lang w:val="en-US" w:eastAsia="en-US"/>
    </w:rPr>
  </w:style>
  <w:style w:type="paragraph" w:customStyle="1" w:styleId="13">
    <w:name w:val="Знак1 Знак Знак Знак Знак Знак Знак Знак"/>
    <w:basedOn w:val="a"/>
    <w:uiPriority w:val="99"/>
    <w:rsid w:val="003F69CA"/>
    <w:rPr>
      <w:rFonts w:ascii="Verdana" w:hAnsi="Verdana" w:cs="Verdana"/>
      <w:sz w:val="20"/>
      <w:szCs w:val="20"/>
      <w:lang w:val="en-US" w:eastAsia="en-US"/>
    </w:rPr>
  </w:style>
  <w:style w:type="character" w:styleId="af4">
    <w:name w:val="Strong"/>
    <w:uiPriority w:val="22"/>
    <w:qFormat/>
    <w:rsid w:val="00E645F7"/>
    <w:rPr>
      <w:rFonts w:cs="Times New Roman"/>
      <w:b/>
    </w:rPr>
  </w:style>
  <w:style w:type="paragraph" w:customStyle="1" w:styleId="af5">
    <w:name w:val="Знак Знак Знак Знак Знак"/>
    <w:basedOn w:val="a"/>
    <w:uiPriority w:val="99"/>
    <w:rsid w:val="00FC1136"/>
    <w:rPr>
      <w:rFonts w:ascii="Verdana" w:hAnsi="Verdana" w:cs="Verdana"/>
      <w:sz w:val="20"/>
      <w:szCs w:val="20"/>
      <w:lang w:val="en-US" w:eastAsia="en-US"/>
    </w:rPr>
  </w:style>
  <w:style w:type="paragraph" w:customStyle="1" w:styleId="af6">
    <w:name w:val="Знак Знак Знак Знак"/>
    <w:basedOn w:val="a"/>
    <w:uiPriority w:val="99"/>
    <w:rsid w:val="0033408C"/>
    <w:pPr>
      <w:tabs>
        <w:tab w:val="num" w:pos="360"/>
      </w:tabs>
      <w:spacing w:after="160" w:line="240" w:lineRule="exact"/>
    </w:pPr>
    <w:rPr>
      <w:rFonts w:ascii="Verdana" w:hAnsi="Verdana" w:cs="Verdana"/>
      <w:sz w:val="20"/>
      <w:szCs w:val="20"/>
      <w:lang w:val="en-US" w:eastAsia="en-US"/>
    </w:rPr>
  </w:style>
  <w:style w:type="paragraph" w:customStyle="1" w:styleId="af7">
    <w:name w:val="Адресат док"/>
    <w:basedOn w:val="a6"/>
    <w:autoRedefine/>
    <w:uiPriority w:val="99"/>
    <w:rsid w:val="001F13D3"/>
    <w:pPr>
      <w:tabs>
        <w:tab w:val="clear" w:pos="4677"/>
        <w:tab w:val="clear" w:pos="9355"/>
        <w:tab w:val="right" w:pos="10260"/>
      </w:tabs>
      <w:ind w:right="-108"/>
      <w:jc w:val="center"/>
    </w:pPr>
    <w:rPr>
      <w:sz w:val="22"/>
      <w:szCs w:val="22"/>
    </w:rPr>
  </w:style>
  <w:style w:type="paragraph" w:customStyle="1" w:styleId="ConsPlusTitle">
    <w:name w:val="ConsPlusTitle"/>
    <w:rsid w:val="001F13D3"/>
    <w:pPr>
      <w:widowControl w:val="0"/>
      <w:autoSpaceDE w:val="0"/>
      <w:autoSpaceDN w:val="0"/>
      <w:adjustRightInd w:val="0"/>
    </w:pPr>
    <w:rPr>
      <w:b/>
      <w:bCs/>
      <w:sz w:val="24"/>
      <w:szCs w:val="24"/>
    </w:rPr>
  </w:style>
  <w:style w:type="paragraph" w:customStyle="1" w:styleId="af8">
    <w:name w:val="Знак Знак Знак"/>
    <w:basedOn w:val="a"/>
    <w:uiPriority w:val="99"/>
    <w:rsid w:val="00D47C1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Знак Знак Знак Знак Знак Знак Знак Знак"/>
    <w:basedOn w:val="a"/>
    <w:uiPriority w:val="99"/>
    <w:rsid w:val="006F5E40"/>
    <w:pPr>
      <w:tabs>
        <w:tab w:val="num" w:pos="360"/>
      </w:tabs>
      <w:spacing w:after="160" w:line="240" w:lineRule="exact"/>
    </w:pPr>
    <w:rPr>
      <w:rFonts w:ascii="Verdana" w:hAnsi="Verdana" w:cs="Verdana"/>
      <w:sz w:val="20"/>
      <w:szCs w:val="20"/>
      <w:lang w:val="en-US" w:eastAsia="en-US"/>
    </w:rPr>
  </w:style>
  <w:style w:type="character" w:customStyle="1" w:styleId="apple-converted-space">
    <w:name w:val="apple-converted-space"/>
    <w:uiPriority w:val="99"/>
    <w:rsid w:val="007E4D1D"/>
  </w:style>
  <w:style w:type="paragraph" w:styleId="afa">
    <w:name w:val="Body Text"/>
    <w:basedOn w:val="a"/>
    <w:link w:val="afb"/>
    <w:uiPriority w:val="99"/>
    <w:rsid w:val="009C202A"/>
    <w:pPr>
      <w:spacing w:after="120"/>
    </w:pPr>
    <w:rPr>
      <w:szCs w:val="20"/>
    </w:rPr>
  </w:style>
  <w:style w:type="character" w:customStyle="1" w:styleId="afb">
    <w:name w:val="Основной текст Знак"/>
    <w:link w:val="afa"/>
    <w:uiPriority w:val="99"/>
    <w:locked/>
    <w:rsid w:val="009C202A"/>
    <w:rPr>
      <w:sz w:val="24"/>
    </w:rPr>
  </w:style>
  <w:style w:type="paragraph" w:customStyle="1" w:styleId="Default">
    <w:name w:val="Default"/>
    <w:uiPriority w:val="99"/>
    <w:rsid w:val="002B6AA5"/>
    <w:pPr>
      <w:autoSpaceDE w:val="0"/>
      <w:autoSpaceDN w:val="0"/>
      <w:adjustRightInd w:val="0"/>
    </w:pPr>
    <w:rPr>
      <w:rFonts w:ascii="Calibri" w:hAnsi="Calibri" w:cs="Calibri"/>
      <w:color w:val="000000"/>
      <w:sz w:val="24"/>
      <w:szCs w:val="24"/>
    </w:rPr>
  </w:style>
  <w:style w:type="character" w:styleId="afc">
    <w:name w:val="Hyperlink"/>
    <w:uiPriority w:val="99"/>
    <w:rsid w:val="002B6AA5"/>
    <w:rPr>
      <w:rFonts w:cs="Times New Roman"/>
      <w:color w:val="0000FF"/>
      <w:u w:val="single"/>
    </w:rPr>
  </w:style>
  <w:style w:type="paragraph" w:customStyle="1" w:styleId="Normal1">
    <w:name w:val="Normal1"/>
    <w:uiPriority w:val="99"/>
    <w:rsid w:val="00E968C3"/>
    <w:pPr>
      <w:spacing w:before="100" w:after="100"/>
    </w:pPr>
    <w:rPr>
      <w:sz w:val="24"/>
    </w:rPr>
  </w:style>
  <w:style w:type="character" w:customStyle="1" w:styleId="st">
    <w:name w:val="st"/>
    <w:uiPriority w:val="99"/>
    <w:rsid w:val="003B1E47"/>
  </w:style>
  <w:style w:type="character" w:styleId="afd">
    <w:name w:val="Emphasis"/>
    <w:uiPriority w:val="99"/>
    <w:qFormat/>
    <w:rsid w:val="003B1E47"/>
    <w:rPr>
      <w:rFonts w:cs="Times New Roman"/>
      <w:i/>
    </w:rPr>
  </w:style>
  <w:style w:type="paragraph" w:customStyle="1" w:styleId="consnormal0">
    <w:name w:val="consnormal"/>
    <w:basedOn w:val="a"/>
    <w:uiPriority w:val="99"/>
    <w:rsid w:val="003B1E47"/>
    <w:pPr>
      <w:spacing w:before="100" w:beforeAutospacing="1" w:after="100" w:afterAutospacing="1"/>
    </w:pPr>
  </w:style>
  <w:style w:type="paragraph" w:customStyle="1" w:styleId="23">
    <w:name w:val="Обычный2"/>
    <w:uiPriority w:val="99"/>
    <w:rsid w:val="003B1E47"/>
    <w:pPr>
      <w:snapToGrid w:val="0"/>
      <w:spacing w:before="100" w:after="100"/>
    </w:pPr>
    <w:rPr>
      <w:sz w:val="24"/>
    </w:rPr>
  </w:style>
  <w:style w:type="character" w:customStyle="1" w:styleId="highlightselected">
    <w:name w:val="highlight selected"/>
    <w:uiPriority w:val="99"/>
    <w:rsid w:val="003B1E47"/>
  </w:style>
  <w:style w:type="character" w:customStyle="1" w:styleId="afe">
    <w:name w:val="Основной текст_"/>
    <w:link w:val="24"/>
    <w:locked/>
    <w:rsid w:val="0088200D"/>
    <w:rPr>
      <w:sz w:val="23"/>
    </w:rPr>
  </w:style>
  <w:style w:type="paragraph" w:customStyle="1" w:styleId="24">
    <w:name w:val="Основной текст2"/>
    <w:basedOn w:val="a"/>
    <w:link w:val="afe"/>
    <w:rsid w:val="0088200D"/>
    <w:pPr>
      <w:widowControl w:val="0"/>
      <w:shd w:val="clear" w:color="auto" w:fill="FFFFFF"/>
      <w:spacing w:after="480" w:line="269" w:lineRule="exact"/>
    </w:pPr>
    <w:rPr>
      <w:sz w:val="23"/>
      <w:szCs w:val="20"/>
    </w:rPr>
  </w:style>
  <w:style w:type="character" w:customStyle="1" w:styleId="9pt">
    <w:name w:val="Основной текст + 9 pt"/>
    <w:aliases w:val="Полужирный1"/>
    <w:uiPriority w:val="99"/>
    <w:rsid w:val="00B83091"/>
    <w:rPr>
      <w:rFonts w:ascii="Times New Roman" w:hAnsi="Times New Roman"/>
      <w:b/>
      <w:color w:val="000000"/>
      <w:spacing w:val="0"/>
      <w:w w:val="100"/>
      <w:position w:val="0"/>
      <w:sz w:val="18"/>
      <w:u w:val="none"/>
      <w:lang w:val="ru-RU" w:eastAsia="ru-RU"/>
    </w:rPr>
  </w:style>
  <w:style w:type="character" w:customStyle="1" w:styleId="aff">
    <w:name w:val="Колонтитул_"/>
    <w:link w:val="14"/>
    <w:uiPriority w:val="99"/>
    <w:locked/>
    <w:rsid w:val="00B83091"/>
    <w:rPr>
      <w:sz w:val="19"/>
    </w:rPr>
  </w:style>
  <w:style w:type="paragraph" w:customStyle="1" w:styleId="14">
    <w:name w:val="Колонтитул1"/>
    <w:basedOn w:val="a"/>
    <w:link w:val="aff"/>
    <w:uiPriority w:val="99"/>
    <w:rsid w:val="00B83091"/>
    <w:pPr>
      <w:widowControl w:val="0"/>
      <w:shd w:val="clear" w:color="auto" w:fill="FFFFFF"/>
      <w:spacing w:line="240" w:lineRule="atLeast"/>
    </w:pPr>
    <w:rPr>
      <w:sz w:val="19"/>
      <w:szCs w:val="20"/>
    </w:rPr>
  </w:style>
  <w:style w:type="paragraph" w:customStyle="1" w:styleId="Normal2">
    <w:name w:val="Normal2"/>
    <w:uiPriority w:val="99"/>
    <w:rsid w:val="00173A52"/>
    <w:pPr>
      <w:spacing w:before="100" w:after="100"/>
    </w:pPr>
    <w:rPr>
      <w:sz w:val="24"/>
    </w:rPr>
  </w:style>
  <w:style w:type="character" w:customStyle="1" w:styleId="aff0">
    <w:name w:val="Основной шрифт"/>
    <w:uiPriority w:val="99"/>
    <w:rsid w:val="00744B98"/>
  </w:style>
  <w:style w:type="paragraph" w:styleId="aff1">
    <w:name w:val="Normal (Web)"/>
    <w:basedOn w:val="a"/>
    <w:uiPriority w:val="99"/>
    <w:rsid w:val="007A6872"/>
    <w:pPr>
      <w:spacing w:before="100" w:beforeAutospacing="1" w:after="100" w:afterAutospacing="1"/>
    </w:pPr>
  </w:style>
  <w:style w:type="paragraph" w:customStyle="1" w:styleId="15">
    <w:name w:val="Абзац списка1"/>
    <w:basedOn w:val="a"/>
    <w:uiPriority w:val="99"/>
    <w:rsid w:val="00CE494B"/>
    <w:pPr>
      <w:ind w:left="720"/>
      <w:contextualSpacing/>
    </w:pPr>
    <w:rPr>
      <w:rFonts w:ascii="Calibri" w:hAnsi="Calibri"/>
      <w:sz w:val="22"/>
      <w:szCs w:val="22"/>
      <w:lang w:eastAsia="en-US"/>
    </w:rPr>
  </w:style>
  <w:style w:type="character" w:customStyle="1" w:styleId="BalloonTextChar1">
    <w:name w:val="Balloon Text Char1"/>
    <w:uiPriority w:val="99"/>
    <w:semiHidden/>
    <w:rsid w:val="00EF52D9"/>
    <w:rPr>
      <w:rFonts w:ascii="Times New Roman" w:hAnsi="Times New Roman"/>
      <w:sz w:val="2"/>
    </w:rPr>
  </w:style>
  <w:style w:type="paragraph" w:styleId="aff2">
    <w:name w:val="List Paragraph"/>
    <w:basedOn w:val="a"/>
    <w:uiPriority w:val="34"/>
    <w:qFormat/>
    <w:rsid w:val="00FB6099"/>
    <w:pPr>
      <w:spacing w:after="200" w:line="276" w:lineRule="auto"/>
      <w:ind w:left="720"/>
      <w:contextualSpacing/>
    </w:pPr>
    <w:rPr>
      <w:rFonts w:ascii="Calibri" w:hAnsi="Calibri"/>
      <w:sz w:val="22"/>
      <w:szCs w:val="22"/>
      <w:lang w:eastAsia="en-US"/>
    </w:rPr>
  </w:style>
  <w:style w:type="paragraph" w:customStyle="1" w:styleId="33">
    <w:name w:val="Обычный3"/>
    <w:uiPriority w:val="99"/>
    <w:rsid w:val="004D3AA7"/>
    <w:pPr>
      <w:spacing w:before="100" w:after="100"/>
    </w:pPr>
    <w:rPr>
      <w:sz w:val="24"/>
    </w:rPr>
  </w:style>
  <w:style w:type="paragraph" w:customStyle="1" w:styleId="112">
    <w:name w:val="Знак1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6">
    <w:name w:val="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110">
    <w:name w:val="Знак1 Знак Знак Знак Знак Знак Знак Знак1 Знак Знак Знак Знак Знак Знак Знак Знак Знак Знак Знак Знак Знак Знак Знак1"/>
    <w:basedOn w:val="a"/>
    <w:uiPriority w:val="99"/>
    <w:rsid w:val="004D3AA7"/>
    <w:rPr>
      <w:rFonts w:ascii="Verdana" w:hAnsi="Verdana" w:cs="Verdana"/>
      <w:sz w:val="20"/>
      <w:szCs w:val="20"/>
      <w:lang w:val="en-US" w:eastAsia="en-US"/>
    </w:rPr>
  </w:style>
  <w:style w:type="paragraph" w:customStyle="1" w:styleId="113">
    <w:name w:val="Знак1 Знак Знак Знак Знак Знак Знак Знак1"/>
    <w:basedOn w:val="a"/>
    <w:uiPriority w:val="99"/>
    <w:rsid w:val="004D3AA7"/>
    <w:rPr>
      <w:rFonts w:ascii="Verdana" w:hAnsi="Verdana" w:cs="Verdana"/>
      <w:sz w:val="20"/>
      <w:szCs w:val="20"/>
      <w:lang w:val="en-US" w:eastAsia="en-US"/>
    </w:rPr>
  </w:style>
  <w:style w:type="paragraph" w:customStyle="1" w:styleId="17">
    <w:name w:val="Знак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8">
    <w:name w:val="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 Знак Знак Знак Знак Знак Знак Знак Знак1"/>
    <w:basedOn w:val="a"/>
    <w:uiPriority w:val="99"/>
    <w:rsid w:val="004D3AA7"/>
    <w:pPr>
      <w:tabs>
        <w:tab w:val="num" w:pos="360"/>
      </w:tabs>
      <w:spacing w:after="160" w:line="240" w:lineRule="exact"/>
    </w:pPr>
    <w:rPr>
      <w:rFonts w:ascii="Verdana" w:hAnsi="Verdana" w:cs="Verdana"/>
      <w:sz w:val="20"/>
      <w:szCs w:val="20"/>
      <w:lang w:val="en-US" w:eastAsia="en-US"/>
    </w:rPr>
  </w:style>
  <w:style w:type="paragraph" w:styleId="25">
    <w:name w:val="Body Text Indent 2"/>
    <w:basedOn w:val="a"/>
    <w:link w:val="26"/>
    <w:uiPriority w:val="99"/>
    <w:semiHidden/>
    <w:locked/>
    <w:rsid w:val="005B6699"/>
    <w:pPr>
      <w:spacing w:after="120" w:line="480" w:lineRule="auto"/>
      <w:ind w:left="283"/>
    </w:pPr>
  </w:style>
  <w:style w:type="character" w:customStyle="1" w:styleId="26">
    <w:name w:val="Основной текст с отступом 2 Знак"/>
    <w:link w:val="25"/>
    <w:uiPriority w:val="99"/>
    <w:semiHidden/>
    <w:locked/>
    <w:rsid w:val="005B6699"/>
    <w:rPr>
      <w:rFonts w:cs="Times New Roman"/>
      <w:sz w:val="24"/>
      <w:szCs w:val="24"/>
    </w:rPr>
  </w:style>
  <w:style w:type="character" w:customStyle="1" w:styleId="20">
    <w:name w:val="Заголовок 2 Знак"/>
    <w:link w:val="2"/>
    <w:uiPriority w:val="9"/>
    <w:semiHidden/>
    <w:rsid w:val="00015FA7"/>
    <w:rPr>
      <w:rFonts w:ascii="Cambria" w:eastAsia="Times New Roman" w:hAnsi="Cambria" w:cs="Times New Roman"/>
      <w:b/>
      <w:bCs/>
      <w:i/>
      <w:iCs/>
      <w:sz w:val="28"/>
      <w:szCs w:val="28"/>
    </w:rPr>
  </w:style>
  <w:style w:type="paragraph" w:styleId="aff3">
    <w:name w:val="No Spacing"/>
    <w:uiPriority w:val="1"/>
    <w:qFormat/>
    <w:rsid w:val="009F2C1A"/>
    <w:rPr>
      <w:rFonts w:ascii="Calibri" w:eastAsia="Calibri" w:hAnsi="Calibri"/>
      <w:sz w:val="22"/>
      <w:szCs w:val="22"/>
      <w:lang w:eastAsia="en-US"/>
    </w:rPr>
  </w:style>
  <w:style w:type="table" w:customStyle="1" w:styleId="1a">
    <w:name w:val="Сетка таблицы1"/>
    <w:basedOn w:val="a1"/>
    <w:next w:val="a3"/>
    <w:uiPriority w:val="59"/>
    <w:rsid w:val="003B3D4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next w:val="a3"/>
    <w:uiPriority w:val="59"/>
    <w:rsid w:val="00704F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Нет списка1"/>
    <w:next w:val="a2"/>
    <w:uiPriority w:val="99"/>
    <w:semiHidden/>
    <w:unhideWhenUsed/>
    <w:rsid w:val="00166CCC"/>
  </w:style>
  <w:style w:type="paragraph" w:customStyle="1" w:styleId="ConsPlusNonformat">
    <w:name w:val="ConsPlusNonformat"/>
    <w:rsid w:val="00166CCC"/>
    <w:pPr>
      <w:widowControl w:val="0"/>
      <w:autoSpaceDE w:val="0"/>
      <w:autoSpaceDN w:val="0"/>
    </w:pPr>
    <w:rPr>
      <w:rFonts w:ascii="Courier New" w:hAnsi="Courier New" w:cs="Courier New"/>
    </w:rPr>
  </w:style>
  <w:style w:type="paragraph" w:customStyle="1" w:styleId="ConsPlusDocList">
    <w:name w:val="ConsPlusDocList"/>
    <w:rsid w:val="00166CCC"/>
    <w:pPr>
      <w:widowControl w:val="0"/>
      <w:autoSpaceDE w:val="0"/>
      <w:autoSpaceDN w:val="0"/>
    </w:pPr>
    <w:rPr>
      <w:rFonts w:ascii="Courier New" w:hAnsi="Courier New" w:cs="Courier New"/>
    </w:rPr>
  </w:style>
  <w:style w:type="paragraph" w:customStyle="1" w:styleId="ConsPlusTitlePage">
    <w:name w:val="ConsPlusTitlePage"/>
    <w:rsid w:val="00166CCC"/>
    <w:pPr>
      <w:widowControl w:val="0"/>
      <w:autoSpaceDE w:val="0"/>
      <w:autoSpaceDN w:val="0"/>
    </w:pPr>
    <w:rPr>
      <w:rFonts w:ascii="Tahoma" w:hAnsi="Tahoma" w:cs="Tahoma"/>
    </w:rPr>
  </w:style>
  <w:style w:type="paragraph" w:customStyle="1" w:styleId="ConsPlusJurTerm">
    <w:name w:val="ConsPlusJurTerm"/>
    <w:rsid w:val="00166CCC"/>
    <w:pPr>
      <w:widowControl w:val="0"/>
      <w:autoSpaceDE w:val="0"/>
      <w:autoSpaceDN w:val="0"/>
    </w:pPr>
    <w:rPr>
      <w:rFonts w:ascii="Tahoma" w:hAnsi="Tahoma" w:cs="Tahoma"/>
      <w:sz w:val="26"/>
    </w:rPr>
  </w:style>
  <w:style w:type="paragraph" w:customStyle="1" w:styleId="ConsPlusTextList">
    <w:name w:val="ConsPlusTextList"/>
    <w:rsid w:val="00166CCC"/>
    <w:pPr>
      <w:widowControl w:val="0"/>
      <w:autoSpaceDE w:val="0"/>
      <w:autoSpaceDN w:val="0"/>
    </w:pPr>
    <w:rPr>
      <w:rFonts w:ascii="Arial" w:hAnsi="Arial" w:cs="Arial"/>
    </w:rPr>
  </w:style>
  <w:style w:type="table" w:customStyle="1" w:styleId="34">
    <w:name w:val="Сетка таблицы3"/>
    <w:basedOn w:val="a1"/>
    <w:next w:val="a3"/>
    <w:uiPriority w:val="59"/>
    <w:rsid w:val="00166C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Нет списка2"/>
    <w:next w:val="a2"/>
    <w:uiPriority w:val="99"/>
    <w:semiHidden/>
    <w:unhideWhenUsed/>
    <w:rsid w:val="00EB0A21"/>
  </w:style>
  <w:style w:type="numbering" w:customStyle="1" w:styleId="114">
    <w:name w:val="Нет списка11"/>
    <w:next w:val="a2"/>
    <w:uiPriority w:val="99"/>
    <w:semiHidden/>
    <w:unhideWhenUsed/>
    <w:rsid w:val="00EB0A21"/>
  </w:style>
  <w:style w:type="table" w:customStyle="1" w:styleId="4">
    <w:name w:val="Сетка таблицы4"/>
    <w:basedOn w:val="a1"/>
    <w:next w:val="a3"/>
    <w:uiPriority w:val="59"/>
    <w:rsid w:val="00EB0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2"/>
    <w:uiPriority w:val="99"/>
    <w:semiHidden/>
    <w:unhideWhenUsed/>
    <w:rsid w:val="00EB0A21"/>
  </w:style>
  <w:style w:type="table" w:customStyle="1" w:styleId="310">
    <w:name w:val="Сетка таблицы31"/>
    <w:basedOn w:val="a1"/>
    <w:next w:val="a3"/>
    <w:uiPriority w:val="59"/>
    <w:rsid w:val="00EB0A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2"/>
    <w:uiPriority w:val="99"/>
    <w:semiHidden/>
    <w:unhideWhenUsed/>
    <w:rsid w:val="0038746C"/>
  </w:style>
  <w:style w:type="character" w:customStyle="1" w:styleId="29">
    <w:name w:val="Основной текст (2)_"/>
    <w:basedOn w:val="a0"/>
    <w:link w:val="2a"/>
    <w:rsid w:val="00ED2A8C"/>
    <w:rPr>
      <w:shd w:val="clear" w:color="auto" w:fill="FFFFFF"/>
    </w:rPr>
  </w:style>
  <w:style w:type="paragraph" w:customStyle="1" w:styleId="2a">
    <w:name w:val="Основной текст (2)"/>
    <w:basedOn w:val="a"/>
    <w:link w:val="29"/>
    <w:rsid w:val="00ED2A8C"/>
    <w:pPr>
      <w:widowControl w:val="0"/>
      <w:shd w:val="clear" w:color="auto" w:fill="FFFFFF"/>
      <w:spacing w:line="274" w:lineRule="exact"/>
    </w:pPr>
    <w:rPr>
      <w:sz w:val="20"/>
      <w:szCs w:val="20"/>
    </w:rPr>
  </w:style>
  <w:style w:type="character" w:customStyle="1" w:styleId="Bodytext">
    <w:name w:val="Body text_"/>
    <w:link w:val="1c"/>
    <w:locked/>
    <w:rsid w:val="00ED2A8C"/>
    <w:rPr>
      <w:shd w:val="clear" w:color="auto" w:fill="FFFFFF"/>
    </w:rPr>
  </w:style>
  <w:style w:type="paragraph" w:customStyle="1" w:styleId="1c">
    <w:name w:val="Основной текст1"/>
    <w:basedOn w:val="a"/>
    <w:link w:val="Bodytext"/>
    <w:rsid w:val="00ED2A8C"/>
    <w:pPr>
      <w:shd w:val="clear" w:color="auto" w:fill="FFFFFF"/>
      <w:spacing w:line="316" w:lineRule="exact"/>
      <w:ind w:hanging="800"/>
    </w:pPr>
    <w:rPr>
      <w:sz w:val="20"/>
      <w:szCs w:val="20"/>
    </w:rPr>
  </w:style>
  <w:style w:type="character" w:customStyle="1" w:styleId="extended-textshort">
    <w:name w:val="extended-text__short"/>
    <w:basedOn w:val="a0"/>
    <w:rsid w:val="004535DF"/>
  </w:style>
  <w:style w:type="numbering" w:customStyle="1" w:styleId="35">
    <w:name w:val="Нет списка3"/>
    <w:next w:val="a2"/>
    <w:uiPriority w:val="99"/>
    <w:semiHidden/>
    <w:unhideWhenUsed/>
    <w:rsid w:val="00501A8E"/>
  </w:style>
  <w:style w:type="paragraph" w:customStyle="1" w:styleId="36">
    <w:name w:val="Основной текст3"/>
    <w:basedOn w:val="a"/>
    <w:rsid w:val="005F1856"/>
    <w:pPr>
      <w:widowControl w:val="0"/>
      <w:shd w:val="clear" w:color="auto" w:fill="FFFFFF"/>
      <w:spacing w:before="180" w:after="180" w:line="0" w:lineRule="atLeast"/>
      <w:ind w:hanging="560"/>
      <w:jc w:val="both"/>
    </w:pPr>
    <w:rPr>
      <w:color w:val="000000"/>
      <w:spacing w:val="3"/>
      <w:sz w:val="21"/>
      <w:szCs w:val="21"/>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9402">
      <w:bodyDiv w:val="1"/>
      <w:marLeft w:val="0"/>
      <w:marRight w:val="0"/>
      <w:marTop w:val="0"/>
      <w:marBottom w:val="0"/>
      <w:divBdr>
        <w:top w:val="none" w:sz="0" w:space="0" w:color="auto"/>
        <w:left w:val="none" w:sz="0" w:space="0" w:color="auto"/>
        <w:bottom w:val="none" w:sz="0" w:space="0" w:color="auto"/>
        <w:right w:val="none" w:sz="0" w:space="0" w:color="auto"/>
      </w:divBdr>
    </w:div>
    <w:div w:id="9845658">
      <w:bodyDiv w:val="1"/>
      <w:marLeft w:val="0"/>
      <w:marRight w:val="0"/>
      <w:marTop w:val="0"/>
      <w:marBottom w:val="0"/>
      <w:divBdr>
        <w:top w:val="none" w:sz="0" w:space="0" w:color="auto"/>
        <w:left w:val="none" w:sz="0" w:space="0" w:color="auto"/>
        <w:bottom w:val="none" w:sz="0" w:space="0" w:color="auto"/>
        <w:right w:val="none" w:sz="0" w:space="0" w:color="auto"/>
      </w:divBdr>
    </w:div>
    <w:div w:id="20472515">
      <w:bodyDiv w:val="1"/>
      <w:marLeft w:val="0"/>
      <w:marRight w:val="0"/>
      <w:marTop w:val="0"/>
      <w:marBottom w:val="0"/>
      <w:divBdr>
        <w:top w:val="none" w:sz="0" w:space="0" w:color="auto"/>
        <w:left w:val="none" w:sz="0" w:space="0" w:color="auto"/>
        <w:bottom w:val="none" w:sz="0" w:space="0" w:color="auto"/>
        <w:right w:val="none" w:sz="0" w:space="0" w:color="auto"/>
      </w:divBdr>
    </w:div>
    <w:div w:id="32192976">
      <w:bodyDiv w:val="1"/>
      <w:marLeft w:val="0"/>
      <w:marRight w:val="0"/>
      <w:marTop w:val="0"/>
      <w:marBottom w:val="0"/>
      <w:divBdr>
        <w:top w:val="none" w:sz="0" w:space="0" w:color="auto"/>
        <w:left w:val="none" w:sz="0" w:space="0" w:color="auto"/>
        <w:bottom w:val="none" w:sz="0" w:space="0" w:color="auto"/>
        <w:right w:val="none" w:sz="0" w:space="0" w:color="auto"/>
      </w:divBdr>
    </w:div>
    <w:div w:id="39785111">
      <w:bodyDiv w:val="1"/>
      <w:marLeft w:val="0"/>
      <w:marRight w:val="0"/>
      <w:marTop w:val="0"/>
      <w:marBottom w:val="0"/>
      <w:divBdr>
        <w:top w:val="none" w:sz="0" w:space="0" w:color="auto"/>
        <w:left w:val="none" w:sz="0" w:space="0" w:color="auto"/>
        <w:bottom w:val="none" w:sz="0" w:space="0" w:color="auto"/>
        <w:right w:val="none" w:sz="0" w:space="0" w:color="auto"/>
      </w:divBdr>
    </w:div>
    <w:div w:id="132531604">
      <w:bodyDiv w:val="1"/>
      <w:marLeft w:val="0"/>
      <w:marRight w:val="0"/>
      <w:marTop w:val="0"/>
      <w:marBottom w:val="0"/>
      <w:divBdr>
        <w:top w:val="none" w:sz="0" w:space="0" w:color="auto"/>
        <w:left w:val="none" w:sz="0" w:space="0" w:color="auto"/>
        <w:bottom w:val="none" w:sz="0" w:space="0" w:color="auto"/>
        <w:right w:val="none" w:sz="0" w:space="0" w:color="auto"/>
      </w:divBdr>
    </w:div>
    <w:div w:id="150609424">
      <w:bodyDiv w:val="1"/>
      <w:marLeft w:val="0"/>
      <w:marRight w:val="0"/>
      <w:marTop w:val="0"/>
      <w:marBottom w:val="0"/>
      <w:divBdr>
        <w:top w:val="none" w:sz="0" w:space="0" w:color="auto"/>
        <w:left w:val="none" w:sz="0" w:space="0" w:color="auto"/>
        <w:bottom w:val="none" w:sz="0" w:space="0" w:color="auto"/>
        <w:right w:val="none" w:sz="0" w:space="0" w:color="auto"/>
      </w:divBdr>
    </w:div>
    <w:div w:id="160004781">
      <w:bodyDiv w:val="1"/>
      <w:marLeft w:val="0"/>
      <w:marRight w:val="0"/>
      <w:marTop w:val="0"/>
      <w:marBottom w:val="0"/>
      <w:divBdr>
        <w:top w:val="none" w:sz="0" w:space="0" w:color="auto"/>
        <w:left w:val="none" w:sz="0" w:space="0" w:color="auto"/>
        <w:bottom w:val="none" w:sz="0" w:space="0" w:color="auto"/>
        <w:right w:val="none" w:sz="0" w:space="0" w:color="auto"/>
      </w:divBdr>
    </w:div>
    <w:div w:id="183829178">
      <w:bodyDiv w:val="1"/>
      <w:marLeft w:val="0"/>
      <w:marRight w:val="0"/>
      <w:marTop w:val="0"/>
      <w:marBottom w:val="0"/>
      <w:divBdr>
        <w:top w:val="none" w:sz="0" w:space="0" w:color="auto"/>
        <w:left w:val="none" w:sz="0" w:space="0" w:color="auto"/>
        <w:bottom w:val="none" w:sz="0" w:space="0" w:color="auto"/>
        <w:right w:val="none" w:sz="0" w:space="0" w:color="auto"/>
      </w:divBdr>
    </w:div>
    <w:div w:id="184488355">
      <w:bodyDiv w:val="1"/>
      <w:marLeft w:val="0"/>
      <w:marRight w:val="0"/>
      <w:marTop w:val="0"/>
      <w:marBottom w:val="0"/>
      <w:divBdr>
        <w:top w:val="none" w:sz="0" w:space="0" w:color="auto"/>
        <w:left w:val="none" w:sz="0" w:space="0" w:color="auto"/>
        <w:bottom w:val="none" w:sz="0" w:space="0" w:color="auto"/>
        <w:right w:val="none" w:sz="0" w:space="0" w:color="auto"/>
      </w:divBdr>
    </w:div>
    <w:div w:id="255753976">
      <w:bodyDiv w:val="1"/>
      <w:marLeft w:val="0"/>
      <w:marRight w:val="0"/>
      <w:marTop w:val="0"/>
      <w:marBottom w:val="0"/>
      <w:divBdr>
        <w:top w:val="none" w:sz="0" w:space="0" w:color="auto"/>
        <w:left w:val="none" w:sz="0" w:space="0" w:color="auto"/>
        <w:bottom w:val="none" w:sz="0" w:space="0" w:color="auto"/>
        <w:right w:val="none" w:sz="0" w:space="0" w:color="auto"/>
      </w:divBdr>
    </w:div>
    <w:div w:id="280691425">
      <w:bodyDiv w:val="1"/>
      <w:marLeft w:val="0"/>
      <w:marRight w:val="0"/>
      <w:marTop w:val="0"/>
      <w:marBottom w:val="0"/>
      <w:divBdr>
        <w:top w:val="none" w:sz="0" w:space="0" w:color="auto"/>
        <w:left w:val="none" w:sz="0" w:space="0" w:color="auto"/>
        <w:bottom w:val="none" w:sz="0" w:space="0" w:color="auto"/>
        <w:right w:val="none" w:sz="0" w:space="0" w:color="auto"/>
      </w:divBdr>
    </w:div>
    <w:div w:id="310527416">
      <w:bodyDiv w:val="1"/>
      <w:marLeft w:val="0"/>
      <w:marRight w:val="0"/>
      <w:marTop w:val="0"/>
      <w:marBottom w:val="0"/>
      <w:divBdr>
        <w:top w:val="none" w:sz="0" w:space="0" w:color="auto"/>
        <w:left w:val="none" w:sz="0" w:space="0" w:color="auto"/>
        <w:bottom w:val="none" w:sz="0" w:space="0" w:color="auto"/>
        <w:right w:val="none" w:sz="0" w:space="0" w:color="auto"/>
      </w:divBdr>
    </w:div>
    <w:div w:id="315577737">
      <w:bodyDiv w:val="1"/>
      <w:marLeft w:val="0"/>
      <w:marRight w:val="0"/>
      <w:marTop w:val="0"/>
      <w:marBottom w:val="0"/>
      <w:divBdr>
        <w:top w:val="none" w:sz="0" w:space="0" w:color="auto"/>
        <w:left w:val="none" w:sz="0" w:space="0" w:color="auto"/>
        <w:bottom w:val="none" w:sz="0" w:space="0" w:color="auto"/>
        <w:right w:val="none" w:sz="0" w:space="0" w:color="auto"/>
      </w:divBdr>
    </w:div>
    <w:div w:id="317272763">
      <w:bodyDiv w:val="1"/>
      <w:marLeft w:val="0"/>
      <w:marRight w:val="0"/>
      <w:marTop w:val="0"/>
      <w:marBottom w:val="0"/>
      <w:divBdr>
        <w:top w:val="none" w:sz="0" w:space="0" w:color="auto"/>
        <w:left w:val="none" w:sz="0" w:space="0" w:color="auto"/>
        <w:bottom w:val="none" w:sz="0" w:space="0" w:color="auto"/>
        <w:right w:val="none" w:sz="0" w:space="0" w:color="auto"/>
      </w:divBdr>
    </w:div>
    <w:div w:id="382022772">
      <w:bodyDiv w:val="1"/>
      <w:marLeft w:val="0"/>
      <w:marRight w:val="0"/>
      <w:marTop w:val="0"/>
      <w:marBottom w:val="0"/>
      <w:divBdr>
        <w:top w:val="none" w:sz="0" w:space="0" w:color="auto"/>
        <w:left w:val="none" w:sz="0" w:space="0" w:color="auto"/>
        <w:bottom w:val="none" w:sz="0" w:space="0" w:color="auto"/>
        <w:right w:val="none" w:sz="0" w:space="0" w:color="auto"/>
      </w:divBdr>
    </w:div>
    <w:div w:id="400059419">
      <w:bodyDiv w:val="1"/>
      <w:marLeft w:val="0"/>
      <w:marRight w:val="0"/>
      <w:marTop w:val="0"/>
      <w:marBottom w:val="0"/>
      <w:divBdr>
        <w:top w:val="none" w:sz="0" w:space="0" w:color="auto"/>
        <w:left w:val="none" w:sz="0" w:space="0" w:color="auto"/>
        <w:bottom w:val="none" w:sz="0" w:space="0" w:color="auto"/>
        <w:right w:val="none" w:sz="0" w:space="0" w:color="auto"/>
      </w:divBdr>
    </w:div>
    <w:div w:id="415783206">
      <w:bodyDiv w:val="1"/>
      <w:marLeft w:val="0"/>
      <w:marRight w:val="0"/>
      <w:marTop w:val="0"/>
      <w:marBottom w:val="0"/>
      <w:divBdr>
        <w:top w:val="none" w:sz="0" w:space="0" w:color="auto"/>
        <w:left w:val="none" w:sz="0" w:space="0" w:color="auto"/>
        <w:bottom w:val="none" w:sz="0" w:space="0" w:color="auto"/>
        <w:right w:val="none" w:sz="0" w:space="0" w:color="auto"/>
      </w:divBdr>
    </w:div>
    <w:div w:id="454561863">
      <w:bodyDiv w:val="1"/>
      <w:marLeft w:val="0"/>
      <w:marRight w:val="0"/>
      <w:marTop w:val="0"/>
      <w:marBottom w:val="0"/>
      <w:divBdr>
        <w:top w:val="none" w:sz="0" w:space="0" w:color="auto"/>
        <w:left w:val="none" w:sz="0" w:space="0" w:color="auto"/>
        <w:bottom w:val="none" w:sz="0" w:space="0" w:color="auto"/>
        <w:right w:val="none" w:sz="0" w:space="0" w:color="auto"/>
      </w:divBdr>
    </w:div>
    <w:div w:id="482087629">
      <w:bodyDiv w:val="1"/>
      <w:marLeft w:val="0"/>
      <w:marRight w:val="0"/>
      <w:marTop w:val="0"/>
      <w:marBottom w:val="0"/>
      <w:divBdr>
        <w:top w:val="none" w:sz="0" w:space="0" w:color="auto"/>
        <w:left w:val="none" w:sz="0" w:space="0" w:color="auto"/>
        <w:bottom w:val="none" w:sz="0" w:space="0" w:color="auto"/>
        <w:right w:val="none" w:sz="0" w:space="0" w:color="auto"/>
      </w:divBdr>
    </w:div>
    <w:div w:id="519929818">
      <w:bodyDiv w:val="1"/>
      <w:marLeft w:val="0"/>
      <w:marRight w:val="0"/>
      <w:marTop w:val="0"/>
      <w:marBottom w:val="0"/>
      <w:divBdr>
        <w:top w:val="none" w:sz="0" w:space="0" w:color="auto"/>
        <w:left w:val="none" w:sz="0" w:space="0" w:color="auto"/>
        <w:bottom w:val="none" w:sz="0" w:space="0" w:color="auto"/>
        <w:right w:val="none" w:sz="0" w:space="0" w:color="auto"/>
      </w:divBdr>
    </w:div>
    <w:div w:id="626550804">
      <w:bodyDiv w:val="1"/>
      <w:marLeft w:val="0"/>
      <w:marRight w:val="0"/>
      <w:marTop w:val="0"/>
      <w:marBottom w:val="0"/>
      <w:divBdr>
        <w:top w:val="none" w:sz="0" w:space="0" w:color="auto"/>
        <w:left w:val="none" w:sz="0" w:space="0" w:color="auto"/>
        <w:bottom w:val="none" w:sz="0" w:space="0" w:color="auto"/>
        <w:right w:val="none" w:sz="0" w:space="0" w:color="auto"/>
      </w:divBdr>
    </w:div>
    <w:div w:id="649676275">
      <w:bodyDiv w:val="1"/>
      <w:marLeft w:val="0"/>
      <w:marRight w:val="0"/>
      <w:marTop w:val="0"/>
      <w:marBottom w:val="0"/>
      <w:divBdr>
        <w:top w:val="none" w:sz="0" w:space="0" w:color="auto"/>
        <w:left w:val="none" w:sz="0" w:space="0" w:color="auto"/>
        <w:bottom w:val="none" w:sz="0" w:space="0" w:color="auto"/>
        <w:right w:val="none" w:sz="0" w:space="0" w:color="auto"/>
      </w:divBdr>
    </w:div>
    <w:div w:id="669718989">
      <w:bodyDiv w:val="1"/>
      <w:marLeft w:val="0"/>
      <w:marRight w:val="0"/>
      <w:marTop w:val="0"/>
      <w:marBottom w:val="0"/>
      <w:divBdr>
        <w:top w:val="none" w:sz="0" w:space="0" w:color="auto"/>
        <w:left w:val="none" w:sz="0" w:space="0" w:color="auto"/>
        <w:bottom w:val="none" w:sz="0" w:space="0" w:color="auto"/>
        <w:right w:val="none" w:sz="0" w:space="0" w:color="auto"/>
      </w:divBdr>
    </w:div>
    <w:div w:id="689721327">
      <w:bodyDiv w:val="1"/>
      <w:marLeft w:val="0"/>
      <w:marRight w:val="0"/>
      <w:marTop w:val="0"/>
      <w:marBottom w:val="0"/>
      <w:divBdr>
        <w:top w:val="none" w:sz="0" w:space="0" w:color="auto"/>
        <w:left w:val="none" w:sz="0" w:space="0" w:color="auto"/>
        <w:bottom w:val="none" w:sz="0" w:space="0" w:color="auto"/>
        <w:right w:val="none" w:sz="0" w:space="0" w:color="auto"/>
      </w:divBdr>
    </w:div>
    <w:div w:id="693269025">
      <w:bodyDiv w:val="1"/>
      <w:marLeft w:val="0"/>
      <w:marRight w:val="0"/>
      <w:marTop w:val="0"/>
      <w:marBottom w:val="0"/>
      <w:divBdr>
        <w:top w:val="none" w:sz="0" w:space="0" w:color="auto"/>
        <w:left w:val="none" w:sz="0" w:space="0" w:color="auto"/>
        <w:bottom w:val="none" w:sz="0" w:space="0" w:color="auto"/>
        <w:right w:val="none" w:sz="0" w:space="0" w:color="auto"/>
      </w:divBdr>
    </w:div>
    <w:div w:id="702941398">
      <w:bodyDiv w:val="1"/>
      <w:marLeft w:val="0"/>
      <w:marRight w:val="0"/>
      <w:marTop w:val="0"/>
      <w:marBottom w:val="0"/>
      <w:divBdr>
        <w:top w:val="none" w:sz="0" w:space="0" w:color="auto"/>
        <w:left w:val="none" w:sz="0" w:space="0" w:color="auto"/>
        <w:bottom w:val="none" w:sz="0" w:space="0" w:color="auto"/>
        <w:right w:val="none" w:sz="0" w:space="0" w:color="auto"/>
      </w:divBdr>
    </w:div>
    <w:div w:id="706419100">
      <w:bodyDiv w:val="1"/>
      <w:marLeft w:val="0"/>
      <w:marRight w:val="0"/>
      <w:marTop w:val="0"/>
      <w:marBottom w:val="0"/>
      <w:divBdr>
        <w:top w:val="none" w:sz="0" w:space="0" w:color="auto"/>
        <w:left w:val="none" w:sz="0" w:space="0" w:color="auto"/>
        <w:bottom w:val="none" w:sz="0" w:space="0" w:color="auto"/>
        <w:right w:val="none" w:sz="0" w:space="0" w:color="auto"/>
      </w:divBdr>
    </w:div>
    <w:div w:id="738016533">
      <w:bodyDiv w:val="1"/>
      <w:marLeft w:val="0"/>
      <w:marRight w:val="0"/>
      <w:marTop w:val="0"/>
      <w:marBottom w:val="0"/>
      <w:divBdr>
        <w:top w:val="none" w:sz="0" w:space="0" w:color="auto"/>
        <w:left w:val="none" w:sz="0" w:space="0" w:color="auto"/>
        <w:bottom w:val="none" w:sz="0" w:space="0" w:color="auto"/>
        <w:right w:val="none" w:sz="0" w:space="0" w:color="auto"/>
      </w:divBdr>
    </w:div>
    <w:div w:id="758215659">
      <w:bodyDiv w:val="1"/>
      <w:marLeft w:val="0"/>
      <w:marRight w:val="0"/>
      <w:marTop w:val="0"/>
      <w:marBottom w:val="0"/>
      <w:divBdr>
        <w:top w:val="none" w:sz="0" w:space="0" w:color="auto"/>
        <w:left w:val="none" w:sz="0" w:space="0" w:color="auto"/>
        <w:bottom w:val="none" w:sz="0" w:space="0" w:color="auto"/>
        <w:right w:val="none" w:sz="0" w:space="0" w:color="auto"/>
      </w:divBdr>
    </w:div>
    <w:div w:id="768114429">
      <w:bodyDiv w:val="1"/>
      <w:marLeft w:val="0"/>
      <w:marRight w:val="0"/>
      <w:marTop w:val="0"/>
      <w:marBottom w:val="0"/>
      <w:divBdr>
        <w:top w:val="none" w:sz="0" w:space="0" w:color="auto"/>
        <w:left w:val="none" w:sz="0" w:space="0" w:color="auto"/>
        <w:bottom w:val="none" w:sz="0" w:space="0" w:color="auto"/>
        <w:right w:val="none" w:sz="0" w:space="0" w:color="auto"/>
      </w:divBdr>
    </w:div>
    <w:div w:id="838277287">
      <w:bodyDiv w:val="1"/>
      <w:marLeft w:val="0"/>
      <w:marRight w:val="0"/>
      <w:marTop w:val="0"/>
      <w:marBottom w:val="0"/>
      <w:divBdr>
        <w:top w:val="none" w:sz="0" w:space="0" w:color="auto"/>
        <w:left w:val="none" w:sz="0" w:space="0" w:color="auto"/>
        <w:bottom w:val="none" w:sz="0" w:space="0" w:color="auto"/>
        <w:right w:val="none" w:sz="0" w:space="0" w:color="auto"/>
      </w:divBdr>
    </w:div>
    <w:div w:id="862479628">
      <w:bodyDiv w:val="1"/>
      <w:marLeft w:val="0"/>
      <w:marRight w:val="0"/>
      <w:marTop w:val="0"/>
      <w:marBottom w:val="0"/>
      <w:divBdr>
        <w:top w:val="none" w:sz="0" w:space="0" w:color="auto"/>
        <w:left w:val="none" w:sz="0" w:space="0" w:color="auto"/>
        <w:bottom w:val="none" w:sz="0" w:space="0" w:color="auto"/>
        <w:right w:val="none" w:sz="0" w:space="0" w:color="auto"/>
      </w:divBdr>
    </w:div>
    <w:div w:id="867252545">
      <w:bodyDiv w:val="1"/>
      <w:marLeft w:val="0"/>
      <w:marRight w:val="0"/>
      <w:marTop w:val="0"/>
      <w:marBottom w:val="0"/>
      <w:divBdr>
        <w:top w:val="none" w:sz="0" w:space="0" w:color="auto"/>
        <w:left w:val="none" w:sz="0" w:space="0" w:color="auto"/>
        <w:bottom w:val="none" w:sz="0" w:space="0" w:color="auto"/>
        <w:right w:val="none" w:sz="0" w:space="0" w:color="auto"/>
      </w:divBdr>
    </w:div>
    <w:div w:id="873423879">
      <w:bodyDiv w:val="1"/>
      <w:marLeft w:val="0"/>
      <w:marRight w:val="0"/>
      <w:marTop w:val="0"/>
      <w:marBottom w:val="0"/>
      <w:divBdr>
        <w:top w:val="none" w:sz="0" w:space="0" w:color="auto"/>
        <w:left w:val="none" w:sz="0" w:space="0" w:color="auto"/>
        <w:bottom w:val="none" w:sz="0" w:space="0" w:color="auto"/>
        <w:right w:val="none" w:sz="0" w:space="0" w:color="auto"/>
      </w:divBdr>
    </w:div>
    <w:div w:id="917135392">
      <w:bodyDiv w:val="1"/>
      <w:marLeft w:val="0"/>
      <w:marRight w:val="0"/>
      <w:marTop w:val="0"/>
      <w:marBottom w:val="0"/>
      <w:divBdr>
        <w:top w:val="none" w:sz="0" w:space="0" w:color="auto"/>
        <w:left w:val="none" w:sz="0" w:space="0" w:color="auto"/>
        <w:bottom w:val="none" w:sz="0" w:space="0" w:color="auto"/>
        <w:right w:val="none" w:sz="0" w:space="0" w:color="auto"/>
      </w:divBdr>
    </w:div>
    <w:div w:id="994377864">
      <w:bodyDiv w:val="1"/>
      <w:marLeft w:val="0"/>
      <w:marRight w:val="0"/>
      <w:marTop w:val="0"/>
      <w:marBottom w:val="0"/>
      <w:divBdr>
        <w:top w:val="none" w:sz="0" w:space="0" w:color="auto"/>
        <w:left w:val="none" w:sz="0" w:space="0" w:color="auto"/>
        <w:bottom w:val="none" w:sz="0" w:space="0" w:color="auto"/>
        <w:right w:val="none" w:sz="0" w:space="0" w:color="auto"/>
      </w:divBdr>
    </w:div>
    <w:div w:id="1010715237">
      <w:bodyDiv w:val="1"/>
      <w:marLeft w:val="0"/>
      <w:marRight w:val="0"/>
      <w:marTop w:val="0"/>
      <w:marBottom w:val="0"/>
      <w:divBdr>
        <w:top w:val="none" w:sz="0" w:space="0" w:color="auto"/>
        <w:left w:val="none" w:sz="0" w:space="0" w:color="auto"/>
        <w:bottom w:val="none" w:sz="0" w:space="0" w:color="auto"/>
        <w:right w:val="none" w:sz="0" w:space="0" w:color="auto"/>
      </w:divBdr>
    </w:div>
    <w:div w:id="1018239665">
      <w:bodyDiv w:val="1"/>
      <w:marLeft w:val="0"/>
      <w:marRight w:val="0"/>
      <w:marTop w:val="0"/>
      <w:marBottom w:val="0"/>
      <w:divBdr>
        <w:top w:val="none" w:sz="0" w:space="0" w:color="auto"/>
        <w:left w:val="none" w:sz="0" w:space="0" w:color="auto"/>
        <w:bottom w:val="none" w:sz="0" w:space="0" w:color="auto"/>
        <w:right w:val="none" w:sz="0" w:space="0" w:color="auto"/>
      </w:divBdr>
    </w:div>
    <w:div w:id="1020543741">
      <w:bodyDiv w:val="1"/>
      <w:marLeft w:val="0"/>
      <w:marRight w:val="0"/>
      <w:marTop w:val="0"/>
      <w:marBottom w:val="0"/>
      <w:divBdr>
        <w:top w:val="none" w:sz="0" w:space="0" w:color="auto"/>
        <w:left w:val="none" w:sz="0" w:space="0" w:color="auto"/>
        <w:bottom w:val="none" w:sz="0" w:space="0" w:color="auto"/>
        <w:right w:val="none" w:sz="0" w:space="0" w:color="auto"/>
      </w:divBdr>
    </w:div>
    <w:div w:id="1129739889">
      <w:bodyDiv w:val="1"/>
      <w:marLeft w:val="0"/>
      <w:marRight w:val="0"/>
      <w:marTop w:val="0"/>
      <w:marBottom w:val="0"/>
      <w:divBdr>
        <w:top w:val="none" w:sz="0" w:space="0" w:color="auto"/>
        <w:left w:val="none" w:sz="0" w:space="0" w:color="auto"/>
        <w:bottom w:val="none" w:sz="0" w:space="0" w:color="auto"/>
        <w:right w:val="none" w:sz="0" w:space="0" w:color="auto"/>
      </w:divBdr>
    </w:div>
    <w:div w:id="1174875430">
      <w:bodyDiv w:val="1"/>
      <w:marLeft w:val="0"/>
      <w:marRight w:val="0"/>
      <w:marTop w:val="0"/>
      <w:marBottom w:val="0"/>
      <w:divBdr>
        <w:top w:val="none" w:sz="0" w:space="0" w:color="auto"/>
        <w:left w:val="none" w:sz="0" w:space="0" w:color="auto"/>
        <w:bottom w:val="none" w:sz="0" w:space="0" w:color="auto"/>
        <w:right w:val="none" w:sz="0" w:space="0" w:color="auto"/>
      </w:divBdr>
    </w:div>
    <w:div w:id="1225406412">
      <w:bodyDiv w:val="1"/>
      <w:marLeft w:val="0"/>
      <w:marRight w:val="0"/>
      <w:marTop w:val="0"/>
      <w:marBottom w:val="0"/>
      <w:divBdr>
        <w:top w:val="none" w:sz="0" w:space="0" w:color="auto"/>
        <w:left w:val="none" w:sz="0" w:space="0" w:color="auto"/>
        <w:bottom w:val="none" w:sz="0" w:space="0" w:color="auto"/>
        <w:right w:val="none" w:sz="0" w:space="0" w:color="auto"/>
      </w:divBdr>
    </w:div>
    <w:div w:id="1278029904">
      <w:bodyDiv w:val="1"/>
      <w:marLeft w:val="0"/>
      <w:marRight w:val="0"/>
      <w:marTop w:val="0"/>
      <w:marBottom w:val="0"/>
      <w:divBdr>
        <w:top w:val="none" w:sz="0" w:space="0" w:color="auto"/>
        <w:left w:val="none" w:sz="0" w:space="0" w:color="auto"/>
        <w:bottom w:val="none" w:sz="0" w:space="0" w:color="auto"/>
        <w:right w:val="none" w:sz="0" w:space="0" w:color="auto"/>
      </w:divBdr>
    </w:div>
    <w:div w:id="1323582179">
      <w:bodyDiv w:val="1"/>
      <w:marLeft w:val="0"/>
      <w:marRight w:val="0"/>
      <w:marTop w:val="0"/>
      <w:marBottom w:val="0"/>
      <w:divBdr>
        <w:top w:val="none" w:sz="0" w:space="0" w:color="auto"/>
        <w:left w:val="none" w:sz="0" w:space="0" w:color="auto"/>
        <w:bottom w:val="none" w:sz="0" w:space="0" w:color="auto"/>
        <w:right w:val="none" w:sz="0" w:space="0" w:color="auto"/>
      </w:divBdr>
    </w:div>
    <w:div w:id="1350835025">
      <w:bodyDiv w:val="1"/>
      <w:marLeft w:val="0"/>
      <w:marRight w:val="0"/>
      <w:marTop w:val="0"/>
      <w:marBottom w:val="0"/>
      <w:divBdr>
        <w:top w:val="none" w:sz="0" w:space="0" w:color="auto"/>
        <w:left w:val="none" w:sz="0" w:space="0" w:color="auto"/>
        <w:bottom w:val="none" w:sz="0" w:space="0" w:color="auto"/>
        <w:right w:val="none" w:sz="0" w:space="0" w:color="auto"/>
      </w:divBdr>
    </w:div>
    <w:div w:id="1356342513">
      <w:bodyDiv w:val="1"/>
      <w:marLeft w:val="0"/>
      <w:marRight w:val="0"/>
      <w:marTop w:val="0"/>
      <w:marBottom w:val="0"/>
      <w:divBdr>
        <w:top w:val="none" w:sz="0" w:space="0" w:color="auto"/>
        <w:left w:val="none" w:sz="0" w:space="0" w:color="auto"/>
        <w:bottom w:val="none" w:sz="0" w:space="0" w:color="auto"/>
        <w:right w:val="none" w:sz="0" w:space="0" w:color="auto"/>
      </w:divBdr>
    </w:div>
    <w:div w:id="1391074376">
      <w:bodyDiv w:val="1"/>
      <w:marLeft w:val="0"/>
      <w:marRight w:val="0"/>
      <w:marTop w:val="0"/>
      <w:marBottom w:val="0"/>
      <w:divBdr>
        <w:top w:val="none" w:sz="0" w:space="0" w:color="auto"/>
        <w:left w:val="none" w:sz="0" w:space="0" w:color="auto"/>
        <w:bottom w:val="none" w:sz="0" w:space="0" w:color="auto"/>
        <w:right w:val="none" w:sz="0" w:space="0" w:color="auto"/>
      </w:divBdr>
    </w:div>
    <w:div w:id="1395663413">
      <w:bodyDiv w:val="1"/>
      <w:marLeft w:val="0"/>
      <w:marRight w:val="0"/>
      <w:marTop w:val="0"/>
      <w:marBottom w:val="0"/>
      <w:divBdr>
        <w:top w:val="none" w:sz="0" w:space="0" w:color="auto"/>
        <w:left w:val="none" w:sz="0" w:space="0" w:color="auto"/>
        <w:bottom w:val="none" w:sz="0" w:space="0" w:color="auto"/>
        <w:right w:val="none" w:sz="0" w:space="0" w:color="auto"/>
      </w:divBdr>
    </w:div>
    <w:div w:id="1442145964">
      <w:bodyDiv w:val="1"/>
      <w:marLeft w:val="0"/>
      <w:marRight w:val="0"/>
      <w:marTop w:val="0"/>
      <w:marBottom w:val="0"/>
      <w:divBdr>
        <w:top w:val="none" w:sz="0" w:space="0" w:color="auto"/>
        <w:left w:val="none" w:sz="0" w:space="0" w:color="auto"/>
        <w:bottom w:val="none" w:sz="0" w:space="0" w:color="auto"/>
        <w:right w:val="none" w:sz="0" w:space="0" w:color="auto"/>
      </w:divBdr>
    </w:div>
    <w:div w:id="1458644507">
      <w:bodyDiv w:val="1"/>
      <w:marLeft w:val="0"/>
      <w:marRight w:val="0"/>
      <w:marTop w:val="0"/>
      <w:marBottom w:val="0"/>
      <w:divBdr>
        <w:top w:val="none" w:sz="0" w:space="0" w:color="auto"/>
        <w:left w:val="none" w:sz="0" w:space="0" w:color="auto"/>
        <w:bottom w:val="none" w:sz="0" w:space="0" w:color="auto"/>
        <w:right w:val="none" w:sz="0" w:space="0" w:color="auto"/>
      </w:divBdr>
    </w:div>
    <w:div w:id="1517844361">
      <w:bodyDiv w:val="1"/>
      <w:marLeft w:val="0"/>
      <w:marRight w:val="0"/>
      <w:marTop w:val="0"/>
      <w:marBottom w:val="0"/>
      <w:divBdr>
        <w:top w:val="none" w:sz="0" w:space="0" w:color="auto"/>
        <w:left w:val="none" w:sz="0" w:space="0" w:color="auto"/>
        <w:bottom w:val="none" w:sz="0" w:space="0" w:color="auto"/>
        <w:right w:val="none" w:sz="0" w:space="0" w:color="auto"/>
      </w:divBdr>
    </w:div>
    <w:div w:id="1569654960">
      <w:bodyDiv w:val="1"/>
      <w:marLeft w:val="0"/>
      <w:marRight w:val="0"/>
      <w:marTop w:val="0"/>
      <w:marBottom w:val="0"/>
      <w:divBdr>
        <w:top w:val="none" w:sz="0" w:space="0" w:color="auto"/>
        <w:left w:val="none" w:sz="0" w:space="0" w:color="auto"/>
        <w:bottom w:val="none" w:sz="0" w:space="0" w:color="auto"/>
        <w:right w:val="none" w:sz="0" w:space="0" w:color="auto"/>
      </w:divBdr>
    </w:div>
    <w:div w:id="1584099022">
      <w:bodyDiv w:val="1"/>
      <w:marLeft w:val="0"/>
      <w:marRight w:val="0"/>
      <w:marTop w:val="0"/>
      <w:marBottom w:val="0"/>
      <w:divBdr>
        <w:top w:val="none" w:sz="0" w:space="0" w:color="auto"/>
        <w:left w:val="none" w:sz="0" w:space="0" w:color="auto"/>
        <w:bottom w:val="none" w:sz="0" w:space="0" w:color="auto"/>
        <w:right w:val="none" w:sz="0" w:space="0" w:color="auto"/>
      </w:divBdr>
    </w:div>
    <w:div w:id="1596399489">
      <w:bodyDiv w:val="1"/>
      <w:marLeft w:val="0"/>
      <w:marRight w:val="0"/>
      <w:marTop w:val="0"/>
      <w:marBottom w:val="0"/>
      <w:divBdr>
        <w:top w:val="none" w:sz="0" w:space="0" w:color="auto"/>
        <w:left w:val="none" w:sz="0" w:space="0" w:color="auto"/>
        <w:bottom w:val="none" w:sz="0" w:space="0" w:color="auto"/>
        <w:right w:val="none" w:sz="0" w:space="0" w:color="auto"/>
      </w:divBdr>
    </w:div>
    <w:div w:id="1600601630">
      <w:bodyDiv w:val="1"/>
      <w:marLeft w:val="0"/>
      <w:marRight w:val="0"/>
      <w:marTop w:val="0"/>
      <w:marBottom w:val="0"/>
      <w:divBdr>
        <w:top w:val="none" w:sz="0" w:space="0" w:color="auto"/>
        <w:left w:val="none" w:sz="0" w:space="0" w:color="auto"/>
        <w:bottom w:val="none" w:sz="0" w:space="0" w:color="auto"/>
        <w:right w:val="none" w:sz="0" w:space="0" w:color="auto"/>
      </w:divBdr>
    </w:div>
    <w:div w:id="1622496777">
      <w:bodyDiv w:val="1"/>
      <w:marLeft w:val="0"/>
      <w:marRight w:val="0"/>
      <w:marTop w:val="0"/>
      <w:marBottom w:val="0"/>
      <w:divBdr>
        <w:top w:val="none" w:sz="0" w:space="0" w:color="auto"/>
        <w:left w:val="none" w:sz="0" w:space="0" w:color="auto"/>
        <w:bottom w:val="none" w:sz="0" w:space="0" w:color="auto"/>
        <w:right w:val="none" w:sz="0" w:space="0" w:color="auto"/>
      </w:divBdr>
    </w:div>
    <w:div w:id="1643346191">
      <w:bodyDiv w:val="1"/>
      <w:marLeft w:val="0"/>
      <w:marRight w:val="0"/>
      <w:marTop w:val="0"/>
      <w:marBottom w:val="0"/>
      <w:divBdr>
        <w:top w:val="none" w:sz="0" w:space="0" w:color="auto"/>
        <w:left w:val="none" w:sz="0" w:space="0" w:color="auto"/>
        <w:bottom w:val="none" w:sz="0" w:space="0" w:color="auto"/>
        <w:right w:val="none" w:sz="0" w:space="0" w:color="auto"/>
      </w:divBdr>
    </w:div>
    <w:div w:id="1713387551">
      <w:bodyDiv w:val="1"/>
      <w:marLeft w:val="0"/>
      <w:marRight w:val="0"/>
      <w:marTop w:val="0"/>
      <w:marBottom w:val="0"/>
      <w:divBdr>
        <w:top w:val="none" w:sz="0" w:space="0" w:color="auto"/>
        <w:left w:val="none" w:sz="0" w:space="0" w:color="auto"/>
        <w:bottom w:val="none" w:sz="0" w:space="0" w:color="auto"/>
        <w:right w:val="none" w:sz="0" w:space="0" w:color="auto"/>
      </w:divBdr>
    </w:div>
    <w:div w:id="1733000709">
      <w:bodyDiv w:val="1"/>
      <w:marLeft w:val="0"/>
      <w:marRight w:val="0"/>
      <w:marTop w:val="0"/>
      <w:marBottom w:val="0"/>
      <w:divBdr>
        <w:top w:val="none" w:sz="0" w:space="0" w:color="auto"/>
        <w:left w:val="none" w:sz="0" w:space="0" w:color="auto"/>
        <w:bottom w:val="none" w:sz="0" w:space="0" w:color="auto"/>
        <w:right w:val="none" w:sz="0" w:space="0" w:color="auto"/>
      </w:divBdr>
    </w:div>
    <w:div w:id="1740974879">
      <w:bodyDiv w:val="1"/>
      <w:marLeft w:val="0"/>
      <w:marRight w:val="0"/>
      <w:marTop w:val="0"/>
      <w:marBottom w:val="0"/>
      <w:divBdr>
        <w:top w:val="none" w:sz="0" w:space="0" w:color="auto"/>
        <w:left w:val="none" w:sz="0" w:space="0" w:color="auto"/>
        <w:bottom w:val="none" w:sz="0" w:space="0" w:color="auto"/>
        <w:right w:val="none" w:sz="0" w:space="0" w:color="auto"/>
      </w:divBdr>
    </w:div>
    <w:div w:id="1744334235">
      <w:bodyDiv w:val="1"/>
      <w:marLeft w:val="0"/>
      <w:marRight w:val="0"/>
      <w:marTop w:val="0"/>
      <w:marBottom w:val="0"/>
      <w:divBdr>
        <w:top w:val="none" w:sz="0" w:space="0" w:color="auto"/>
        <w:left w:val="none" w:sz="0" w:space="0" w:color="auto"/>
        <w:bottom w:val="none" w:sz="0" w:space="0" w:color="auto"/>
        <w:right w:val="none" w:sz="0" w:space="0" w:color="auto"/>
      </w:divBdr>
    </w:div>
    <w:div w:id="1766611432">
      <w:bodyDiv w:val="1"/>
      <w:marLeft w:val="0"/>
      <w:marRight w:val="0"/>
      <w:marTop w:val="0"/>
      <w:marBottom w:val="0"/>
      <w:divBdr>
        <w:top w:val="none" w:sz="0" w:space="0" w:color="auto"/>
        <w:left w:val="none" w:sz="0" w:space="0" w:color="auto"/>
        <w:bottom w:val="none" w:sz="0" w:space="0" w:color="auto"/>
        <w:right w:val="none" w:sz="0" w:space="0" w:color="auto"/>
      </w:divBdr>
    </w:div>
    <w:div w:id="1774934663">
      <w:bodyDiv w:val="1"/>
      <w:marLeft w:val="0"/>
      <w:marRight w:val="0"/>
      <w:marTop w:val="0"/>
      <w:marBottom w:val="0"/>
      <w:divBdr>
        <w:top w:val="none" w:sz="0" w:space="0" w:color="auto"/>
        <w:left w:val="none" w:sz="0" w:space="0" w:color="auto"/>
        <w:bottom w:val="none" w:sz="0" w:space="0" w:color="auto"/>
        <w:right w:val="none" w:sz="0" w:space="0" w:color="auto"/>
      </w:divBdr>
    </w:div>
    <w:div w:id="1794788818">
      <w:bodyDiv w:val="1"/>
      <w:marLeft w:val="0"/>
      <w:marRight w:val="0"/>
      <w:marTop w:val="0"/>
      <w:marBottom w:val="0"/>
      <w:divBdr>
        <w:top w:val="none" w:sz="0" w:space="0" w:color="auto"/>
        <w:left w:val="none" w:sz="0" w:space="0" w:color="auto"/>
        <w:bottom w:val="none" w:sz="0" w:space="0" w:color="auto"/>
        <w:right w:val="none" w:sz="0" w:space="0" w:color="auto"/>
      </w:divBdr>
    </w:div>
    <w:div w:id="1799763190">
      <w:bodyDiv w:val="1"/>
      <w:marLeft w:val="0"/>
      <w:marRight w:val="0"/>
      <w:marTop w:val="0"/>
      <w:marBottom w:val="0"/>
      <w:divBdr>
        <w:top w:val="none" w:sz="0" w:space="0" w:color="auto"/>
        <w:left w:val="none" w:sz="0" w:space="0" w:color="auto"/>
        <w:bottom w:val="none" w:sz="0" w:space="0" w:color="auto"/>
        <w:right w:val="none" w:sz="0" w:space="0" w:color="auto"/>
      </w:divBdr>
    </w:div>
    <w:div w:id="1811748678">
      <w:bodyDiv w:val="1"/>
      <w:marLeft w:val="0"/>
      <w:marRight w:val="0"/>
      <w:marTop w:val="0"/>
      <w:marBottom w:val="0"/>
      <w:divBdr>
        <w:top w:val="none" w:sz="0" w:space="0" w:color="auto"/>
        <w:left w:val="none" w:sz="0" w:space="0" w:color="auto"/>
        <w:bottom w:val="none" w:sz="0" w:space="0" w:color="auto"/>
        <w:right w:val="none" w:sz="0" w:space="0" w:color="auto"/>
      </w:divBdr>
    </w:div>
    <w:div w:id="1820029067">
      <w:bodyDiv w:val="1"/>
      <w:marLeft w:val="0"/>
      <w:marRight w:val="0"/>
      <w:marTop w:val="0"/>
      <w:marBottom w:val="0"/>
      <w:divBdr>
        <w:top w:val="none" w:sz="0" w:space="0" w:color="auto"/>
        <w:left w:val="none" w:sz="0" w:space="0" w:color="auto"/>
        <w:bottom w:val="none" w:sz="0" w:space="0" w:color="auto"/>
        <w:right w:val="none" w:sz="0" w:space="0" w:color="auto"/>
      </w:divBdr>
    </w:div>
    <w:div w:id="1863082284">
      <w:bodyDiv w:val="1"/>
      <w:marLeft w:val="0"/>
      <w:marRight w:val="0"/>
      <w:marTop w:val="0"/>
      <w:marBottom w:val="0"/>
      <w:divBdr>
        <w:top w:val="none" w:sz="0" w:space="0" w:color="auto"/>
        <w:left w:val="none" w:sz="0" w:space="0" w:color="auto"/>
        <w:bottom w:val="none" w:sz="0" w:space="0" w:color="auto"/>
        <w:right w:val="none" w:sz="0" w:space="0" w:color="auto"/>
      </w:divBdr>
    </w:div>
    <w:div w:id="1870027511">
      <w:bodyDiv w:val="1"/>
      <w:marLeft w:val="0"/>
      <w:marRight w:val="0"/>
      <w:marTop w:val="0"/>
      <w:marBottom w:val="0"/>
      <w:divBdr>
        <w:top w:val="none" w:sz="0" w:space="0" w:color="auto"/>
        <w:left w:val="none" w:sz="0" w:space="0" w:color="auto"/>
        <w:bottom w:val="none" w:sz="0" w:space="0" w:color="auto"/>
        <w:right w:val="none" w:sz="0" w:space="0" w:color="auto"/>
      </w:divBdr>
    </w:div>
    <w:div w:id="1930503597">
      <w:marLeft w:val="0"/>
      <w:marRight w:val="0"/>
      <w:marTop w:val="0"/>
      <w:marBottom w:val="0"/>
      <w:divBdr>
        <w:top w:val="none" w:sz="0" w:space="0" w:color="auto"/>
        <w:left w:val="none" w:sz="0" w:space="0" w:color="auto"/>
        <w:bottom w:val="none" w:sz="0" w:space="0" w:color="auto"/>
        <w:right w:val="none" w:sz="0" w:space="0" w:color="auto"/>
      </w:divBdr>
    </w:div>
    <w:div w:id="1930503598">
      <w:marLeft w:val="0"/>
      <w:marRight w:val="0"/>
      <w:marTop w:val="0"/>
      <w:marBottom w:val="0"/>
      <w:divBdr>
        <w:top w:val="none" w:sz="0" w:space="0" w:color="auto"/>
        <w:left w:val="none" w:sz="0" w:space="0" w:color="auto"/>
        <w:bottom w:val="none" w:sz="0" w:space="0" w:color="auto"/>
        <w:right w:val="none" w:sz="0" w:space="0" w:color="auto"/>
      </w:divBdr>
    </w:div>
    <w:div w:id="1930503599">
      <w:marLeft w:val="0"/>
      <w:marRight w:val="0"/>
      <w:marTop w:val="0"/>
      <w:marBottom w:val="0"/>
      <w:divBdr>
        <w:top w:val="none" w:sz="0" w:space="0" w:color="auto"/>
        <w:left w:val="none" w:sz="0" w:space="0" w:color="auto"/>
        <w:bottom w:val="none" w:sz="0" w:space="0" w:color="auto"/>
        <w:right w:val="none" w:sz="0" w:space="0" w:color="auto"/>
      </w:divBdr>
    </w:div>
    <w:div w:id="1930503600">
      <w:marLeft w:val="0"/>
      <w:marRight w:val="0"/>
      <w:marTop w:val="0"/>
      <w:marBottom w:val="0"/>
      <w:divBdr>
        <w:top w:val="none" w:sz="0" w:space="0" w:color="auto"/>
        <w:left w:val="none" w:sz="0" w:space="0" w:color="auto"/>
        <w:bottom w:val="none" w:sz="0" w:space="0" w:color="auto"/>
        <w:right w:val="none" w:sz="0" w:space="0" w:color="auto"/>
      </w:divBdr>
    </w:div>
    <w:div w:id="1930503601">
      <w:marLeft w:val="0"/>
      <w:marRight w:val="0"/>
      <w:marTop w:val="0"/>
      <w:marBottom w:val="0"/>
      <w:divBdr>
        <w:top w:val="none" w:sz="0" w:space="0" w:color="auto"/>
        <w:left w:val="none" w:sz="0" w:space="0" w:color="auto"/>
        <w:bottom w:val="none" w:sz="0" w:space="0" w:color="auto"/>
        <w:right w:val="none" w:sz="0" w:space="0" w:color="auto"/>
      </w:divBdr>
    </w:div>
    <w:div w:id="1930503602">
      <w:marLeft w:val="0"/>
      <w:marRight w:val="0"/>
      <w:marTop w:val="0"/>
      <w:marBottom w:val="0"/>
      <w:divBdr>
        <w:top w:val="none" w:sz="0" w:space="0" w:color="auto"/>
        <w:left w:val="none" w:sz="0" w:space="0" w:color="auto"/>
        <w:bottom w:val="none" w:sz="0" w:space="0" w:color="auto"/>
        <w:right w:val="none" w:sz="0" w:space="0" w:color="auto"/>
      </w:divBdr>
    </w:div>
    <w:div w:id="1930503603">
      <w:marLeft w:val="0"/>
      <w:marRight w:val="0"/>
      <w:marTop w:val="0"/>
      <w:marBottom w:val="0"/>
      <w:divBdr>
        <w:top w:val="none" w:sz="0" w:space="0" w:color="auto"/>
        <w:left w:val="none" w:sz="0" w:space="0" w:color="auto"/>
        <w:bottom w:val="none" w:sz="0" w:space="0" w:color="auto"/>
        <w:right w:val="none" w:sz="0" w:space="0" w:color="auto"/>
      </w:divBdr>
    </w:div>
    <w:div w:id="1930503604">
      <w:marLeft w:val="0"/>
      <w:marRight w:val="0"/>
      <w:marTop w:val="0"/>
      <w:marBottom w:val="0"/>
      <w:divBdr>
        <w:top w:val="none" w:sz="0" w:space="0" w:color="auto"/>
        <w:left w:val="none" w:sz="0" w:space="0" w:color="auto"/>
        <w:bottom w:val="none" w:sz="0" w:space="0" w:color="auto"/>
        <w:right w:val="none" w:sz="0" w:space="0" w:color="auto"/>
      </w:divBdr>
    </w:div>
    <w:div w:id="1930503605">
      <w:marLeft w:val="0"/>
      <w:marRight w:val="0"/>
      <w:marTop w:val="0"/>
      <w:marBottom w:val="0"/>
      <w:divBdr>
        <w:top w:val="none" w:sz="0" w:space="0" w:color="auto"/>
        <w:left w:val="none" w:sz="0" w:space="0" w:color="auto"/>
        <w:bottom w:val="none" w:sz="0" w:space="0" w:color="auto"/>
        <w:right w:val="none" w:sz="0" w:space="0" w:color="auto"/>
      </w:divBdr>
    </w:div>
    <w:div w:id="1930503606">
      <w:marLeft w:val="0"/>
      <w:marRight w:val="0"/>
      <w:marTop w:val="0"/>
      <w:marBottom w:val="0"/>
      <w:divBdr>
        <w:top w:val="none" w:sz="0" w:space="0" w:color="auto"/>
        <w:left w:val="none" w:sz="0" w:space="0" w:color="auto"/>
        <w:bottom w:val="none" w:sz="0" w:space="0" w:color="auto"/>
        <w:right w:val="none" w:sz="0" w:space="0" w:color="auto"/>
      </w:divBdr>
    </w:div>
    <w:div w:id="1930503607">
      <w:marLeft w:val="0"/>
      <w:marRight w:val="0"/>
      <w:marTop w:val="0"/>
      <w:marBottom w:val="0"/>
      <w:divBdr>
        <w:top w:val="none" w:sz="0" w:space="0" w:color="auto"/>
        <w:left w:val="none" w:sz="0" w:space="0" w:color="auto"/>
        <w:bottom w:val="none" w:sz="0" w:space="0" w:color="auto"/>
        <w:right w:val="none" w:sz="0" w:space="0" w:color="auto"/>
      </w:divBdr>
    </w:div>
    <w:div w:id="1930503608">
      <w:marLeft w:val="0"/>
      <w:marRight w:val="0"/>
      <w:marTop w:val="0"/>
      <w:marBottom w:val="0"/>
      <w:divBdr>
        <w:top w:val="none" w:sz="0" w:space="0" w:color="auto"/>
        <w:left w:val="none" w:sz="0" w:space="0" w:color="auto"/>
        <w:bottom w:val="none" w:sz="0" w:space="0" w:color="auto"/>
        <w:right w:val="none" w:sz="0" w:space="0" w:color="auto"/>
      </w:divBdr>
    </w:div>
    <w:div w:id="1930503609">
      <w:marLeft w:val="0"/>
      <w:marRight w:val="0"/>
      <w:marTop w:val="0"/>
      <w:marBottom w:val="0"/>
      <w:divBdr>
        <w:top w:val="none" w:sz="0" w:space="0" w:color="auto"/>
        <w:left w:val="none" w:sz="0" w:space="0" w:color="auto"/>
        <w:bottom w:val="none" w:sz="0" w:space="0" w:color="auto"/>
        <w:right w:val="none" w:sz="0" w:space="0" w:color="auto"/>
      </w:divBdr>
    </w:div>
    <w:div w:id="1930503610">
      <w:marLeft w:val="0"/>
      <w:marRight w:val="0"/>
      <w:marTop w:val="0"/>
      <w:marBottom w:val="0"/>
      <w:divBdr>
        <w:top w:val="none" w:sz="0" w:space="0" w:color="auto"/>
        <w:left w:val="none" w:sz="0" w:space="0" w:color="auto"/>
        <w:bottom w:val="none" w:sz="0" w:space="0" w:color="auto"/>
        <w:right w:val="none" w:sz="0" w:space="0" w:color="auto"/>
      </w:divBdr>
    </w:div>
    <w:div w:id="1930503611">
      <w:marLeft w:val="0"/>
      <w:marRight w:val="0"/>
      <w:marTop w:val="0"/>
      <w:marBottom w:val="0"/>
      <w:divBdr>
        <w:top w:val="none" w:sz="0" w:space="0" w:color="auto"/>
        <w:left w:val="none" w:sz="0" w:space="0" w:color="auto"/>
        <w:bottom w:val="none" w:sz="0" w:space="0" w:color="auto"/>
        <w:right w:val="none" w:sz="0" w:space="0" w:color="auto"/>
      </w:divBdr>
    </w:div>
    <w:div w:id="1930503612">
      <w:marLeft w:val="0"/>
      <w:marRight w:val="0"/>
      <w:marTop w:val="0"/>
      <w:marBottom w:val="0"/>
      <w:divBdr>
        <w:top w:val="none" w:sz="0" w:space="0" w:color="auto"/>
        <w:left w:val="none" w:sz="0" w:space="0" w:color="auto"/>
        <w:bottom w:val="none" w:sz="0" w:space="0" w:color="auto"/>
        <w:right w:val="none" w:sz="0" w:space="0" w:color="auto"/>
      </w:divBdr>
    </w:div>
    <w:div w:id="1930503613">
      <w:marLeft w:val="0"/>
      <w:marRight w:val="0"/>
      <w:marTop w:val="0"/>
      <w:marBottom w:val="0"/>
      <w:divBdr>
        <w:top w:val="none" w:sz="0" w:space="0" w:color="auto"/>
        <w:left w:val="none" w:sz="0" w:space="0" w:color="auto"/>
        <w:bottom w:val="none" w:sz="0" w:space="0" w:color="auto"/>
        <w:right w:val="none" w:sz="0" w:space="0" w:color="auto"/>
      </w:divBdr>
    </w:div>
    <w:div w:id="1930503614">
      <w:marLeft w:val="0"/>
      <w:marRight w:val="0"/>
      <w:marTop w:val="0"/>
      <w:marBottom w:val="0"/>
      <w:divBdr>
        <w:top w:val="none" w:sz="0" w:space="0" w:color="auto"/>
        <w:left w:val="none" w:sz="0" w:space="0" w:color="auto"/>
        <w:bottom w:val="none" w:sz="0" w:space="0" w:color="auto"/>
        <w:right w:val="none" w:sz="0" w:space="0" w:color="auto"/>
      </w:divBdr>
    </w:div>
    <w:div w:id="1930503615">
      <w:marLeft w:val="0"/>
      <w:marRight w:val="0"/>
      <w:marTop w:val="0"/>
      <w:marBottom w:val="0"/>
      <w:divBdr>
        <w:top w:val="none" w:sz="0" w:space="0" w:color="auto"/>
        <w:left w:val="none" w:sz="0" w:space="0" w:color="auto"/>
        <w:bottom w:val="none" w:sz="0" w:space="0" w:color="auto"/>
        <w:right w:val="none" w:sz="0" w:space="0" w:color="auto"/>
      </w:divBdr>
    </w:div>
    <w:div w:id="1930503616">
      <w:marLeft w:val="0"/>
      <w:marRight w:val="0"/>
      <w:marTop w:val="0"/>
      <w:marBottom w:val="0"/>
      <w:divBdr>
        <w:top w:val="none" w:sz="0" w:space="0" w:color="auto"/>
        <w:left w:val="none" w:sz="0" w:space="0" w:color="auto"/>
        <w:bottom w:val="none" w:sz="0" w:space="0" w:color="auto"/>
        <w:right w:val="none" w:sz="0" w:space="0" w:color="auto"/>
      </w:divBdr>
    </w:div>
    <w:div w:id="1930503617">
      <w:marLeft w:val="0"/>
      <w:marRight w:val="0"/>
      <w:marTop w:val="0"/>
      <w:marBottom w:val="0"/>
      <w:divBdr>
        <w:top w:val="none" w:sz="0" w:space="0" w:color="auto"/>
        <w:left w:val="none" w:sz="0" w:space="0" w:color="auto"/>
        <w:bottom w:val="none" w:sz="0" w:space="0" w:color="auto"/>
        <w:right w:val="none" w:sz="0" w:space="0" w:color="auto"/>
      </w:divBdr>
    </w:div>
    <w:div w:id="1930503618">
      <w:marLeft w:val="0"/>
      <w:marRight w:val="0"/>
      <w:marTop w:val="0"/>
      <w:marBottom w:val="0"/>
      <w:divBdr>
        <w:top w:val="none" w:sz="0" w:space="0" w:color="auto"/>
        <w:left w:val="none" w:sz="0" w:space="0" w:color="auto"/>
        <w:bottom w:val="none" w:sz="0" w:space="0" w:color="auto"/>
        <w:right w:val="none" w:sz="0" w:space="0" w:color="auto"/>
      </w:divBdr>
    </w:div>
    <w:div w:id="1930503619">
      <w:marLeft w:val="0"/>
      <w:marRight w:val="0"/>
      <w:marTop w:val="0"/>
      <w:marBottom w:val="0"/>
      <w:divBdr>
        <w:top w:val="none" w:sz="0" w:space="0" w:color="auto"/>
        <w:left w:val="none" w:sz="0" w:space="0" w:color="auto"/>
        <w:bottom w:val="none" w:sz="0" w:space="0" w:color="auto"/>
        <w:right w:val="none" w:sz="0" w:space="0" w:color="auto"/>
      </w:divBdr>
    </w:div>
    <w:div w:id="1930503620">
      <w:marLeft w:val="0"/>
      <w:marRight w:val="0"/>
      <w:marTop w:val="0"/>
      <w:marBottom w:val="0"/>
      <w:divBdr>
        <w:top w:val="none" w:sz="0" w:space="0" w:color="auto"/>
        <w:left w:val="none" w:sz="0" w:space="0" w:color="auto"/>
        <w:bottom w:val="none" w:sz="0" w:space="0" w:color="auto"/>
        <w:right w:val="none" w:sz="0" w:space="0" w:color="auto"/>
      </w:divBdr>
    </w:div>
    <w:div w:id="1930503621">
      <w:marLeft w:val="0"/>
      <w:marRight w:val="0"/>
      <w:marTop w:val="0"/>
      <w:marBottom w:val="0"/>
      <w:divBdr>
        <w:top w:val="none" w:sz="0" w:space="0" w:color="auto"/>
        <w:left w:val="none" w:sz="0" w:space="0" w:color="auto"/>
        <w:bottom w:val="none" w:sz="0" w:space="0" w:color="auto"/>
        <w:right w:val="none" w:sz="0" w:space="0" w:color="auto"/>
      </w:divBdr>
    </w:div>
    <w:div w:id="1930503622">
      <w:marLeft w:val="0"/>
      <w:marRight w:val="0"/>
      <w:marTop w:val="0"/>
      <w:marBottom w:val="0"/>
      <w:divBdr>
        <w:top w:val="none" w:sz="0" w:space="0" w:color="auto"/>
        <w:left w:val="none" w:sz="0" w:space="0" w:color="auto"/>
        <w:bottom w:val="none" w:sz="0" w:space="0" w:color="auto"/>
        <w:right w:val="none" w:sz="0" w:space="0" w:color="auto"/>
      </w:divBdr>
    </w:div>
    <w:div w:id="1930503623">
      <w:marLeft w:val="0"/>
      <w:marRight w:val="0"/>
      <w:marTop w:val="0"/>
      <w:marBottom w:val="0"/>
      <w:divBdr>
        <w:top w:val="none" w:sz="0" w:space="0" w:color="auto"/>
        <w:left w:val="none" w:sz="0" w:space="0" w:color="auto"/>
        <w:bottom w:val="none" w:sz="0" w:space="0" w:color="auto"/>
        <w:right w:val="none" w:sz="0" w:space="0" w:color="auto"/>
      </w:divBdr>
    </w:div>
    <w:div w:id="1930503624">
      <w:marLeft w:val="0"/>
      <w:marRight w:val="0"/>
      <w:marTop w:val="0"/>
      <w:marBottom w:val="0"/>
      <w:divBdr>
        <w:top w:val="none" w:sz="0" w:space="0" w:color="auto"/>
        <w:left w:val="none" w:sz="0" w:space="0" w:color="auto"/>
        <w:bottom w:val="none" w:sz="0" w:space="0" w:color="auto"/>
        <w:right w:val="none" w:sz="0" w:space="0" w:color="auto"/>
      </w:divBdr>
    </w:div>
    <w:div w:id="1930503625">
      <w:marLeft w:val="0"/>
      <w:marRight w:val="0"/>
      <w:marTop w:val="0"/>
      <w:marBottom w:val="0"/>
      <w:divBdr>
        <w:top w:val="none" w:sz="0" w:space="0" w:color="auto"/>
        <w:left w:val="none" w:sz="0" w:space="0" w:color="auto"/>
        <w:bottom w:val="none" w:sz="0" w:space="0" w:color="auto"/>
        <w:right w:val="none" w:sz="0" w:space="0" w:color="auto"/>
      </w:divBdr>
    </w:div>
    <w:div w:id="1930503626">
      <w:marLeft w:val="0"/>
      <w:marRight w:val="0"/>
      <w:marTop w:val="0"/>
      <w:marBottom w:val="0"/>
      <w:divBdr>
        <w:top w:val="none" w:sz="0" w:space="0" w:color="auto"/>
        <w:left w:val="none" w:sz="0" w:space="0" w:color="auto"/>
        <w:bottom w:val="none" w:sz="0" w:space="0" w:color="auto"/>
        <w:right w:val="none" w:sz="0" w:space="0" w:color="auto"/>
      </w:divBdr>
    </w:div>
    <w:div w:id="1930503627">
      <w:marLeft w:val="0"/>
      <w:marRight w:val="0"/>
      <w:marTop w:val="0"/>
      <w:marBottom w:val="0"/>
      <w:divBdr>
        <w:top w:val="none" w:sz="0" w:space="0" w:color="auto"/>
        <w:left w:val="none" w:sz="0" w:space="0" w:color="auto"/>
        <w:bottom w:val="none" w:sz="0" w:space="0" w:color="auto"/>
        <w:right w:val="none" w:sz="0" w:space="0" w:color="auto"/>
      </w:divBdr>
    </w:div>
    <w:div w:id="1930503628">
      <w:marLeft w:val="0"/>
      <w:marRight w:val="0"/>
      <w:marTop w:val="0"/>
      <w:marBottom w:val="0"/>
      <w:divBdr>
        <w:top w:val="none" w:sz="0" w:space="0" w:color="auto"/>
        <w:left w:val="none" w:sz="0" w:space="0" w:color="auto"/>
        <w:bottom w:val="none" w:sz="0" w:space="0" w:color="auto"/>
        <w:right w:val="none" w:sz="0" w:space="0" w:color="auto"/>
      </w:divBdr>
    </w:div>
    <w:div w:id="1930503629">
      <w:marLeft w:val="0"/>
      <w:marRight w:val="0"/>
      <w:marTop w:val="0"/>
      <w:marBottom w:val="0"/>
      <w:divBdr>
        <w:top w:val="none" w:sz="0" w:space="0" w:color="auto"/>
        <w:left w:val="none" w:sz="0" w:space="0" w:color="auto"/>
        <w:bottom w:val="none" w:sz="0" w:space="0" w:color="auto"/>
        <w:right w:val="none" w:sz="0" w:space="0" w:color="auto"/>
      </w:divBdr>
    </w:div>
    <w:div w:id="1930503630">
      <w:marLeft w:val="0"/>
      <w:marRight w:val="0"/>
      <w:marTop w:val="0"/>
      <w:marBottom w:val="0"/>
      <w:divBdr>
        <w:top w:val="none" w:sz="0" w:space="0" w:color="auto"/>
        <w:left w:val="none" w:sz="0" w:space="0" w:color="auto"/>
        <w:bottom w:val="none" w:sz="0" w:space="0" w:color="auto"/>
        <w:right w:val="none" w:sz="0" w:space="0" w:color="auto"/>
      </w:divBdr>
    </w:div>
    <w:div w:id="1930503631">
      <w:marLeft w:val="0"/>
      <w:marRight w:val="0"/>
      <w:marTop w:val="0"/>
      <w:marBottom w:val="0"/>
      <w:divBdr>
        <w:top w:val="none" w:sz="0" w:space="0" w:color="auto"/>
        <w:left w:val="none" w:sz="0" w:space="0" w:color="auto"/>
        <w:bottom w:val="none" w:sz="0" w:space="0" w:color="auto"/>
        <w:right w:val="none" w:sz="0" w:space="0" w:color="auto"/>
      </w:divBdr>
    </w:div>
    <w:div w:id="1930503632">
      <w:marLeft w:val="0"/>
      <w:marRight w:val="0"/>
      <w:marTop w:val="0"/>
      <w:marBottom w:val="0"/>
      <w:divBdr>
        <w:top w:val="none" w:sz="0" w:space="0" w:color="auto"/>
        <w:left w:val="none" w:sz="0" w:space="0" w:color="auto"/>
        <w:bottom w:val="none" w:sz="0" w:space="0" w:color="auto"/>
        <w:right w:val="none" w:sz="0" w:space="0" w:color="auto"/>
      </w:divBdr>
    </w:div>
    <w:div w:id="1930503633">
      <w:marLeft w:val="0"/>
      <w:marRight w:val="0"/>
      <w:marTop w:val="0"/>
      <w:marBottom w:val="0"/>
      <w:divBdr>
        <w:top w:val="none" w:sz="0" w:space="0" w:color="auto"/>
        <w:left w:val="none" w:sz="0" w:space="0" w:color="auto"/>
        <w:bottom w:val="none" w:sz="0" w:space="0" w:color="auto"/>
        <w:right w:val="none" w:sz="0" w:space="0" w:color="auto"/>
      </w:divBdr>
    </w:div>
    <w:div w:id="1930503634">
      <w:marLeft w:val="0"/>
      <w:marRight w:val="0"/>
      <w:marTop w:val="0"/>
      <w:marBottom w:val="0"/>
      <w:divBdr>
        <w:top w:val="none" w:sz="0" w:space="0" w:color="auto"/>
        <w:left w:val="none" w:sz="0" w:space="0" w:color="auto"/>
        <w:bottom w:val="none" w:sz="0" w:space="0" w:color="auto"/>
        <w:right w:val="none" w:sz="0" w:space="0" w:color="auto"/>
      </w:divBdr>
    </w:div>
    <w:div w:id="1930503635">
      <w:marLeft w:val="0"/>
      <w:marRight w:val="0"/>
      <w:marTop w:val="0"/>
      <w:marBottom w:val="0"/>
      <w:divBdr>
        <w:top w:val="none" w:sz="0" w:space="0" w:color="auto"/>
        <w:left w:val="none" w:sz="0" w:space="0" w:color="auto"/>
        <w:bottom w:val="none" w:sz="0" w:space="0" w:color="auto"/>
        <w:right w:val="none" w:sz="0" w:space="0" w:color="auto"/>
      </w:divBdr>
    </w:div>
    <w:div w:id="1930503636">
      <w:marLeft w:val="0"/>
      <w:marRight w:val="0"/>
      <w:marTop w:val="0"/>
      <w:marBottom w:val="0"/>
      <w:divBdr>
        <w:top w:val="none" w:sz="0" w:space="0" w:color="auto"/>
        <w:left w:val="none" w:sz="0" w:space="0" w:color="auto"/>
        <w:bottom w:val="none" w:sz="0" w:space="0" w:color="auto"/>
        <w:right w:val="none" w:sz="0" w:space="0" w:color="auto"/>
      </w:divBdr>
    </w:div>
    <w:div w:id="1930503637">
      <w:marLeft w:val="0"/>
      <w:marRight w:val="0"/>
      <w:marTop w:val="0"/>
      <w:marBottom w:val="0"/>
      <w:divBdr>
        <w:top w:val="none" w:sz="0" w:space="0" w:color="auto"/>
        <w:left w:val="none" w:sz="0" w:space="0" w:color="auto"/>
        <w:bottom w:val="none" w:sz="0" w:space="0" w:color="auto"/>
        <w:right w:val="none" w:sz="0" w:space="0" w:color="auto"/>
      </w:divBdr>
    </w:div>
    <w:div w:id="1930503638">
      <w:marLeft w:val="0"/>
      <w:marRight w:val="0"/>
      <w:marTop w:val="0"/>
      <w:marBottom w:val="0"/>
      <w:divBdr>
        <w:top w:val="none" w:sz="0" w:space="0" w:color="auto"/>
        <w:left w:val="none" w:sz="0" w:space="0" w:color="auto"/>
        <w:bottom w:val="none" w:sz="0" w:space="0" w:color="auto"/>
        <w:right w:val="none" w:sz="0" w:space="0" w:color="auto"/>
      </w:divBdr>
    </w:div>
    <w:div w:id="1930503639">
      <w:marLeft w:val="0"/>
      <w:marRight w:val="0"/>
      <w:marTop w:val="0"/>
      <w:marBottom w:val="0"/>
      <w:divBdr>
        <w:top w:val="none" w:sz="0" w:space="0" w:color="auto"/>
        <w:left w:val="none" w:sz="0" w:space="0" w:color="auto"/>
        <w:bottom w:val="none" w:sz="0" w:space="0" w:color="auto"/>
        <w:right w:val="none" w:sz="0" w:space="0" w:color="auto"/>
      </w:divBdr>
    </w:div>
    <w:div w:id="1930503640">
      <w:marLeft w:val="0"/>
      <w:marRight w:val="0"/>
      <w:marTop w:val="0"/>
      <w:marBottom w:val="0"/>
      <w:divBdr>
        <w:top w:val="none" w:sz="0" w:space="0" w:color="auto"/>
        <w:left w:val="none" w:sz="0" w:space="0" w:color="auto"/>
        <w:bottom w:val="none" w:sz="0" w:space="0" w:color="auto"/>
        <w:right w:val="none" w:sz="0" w:space="0" w:color="auto"/>
      </w:divBdr>
    </w:div>
    <w:div w:id="1930503641">
      <w:marLeft w:val="0"/>
      <w:marRight w:val="0"/>
      <w:marTop w:val="0"/>
      <w:marBottom w:val="0"/>
      <w:divBdr>
        <w:top w:val="none" w:sz="0" w:space="0" w:color="auto"/>
        <w:left w:val="none" w:sz="0" w:space="0" w:color="auto"/>
        <w:bottom w:val="none" w:sz="0" w:space="0" w:color="auto"/>
        <w:right w:val="none" w:sz="0" w:space="0" w:color="auto"/>
      </w:divBdr>
    </w:div>
    <w:div w:id="1930503642">
      <w:marLeft w:val="0"/>
      <w:marRight w:val="0"/>
      <w:marTop w:val="0"/>
      <w:marBottom w:val="0"/>
      <w:divBdr>
        <w:top w:val="none" w:sz="0" w:space="0" w:color="auto"/>
        <w:left w:val="none" w:sz="0" w:space="0" w:color="auto"/>
        <w:bottom w:val="none" w:sz="0" w:space="0" w:color="auto"/>
        <w:right w:val="none" w:sz="0" w:space="0" w:color="auto"/>
      </w:divBdr>
    </w:div>
    <w:div w:id="1930503643">
      <w:marLeft w:val="0"/>
      <w:marRight w:val="0"/>
      <w:marTop w:val="0"/>
      <w:marBottom w:val="0"/>
      <w:divBdr>
        <w:top w:val="none" w:sz="0" w:space="0" w:color="auto"/>
        <w:left w:val="none" w:sz="0" w:space="0" w:color="auto"/>
        <w:bottom w:val="none" w:sz="0" w:space="0" w:color="auto"/>
        <w:right w:val="none" w:sz="0" w:space="0" w:color="auto"/>
      </w:divBdr>
    </w:div>
    <w:div w:id="1930503644">
      <w:marLeft w:val="0"/>
      <w:marRight w:val="0"/>
      <w:marTop w:val="0"/>
      <w:marBottom w:val="0"/>
      <w:divBdr>
        <w:top w:val="none" w:sz="0" w:space="0" w:color="auto"/>
        <w:left w:val="none" w:sz="0" w:space="0" w:color="auto"/>
        <w:bottom w:val="none" w:sz="0" w:space="0" w:color="auto"/>
        <w:right w:val="none" w:sz="0" w:space="0" w:color="auto"/>
      </w:divBdr>
    </w:div>
    <w:div w:id="1930503645">
      <w:marLeft w:val="0"/>
      <w:marRight w:val="0"/>
      <w:marTop w:val="0"/>
      <w:marBottom w:val="0"/>
      <w:divBdr>
        <w:top w:val="none" w:sz="0" w:space="0" w:color="auto"/>
        <w:left w:val="none" w:sz="0" w:space="0" w:color="auto"/>
        <w:bottom w:val="none" w:sz="0" w:space="0" w:color="auto"/>
        <w:right w:val="none" w:sz="0" w:space="0" w:color="auto"/>
      </w:divBdr>
    </w:div>
    <w:div w:id="1930503646">
      <w:marLeft w:val="0"/>
      <w:marRight w:val="0"/>
      <w:marTop w:val="0"/>
      <w:marBottom w:val="0"/>
      <w:divBdr>
        <w:top w:val="none" w:sz="0" w:space="0" w:color="auto"/>
        <w:left w:val="none" w:sz="0" w:space="0" w:color="auto"/>
        <w:bottom w:val="none" w:sz="0" w:space="0" w:color="auto"/>
        <w:right w:val="none" w:sz="0" w:space="0" w:color="auto"/>
      </w:divBdr>
    </w:div>
    <w:div w:id="1930503647">
      <w:marLeft w:val="0"/>
      <w:marRight w:val="0"/>
      <w:marTop w:val="0"/>
      <w:marBottom w:val="0"/>
      <w:divBdr>
        <w:top w:val="none" w:sz="0" w:space="0" w:color="auto"/>
        <w:left w:val="none" w:sz="0" w:space="0" w:color="auto"/>
        <w:bottom w:val="none" w:sz="0" w:space="0" w:color="auto"/>
        <w:right w:val="none" w:sz="0" w:space="0" w:color="auto"/>
      </w:divBdr>
    </w:div>
    <w:div w:id="1930503648">
      <w:marLeft w:val="0"/>
      <w:marRight w:val="0"/>
      <w:marTop w:val="0"/>
      <w:marBottom w:val="0"/>
      <w:divBdr>
        <w:top w:val="none" w:sz="0" w:space="0" w:color="auto"/>
        <w:left w:val="none" w:sz="0" w:space="0" w:color="auto"/>
        <w:bottom w:val="none" w:sz="0" w:space="0" w:color="auto"/>
        <w:right w:val="none" w:sz="0" w:space="0" w:color="auto"/>
      </w:divBdr>
    </w:div>
    <w:div w:id="1930503649">
      <w:marLeft w:val="0"/>
      <w:marRight w:val="0"/>
      <w:marTop w:val="0"/>
      <w:marBottom w:val="0"/>
      <w:divBdr>
        <w:top w:val="none" w:sz="0" w:space="0" w:color="auto"/>
        <w:left w:val="none" w:sz="0" w:space="0" w:color="auto"/>
        <w:bottom w:val="none" w:sz="0" w:space="0" w:color="auto"/>
        <w:right w:val="none" w:sz="0" w:space="0" w:color="auto"/>
      </w:divBdr>
    </w:div>
    <w:div w:id="1930503650">
      <w:marLeft w:val="0"/>
      <w:marRight w:val="0"/>
      <w:marTop w:val="0"/>
      <w:marBottom w:val="0"/>
      <w:divBdr>
        <w:top w:val="none" w:sz="0" w:space="0" w:color="auto"/>
        <w:left w:val="none" w:sz="0" w:space="0" w:color="auto"/>
        <w:bottom w:val="none" w:sz="0" w:space="0" w:color="auto"/>
        <w:right w:val="none" w:sz="0" w:space="0" w:color="auto"/>
      </w:divBdr>
    </w:div>
    <w:div w:id="1930503651">
      <w:marLeft w:val="0"/>
      <w:marRight w:val="0"/>
      <w:marTop w:val="0"/>
      <w:marBottom w:val="0"/>
      <w:divBdr>
        <w:top w:val="none" w:sz="0" w:space="0" w:color="auto"/>
        <w:left w:val="none" w:sz="0" w:space="0" w:color="auto"/>
        <w:bottom w:val="none" w:sz="0" w:space="0" w:color="auto"/>
        <w:right w:val="none" w:sz="0" w:space="0" w:color="auto"/>
      </w:divBdr>
    </w:div>
    <w:div w:id="1930503652">
      <w:marLeft w:val="0"/>
      <w:marRight w:val="0"/>
      <w:marTop w:val="0"/>
      <w:marBottom w:val="0"/>
      <w:divBdr>
        <w:top w:val="none" w:sz="0" w:space="0" w:color="auto"/>
        <w:left w:val="none" w:sz="0" w:space="0" w:color="auto"/>
        <w:bottom w:val="none" w:sz="0" w:space="0" w:color="auto"/>
        <w:right w:val="none" w:sz="0" w:space="0" w:color="auto"/>
      </w:divBdr>
    </w:div>
    <w:div w:id="1930503653">
      <w:marLeft w:val="0"/>
      <w:marRight w:val="0"/>
      <w:marTop w:val="0"/>
      <w:marBottom w:val="0"/>
      <w:divBdr>
        <w:top w:val="none" w:sz="0" w:space="0" w:color="auto"/>
        <w:left w:val="none" w:sz="0" w:space="0" w:color="auto"/>
        <w:bottom w:val="none" w:sz="0" w:space="0" w:color="auto"/>
        <w:right w:val="none" w:sz="0" w:space="0" w:color="auto"/>
      </w:divBdr>
    </w:div>
    <w:div w:id="1930503654">
      <w:marLeft w:val="0"/>
      <w:marRight w:val="0"/>
      <w:marTop w:val="0"/>
      <w:marBottom w:val="0"/>
      <w:divBdr>
        <w:top w:val="none" w:sz="0" w:space="0" w:color="auto"/>
        <w:left w:val="none" w:sz="0" w:space="0" w:color="auto"/>
        <w:bottom w:val="none" w:sz="0" w:space="0" w:color="auto"/>
        <w:right w:val="none" w:sz="0" w:space="0" w:color="auto"/>
      </w:divBdr>
    </w:div>
    <w:div w:id="1930503655">
      <w:marLeft w:val="0"/>
      <w:marRight w:val="0"/>
      <w:marTop w:val="0"/>
      <w:marBottom w:val="0"/>
      <w:divBdr>
        <w:top w:val="none" w:sz="0" w:space="0" w:color="auto"/>
        <w:left w:val="none" w:sz="0" w:space="0" w:color="auto"/>
        <w:bottom w:val="none" w:sz="0" w:space="0" w:color="auto"/>
        <w:right w:val="none" w:sz="0" w:space="0" w:color="auto"/>
      </w:divBdr>
    </w:div>
    <w:div w:id="1930503656">
      <w:marLeft w:val="0"/>
      <w:marRight w:val="0"/>
      <w:marTop w:val="0"/>
      <w:marBottom w:val="0"/>
      <w:divBdr>
        <w:top w:val="none" w:sz="0" w:space="0" w:color="auto"/>
        <w:left w:val="none" w:sz="0" w:space="0" w:color="auto"/>
        <w:bottom w:val="none" w:sz="0" w:space="0" w:color="auto"/>
        <w:right w:val="none" w:sz="0" w:space="0" w:color="auto"/>
      </w:divBdr>
    </w:div>
    <w:div w:id="1930503657">
      <w:marLeft w:val="0"/>
      <w:marRight w:val="0"/>
      <w:marTop w:val="0"/>
      <w:marBottom w:val="0"/>
      <w:divBdr>
        <w:top w:val="none" w:sz="0" w:space="0" w:color="auto"/>
        <w:left w:val="none" w:sz="0" w:space="0" w:color="auto"/>
        <w:bottom w:val="none" w:sz="0" w:space="0" w:color="auto"/>
        <w:right w:val="none" w:sz="0" w:space="0" w:color="auto"/>
      </w:divBdr>
    </w:div>
    <w:div w:id="1930503658">
      <w:marLeft w:val="0"/>
      <w:marRight w:val="0"/>
      <w:marTop w:val="0"/>
      <w:marBottom w:val="0"/>
      <w:divBdr>
        <w:top w:val="none" w:sz="0" w:space="0" w:color="auto"/>
        <w:left w:val="none" w:sz="0" w:space="0" w:color="auto"/>
        <w:bottom w:val="none" w:sz="0" w:space="0" w:color="auto"/>
        <w:right w:val="none" w:sz="0" w:space="0" w:color="auto"/>
      </w:divBdr>
    </w:div>
    <w:div w:id="1930503659">
      <w:marLeft w:val="0"/>
      <w:marRight w:val="0"/>
      <w:marTop w:val="0"/>
      <w:marBottom w:val="0"/>
      <w:divBdr>
        <w:top w:val="none" w:sz="0" w:space="0" w:color="auto"/>
        <w:left w:val="none" w:sz="0" w:space="0" w:color="auto"/>
        <w:bottom w:val="none" w:sz="0" w:space="0" w:color="auto"/>
        <w:right w:val="none" w:sz="0" w:space="0" w:color="auto"/>
      </w:divBdr>
    </w:div>
    <w:div w:id="1930503660">
      <w:marLeft w:val="0"/>
      <w:marRight w:val="0"/>
      <w:marTop w:val="0"/>
      <w:marBottom w:val="0"/>
      <w:divBdr>
        <w:top w:val="none" w:sz="0" w:space="0" w:color="auto"/>
        <w:left w:val="none" w:sz="0" w:space="0" w:color="auto"/>
        <w:bottom w:val="none" w:sz="0" w:space="0" w:color="auto"/>
        <w:right w:val="none" w:sz="0" w:space="0" w:color="auto"/>
      </w:divBdr>
    </w:div>
    <w:div w:id="1930503661">
      <w:marLeft w:val="0"/>
      <w:marRight w:val="0"/>
      <w:marTop w:val="0"/>
      <w:marBottom w:val="0"/>
      <w:divBdr>
        <w:top w:val="none" w:sz="0" w:space="0" w:color="auto"/>
        <w:left w:val="none" w:sz="0" w:space="0" w:color="auto"/>
        <w:bottom w:val="none" w:sz="0" w:space="0" w:color="auto"/>
        <w:right w:val="none" w:sz="0" w:space="0" w:color="auto"/>
      </w:divBdr>
    </w:div>
    <w:div w:id="1930503662">
      <w:marLeft w:val="0"/>
      <w:marRight w:val="0"/>
      <w:marTop w:val="0"/>
      <w:marBottom w:val="0"/>
      <w:divBdr>
        <w:top w:val="none" w:sz="0" w:space="0" w:color="auto"/>
        <w:left w:val="none" w:sz="0" w:space="0" w:color="auto"/>
        <w:bottom w:val="none" w:sz="0" w:space="0" w:color="auto"/>
        <w:right w:val="none" w:sz="0" w:space="0" w:color="auto"/>
      </w:divBdr>
    </w:div>
    <w:div w:id="1930503663">
      <w:marLeft w:val="0"/>
      <w:marRight w:val="0"/>
      <w:marTop w:val="0"/>
      <w:marBottom w:val="0"/>
      <w:divBdr>
        <w:top w:val="none" w:sz="0" w:space="0" w:color="auto"/>
        <w:left w:val="none" w:sz="0" w:space="0" w:color="auto"/>
        <w:bottom w:val="none" w:sz="0" w:space="0" w:color="auto"/>
        <w:right w:val="none" w:sz="0" w:space="0" w:color="auto"/>
      </w:divBdr>
    </w:div>
    <w:div w:id="1930503664">
      <w:marLeft w:val="0"/>
      <w:marRight w:val="0"/>
      <w:marTop w:val="0"/>
      <w:marBottom w:val="0"/>
      <w:divBdr>
        <w:top w:val="none" w:sz="0" w:space="0" w:color="auto"/>
        <w:left w:val="none" w:sz="0" w:space="0" w:color="auto"/>
        <w:bottom w:val="none" w:sz="0" w:space="0" w:color="auto"/>
        <w:right w:val="none" w:sz="0" w:space="0" w:color="auto"/>
      </w:divBdr>
    </w:div>
    <w:div w:id="1930503665">
      <w:marLeft w:val="0"/>
      <w:marRight w:val="0"/>
      <w:marTop w:val="0"/>
      <w:marBottom w:val="0"/>
      <w:divBdr>
        <w:top w:val="none" w:sz="0" w:space="0" w:color="auto"/>
        <w:left w:val="none" w:sz="0" w:space="0" w:color="auto"/>
        <w:bottom w:val="none" w:sz="0" w:space="0" w:color="auto"/>
        <w:right w:val="none" w:sz="0" w:space="0" w:color="auto"/>
      </w:divBdr>
    </w:div>
    <w:div w:id="1930503666">
      <w:marLeft w:val="0"/>
      <w:marRight w:val="0"/>
      <w:marTop w:val="0"/>
      <w:marBottom w:val="0"/>
      <w:divBdr>
        <w:top w:val="none" w:sz="0" w:space="0" w:color="auto"/>
        <w:left w:val="none" w:sz="0" w:space="0" w:color="auto"/>
        <w:bottom w:val="none" w:sz="0" w:space="0" w:color="auto"/>
        <w:right w:val="none" w:sz="0" w:space="0" w:color="auto"/>
      </w:divBdr>
    </w:div>
    <w:div w:id="1930503667">
      <w:marLeft w:val="0"/>
      <w:marRight w:val="0"/>
      <w:marTop w:val="0"/>
      <w:marBottom w:val="0"/>
      <w:divBdr>
        <w:top w:val="none" w:sz="0" w:space="0" w:color="auto"/>
        <w:left w:val="none" w:sz="0" w:space="0" w:color="auto"/>
        <w:bottom w:val="none" w:sz="0" w:space="0" w:color="auto"/>
        <w:right w:val="none" w:sz="0" w:space="0" w:color="auto"/>
      </w:divBdr>
    </w:div>
    <w:div w:id="1930503668">
      <w:marLeft w:val="0"/>
      <w:marRight w:val="0"/>
      <w:marTop w:val="0"/>
      <w:marBottom w:val="0"/>
      <w:divBdr>
        <w:top w:val="none" w:sz="0" w:space="0" w:color="auto"/>
        <w:left w:val="none" w:sz="0" w:space="0" w:color="auto"/>
        <w:bottom w:val="none" w:sz="0" w:space="0" w:color="auto"/>
        <w:right w:val="none" w:sz="0" w:space="0" w:color="auto"/>
      </w:divBdr>
    </w:div>
    <w:div w:id="1930503669">
      <w:marLeft w:val="0"/>
      <w:marRight w:val="0"/>
      <w:marTop w:val="0"/>
      <w:marBottom w:val="0"/>
      <w:divBdr>
        <w:top w:val="none" w:sz="0" w:space="0" w:color="auto"/>
        <w:left w:val="none" w:sz="0" w:space="0" w:color="auto"/>
        <w:bottom w:val="none" w:sz="0" w:space="0" w:color="auto"/>
        <w:right w:val="none" w:sz="0" w:space="0" w:color="auto"/>
      </w:divBdr>
    </w:div>
    <w:div w:id="1930503670">
      <w:marLeft w:val="0"/>
      <w:marRight w:val="0"/>
      <w:marTop w:val="0"/>
      <w:marBottom w:val="0"/>
      <w:divBdr>
        <w:top w:val="none" w:sz="0" w:space="0" w:color="auto"/>
        <w:left w:val="none" w:sz="0" w:space="0" w:color="auto"/>
        <w:bottom w:val="none" w:sz="0" w:space="0" w:color="auto"/>
        <w:right w:val="none" w:sz="0" w:space="0" w:color="auto"/>
      </w:divBdr>
    </w:div>
    <w:div w:id="1930503671">
      <w:marLeft w:val="0"/>
      <w:marRight w:val="0"/>
      <w:marTop w:val="0"/>
      <w:marBottom w:val="0"/>
      <w:divBdr>
        <w:top w:val="none" w:sz="0" w:space="0" w:color="auto"/>
        <w:left w:val="none" w:sz="0" w:space="0" w:color="auto"/>
        <w:bottom w:val="none" w:sz="0" w:space="0" w:color="auto"/>
        <w:right w:val="none" w:sz="0" w:space="0" w:color="auto"/>
      </w:divBdr>
    </w:div>
    <w:div w:id="1930503672">
      <w:marLeft w:val="0"/>
      <w:marRight w:val="0"/>
      <w:marTop w:val="0"/>
      <w:marBottom w:val="0"/>
      <w:divBdr>
        <w:top w:val="none" w:sz="0" w:space="0" w:color="auto"/>
        <w:left w:val="none" w:sz="0" w:space="0" w:color="auto"/>
        <w:bottom w:val="none" w:sz="0" w:space="0" w:color="auto"/>
        <w:right w:val="none" w:sz="0" w:space="0" w:color="auto"/>
      </w:divBdr>
    </w:div>
    <w:div w:id="1930503673">
      <w:marLeft w:val="0"/>
      <w:marRight w:val="0"/>
      <w:marTop w:val="0"/>
      <w:marBottom w:val="0"/>
      <w:divBdr>
        <w:top w:val="none" w:sz="0" w:space="0" w:color="auto"/>
        <w:left w:val="none" w:sz="0" w:space="0" w:color="auto"/>
        <w:bottom w:val="none" w:sz="0" w:space="0" w:color="auto"/>
        <w:right w:val="none" w:sz="0" w:space="0" w:color="auto"/>
      </w:divBdr>
    </w:div>
    <w:div w:id="1930503674">
      <w:marLeft w:val="0"/>
      <w:marRight w:val="0"/>
      <w:marTop w:val="0"/>
      <w:marBottom w:val="0"/>
      <w:divBdr>
        <w:top w:val="none" w:sz="0" w:space="0" w:color="auto"/>
        <w:left w:val="none" w:sz="0" w:space="0" w:color="auto"/>
        <w:bottom w:val="none" w:sz="0" w:space="0" w:color="auto"/>
        <w:right w:val="none" w:sz="0" w:space="0" w:color="auto"/>
      </w:divBdr>
    </w:div>
    <w:div w:id="1930503675">
      <w:marLeft w:val="0"/>
      <w:marRight w:val="0"/>
      <w:marTop w:val="0"/>
      <w:marBottom w:val="0"/>
      <w:divBdr>
        <w:top w:val="none" w:sz="0" w:space="0" w:color="auto"/>
        <w:left w:val="none" w:sz="0" w:space="0" w:color="auto"/>
        <w:bottom w:val="none" w:sz="0" w:space="0" w:color="auto"/>
        <w:right w:val="none" w:sz="0" w:space="0" w:color="auto"/>
      </w:divBdr>
    </w:div>
    <w:div w:id="1930503676">
      <w:marLeft w:val="0"/>
      <w:marRight w:val="0"/>
      <w:marTop w:val="0"/>
      <w:marBottom w:val="0"/>
      <w:divBdr>
        <w:top w:val="none" w:sz="0" w:space="0" w:color="auto"/>
        <w:left w:val="none" w:sz="0" w:space="0" w:color="auto"/>
        <w:bottom w:val="none" w:sz="0" w:space="0" w:color="auto"/>
        <w:right w:val="none" w:sz="0" w:space="0" w:color="auto"/>
      </w:divBdr>
    </w:div>
    <w:div w:id="1930503677">
      <w:marLeft w:val="0"/>
      <w:marRight w:val="0"/>
      <w:marTop w:val="0"/>
      <w:marBottom w:val="0"/>
      <w:divBdr>
        <w:top w:val="none" w:sz="0" w:space="0" w:color="auto"/>
        <w:left w:val="none" w:sz="0" w:space="0" w:color="auto"/>
        <w:bottom w:val="none" w:sz="0" w:space="0" w:color="auto"/>
        <w:right w:val="none" w:sz="0" w:space="0" w:color="auto"/>
      </w:divBdr>
    </w:div>
    <w:div w:id="1930503678">
      <w:marLeft w:val="0"/>
      <w:marRight w:val="0"/>
      <w:marTop w:val="0"/>
      <w:marBottom w:val="0"/>
      <w:divBdr>
        <w:top w:val="none" w:sz="0" w:space="0" w:color="auto"/>
        <w:left w:val="none" w:sz="0" w:space="0" w:color="auto"/>
        <w:bottom w:val="none" w:sz="0" w:space="0" w:color="auto"/>
        <w:right w:val="none" w:sz="0" w:space="0" w:color="auto"/>
      </w:divBdr>
    </w:div>
    <w:div w:id="1950314065">
      <w:bodyDiv w:val="1"/>
      <w:marLeft w:val="0"/>
      <w:marRight w:val="0"/>
      <w:marTop w:val="0"/>
      <w:marBottom w:val="0"/>
      <w:divBdr>
        <w:top w:val="none" w:sz="0" w:space="0" w:color="auto"/>
        <w:left w:val="none" w:sz="0" w:space="0" w:color="auto"/>
        <w:bottom w:val="none" w:sz="0" w:space="0" w:color="auto"/>
        <w:right w:val="none" w:sz="0" w:space="0" w:color="auto"/>
      </w:divBdr>
    </w:div>
    <w:div w:id="1966766652">
      <w:bodyDiv w:val="1"/>
      <w:marLeft w:val="0"/>
      <w:marRight w:val="0"/>
      <w:marTop w:val="0"/>
      <w:marBottom w:val="0"/>
      <w:divBdr>
        <w:top w:val="none" w:sz="0" w:space="0" w:color="auto"/>
        <w:left w:val="none" w:sz="0" w:space="0" w:color="auto"/>
        <w:bottom w:val="none" w:sz="0" w:space="0" w:color="auto"/>
        <w:right w:val="none" w:sz="0" w:space="0" w:color="auto"/>
      </w:divBdr>
    </w:div>
    <w:div w:id="1972131276">
      <w:bodyDiv w:val="1"/>
      <w:marLeft w:val="0"/>
      <w:marRight w:val="0"/>
      <w:marTop w:val="0"/>
      <w:marBottom w:val="0"/>
      <w:divBdr>
        <w:top w:val="none" w:sz="0" w:space="0" w:color="auto"/>
        <w:left w:val="none" w:sz="0" w:space="0" w:color="auto"/>
        <w:bottom w:val="none" w:sz="0" w:space="0" w:color="auto"/>
        <w:right w:val="none" w:sz="0" w:space="0" w:color="auto"/>
      </w:divBdr>
    </w:div>
    <w:div w:id="1983466672">
      <w:bodyDiv w:val="1"/>
      <w:marLeft w:val="0"/>
      <w:marRight w:val="0"/>
      <w:marTop w:val="0"/>
      <w:marBottom w:val="0"/>
      <w:divBdr>
        <w:top w:val="none" w:sz="0" w:space="0" w:color="auto"/>
        <w:left w:val="none" w:sz="0" w:space="0" w:color="auto"/>
        <w:bottom w:val="none" w:sz="0" w:space="0" w:color="auto"/>
        <w:right w:val="none" w:sz="0" w:space="0" w:color="auto"/>
      </w:divBdr>
    </w:div>
    <w:div w:id="1994604794">
      <w:bodyDiv w:val="1"/>
      <w:marLeft w:val="0"/>
      <w:marRight w:val="0"/>
      <w:marTop w:val="0"/>
      <w:marBottom w:val="0"/>
      <w:divBdr>
        <w:top w:val="none" w:sz="0" w:space="0" w:color="auto"/>
        <w:left w:val="none" w:sz="0" w:space="0" w:color="auto"/>
        <w:bottom w:val="none" w:sz="0" w:space="0" w:color="auto"/>
        <w:right w:val="none" w:sz="0" w:space="0" w:color="auto"/>
      </w:divBdr>
    </w:div>
    <w:div w:id="2014644497">
      <w:bodyDiv w:val="1"/>
      <w:marLeft w:val="0"/>
      <w:marRight w:val="0"/>
      <w:marTop w:val="0"/>
      <w:marBottom w:val="0"/>
      <w:divBdr>
        <w:top w:val="none" w:sz="0" w:space="0" w:color="auto"/>
        <w:left w:val="none" w:sz="0" w:space="0" w:color="auto"/>
        <w:bottom w:val="none" w:sz="0" w:space="0" w:color="auto"/>
        <w:right w:val="none" w:sz="0" w:space="0" w:color="auto"/>
      </w:divBdr>
    </w:div>
    <w:div w:id="2042779913">
      <w:bodyDiv w:val="1"/>
      <w:marLeft w:val="0"/>
      <w:marRight w:val="0"/>
      <w:marTop w:val="0"/>
      <w:marBottom w:val="0"/>
      <w:divBdr>
        <w:top w:val="none" w:sz="0" w:space="0" w:color="auto"/>
        <w:left w:val="none" w:sz="0" w:space="0" w:color="auto"/>
        <w:bottom w:val="none" w:sz="0" w:space="0" w:color="auto"/>
        <w:right w:val="none" w:sz="0" w:space="0" w:color="auto"/>
      </w:divBdr>
    </w:div>
    <w:div w:id="213760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28F5D8B6ABBBFF60CE7192C22E4A1632C2B00F4A10C833A0E7662E5AF2A9ED6CEA286C7A176E9AB29042ENEv8H" TargetMode="External"/><Relationship Id="rId18" Type="http://schemas.openxmlformats.org/officeDocument/2006/relationships/chart" Target="charts/chart5.xml"/><Relationship Id="rId26" Type="http://schemas.openxmlformats.org/officeDocument/2006/relationships/hyperlink" Target="consultantplus://offline/ref=37093CA9B2A2CF662C353777F411B276CD79F753FF8957FDD3FD27A3C46FC87BFE76553CFFFEAE11BD5EFE463DB05D3C6736C470A053672CDE088D7Ek07CJ" TargetMode="External"/><Relationship Id="rId39" Type="http://schemas.openxmlformats.org/officeDocument/2006/relationships/hyperlink" Target="consultantplus://offline/ref=399D015AE3532B65469064D8DFAE1518772BD79E0AB0EAD7A9F0263825670D3FBB7D0B2A74FDA75FB6E24EB6C006B760J9hAE" TargetMode="External"/><Relationship Id="rId21" Type="http://schemas.openxmlformats.org/officeDocument/2006/relationships/chart" Target="charts/chart8.xml"/><Relationship Id="rId34" Type="http://schemas.openxmlformats.org/officeDocument/2006/relationships/footer" Target="footer3.xml"/><Relationship Id="rId42" Type="http://schemas.openxmlformats.org/officeDocument/2006/relationships/hyperlink" Target="consultantplus://offline/ref=399D015AE3532B65469064D8DFAE1518772BD79E0BB0EFDCA7F0263825670D3FBB7D0B2A74FDA75FB6E24EB6C006B760J9hAE" TargetMode="External"/><Relationship Id="rId47" Type="http://schemas.openxmlformats.org/officeDocument/2006/relationships/hyperlink" Target="consultantplus://offline/ref=399D015AE3532B65469064D8DFAE1518772BD79E0DB7E2DDAFFF7B322D3E013DBC72542F61ECFF52B2F850B4DC1AB56299J7hEE" TargetMode="External"/><Relationship Id="rId50" Type="http://schemas.openxmlformats.org/officeDocument/2006/relationships/footer" Target="footer5.xml"/><Relationship Id="rId55" Type="http://schemas.openxmlformats.org/officeDocument/2006/relationships/hyperlink" Target="consultantplus://offline/ref=65B9A905F3584346EC38D1DAA6CBAC6D1B152AF9E7EFA0F87485B02F7BD3BDB7C4F4CE51110161D35DA2BF27BEE27958BD6FA689A6P81CJ" TargetMode="External"/><Relationship Id="rId63" Type="http://schemas.openxmlformats.org/officeDocument/2006/relationships/hyperlink" Target="consultantplus://offline/ref=65B9A905F3584346EC38D1DAA6CBAC6D1B152AF9E7EFA0F87485B02F7BD3BDB7C4F4CE5311006B8F05EDBE7BFBB06A59B96FA48ABA8FEB78P41CJ" TargetMode="External"/><Relationship Id="rId68" Type="http://schemas.openxmlformats.org/officeDocument/2006/relationships/hyperlink" Target="consultantplus://offline/ref=65B9A905F3584346EC38D1DAA6CBAC6D1B152AF9E7EFA0F87485B02F7BD3BDB7C4F4CE57150661D35DA2BF27BEE27958BD6FA689A6P81CJ" TargetMode="External"/><Relationship Id="rId76" Type="http://schemas.openxmlformats.org/officeDocument/2006/relationships/hyperlink" Target="consultantplus://offline/ref=65B9A905F3584346EC38D1DAA6CBAC6D1B152AF9E7EFA0F87485B02F7BD3BDB7C4F4CE50160961D35DA2BF27BEE27958BD6FA689A6P81CJ" TargetMode="External"/><Relationship Id="rId84" Type="http://schemas.openxmlformats.org/officeDocument/2006/relationships/hyperlink" Target="consultantplus://offline/ref=F99946FB86310FCC60FCA8710A34E67B5978B80F1CF554B39A0C19CCC4264BD2707091CE841E707733FBC0B684GBi3E" TargetMode="External"/><Relationship Id="rId7" Type="http://schemas.openxmlformats.org/officeDocument/2006/relationships/footnotes" Target="footnotes.xml"/><Relationship Id="rId71" Type="http://schemas.openxmlformats.org/officeDocument/2006/relationships/hyperlink" Target="consultantplus://offline/ref=65B9A905F3584346EC38CFD7B0A7F269191B77F6E3ECACAE2DD8B6782483BBE284B4C80640443F8A0DE1F42ABCFB6558BCP710J" TargetMode="Externa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consultantplus://offline/ref=37093CA9B2A2CF662C353777F411B276CD79F753FF8957FDD3FD27A3C46FC87BFE76553CFFFEAE11BD5EFF4F37B05D3C6736C470A053672CDE088D7Ek07CJ" TargetMode="External"/><Relationship Id="rId11" Type="http://schemas.openxmlformats.org/officeDocument/2006/relationships/hyperlink" Target="consultantplus://offline/ref=B9C8F596468B08EC3653B281EBE318CD0B940F320D96DFE3BF16994D37440CB3D80988409DAC228331C56DD327JEV2E" TargetMode="External"/><Relationship Id="rId24" Type="http://schemas.openxmlformats.org/officeDocument/2006/relationships/hyperlink" Target="consultantplus://offline/ref=EB9A83E8A92BCDEEEBF8B5B8E61112E65A9D3D8F9CD809B87D8AC75F25F42F8A79942461583F605423A39445B114F67C07I332I" TargetMode="External"/><Relationship Id="rId32" Type="http://schemas.openxmlformats.org/officeDocument/2006/relationships/hyperlink" Target="consultantplus://offline/ref=6D0012BD5E7B1DA1B5D91D0E737C6F1F1C826C0A08D24A7CBFB157EF257A0CEE07D6A2A920B30683A1137BE8566A3428FF38D11FB5648728696F8939ECp4H" TargetMode="External"/><Relationship Id="rId37" Type="http://schemas.openxmlformats.org/officeDocument/2006/relationships/hyperlink" Target="consultantplus://offline/ref=399D015AE3532B65469064D8DFAE1518772BD79E0DB6E2DDACFD7B322D3E013DBC72542F61ECFF52B2F850B4DC1AB56299J7hEE" TargetMode="External"/><Relationship Id="rId40" Type="http://schemas.openxmlformats.org/officeDocument/2006/relationships/hyperlink" Target="consultantplus://offline/ref=399D015AE3532B65469064D8DFAE1518772BD79E0BB4EDD4ADF0263825670D3FBB7D0B2A74FDA75FB6E24EB6C006B760J9hAE" TargetMode="External"/><Relationship Id="rId45" Type="http://schemas.openxmlformats.org/officeDocument/2006/relationships/hyperlink" Target="consultantplus://offline/ref=399D015AE3532B65469064D8DFAE1518772BD79E0DB6E2D6A8FB7B322D3E013DBC72542F73ECA75EB2FC4EB6D70FE333DF2AE1FE8DE0DB8DD5FC0994JFhEE" TargetMode="External"/><Relationship Id="rId53" Type="http://schemas.openxmlformats.org/officeDocument/2006/relationships/hyperlink" Target="consultantplus://offline/ref=65B9A905F3584346EC38D1DAA6CBAC6D1B152AF9E7EFA0F87485B02F7BD3BDB7C4F4CE57150661D35DA2BF27BEE27958BD6FA689A6P81CJ" TargetMode="External"/><Relationship Id="rId58" Type="http://schemas.openxmlformats.org/officeDocument/2006/relationships/hyperlink" Target="consultantplus://offline/ref=65B9A905F3584346EC38CFD7B0A7F269191B77F6E3EDA3A629D4B6782483BBE284B4C806524467860CE6EA2BBFEE3309FA24A988A393EB7953F4B2EEP81BJ" TargetMode="External"/><Relationship Id="rId66" Type="http://schemas.openxmlformats.org/officeDocument/2006/relationships/hyperlink" Target="consultantplus://offline/ref=65B9A905F3584346EC38CFD7B0A7F269191B77F6E3ECACAE2ED5B6782483BBE284B4C80640443F8A0DE1F42ABCFB6558BCP710J" TargetMode="External"/><Relationship Id="rId74" Type="http://schemas.openxmlformats.org/officeDocument/2006/relationships/hyperlink" Target="consultantplus://offline/ref=65B9A905F3584346EC38CFD7B0A7F269191B77F6E3ECA3A928D8B6782483BBE284B4C806524467860CE5E92CB6EE3309FA24A988A393EB7953F4B2EEP81BJ" TargetMode="External"/><Relationship Id="rId79" Type="http://schemas.openxmlformats.org/officeDocument/2006/relationships/hyperlink" Target="consultantplus://offline/ref=65B9A905F3584346EC38D1DAA6CBAC6D1B152AF9E7EFA0F87485B02F7BD3BDB7C4F4CE57150661D35DA2BF27BEE27958BD6FA689A6P81CJ"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consultantplus://offline/ref=65B9A905F3584346EC38CFD7B0A7F269191B77F6E3ECA3A928D8B6782483BBE284B4C806524467860CE5E92CB6EE3309FA24A988A393EB7953F4B2EEP81BJ" TargetMode="External"/><Relationship Id="rId82" Type="http://schemas.openxmlformats.org/officeDocument/2006/relationships/hyperlink" Target="consultantplus://offline/ref=F99946FB86310FCC60FCB67C1C58B87F5B76E7001EF458ECC45E1F9B9B764D872230CF97D55E3B7A31E1DCB684AC639745G6iBE" TargetMode="External"/><Relationship Id="rId19" Type="http://schemas.openxmlformats.org/officeDocument/2006/relationships/chart" Target="charts/chart6.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consultantplus://offline/ref=37093CA9B2A2CF662C353777F411B276CD79F753FF8954FADBF527A3C46FC87BFE76553CEDFEF61DBC5CE84F3DA50B6D21k672J" TargetMode="External"/><Relationship Id="rId30" Type="http://schemas.openxmlformats.org/officeDocument/2006/relationships/hyperlink" Target="consultantplus://offline/ref=37093CA9B2A2CF662C35297AE27DEC72CF70A15EFA8D5FAE86A021F49B3FCE2EBE365369BCBAA311BE55A21E7AEE046C217DC972BC4F672DkC71J" TargetMode="External"/><Relationship Id="rId35" Type="http://schemas.openxmlformats.org/officeDocument/2006/relationships/footer" Target="footer4.xml"/><Relationship Id="rId43" Type="http://schemas.openxmlformats.org/officeDocument/2006/relationships/hyperlink" Target="consultantplus://offline/ref=399D015AE3532B65469064D8DFAE1518772BD79E0BB4ECDCAEF0263825670D3FBB7D0B2A74FDA75FB6E24EB6C006B760J9hAE" TargetMode="External"/><Relationship Id="rId48" Type="http://schemas.openxmlformats.org/officeDocument/2006/relationships/hyperlink" Target="consultantplus://offline/ref=9DE699142A44B45B51BB8F11D559ECD7B6837F1738DAC42B68018EABE7B9832BB0549EEEE713EED010FD929686C321ABD500958BF5BA95CCAD1E531EfExBJ" TargetMode="External"/><Relationship Id="rId56" Type="http://schemas.openxmlformats.org/officeDocument/2006/relationships/hyperlink" Target="consultantplus://offline/ref=65B9A905F3584346EC38D1DAA6CBAC6D1B152AF9E7EFA0F87485B02F7BD3BDB7C4F4CE51110061D35DA2BF27BEE27958BD6FA689A6P81CJ" TargetMode="External"/><Relationship Id="rId64" Type="http://schemas.openxmlformats.org/officeDocument/2006/relationships/hyperlink" Target="consultantplus://offline/ref=65B9A905F3584346EC38D1DAA6CBAC6D1B152AF9E7EFA0F87485B02F7BD3BDB7C4F4CE57150561D35DA2BF27BEE27958BD6FA689A6P81CJ" TargetMode="External"/><Relationship Id="rId69" Type="http://schemas.openxmlformats.org/officeDocument/2006/relationships/hyperlink" Target="consultantplus://offline/ref=65B9A905F3584346EC38D1DAA6CBAC6D1B152AF9E7EFA0F87485B02F7BD3BDB7C4F4CE5311006B8F05EDBE7BFBB06A59B96FA48ABA8FEB78P41CJ" TargetMode="External"/><Relationship Id="rId77" Type="http://schemas.openxmlformats.org/officeDocument/2006/relationships/hyperlink" Target="consultantplus://offline/ref=65B9A905F3584346EC38D1DAA6CBAC6D1B152AF9E7EFA0F87485B02F7BD3BDB7C4F4CE54120B3ED648B3E72BB8FB675BA073A48BPA15J" TargetMode="External"/><Relationship Id="rId8" Type="http://schemas.openxmlformats.org/officeDocument/2006/relationships/endnotes" Target="endnotes.xml"/><Relationship Id="rId51" Type="http://schemas.openxmlformats.org/officeDocument/2006/relationships/footer" Target="footer6.xml"/><Relationship Id="rId72" Type="http://schemas.openxmlformats.org/officeDocument/2006/relationships/hyperlink" Target="consultantplus://offline/ref=65B9A905F3584346EC38CFD7B0A7F269191B77F6E3ECACAE2ED5B6782483BBE284B4C80640443F8A0DE1F42ABCFB6558BCP710J" TargetMode="External"/><Relationship Id="rId80" Type="http://schemas.openxmlformats.org/officeDocument/2006/relationships/hyperlink" Target="consultantplus://offline/ref=65B9A905F3584346EC38CFD7B0A7F269191B77F6E3ECA3A929D0B6782483BBE284B4C806524467860CE7EC2AB8EE3309FA24A988A393EB7953F4B2EEP81BJ" TargetMode="External"/><Relationship Id="rId85" Type="http://schemas.openxmlformats.org/officeDocument/2006/relationships/hyperlink" Target="consultantplus://offline/ref=F99946FB86310FCC60FCB67C1C58B87F5B76E7001EF35FECC65A1F9B9B764D872230CF97C75E637631E5C4B284B935C6033F24285F0261DFE7E597A2GEi8E" TargetMode="External"/><Relationship Id="rId3" Type="http://schemas.openxmlformats.org/officeDocument/2006/relationships/styles" Target="styles.xml"/><Relationship Id="rId12" Type="http://schemas.openxmlformats.org/officeDocument/2006/relationships/hyperlink" Target="consultantplus://offline/ref=1AA30B929C15EFEEEBC8EB776527A6FC782286877C2B87BC76BD147C136FEA3DC2DC1AB54B43D8277EC62A0891AE7823E4N603D" TargetMode="External"/><Relationship Id="rId17" Type="http://schemas.openxmlformats.org/officeDocument/2006/relationships/chart" Target="charts/chart4.xml"/><Relationship Id="rId25" Type="http://schemas.openxmlformats.org/officeDocument/2006/relationships/image" Target="media/image1.png"/><Relationship Id="rId33" Type="http://schemas.openxmlformats.org/officeDocument/2006/relationships/header" Target="header1.xml"/><Relationship Id="rId38" Type="http://schemas.openxmlformats.org/officeDocument/2006/relationships/hyperlink" Target="consultantplus://offline/ref=399D015AE3532B65469064D8DFAE1518772BD79E0DB5EBD5ADF87B322D3E013DBC72542F61ECFF52B2F850B4DC1AB56299J7hEE" TargetMode="External"/><Relationship Id="rId46" Type="http://schemas.openxmlformats.org/officeDocument/2006/relationships/hyperlink" Target="consultantplus://offline/ref=399D015AE3532B65469064D8DFAE1518772BD79E0DB6E2D6A8FB7B322D3E013DBC72542F73ECA75EB2FC4EB6D70FE333DF2AE1FE8DE0DB8DD5FC0994JFhEE" TargetMode="External"/><Relationship Id="rId59" Type="http://schemas.openxmlformats.org/officeDocument/2006/relationships/hyperlink" Target="consultantplus://offline/ref=65B9A905F3584346EC38D1DAA6CBAC6D1B152AF9E7EFA0F87485B02F7BD3BDB7C4F4CE57160B3ED648B3E72BB8FB675BA073A48BPA15J" TargetMode="External"/><Relationship Id="rId67" Type="http://schemas.openxmlformats.org/officeDocument/2006/relationships/hyperlink" Target="consultantplus://offline/ref=65B9A905F3584346EC38D1DAA6CBAC6D1B152AF9E7EFA0F87485B02F7BD3BDB7C4F4CE531100628408EDBE7BFBB06A59B96FA48ABA8FEB78P41CJ" TargetMode="External"/><Relationship Id="rId20" Type="http://schemas.openxmlformats.org/officeDocument/2006/relationships/chart" Target="charts/chart7.xml"/><Relationship Id="rId41" Type="http://schemas.openxmlformats.org/officeDocument/2006/relationships/hyperlink" Target="consultantplus://offline/ref=399D015AE3532B65469064D8DFAE1518772BD79E0BB6EDDDACF0263825670D3FBB7D0B2A74FDA75FB6E24EB6C006B760J9hAE" TargetMode="External"/><Relationship Id="rId54" Type="http://schemas.openxmlformats.org/officeDocument/2006/relationships/hyperlink" Target="consultantplus://offline/ref=65B9A905F3584346EC38CFD7B0A7F269191B77F6E3ECA3A929D0B6782483BBE284B4C806524467860CE7EC2AB8EE3309FA24A988A393EB7953F4B2EEP81BJ" TargetMode="External"/><Relationship Id="rId62" Type="http://schemas.openxmlformats.org/officeDocument/2006/relationships/hyperlink" Target="consultantplus://offline/ref=65B9A905F3584346EC38CFD7B0A7F269191B77F6E3EDA3A629D4B6782483BBE284B4C806524467860CE6EA2BBFEE3309FA24A988A393EB7953F4B2EEP81BJ" TargetMode="External"/><Relationship Id="rId70" Type="http://schemas.openxmlformats.org/officeDocument/2006/relationships/hyperlink" Target="consultantplus://offline/ref=65B9A905F3584346EC38D1DAA6CBAC6D1B152AF9E7EFA0F87485B02F7BD3BDB7C4F4CE57150561D35DA2BF27BEE27958BD6FA689A6P81CJ" TargetMode="External"/><Relationship Id="rId75" Type="http://schemas.openxmlformats.org/officeDocument/2006/relationships/hyperlink" Target="consultantplus://offline/ref=65B9A905F3584346EC38CFD7B0A7F269191B77F6E3ECA3AC2DD2B6782483BBE284B4C806524467860CE6EA2BBBEE3309FA24A988A393EB7953F4B2EEP81BJ" TargetMode="External"/><Relationship Id="rId83" Type="http://schemas.openxmlformats.org/officeDocument/2006/relationships/hyperlink" Target="consultantplus://offline/ref=F99946FB86310FCC60FCB67C1C58B87F5B76E7001EF457E5CE5B1F9B9B764D872230CF97C75E637633E3CBB086B935C6033F24285F0261DFE7E597A2GEi8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consultantplus://offline/ref=EB9A83E8A92BCDEEEBF8B5B8E61112E65A9D3D8F9CDF09B87D82C75F25F42F8A799424614A3F385823A18D45B701A02D416655A69F2324301341D06EI038I" TargetMode="External"/><Relationship Id="rId28" Type="http://schemas.openxmlformats.org/officeDocument/2006/relationships/hyperlink" Target="consultantplus://offline/ref=37093CA9B2A2CF662C35297AE27DEC72CF77AA5CFB8D5FAE86A021F49B3FCE2EAC360B65BDB8BD10BE40F44F3CkB7AJ" TargetMode="External"/><Relationship Id="rId36" Type="http://schemas.openxmlformats.org/officeDocument/2006/relationships/hyperlink" Target="consultantplus://offline/ref=399D015AE3532B65469064D8DFAE1518772BD79E0DBDEED2AEF0263825670D3FBB7D0B2A74FDA75FB6E24EB6C006B760J9hAE" TargetMode="External"/><Relationship Id="rId49" Type="http://schemas.openxmlformats.org/officeDocument/2006/relationships/header" Target="header2.xml"/><Relationship Id="rId57" Type="http://schemas.openxmlformats.org/officeDocument/2006/relationships/hyperlink" Target="consultantplus://offline/ref=65B9A905F3584346EC38CFD7B0A7F269191B77F6E3ECA3AC2DD2B6782483BBE284B4C806524467860CE6EA2BBBEE3309FA24A988A393EB7953F4B2EEP81BJ" TargetMode="External"/><Relationship Id="rId10" Type="http://schemas.openxmlformats.org/officeDocument/2006/relationships/footer" Target="footer2.xml"/><Relationship Id="rId31" Type="http://schemas.openxmlformats.org/officeDocument/2006/relationships/hyperlink" Target="consultantplus://offline/ref=1CB18DFFE7C8DBE1F7731743F533E04F25D71F563F1A0066CF79D40CD8F7D950I0o3D" TargetMode="External"/><Relationship Id="rId44" Type="http://schemas.openxmlformats.org/officeDocument/2006/relationships/hyperlink" Target="consultantplus://offline/ref=399D015AE3532B65469064D8DFAE1518772BD79E0BB3EDD3A9F0263825670D3FBB7D0B2A74FDA75FB6E24EB6C006B760J9hAE" TargetMode="External"/><Relationship Id="rId52" Type="http://schemas.openxmlformats.org/officeDocument/2006/relationships/hyperlink" Target="consultantplus://offline/ref=65B9A905F3584346EC38D1DAA6CBAC6D1B152AF9E7EFA0F87485B02F7BD3BDB7C4F4CE51180961D35DA2BF27BEE27958BD6FA689A6P81CJ" TargetMode="External"/><Relationship Id="rId60" Type="http://schemas.openxmlformats.org/officeDocument/2006/relationships/hyperlink" Target="consultantplus://offline/ref=65B9A905F3584346EC38D1DAA6CBAC6D1B152AF9E7EFA0F87485B02F7BD3BDB7C4F4CE51180961D35DA2BF27BEE27958BD6FA689A6P81CJ" TargetMode="External"/><Relationship Id="rId65" Type="http://schemas.openxmlformats.org/officeDocument/2006/relationships/hyperlink" Target="consultantplus://offline/ref=65B9A905F3584346EC38CFD7B0A7F269191B77F6E3ECACAE2DD8B6782483BBE284B4C80640443F8A0DE1F42ABCFB6558BCP710J" TargetMode="External"/><Relationship Id="rId73" Type="http://schemas.openxmlformats.org/officeDocument/2006/relationships/hyperlink" Target="consultantplus://offline/ref=65B9A905F3584346EC38D1DAA6CBAC6D1B152AF9E7EFA0F87485B02F7BD3BDB7C4F4CE51110061D35DA2BF27BEE27958BD6FA689A6P81CJ" TargetMode="External"/><Relationship Id="rId78" Type="http://schemas.openxmlformats.org/officeDocument/2006/relationships/hyperlink" Target="consultantplus://offline/ref=65B9A905F3584346EC38D1DAA6CBAC6D1B152AF9E7EFA0F87485B02F7BD3BDB7C4F4CE51100661D35DA2BF27BEE27958BD6FA689A6P81CJ" TargetMode="External"/><Relationship Id="rId81" Type="http://schemas.openxmlformats.org/officeDocument/2006/relationships/hyperlink" Target="consultantplus://offline/ref=F99946FB86310FCC60FCA8710A34E67B5979BA0C1FF254B39A0C19CCC4264BD26270C9C08618652360A197BB86B67F9745742B2859G1iDE" TargetMode="External"/><Relationship Id="rId86"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083485630397752"/>
          <c:y val="0.11451394964518324"/>
          <c:w val="0.81903988905762792"/>
          <c:h val="0.54688857691238213"/>
        </c:manualLayout>
      </c:layout>
      <c:barChart>
        <c:barDir val="col"/>
        <c:grouping val="clustered"/>
        <c:varyColors val="0"/>
        <c:ser>
          <c:idx val="0"/>
          <c:order val="0"/>
          <c:tx>
            <c:strRef>
              <c:f>Лист1!$D$45</c:f>
              <c:strCache>
                <c:ptCount val="1"/>
                <c:pt idx="0">
                  <c:v>2019</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Лист1!$B$46:$B$58</c:f>
              <c:strCache>
                <c:ptCount val="13"/>
                <c:pt idx="0">
                  <c:v>Здравоохранение</c:v>
                </c:pt>
                <c:pt idx="1">
                  <c:v>Социальная защита населения</c:v>
                </c:pt>
                <c:pt idx="2">
                  <c:v>Общее образование</c:v>
                </c:pt>
                <c:pt idx="3">
                  <c:v>Профессиональное образование</c:v>
                </c:pt>
                <c:pt idx="4">
                  <c:v>Семья и дети</c:v>
                </c:pt>
                <c:pt idx="5">
                  <c:v>Занятость населения</c:v>
                </c:pt>
                <c:pt idx="6">
                  <c:v>Культура</c:v>
                </c:pt>
                <c:pt idx="7">
                  <c:v>Физкультура и спорт</c:v>
                </c:pt>
                <c:pt idx="8">
                  <c:v>Ветеринария</c:v>
                </c:pt>
                <c:pt idx="9">
                  <c:v>Транспорт</c:v>
                </c:pt>
                <c:pt idx="10">
                  <c:v>Строительство</c:v>
                </c:pt>
                <c:pt idx="11">
                  <c:v>Лесное хозяйство</c:v>
                </c:pt>
                <c:pt idx="12">
                  <c:v>Прочее</c:v>
                </c:pt>
              </c:strCache>
            </c:strRef>
          </c:cat>
          <c:val>
            <c:numRef>
              <c:f>Лист1!$D$46:$D$58</c:f>
              <c:numCache>
                <c:formatCode>#,##0.00</c:formatCode>
                <c:ptCount val="13"/>
                <c:pt idx="0">
                  <c:v>40630.1</c:v>
                </c:pt>
                <c:pt idx="1">
                  <c:v>3595.21</c:v>
                </c:pt>
                <c:pt idx="2">
                  <c:v>2571.14</c:v>
                </c:pt>
                <c:pt idx="3">
                  <c:v>21050.5</c:v>
                </c:pt>
                <c:pt idx="4">
                  <c:v>0</c:v>
                </c:pt>
                <c:pt idx="5">
                  <c:v>455.8</c:v>
                </c:pt>
                <c:pt idx="6">
                  <c:v>0</c:v>
                </c:pt>
                <c:pt idx="7">
                  <c:v>0</c:v>
                </c:pt>
                <c:pt idx="8">
                  <c:v>0</c:v>
                </c:pt>
                <c:pt idx="9">
                  <c:v>1405.5</c:v>
                </c:pt>
                <c:pt idx="10">
                  <c:v>0</c:v>
                </c:pt>
                <c:pt idx="11">
                  <c:v>310.35000000000002</c:v>
                </c:pt>
                <c:pt idx="12">
                  <c:v>9347.64</c:v>
                </c:pt>
              </c:numCache>
            </c:numRef>
          </c:val>
        </c:ser>
        <c:ser>
          <c:idx val="1"/>
          <c:order val="1"/>
          <c:tx>
            <c:strRef>
              <c:f>Лист1!$E$45</c:f>
              <c:strCache>
                <c:ptCount val="1"/>
                <c:pt idx="0">
                  <c:v>2020</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Лист1!$B$46:$B$58</c:f>
              <c:strCache>
                <c:ptCount val="13"/>
                <c:pt idx="0">
                  <c:v>Здравоохранение</c:v>
                </c:pt>
                <c:pt idx="1">
                  <c:v>Социальная защита населения</c:v>
                </c:pt>
                <c:pt idx="2">
                  <c:v>Общее образование</c:v>
                </c:pt>
                <c:pt idx="3">
                  <c:v>Профессиональное образование</c:v>
                </c:pt>
                <c:pt idx="4">
                  <c:v>Семья и дети</c:v>
                </c:pt>
                <c:pt idx="5">
                  <c:v>Занятость населения</c:v>
                </c:pt>
                <c:pt idx="6">
                  <c:v>Культура</c:v>
                </c:pt>
                <c:pt idx="7">
                  <c:v>Физкультура и спорт</c:v>
                </c:pt>
                <c:pt idx="8">
                  <c:v>Ветеринария</c:v>
                </c:pt>
                <c:pt idx="9">
                  <c:v>Транспорт</c:v>
                </c:pt>
                <c:pt idx="10">
                  <c:v>Строительство</c:v>
                </c:pt>
                <c:pt idx="11">
                  <c:v>Лесное хозяйство</c:v>
                </c:pt>
                <c:pt idx="12">
                  <c:v>Прочее</c:v>
                </c:pt>
              </c:strCache>
            </c:strRef>
          </c:cat>
          <c:val>
            <c:numRef>
              <c:f>Лист1!$E$46:$E$58</c:f>
              <c:numCache>
                <c:formatCode>#,##0.00</c:formatCode>
                <c:ptCount val="13"/>
                <c:pt idx="0">
                  <c:v>37228.480000000003</c:v>
                </c:pt>
                <c:pt idx="1">
                  <c:v>11688.006529999999</c:v>
                </c:pt>
                <c:pt idx="2">
                  <c:v>9297.6</c:v>
                </c:pt>
                <c:pt idx="3">
                  <c:v>23714.525820000003</c:v>
                </c:pt>
                <c:pt idx="4">
                  <c:v>3670.7200000000003</c:v>
                </c:pt>
                <c:pt idx="5">
                  <c:v>2324.1999999999998</c:v>
                </c:pt>
                <c:pt idx="6">
                  <c:v>0</c:v>
                </c:pt>
                <c:pt idx="7">
                  <c:v>3797.7400000000002</c:v>
                </c:pt>
                <c:pt idx="8">
                  <c:v>1657.11078</c:v>
                </c:pt>
                <c:pt idx="9">
                  <c:v>52175.1</c:v>
                </c:pt>
                <c:pt idx="10">
                  <c:v>0</c:v>
                </c:pt>
                <c:pt idx="11">
                  <c:v>0</c:v>
                </c:pt>
                <c:pt idx="12">
                  <c:v>12269.789999999999</c:v>
                </c:pt>
              </c:numCache>
            </c:numRef>
          </c:val>
        </c:ser>
        <c:dLbls>
          <c:showLegendKey val="0"/>
          <c:showVal val="0"/>
          <c:showCatName val="0"/>
          <c:showSerName val="0"/>
          <c:showPercent val="0"/>
          <c:showBubbleSize val="0"/>
        </c:dLbls>
        <c:gapWidth val="100"/>
        <c:overlap val="-24"/>
        <c:axId val="84393984"/>
        <c:axId val="84395520"/>
      </c:barChart>
      <c:catAx>
        <c:axId val="8439398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84395520"/>
        <c:crossesAt val="0"/>
        <c:auto val="1"/>
        <c:lblAlgn val="ctr"/>
        <c:lblOffset val="100"/>
        <c:noMultiLvlLbl val="0"/>
      </c:catAx>
      <c:valAx>
        <c:axId val="84395520"/>
        <c:scaling>
          <c:orientation val="minMax"/>
          <c:max val="55000"/>
          <c:min val="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ru-RU"/>
                  <a:t>тыс.руб.</a:t>
                </a:r>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crossAx val="84393984"/>
        <c:crosses val="autoZero"/>
        <c:crossBetween val="between"/>
        <c:majorUnit val="10000"/>
        <c:minorUnit val="4000"/>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73862642169732"/>
          <c:y val="0.16239610673665791"/>
          <c:w val="0.78937248468941379"/>
          <c:h val="0.68921660834062404"/>
        </c:manualLayout>
      </c:layout>
      <c:lineChart>
        <c:grouping val="standard"/>
        <c:varyColors val="0"/>
        <c:ser>
          <c:idx val="0"/>
          <c:order val="0"/>
          <c:tx>
            <c:strRef>
              <c:f>Лист2!$J$1</c:f>
              <c:strCache>
                <c:ptCount val="1"/>
                <c:pt idx="0">
                  <c:v>2020</c:v>
                </c:pt>
              </c:strCache>
            </c:strRef>
          </c:tx>
          <c:dLbls>
            <c:dLbl>
              <c:idx val="3"/>
              <c:layout>
                <c:manualLayout>
                  <c:x val="-5.5555555555555558E-3"/>
                  <c:y val="-5.5555555555555469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7777777777777779E-3"/>
                  <c:y val="6.9444444444444448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2.5000000000000001E-2"/>
                  <c:y val="6.0185185185185182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4.7440661808901531E-2"/>
                  <c:y val="-7.4495435545304231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2.9811409436095396E-2"/>
                  <c:y val="-7.3092075611760648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4.1140713904766167E-2"/>
                  <c:y val="6.7340067340067339E-2"/>
                </c:manualLayout>
              </c:layout>
              <c:dLblPos val="r"/>
              <c:showLegendKey val="0"/>
              <c:showVal val="1"/>
              <c:showCatName val="0"/>
              <c:showSerName val="0"/>
              <c:showPercent val="0"/>
              <c:showBubbleSize val="0"/>
              <c:extLst>
                <c:ext xmlns:c15="http://schemas.microsoft.com/office/drawing/2012/chart" uri="{CE6537A1-D6FC-4f65-9D91-7224C49458BB}">
                  <c15:layout/>
                </c:ext>
              </c:extLst>
            </c:dLbl>
            <c:numFmt formatCode="#,##0.0" sourceLinked="0"/>
            <c:spPr>
              <a:noFill/>
              <a:ln>
                <a:noFill/>
              </a:ln>
              <a:effectLst/>
            </c:spPr>
            <c:dLblPos val="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Лист2!$A$1:$J$1</c:f>
              <c:numCache>
                <c:formatCode>0</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Лист2!$A$2:$J$2</c:f>
              <c:numCache>
                <c:formatCode>#,##0.00</c:formatCode>
                <c:ptCount val="10"/>
                <c:pt idx="0">
                  <c:v>543.33460100000002</c:v>
                </c:pt>
                <c:pt idx="1">
                  <c:v>714.16335300000003</c:v>
                </c:pt>
                <c:pt idx="2">
                  <c:v>450.34</c:v>
                </c:pt>
                <c:pt idx="3">
                  <c:v>250.23963000000003</c:v>
                </c:pt>
                <c:pt idx="4">
                  <c:v>218.13222300000001</c:v>
                </c:pt>
                <c:pt idx="5">
                  <c:v>282.12134000000003</c:v>
                </c:pt>
                <c:pt idx="6">
                  <c:v>99.813720000000004</c:v>
                </c:pt>
                <c:pt idx="7">
                  <c:v>109.68</c:v>
                </c:pt>
                <c:pt idx="8">
                  <c:v>79.366240000000005</c:v>
                </c:pt>
                <c:pt idx="9">
                  <c:v>157.82328000000001</c:v>
                </c:pt>
              </c:numCache>
            </c:numRef>
          </c:val>
          <c:smooth val="0"/>
        </c:ser>
        <c:dLbls>
          <c:showLegendKey val="0"/>
          <c:showVal val="0"/>
          <c:showCatName val="0"/>
          <c:showSerName val="0"/>
          <c:showPercent val="0"/>
          <c:showBubbleSize val="0"/>
        </c:dLbls>
        <c:marker val="1"/>
        <c:smooth val="0"/>
        <c:axId val="93067904"/>
        <c:axId val="93069696"/>
      </c:lineChart>
      <c:catAx>
        <c:axId val="93067904"/>
        <c:scaling>
          <c:orientation val="minMax"/>
        </c:scaling>
        <c:delete val="0"/>
        <c:axPos val="b"/>
        <c:numFmt formatCode="0" sourceLinked="1"/>
        <c:majorTickMark val="none"/>
        <c:minorTickMark val="none"/>
        <c:tickLblPos val="nextTo"/>
        <c:crossAx val="93069696"/>
        <c:crosses val="autoZero"/>
        <c:auto val="1"/>
        <c:lblAlgn val="ctr"/>
        <c:lblOffset val="100"/>
        <c:noMultiLvlLbl val="0"/>
      </c:catAx>
      <c:valAx>
        <c:axId val="93069696"/>
        <c:scaling>
          <c:orientation val="minMax"/>
        </c:scaling>
        <c:delete val="0"/>
        <c:axPos val="l"/>
        <c:majorGridlines/>
        <c:title>
          <c:tx>
            <c:rich>
              <a:bodyPr/>
              <a:lstStyle/>
              <a:p>
                <a:pPr>
                  <a:defRPr/>
                </a:pPr>
                <a:r>
                  <a:rPr lang="ru-RU"/>
                  <a:t>млн.руб.</a:t>
                </a:r>
              </a:p>
            </c:rich>
          </c:tx>
          <c:layout/>
          <c:overlay val="0"/>
        </c:title>
        <c:numFmt formatCode="#,##0.00" sourceLinked="1"/>
        <c:majorTickMark val="none"/>
        <c:minorTickMark val="none"/>
        <c:tickLblPos val="nextTo"/>
        <c:crossAx val="93067904"/>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0416895382604924"/>
          <c:y val="2.8510314163485474E-2"/>
          <c:w val="0.67747163695300039"/>
          <c:h val="0.58865248226950362"/>
        </c:manualLayout>
      </c:layout>
      <c:pie3DChart>
        <c:varyColors val="1"/>
        <c:ser>
          <c:idx val="0"/>
          <c:order val="0"/>
          <c:tx>
            <c:strRef>
              <c:f>Sheet1!$A$2</c:f>
              <c:strCache>
                <c:ptCount val="1"/>
                <c:pt idx="0">
                  <c:v>Восток</c:v>
                </c:pt>
              </c:strCache>
            </c:strRef>
          </c:tx>
          <c:spPr>
            <a:solidFill>
              <a:srgbClr val="9999FF"/>
            </a:solidFill>
            <a:ln w="12699">
              <a:solidFill>
                <a:srgbClr val="000000"/>
              </a:solidFill>
              <a:prstDash val="solid"/>
            </a:ln>
          </c:spPr>
          <c:explosion val="9"/>
          <c:dPt>
            <c:idx val="1"/>
            <c:bubble3D val="0"/>
            <c:spPr>
              <a:solidFill>
                <a:srgbClr val="993366"/>
              </a:solidFill>
              <a:ln w="12699">
                <a:solidFill>
                  <a:srgbClr val="000000"/>
                </a:solidFill>
                <a:prstDash val="solid"/>
              </a:ln>
            </c:spPr>
          </c:dPt>
          <c:dPt>
            <c:idx val="2"/>
            <c:bubble3D val="0"/>
            <c:spPr>
              <a:solidFill>
                <a:srgbClr val="FFFFCC"/>
              </a:solidFill>
              <a:ln w="12699">
                <a:solidFill>
                  <a:srgbClr val="000000"/>
                </a:solidFill>
                <a:prstDash val="solid"/>
              </a:ln>
            </c:spPr>
          </c:dPt>
          <c:dLbls>
            <c:dLbl>
              <c:idx val="0"/>
              <c:layout>
                <c:manualLayout>
                  <c:x val="3.9599964315224195E-2"/>
                  <c:y val="-5.7952071045962512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6721696511476496E-2"/>
                  <c:y val="3.3816028273257269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8.8797955383613777E-2"/>
                  <c:y val="9.97225420770258E-2"/>
                </c:manualLayout>
              </c:layout>
              <c:spPr>
                <a:noFill/>
                <a:ln w="25398">
                  <a:noFill/>
                </a:ln>
              </c:spPr>
              <c:txPr>
                <a:bodyPr/>
                <a:lstStyle/>
                <a:p>
                  <a:pPr>
                    <a:defRPr sz="1050" b="1" i="0" u="none" strike="noStrike" baseline="0">
                      <a:solidFill>
                        <a:srgbClr val="000000"/>
                      </a:solidFill>
                      <a:latin typeface="Times New Roman"/>
                      <a:ea typeface="Times New Roman"/>
                      <a:cs typeface="Times New Roman"/>
                    </a:defRPr>
                  </a:pPr>
                  <a:endParaRPr lang="ru-RU"/>
                </a:p>
              </c:txPr>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w="25398">
                <a:noFill/>
              </a:ln>
            </c:spPr>
            <c:txPr>
              <a:bodyPr/>
              <a:lstStyle/>
              <a:p>
                <a:pPr>
                  <a:defRPr sz="1075"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Sheet1!$B$1:$D$1</c:f>
              <c:strCache>
                <c:ptCount val="3"/>
                <c:pt idx="0">
                  <c:v>Бюджетное финансирование</c:v>
                </c:pt>
                <c:pt idx="1">
                  <c:v>Средства от приносящей доход деятельности</c:v>
                </c:pt>
                <c:pt idx="2">
                  <c:v>Иные поступления</c:v>
                </c:pt>
              </c:strCache>
            </c:strRef>
          </c:cat>
          <c:val>
            <c:numRef>
              <c:f>Sheet1!$B$2:$D$2</c:f>
              <c:numCache>
                <c:formatCode>0.0%</c:formatCode>
                <c:ptCount val="3"/>
                <c:pt idx="0">
                  <c:v>0.55000000000000004</c:v>
                </c:pt>
                <c:pt idx="1">
                  <c:v>7.3999999999999996E-2</c:v>
                </c:pt>
                <c:pt idx="2">
                  <c:v>0.376</c:v>
                </c:pt>
              </c:numCache>
            </c:numRef>
          </c:val>
        </c:ser>
        <c:dLbls>
          <c:showLegendKey val="0"/>
          <c:showVal val="0"/>
          <c:showCatName val="0"/>
          <c:showSerName val="0"/>
          <c:showPercent val="0"/>
          <c:showBubbleSize val="0"/>
          <c:showLeaderLines val="1"/>
        </c:dLbls>
      </c:pie3DChart>
      <c:spPr>
        <a:noFill/>
        <a:ln w="12699">
          <a:solidFill>
            <a:srgbClr val="FFFFFF"/>
          </a:solidFill>
          <a:prstDash val="solid"/>
        </a:ln>
      </c:spPr>
    </c:plotArea>
    <c:legend>
      <c:legendPos val="b"/>
      <c:layout>
        <c:manualLayout>
          <c:xMode val="edge"/>
          <c:yMode val="edge"/>
          <c:x val="1.931255776750285E-2"/>
          <c:y val="0.68223428705544753"/>
          <c:w val="0.51863857374392219"/>
          <c:h val="0.23208816417632847"/>
        </c:manualLayout>
      </c:layout>
      <c:overlay val="0"/>
      <c:spPr>
        <a:noFill/>
        <a:ln w="25398">
          <a:noFill/>
        </a:ln>
      </c:spPr>
      <c:txPr>
        <a:bodyPr/>
        <a:lstStyle/>
        <a:p>
          <a:pPr>
            <a:defRPr sz="1010"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9.1233301601911412E-2"/>
          <c:y val="4.5548739936469407E-2"/>
          <c:w val="0.62898884065843674"/>
          <c:h val="0.78379703768556175"/>
        </c:manualLayout>
      </c:layout>
      <c:bar3DChart>
        <c:barDir val="col"/>
        <c:grouping val="stacked"/>
        <c:varyColors val="0"/>
        <c:ser>
          <c:idx val="0"/>
          <c:order val="0"/>
          <c:tx>
            <c:strRef>
              <c:f>подсчеты!$A$187</c:f>
              <c:strCache>
                <c:ptCount val="1"/>
                <c:pt idx="0">
                  <c:v>Средства областного бюджета</c:v>
                </c:pt>
              </c:strCache>
            </c:strRef>
          </c:tx>
          <c:spPr>
            <a:solidFill>
              <a:srgbClr val="9999FF"/>
            </a:solidFill>
            <a:ln w="12676">
              <a:solidFill>
                <a:srgbClr val="000000"/>
              </a:solidFill>
              <a:prstDash val="solid"/>
            </a:ln>
          </c:spPr>
          <c:invertIfNegative val="0"/>
          <c:dLbls>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подсчеты!$B$186:$C$186</c:f>
              <c:strCache>
                <c:ptCount val="2"/>
                <c:pt idx="0">
                  <c:v>2019 год</c:v>
                </c:pt>
                <c:pt idx="1">
                  <c:v>2020 год</c:v>
                </c:pt>
              </c:strCache>
            </c:strRef>
          </c:cat>
          <c:val>
            <c:numRef>
              <c:f>подсчеты!$B$187:$C$187</c:f>
              <c:numCache>
                <c:formatCode>0.0%</c:formatCode>
                <c:ptCount val="2"/>
                <c:pt idx="0">
                  <c:v>0.501</c:v>
                </c:pt>
                <c:pt idx="1">
                  <c:v>0.55000000000000004</c:v>
                </c:pt>
              </c:numCache>
            </c:numRef>
          </c:val>
        </c:ser>
        <c:ser>
          <c:idx val="1"/>
          <c:order val="1"/>
          <c:tx>
            <c:strRef>
              <c:f>подсчеты!$A$188</c:f>
              <c:strCache>
                <c:ptCount val="1"/>
                <c:pt idx="0">
                  <c:v>Иные поступления</c:v>
                </c:pt>
              </c:strCache>
            </c:strRef>
          </c:tx>
          <c:spPr>
            <a:solidFill>
              <a:srgbClr val="993366"/>
            </a:solidFill>
            <a:ln w="12676">
              <a:solidFill>
                <a:srgbClr val="000000"/>
              </a:solidFill>
              <a:prstDash val="solid"/>
            </a:ln>
          </c:spPr>
          <c:invertIfNegative val="0"/>
          <c:dLbls>
            <c:dLbl>
              <c:idx val="0"/>
              <c:layout>
                <c:manualLayout>
                  <c:x val="-1.152279887871332E-3"/>
                  <c:y val="4.6727514684147074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подсчеты!$B$186:$C$186</c:f>
              <c:strCache>
                <c:ptCount val="2"/>
                <c:pt idx="0">
                  <c:v>2019 год</c:v>
                </c:pt>
                <c:pt idx="1">
                  <c:v>2020 год</c:v>
                </c:pt>
              </c:strCache>
            </c:strRef>
          </c:cat>
          <c:val>
            <c:numRef>
              <c:f>подсчеты!$B$188:$C$188</c:f>
              <c:numCache>
                <c:formatCode>0.0%</c:formatCode>
                <c:ptCount val="2"/>
                <c:pt idx="0">
                  <c:v>0.39200000000000002</c:v>
                </c:pt>
                <c:pt idx="1">
                  <c:v>0.376</c:v>
                </c:pt>
              </c:numCache>
            </c:numRef>
          </c:val>
        </c:ser>
        <c:ser>
          <c:idx val="2"/>
          <c:order val="2"/>
          <c:tx>
            <c:strRef>
              <c:f>подсчеты!$A$189</c:f>
              <c:strCache>
                <c:ptCount val="1"/>
                <c:pt idx="0">
                  <c:v>Средства от приносящей доход деятельности</c:v>
                </c:pt>
              </c:strCache>
            </c:strRef>
          </c:tx>
          <c:spPr>
            <a:solidFill>
              <a:srgbClr val="FFFFCC"/>
            </a:solidFill>
            <a:ln w="12676">
              <a:solidFill>
                <a:srgbClr val="000000"/>
              </a:solidFill>
              <a:prstDash val="solid"/>
            </a:ln>
          </c:spPr>
          <c:invertIfNegative val="0"/>
          <c:dLbls>
            <c:spPr>
              <a:noFill/>
              <a:ln w="25349">
                <a:noFill/>
              </a:ln>
            </c:spPr>
            <c:txPr>
              <a:bodyPr/>
              <a:lstStyle/>
              <a:p>
                <a:pPr>
                  <a:defRPr sz="699" b="0"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подсчеты!$B$186:$C$186</c:f>
              <c:strCache>
                <c:ptCount val="2"/>
                <c:pt idx="0">
                  <c:v>2019 год</c:v>
                </c:pt>
                <c:pt idx="1">
                  <c:v>2020 год</c:v>
                </c:pt>
              </c:strCache>
            </c:strRef>
          </c:cat>
          <c:val>
            <c:numRef>
              <c:f>подсчеты!$B$189:$C$189</c:f>
              <c:numCache>
                <c:formatCode>0.0%</c:formatCode>
                <c:ptCount val="2"/>
                <c:pt idx="0">
                  <c:v>0.107</c:v>
                </c:pt>
                <c:pt idx="1">
                  <c:v>7.3999999999999996E-2</c:v>
                </c:pt>
              </c:numCache>
            </c:numRef>
          </c:val>
        </c:ser>
        <c:dLbls>
          <c:showLegendKey val="0"/>
          <c:showVal val="0"/>
          <c:showCatName val="0"/>
          <c:showSerName val="0"/>
          <c:showPercent val="0"/>
          <c:showBubbleSize val="0"/>
        </c:dLbls>
        <c:gapWidth val="150"/>
        <c:shape val="box"/>
        <c:axId val="94139520"/>
        <c:axId val="94141056"/>
        <c:axId val="0"/>
      </c:bar3DChart>
      <c:catAx>
        <c:axId val="94139520"/>
        <c:scaling>
          <c:orientation val="minMax"/>
        </c:scaling>
        <c:delete val="0"/>
        <c:axPos val="b"/>
        <c:numFmt formatCode="General" sourceLinked="1"/>
        <c:majorTickMark val="out"/>
        <c:minorTickMark val="none"/>
        <c:tickLblPos val="low"/>
        <c:spPr>
          <a:ln w="3169">
            <a:solidFill>
              <a:srgbClr val="000000"/>
            </a:solidFill>
            <a:prstDash val="solid"/>
          </a:ln>
        </c:spPr>
        <c:txPr>
          <a:bodyPr rot="0" vert="horz"/>
          <a:lstStyle/>
          <a:p>
            <a:pPr>
              <a:defRPr sz="898" b="0" i="0" u="none" strike="noStrike" baseline="0">
                <a:solidFill>
                  <a:srgbClr val="000000"/>
                </a:solidFill>
                <a:latin typeface="PT Astra Serif" panose="020A0603040505020204" pitchFamily="18" charset="-52"/>
                <a:ea typeface="PT Astra Serif" panose="020A0603040505020204" pitchFamily="18" charset="-52"/>
                <a:cs typeface="Arial Cyr"/>
              </a:defRPr>
            </a:pPr>
            <a:endParaRPr lang="ru-RU"/>
          </a:p>
        </c:txPr>
        <c:crossAx val="94141056"/>
        <c:crosses val="autoZero"/>
        <c:auto val="1"/>
        <c:lblAlgn val="ctr"/>
        <c:lblOffset val="100"/>
        <c:tickLblSkip val="1"/>
        <c:tickMarkSkip val="1"/>
        <c:noMultiLvlLbl val="0"/>
      </c:catAx>
      <c:valAx>
        <c:axId val="94141056"/>
        <c:scaling>
          <c:orientation val="minMax"/>
        </c:scaling>
        <c:delete val="0"/>
        <c:axPos val="l"/>
        <c:majorGridlines>
          <c:spPr>
            <a:ln w="3169">
              <a:solidFill>
                <a:srgbClr val="000000"/>
              </a:solidFill>
              <a:prstDash val="solid"/>
            </a:ln>
          </c:spPr>
        </c:majorGridlines>
        <c:numFmt formatCode="0.0%" sourceLinked="1"/>
        <c:majorTickMark val="out"/>
        <c:minorTickMark val="none"/>
        <c:tickLblPos val="nextTo"/>
        <c:spPr>
          <a:ln w="3169">
            <a:solidFill>
              <a:srgbClr val="000000"/>
            </a:solidFill>
            <a:prstDash val="solid"/>
          </a:ln>
        </c:spPr>
        <c:txPr>
          <a:bodyPr rot="0" vert="horz"/>
          <a:lstStyle/>
          <a:p>
            <a:pPr>
              <a:defRPr sz="898" b="0" i="0" u="none" strike="noStrike" baseline="0">
                <a:solidFill>
                  <a:srgbClr val="000000"/>
                </a:solidFill>
                <a:latin typeface="PT Astra Serif" panose="020A0603040505020204" pitchFamily="18" charset="-52"/>
                <a:ea typeface="PT Astra Serif" panose="020A0603040505020204" pitchFamily="18" charset="-52"/>
                <a:cs typeface="Arial Cyr"/>
              </a:defRPr>
            </a:pPr>
            <a:endParaRPr lang="ru-RU"/>
          </a:p>
        </c:txPr>
        <c:crossAx val="94139520"/>
        <c:crosses val="autoZero"/>
        <c:crossBetween val="between"/>
      </c:valAx>
      <c:spPr>
        <a:noFill/>
        <a:ln w="25349">
          <a:noFill/>
        </a:ln>
      </c:spPr>
    </c:plotArea>
    <c:legend>
      <c:legendPos val="r"/>
      <c:layout>
        <c:manualLayout>
          <c:xMode val="edge"/>
          <c:yMode val="edge"/>
          <c:x val="0.69174176062637838"/>
          <c:y val="0.18990172370662442"/>
          <c:w val="0.29979176191671708"/>
          <c:h val="0.47863265433028257"/>
        </c:manualLayout>
      </c:layout>
      <c:overlay val="0"/>
      <c:spPr>
        <a:solidFill>
          <a:srgbClr val="FFFFFF"/>
        </a:solidFill>
        <a:ln w="3169">
          <a:solidFill>
            <a:srgbClr val="000000"/>
          </a:solidFill>
          <a:prstDash val="solid"/>
        </a:ln>
      </c:spPr>
      <c:txPr>
        <a:bodyPr/>
        <a:lstStyle/>
        <a:p>
          <a:pPr>
            <a:defRPr sz="800" b="0" i="0" u="none" strike="noStrike" baseline="0">
              <a:solidFill>
                <a:srgbClr val="000000"/>
              </a:solidFill>
              <a:latin typeface="PT Astra Serif" panose="020A0603040505020204" pitchFamily="18" charset="-52"/>
              <a:ea typeface="PT Astra Serif" panose="020A0603040505020204" pitchFamily="18" charset="-52"/>
              <a:cs typeface="Arial Cyr"/>
            </a:defRPr>
          </a:pPr>
          <a:endParaRPr lang="ru-RU"/>
        </a:p>
      </c:txPr>
    </c:legend>
    <c:plotVisOnly val="1"/>
    <c:dispBlanksAs val="gap"/>
    <c:showDLblsOverMax val="0"/>
  </c:chart>
  <c:spPr>
    <a:solidFill>
      <a:srgbClr val="FFFFFF"/>
    </a:solidFill>
    <a:ln w="3169">
      <a:solidFill>
        <a:srgbClr val="000000"/>
      </a:solidFill>
      <a:prstDash val="solid"/>
    </a:ln>
  </c:spPr>
  <c:txPr>
    <a:bodyPr/>
    <a:lstStyle/>
    <a:p>
      <a:pPr>
        <a:defRPr sz="1198" b="0"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333"/>
      <c:rAngAx val="0"/>
      <c:perspective val="0"/>
    </c:view3D>
    <c:floor>
      <c:thickness val="0"/>
    </c:floor>
    <c:sideWall>
      <c:thickness val="0"/>
    </c:sideWall>
    <c:backWall>
      <c:thickness val="0"/>
    </c:backWall>
    <c:plotArea>
      <c:layout>
        <c:manualLayout>
          <c:layoutTarget val="inner"/>
          <c:xMode val="edge"/>
          <c:yMode val="edge"/>
          <c:x val="0.12885752446711288"/>
          <c:y val="7.4955259540435804E-2"/>
          <c:w val="0.76068376068376065"/>
          <c:h val="0.49859154929577482"/>
        </c:manualLayout>
      </c:layout>
      <c:pie3DChart>
        <c:varyColors val="1"/>
        <c:ser>
          <c:idx val="0"/>
          <c:order val="0"/>
          <c:tx>
            <c:strRef>
              <c:f>Sheet1!$A$2</c:f>
              <c:strCache>
                <c:ptCount val="1"/>
                <c:pt idx="0">
                  <c:v>Восток</c:v>
                </c:pt>
              </c:strCache>
            </c:strRef>
          </c:tx>
          <c:spPr>
            <a:solidFill>
              <a:srgbClr val="9999FF"/>
            </a:solidFill>
            <a:ln w="12663">
              <a:solidFill>
                <a:srgbClr val="000000"/>
              </a:solidFill>
              <a:prstDash val="solid"/>
            </a:ln>
          </c:spPr>
          <c:explosion val="35"/>
          <c:dPt>
            <c:idx val="1"/>
            <c:bubble3D val="0"/>
            <c:spPr>
              <a:solidFill>
                <a:srgbClr val="993366"/>
              </a:solidFill>
              <a:ln w="12663">
                <a:solidFill>
                  <a:srgbClr val="000000"/>
                </a:solidFill>
                <a:prstDash val="solid"/>
              </a:ln>
            </c:spPr>
          </c:dPt>
          <c:dPt>
            <c:idx val="2"/>
            <c:bubble3D val="0"/>
            <c:spPr>
              <a:solidFill>
                <a:srgbClr val="FFFFCC"/>
              </a:solidFill>
              <a:ln w="12663">
                <a:solidFill>
                  <a:srgbClr val="000000"/>
                </a:solidFill>
                <a:prstDash val="solid"/>
              </a:ln>
            </c:spPr>
          </c:dPt>
          <c:dPt>
            <c:idx val="3"/>
            <c:bubble3D val="0"/>
            <c:spPr>
              <a:solidFill>
                <a:srgbClr val="FF0000"/>
              </a:solidFill>
              <a:ln w="12663">
                <a:solidFill>
                  <a:srgbClr val="000000"/>
                </a:solidFill>
                <a:prstDash val="solid"/>
              </a:ln>
            </c:spPr>
          </c:dPt>
          <c:dPt>
            <c:idx val="4"/>
            <c:bubble3D val="0"/>
            <c:spPr>
              <a:solidFill>
                <a:srgbClr val="C0C0C0"/>
              </a:solidFill>
              <a:ln w="12663">
                <a:solidFill>
                  <a:srgbClr val="000000"/>
                </a:solidFill>
                <a:prstDash val="solid"/>
              </a:ln>
            </c:spPr>
          </c:dPt>
          <c:dPt>
            <c:idx val="5"/>
            <c:bubble3D val="0"/>
            <c:spPr>
              <a:solidFill>
                <a:srgbClr val="FF6600"/>
              </a:solidFill>
              <a:ln w="12663">
                <a:solidFill>
                  <a:srgbClr val="000000"/>
                </a:solidFill>
                <a:prstDash val="solid"/>
              </a:ln>
            </c:spPr>
          </c:dPt>
          <c:dPt>
            <c:idx val="6"/>
            <c:bubble3D val="0"/>
            <c:spPr>
              <a:solidFill>
                <a:srgbClr val="FFFF00"/>
              </a:solidFill>
              <a:ln w="12663">
                <a:solidFill>
                  <a:srgbClr val="000000"/>
                </a:solidFill>
                <a:prstDash val="solid"/>
              </a:ln>
            </c:spPr>
          </c:dPt>
          <c:dPt>
            <c:idx val="7"/>
            <c:bubble3D val="0"/>
            <c:spPr>
              <a:solidFill>
                <a:srgbClr val="00FF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00FF00"/>
              </a:solidFill>
              <a:ln w="12663">
                <a:solidFill>
                  <a:srgbClr val="000000"/>
                </a:solidFill>
                <a:prstDash val="solid"/>
              </a:ln>
            </c:spPr>
          </c:dPt>
          <c:dPt>
            <c:idx val="11"/>
            <c:bubble3D val="0"/>
            <c:spPr>
              <a:solidFill>
                <a:srgbClr val="33CCCC"/>
              </a:solidFill>
              <a:ln w="12663">
                <a:solidFill>
                  <a:srgbClr val="000000"/>
                </a:solidFill>
                <a:prstDash val="solid"/>
              </a:ln>
            </c:spPr>
          </c:dPt>
          <c:dPt>
            <c:idx val="12"/>
            <c:bubble3D val="0"/>
            <c:spPr>
              <a:solidFill>
                <a:srgbClr val="800080"/>
              </a:solidFill>
              <a:ln w="12663">
                <a:solidFill>
                  <a:srgbClr val="000000"/>
                </a:solidFill>
                <a:prstDash val="solid"/>
              </a:ln>
            </c:spPr>
          </c:dPt>
          <c:dLbls>
            <c:dLbl>
              <c:idx val="0"/>
              <c:layout>
                <c:manualLayout>
                  <c:x val="1.6469981975683459E-2"/>
                  <c:y val="-5.2787634599036952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1.7792654729730323E-2"/>
                  <c:y val="-2.6121134931407029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3.5824986672906511E-2"/>
                  <c:y val="4.6315616433615467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2.6688750523814492E-2"/>
                  <c:y val="5.6432370996220893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8.3871841742744063E-2"/>
                  <c:y val="0.12622955783936401"/>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4.3936800951904921E-2"/>
                  <c:y val="0.1298383587666494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1.4648748401698839E-2"/>
                  <c:y val="0.14496633446479981"/>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7"/>
              <c:layout>
                <c:manualLayout>
                  <c:x val="-4.6837334063761102E-2"/>
                  <c:y val="8.9328559731017845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8"/>
              <c:layout>
                <c:manualLayout>
                  <c:x val="-2.9122124028571065E-2"/>
                  <c:y val="0.10010734677902104"/>
                </c:manualLayout>
              </c:layout>
              <c:tx>
                <c:rich>
                  <a:bodyPr/>
                  <a:lstStyle/>
                  <a:p>
                    <a:r>
                      <a:rPr lang="en-US"/>
                      <a:t>6,0%</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9"/>
              <c:layout>
                <c:manualLayout>
                  <c:x val="-6.5786324258637535E-2"/>
                  <c:y val="-8.8820472074987195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0"/>
              <c:layout>
                <c:manualLayout>
                  <c:x val="-4.3626748013889001E-2"/>
                  <c:y val="-7.9437490927695656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1"/>
              <c:layout>
                <c:manualLayout>
                  <c:x val="-3.0249512704272837E-2"/>
                  <c:y val="-7.7110386003407833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2"/>
              <c:layout>
                <c:manualLayout>
                  <c:x val="5.0714560927249151E-2"/>
                  <c:y val="-5.8362954428455932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 sourceLinked="0"/>
            <c:spPr>
              <a:noFill/>
              <a:ln w="25327">
                <a:noFill/>
              </a:ln>
            </c:spPr>
            <c:txPr>
              <a:bodyPr/>
              <a:lstStyle/>
              <a:p>
                <a:pPr>
                  <a:defRPr sz="897" b="1"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Sheet1!$B$2:$N$2</c:f>
              <c:numCache>
                <c:formatCode>#,##0.00</c:formatCode>
                <c:ptCount val="13"/>
                <c:pt idx="0" formatCode="General">
                  <c:v>8438338.4000000004</c:v>
                </c:pt>
                <c:pt idx="1">
                  <c:v>787561.6</c:v>
                </c:pt>
                <c:pt idx="2">
                  <c:v>1092742.2</c:v>
                </c:pt>
                <c:pt idx="3">
                  <c:v>1460375.6</c:v>
                </c:pt>
                <c:pt idx="4">
                  <c:v>244619.8</c:v>
                </c:pt>
                <c:pt idx="5">
                  <c:v>2176399.6</c:v>
                </c:pt>
                <c:pt idx="6">
                  <c:v>287603.59999999998</c:v>
                </c:pt>
                <c:pt idx="7">
                  <c:v>5025205.7</c:v>
                </c:pt>
                <c:pt idx="8">
                  <c:v>1460346.2</c:v>
                </c:pt>
                <c:pt idx="9">
                  <c:v>2055278.4</c:v>
                </c:pt>
                <c:pt idx="10">
                  <c:v>523440.2</c:v>
                </c:pt>
                <c:pt idx="11">
                  <c:v>986787.4</c:v>
                </c:pt>
                <c:pt idx="12">
                  <c:v>49176.9</c:v>
                </c:pt>
              </c:numCache>
            </c:numRef>
          </c:val>
        </c:ser>
        <c:ser>
          <c:idx val="1"/>
          <c:order val="1"/>
          <c:tx>
            <c:strRef>
              <c:f>Sheet1!$A$3</c:f>
              <c:strCache>
                <c:ptCount val="1"/>
                <c:pt idx="0">
                  <c:v>Запад</c:v>
                </c:pt>
              </c:strCache>
            </c:strRef>
          </c:tx>
          <c:spPr>
            <a:solidFill>
              <a:srgbClr val="993366"/>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2"/>
            <c:bubble3D val="0"/>
            <c:spPr>
              <a:solidFill>
                <a:srgbClr val="FFFFCC"/>
              </a:solidFill>
              <a:ln w="12663">
                <a:solidFill>
                  <a:srgbClr val="000000"/>
                </a:solidFill>
                <a:prstDash val="solid"/>
              </a:ln>
            </c:spPr>
          </c:dPt>
          <c:dPt>
            <c:idx val="3"/>
            <c:bubble3D val="0"/>
            <c:spPr>
              <a:solidFill>
                <a:srgbClr val="CCFFFF"/>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Sheet1!$B$3:$N$3</c:f>
              <c:numCache>
                <c:formatCode>General</c:formatCode>
                <c:ptCount val="13"/>
              </c:numCache>
            </c:numRef>
          </c:val>
        </c:ser>
        <c:ser>
          <c:idx val="2"/>
          <c:order val="2"/>
          <c:tx>
            <c:strRef>
              <c:f>Sheet1!$A$4</c:f>
              <c:strCache>
                <c:ptCount val="1"/>
                <c:pt idx="0">
                  <c:v>Север</c:v>
                </c:pt>
              </c:strCache>
            </c:strRef>
          </c:tx>
          <c:spPr>
            <a:solidFill>
              <a:srgbClr val="FFFFCC"/>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1"/>
            <c:bubble3D val="0"/>
            <c:spPr>
              <a:solidFill>
                <a:srgbClr val="993366"/>
              </a:solidFill>
              <a:ln w="12663">
                <a:solidFill>
                  <a:srgbClr val="000000"/>
                </a:solidFill>
                <a:prstDash val="solid"/>
              </a:ln>
            </c:spPr>
          </c:dPt>
          <c:dPt>
            <c:idx val="3"/>
            <c:bubble3D val="0"/>
            <c:spPr>
              <a:solidFill>
                <a:srgbClr val="CCFFFF"/>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Sheet1!$B$4:$N$4</c:f>
              <c:numCache>
                <c:formatCode>General</c:formatCode>
                <c:ptCount val="13"/>
              </c:numCache>
            </c:numRef>
          </c:val>
        </c:ser>
        <c:ser>
          <c:idx val="3"/>
          <c:order val="3"/>
          <c:tx>
            <c:strRef>
              <c:f>Sheet1!$A$8</c:f>
              <c:strCache>
                <c:ptCount val="1"/>
              </c:strCache>
            </c:strRef>
          </c:tx>
          <c:spPr>
            <a:solidFill>
              <a:srgbClr val="CCFFFF"/>
            </a:solidFill>
            <a:ln w="12663">
              <a:solidFill>
                <a:srgbClr val="000000"/>
              </a:solidFill>
              <a:prstDash val="solid"/>
            </a:ln>
          </c:spPr>
          <c:explosion val="35"/>
          <c:dPt>
            <c:idx val="0"/>
            <c:bubble3D val="0"/>
            <c:spPr>
              <a:solidFill>
                <a:srgbClr val="9999FF"/>
              </a:solidFill>
              <a:ln w="12663">
                <a:solidFill>
                  <a:srgbClr val="000000"/>
                </a:solidFill>
                <a:prstDash val="solid"/>
              </a:ln>
            </c:spPr>
          </c:dPt>
          <c:dPt>
            <c:idx val="1"/>
            <c:bubble3D val="0"/>
            <c:spPr>
              <a:solidFill>
                <a:srgbClr val="993366"/>
              </a:solidFill>
              <a:ln w="12663">
                <a:solidFill>
                  <a:srgbClr val="000000"/>
                </a:solidFill>
                <a:prstDash val="solid"/>
              </a:ln>
            </c:spPr>
          </c:dPt>
          <c:dPt>
            <c:idx val="2"/>
            <c:bubble3D val="0"/>
            <c:spPr>
              <a:solidFill>
                <a:srgbClr val="FFFFCC"/>
              </a:solidFill>
              <a:ln w="12663">
                <a:solidFill>
                  <a:srgbClr val="000000"/>
                </a:solidFill>
                <a:prstDash val="solid"/>
              </a:ln>
            </c:spPr>
          </c:dPt>
          <c:dPt>
            <c:idx val="4"/>
            <c:bubble3D val="0"/>
            <c:spPr>
              <a:solidFill>
                <a:srgbClr val="660066"/>
              </a:solidFill>
              <a:ln w="12663">
                <a:solidFill>
                  <a:srgbClr val="000000"/>
                </a:solidFill>
                <a:prstDash val="solid"/>
              </a:ln>
            </c:spPr>
          </c:dPt>
          <c:dPt>
            <c:idx val="5"/>
            <c:bubble3D val="0"/>
            <c:spPr>
              <a:solidFill>
                <a:srgbClr val="FF8080"/>
              </a:solidFill>
              <a:ln w="12663">
                <a:solidFill>
                  <a:srgbClr val="000000"/>
                </a:solidFill>
                <a:prstDash val="solid"/>
              </a:ln>
            </c:spPr>
          </c:dPt>
          <c:dPt>
            <c:idx val="6"/>
            <c:bubble3D val="0"/>
            <c:spPr>
              <a:solidFill>
                <a:srgbClr val="0066CC"/>
              </a:solidFill>
              <a:ln w="12663">
                <a:solidFill>
                  <a:srgbClr val="000000"/>
                </a:solidFill>
                <a:prstDash val="solid"/>
              </a:ln>
            </c:spPr>
          </c:dPt>
          <c:dPt>
            <c:idx val="7"/>
            <c:bubble3D val="0"/>
            <c:spPr>
              <a:solidFill>
                <a:srgbClr val="CCCCFF"/>
              </a:solidFill>
              <a:ln w="12663">
                <a:solidFill>
                  <a:srgbClr val="000000"/>
                </a:solidFill>
                <a:prstDash val="solid"/>
              </a:ln>
            </c:spPr>
          </c:dPt>
          <c:dPt>
            <c:idx val="8"/>
            <c:bubble3D val="0"/>
            <c:spPr>
              <a:solidFill>
                <a:srgbClr val="000080"/>
              </a:solidFill>
              <a:ln w="12663">
                <a:solidFill>
                  <a:srgbClr val="000000"/>
                </a:solidFill>
                <a:prstDash val="solid"/>
              </a:ln>
            </c:spPr>
          </c:dPt>
          <c:dPt>
            <c:idx val="9"/>
            <c:bubble3D val="0"/>
            <c:spPr>
              <a:solidFill>
                <a:srgbClr val="FF00FF"/>
              </a:solidFill>
              <a:ln w="12663">
                <a:solidFill>
                  <a:srgbClr val="000000"/>
                </a:solidFill>
                <a:prstDash val="solid"/>
              </a:ln>
            </c:spPr>
          </c:dPt>
          <c:dPt>
            <c:idx val="10"/>
            <c:bubble3D val="0"/>
            <c:spPr>
              <a:solidFill>
                <a:srgbClr val="FFFF00"/>
              </a:solidFill>
              <a:ln w="12663">
                <a:solidFill>
                  <a:srgbClr val="000000"/>
                </a:solidFill>
                <a:prstDash val="solid"/>
              </a:ln>
            </c:spPr>
          </c:dPt>
          <c:dPt>
            <c:idx val="11"/>
            <c:bubble3D val="0"/>
            <c:spPr>
              <a:solidFill>
                <a:srgbClr val="00FFFF"/>
              </a:solidFill>
              <a:ln w="12663">
                <a:solidFill>
                  <a:srgbClr val="000000"/>
                </a:solidFill>
                <a:prstDash val="solid"/>
              </a:ln>
            </c:spPr>
          </c:dPt>
          <c:dPt>
            <c:idx val="12"/>
            <c:bubble3D val="0"/>
            <c:spPr>
              <a:solidFill>
                <a:srgbClr val="800080"/>
              </a:solidFill>
              <a:ln w="12663">
                <a:solidFill>
                  <a:srgbClr val="000000"/>
                </a:solidFill>
                <a:prstDash val="solid"/>
              </a:ln>
            </c:spPr>
          </c:dPt>
          <c:dLbls>
            <c:numFmt formatCode="0%" sourceLinked="0"/>
            <c:spPr>
              <a:noFill/>
              <a:ln w="25327">
                <a:noFill/>
              </a:ln>
            </c:spPr>
            <c:txPr>
              <a:bodyPr/>
              <a:lstStyle/>
              <a:p>
                <a:pPr>
                  <a:defRPr sz="823"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 транспорт</c:v>
                </c:pt>
                <c:pt idx="8">
                  <c:v>прочие</c:v>
                </c:pt>
                <c:pt idx="9">
                  <c:v>занятость населения</c:v>
                </c:pt>
                <c:pt idx="10">
                  <c:v>лесное хозяйство</c:v>
                </c:pt>
                <c:pt idx="11">
                  <c:v>семья и дети</c:v>
                </c:pt>
                <c:pt idx="12">
                  <c:v>строительство и ЖКХ</c:v>
                </c:pt>
              </c:strCache>
            </c:strRef>
          </c:cat>
          <c:val>
            <c:numRef>
              <c:f>Sheet1!$B$8:$N$8</c:f>
              <c:numCache>
                <c:formatCode>General</c:formatCode>
                <c:ptCount val="13"/>
              </c:numCache>
            </c:numRef>
          </c:val>
        </c:ser>
        <c:dLbls>
          <c:showLegendKey val="0"/>
          <c:showVal val="0"/>
          <c:showCatName val="0"/>
          <c:showSerName val="0"/>
          <c:showPercent val="1"/>
          <c:showBubbleSize val="0"/>
          <c:showLeaderLines val="1"/>
        </c:dLbls>
      </c:pie3DChart>
      <c:spPr>
        <a:solidFill>
          <a:srgbClr val="FFFFFF"/>
        </a:solidFill>
        <a:ln w="12663">
          <a:solidFill>
            <a:srgbClr val="FFFFFF"/>
          </a:solidFill>
          <a:prstDash val="solid"/>
        </a:ln>
      </c:spPr>
    </c:plotArea>
    <c:legend>
      <c:legendPos val="b"/>
      <c:layout>
        <c:manualLayout>
          <c:xMode val="edge"/>
          <c:yMode val="edge"/>
          <c:x val="2.1432335162650123E-2"/>
          <c:y val="0.80571117868578446"/>
          <c:w val="0.96239316239316264"/>
          <c:h val="0.16543624756305422"/>
        </c:manualLayout>
      </c:layout>
      <c:overlay val="0"/>
      <c:spPr>
        <a:noFill/>
        <a:ln w="25327">
          <a:noFill/>
        </a:ln>
      </c:spPr>
      <c:txPr>
        <a:bodyPr/>
        <a:lstStyle/>
        <a:p>
          <a:pPr>
            <a:defRPr sz="900"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solidFill>
      <a:srgbClr val="FFFFFF"/>
    </a:solidFill>
    <a:ln w="3166">
      <a:solidFill>
        <a:srgbClr val="000000"/>
      </a:solidFill>
      <a:prstDash val="solid"/>
    </a:ln>
  </c:spPr>
  <c:txPr>
    <a:bodyPr/>
    <a:lstStyle/>
    <a:p>
      <a:pPr>
        <a:defRPr sz="82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200"/>
      <c:rAngAx val="0"/>
      <c:perspective val="0"/>
    </c:view3D>
    <c:floor>
      <c:thickness val="0"/>
    </c:floor>
    <c:sideWall>
      <c:thickness val="0"/>
    </c:sideWall>
    <c:backWall>
      <c:thickness val="0"/>
    </c:backWall>
    <c:plotArea>
      <c:layout>
        <c:manualLayout>
          <c:layoutTarget val="inner"/>
          <c:xMode val="edge"/>
          <c:yMode val="edge"/>
          <c:x val="4.6688831862527973E-2"/>
          <c:y val="1.9661117800663003E-2"/>
          <c:w val="0.8841890060073625"/>
          <c:h val="0.5793891444144037"/>
        </c:manualLayout>
      </c:layout>
      <c:pie3DChart>
        <c:varyColors val="1"/>
        <c:ser>
          <c:idx val="0"/>
          <c:order val="0"/>
          <c:tx>
            <c:strRef>
              <c:f>Sheet1!$A$2</c:f>
              <c:strCache>
                <c:ptCount val="1"/>
                <c:pt idx="0">
                  <c:v>Восток</c:v>
                </c:pt>
              </c:strCache>
            </c:strRef>
          </c:tx>
          <c:spPr>
            <a:solidFill>
              <a:srgbClr val="9999FF"/>
            </a:solidFill>
            <a:ln w="12696">
              <a:solidFill>
                <a:srgbClr val="000000"/>
              </a:solidFill>
              <a:prstDash val="solid"/>
            </a:ln>
          </c:spPr>
          <c:explosion val="20"/>
          <c:dPt>
            <c:idx val="0"/>
            <c:bubble3D val="0"/>
            <c:explosion val="17"/>
          </c:dPt>
          <c:dPt>
            <c:idx val="1"/>
            <c:bubble3D val="0"/>
            <c:spPr>
              <a:solidFill>
                <a:srgbClr val="993366"/>
              </a:solidFill>
              <a:ln w="12696">
                <a:solidFill>
                  <a:srgbClr val="000000"/>
                </a:solidFill>
                <a:prstDash val="solid"/>
              </a:ln>
            </c:spPr>
          </c:dPt>
          <c:dPt>
            <c:idx val="2"/>
            <c:bubble3D val="0"/>
            <c:spPr>
              <a:solidFill>
                <a:srgbClr val="FFFFCC"/>
              </a:solidFill>
              <a:ln w="12696">
                <a:solidFill>
                  <a:srgbClr val="000000"/>
                </a:solidFill>
                <a:prstDash val="solid"/>
              </a:ln>
            </c:spPr>
          </c:dPt>
          <c:dPt>
            <c:idx val="3"/>
            <c:bubble3D val="0"/>
            <c:explosion val="44"/>
            <c:spPr>
              <a:solidFill>
                <a:srgbClr val="FF0000"/>
              </a:solidFill>
              <a:ln w="12696">
                <a:solidFill>
                  <a:srgbClr val="000000"/>
                </a:solidFill>
                <a:prstDash val="solid"/>
              </a:ln>
            </c:spPr>
          </c:dPt>
          <c:dPt>
            <c:idx val="4"/>
            <c:bubble3D val="0"/>
            <c:spPr>
              <a:solidFill>
                <a:srgbClr val="C0C0C0"/>
              </a:solidFill>
              <a:ln w="12696">
                <a:solidFill>
                  <a:srgbClr val="000000"/>
                </a:solidFill>
                <a:prstDash val="solid"/>
              </a:ln>
            </c:spPr>
          </c:dPt>
          <c:dPt>
            <c:idx val="5"/>
            <c:bubble3D val="0"/>
            <c:spPr>
              <a:solidFill>
                <a:srgbClr val="FF6600"/>
              </a:solidFill>
              <a:ln w="12696">
                <a:solidFill>
                  <a:srgbClr val="000000"/>
                </a:solidFill>
                <a:prstDash val="solid"/>
              </a:ln>
            </c:spPr>
          </c:dPt>
          <c:dPt>
            <c:idx val="6"/>
            <c:bubble3D val="0"/>
            <c:spPr>
              <a:solidFill>
                <a:srgbClr val="FFFF00"/>
              </a:solidFill>
              <a:ln w="12696">
                <a:solidFill>
                  <a:srgbClr val="000000"/>
                </a:solidFill>
                <a:prstDash val="solid"/>
              </a:ln>
            </c:spPr>
          </c:dPt>
          <c:dPt>
            <c:idx val="7"/>
            <c:bubble3D val="0"/>
            <c:spPr>
              <a:solidFill>
                <a:srgbClr val="00FF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00FF00"/>
              </a:solidFill>
              <a:ln w="12696">
                <a:solidFill>
                  <a:srgbClr val="000000"/>
                </a:solidFill>
                <a:prstDash val="solid"/>
              </a:ln>
            </c:spPr>
          </c:dPt>
          <c:dPt>
            <c:idx val="11"/>
            <c:bubble3D val="0"/>
            <c:spPr>
              <a:solidFill>
                <a:srgbClr val="33CCCC"/>
              </a:solidFill>
              <a:ln w="12696">
                <a:solidFill>
                  <a:srgbClr val="000000"/>
                </a:solidFill>
                <a:prstDash val="solid"/>
              </a:ln>
            </c:spPr>
          </c:dPt>
          <c:dPt>
            <c:idx val="12"/>
            <c:bubble3D val="0"/>
            <c:explosion val="45"/>
            <c:spPr>
              <a:solidFill>
                <a:srgbClr val="800080"/>
              </a:solidFill>
              <a:ln w="12696">
                <a:solidFill>
                  <a:srgbClr val="000000"/>
                </a:solidFill>
                <a:prstDash val="solid"/>
              </a:ln>
            </c:spPr>
          </c:dPt>
          <c:dLbls>
            <c:dLbl>
              <c:idx val="0"/>
              <c:layout>
                <c:manualLayout>
                  <c:x val="1.8388844090271861E-3"/>
                  <c:y val="-6.9201228319510824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1.5190519295027922E-2"/>
                  <c:y val="-6.6714714462089833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1.3763716282452669E-2"/>
                  <c:y val="-4.5518410637167162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1.7681618863907161E-2"/>
                  <c:y val="-3.3397801503286646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6.9085067303334094E-2"/>
                  <c:y val="-8.3927257471203068E-3"/>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9.1820458668764218E-2"/>
                  <c:y val="4.0004291297104824E-2"/>
                </c:manualLayout>
              </c:layout>
              <c:tx>
                <c:rich>
                  <a:bodyPr/>
                  <a:lstStyle/>
                  <a:p>
                    <a:r>
                      <a:rPr lang="en-US"/>
                      <a:t>14,9%</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0.10471199100865412"/>
                  <c:y val="5.1825290450541316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7"/>
              <c:layout>
                <c:manualLayout>
                  <c:x val="6.3212330951101195E-2"/>
                  <c:y val="0.14187257519736129"/>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8"/>
              <c:layout>
                <c:manualLayout>
                  <c:x val="2.8968729247699387E-2"/>
                  <c:y val="8.5951628111142264E-2"/>
                </c:manualLayout>
              </c:layout>
              <c:tx>
                <c:rich>
                  <a:bodyPr/>
                  <a:lstStyle/>
                  <a:p>
                    <a:r>
                      <a:rPr lang="en-US"/>
                      <a:t>5,6%</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9"/>
              <c:layout>
                <c:manualLayout>
                  <c:x val="2.9687569448840531E-2"/>
                  <c:y val="0.1214802724893300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0"/>
              <c:layout>
                <c:manualLayout>
                  <c:x val="-2.6661620331522671E-3"/>
                  <c:y val="0.1189629526052754"/>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1"/>
              <c:layout>
                <c:manualLayout>
                  <c:x val="-5.8969308994508224E-2"/>
                  <c:y val="0.1151664133507081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2"/>
              <c:layout>
                <c:manualLayout>
                  <c:x val="-9.7931753259758184E-2"/>
                  <c:y val="8.6449631916678038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 sourceLinked="0"/>
            <c:spPr>
              <a:noFill/>
              <a:ln w="25392">
                <a:noFill/>
              </a:ln>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Sheet1!$B$2:$N$2</c:f>
              <c:numCache>
                <c:formatCode>General</c:formatCode>
                <c:ptCount val="13"/>
                <c:pt idx="0">
                  <c:v>1664562.0999999999</c:v>
                </c:pt>
                <c:pt idx="1">
                  <c:v>62549.5</c:v>
                </c:pt>
                <c:pt idx="2">
                  <c:v>123770.4</c:v>
                </c:pt>
                <c:pt idx="3">
                  <c:v>304673.10000000003</c:v>
                </c:pt>
                <c:pt idx="4">
                  <c:v>182048.8</c:v>
                </c:pt>
                <c:pt idx="5">
                  <c:v>494812.8</c:v>
                </c:pt>
                <c:pt idx="6">
                  <c:v>65517.599999999999</c:v>
                </c:pt>
                <c:pt idx="7">
                  <c:v>0</c:v>
                </c:pt>
                <c:pt idx="8">
                  <c:v>185239</c:v>
                </c:pt>
                <c:pt idx="9">
                  <c:v>409.7</c:v>
                </c:pt>
                <c:pt idx="10">
                  <c:v>60461.8</c:v>
                </c:pt>
                <c:pt idx="11">
                  <c:v>2291.9</c:v>
                </c:pt>
                <c:pt idx="12">
                  <c:v>164721.4</c:v>
                </c:pt>
              </c:numCache>
            </c:numRef>
          </c:val>
        </c:ser>
        <c:ser>
          <c:idx val="1"/>
          <c:order val="1"/>
          <c:tx>
            <c:strRef>
              <c:f>Sheet1!$A$3</c:f>
              <c:strCache>
                <c:ptCount val="1"/>
                <c:pt idx="0">
                  <c:v>Запад</c:v>
                </c:pt>
              </c:strCache>
            </c:strRef>
          </c:tx>
          <c:spPr>
            <a:solidFill>
              <a:srgbClr val="993366"/>
            </a:solidFill>
            <a:ln w="12696">
              <a:solidFill>
                <a:srgbClr val="000000"/>
              </a:solidFill>
              <a:prstDash val="solid"/>
            </a:ln>
          </c:spPr>
          <c:explosion val="28"/>
          <c:dPt>
            <c:idx val="0"/>
            <c:bubble3D val="0"/>
            <c:spPr>
              <a:solidFill>
                <a:srgbClr val="9999FF"/>
              </a:solidFill>
              <a:ln w="12696">
                <a:solidFill>
                  <a:srgbClr val="000000"/>
                </a:solidFill>
                <a:prstDash val="solid"/>
              </a:ln>
            </c:spPr>
          </c:dPt>
          <c:dPt>
            <c:idx val="2"/>
            <c:bubble3D val="0"/>
            <c:spPr>
              <a:solidFill>
                <a:srgbClr val="FFFFCC"/>
              </a:solidFill>
              <a:ln w="12696">
                <a:solidFill>
                  <a:srgbClr val="000000"/>
                </a:solidFill>
                <a:prstDash val="solid"/>
              </a:ln>
            </c:spPr>
          </c:dPt>
          <c:dPt>
            <c:idx val="3"/>
            <c:bubble3D val="0"/>
            <c:spPr>
              <a:solidFill>
                <a:srgbClr val="CCFFFF"/>
              </a:solidFill>
              <a:ln w="12696">
                <a:solidFill>
                  <a:srgbClr val="000000"/>
                </a:solidFill>
                <a:prstDash val="solid"/>
              </a:ln>
            </c:spPr>
          </c:dPt>
          <c:dPt>
            <c:idx val="4"/>
            <c:bubble3D val="0"/>
            <c:spPr>
              <a:solidFill>
                <a:srgbClr val="660066"/>
              </a:solidFill>
              <a:ln w="12696">
                <a:solidFill>
                  <a:srgbClr val="000000"/>
                </a:solidFill>
                <a:prstDash val="solid"/>
              </a:ln>
            </c:spPr>
          </c:dPt>
          <c:dPt>
            <c:idx val="5"/>
            <c:bubble3D val="0"/>
            <c:spPr>
              <a:solidFill>
                <a:srgbClr val="FF8080"/>
              </a:solidFill>
              <a:ln w="12696">
                <a:solidFill>
                  <a:srgbClr val="000000"/>
                </a:solidFill>
                <a:prstDash val="solid"/>
              </a:ln>
            </c:spPr>
          </c:dPt>
          <c:dPt>
            <c:idx val="6"/>
            <c:bubble3D val="0"/>
            <c:spPr>
              <a:solidFill>
                <a:srgbClr val="0066CC"/>
              </a:solidFill>
              <a:ln w="12696">
                <a:solidFill>
                  <a:srgbClr val="000000"/>
                </a:solidFill>
                <a:prstDash val="solid"/>
              </a:ln>
            </c:spPr>
          </c:dPt>
          <c:dPt>
            <c:idx val="7"/>
            <c:bubble3D val="0"/>
            <c:spPr>
              <a:solidFill>
                <a:srgbClr val="CCCC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FFFF00"/>
              </a:solidFill>
              <a:ln w="12696">
                <a:solidFill>
                  <a:srgbClr val="000000"/>
                </a:solidFill>
                <a:prstDash val="solid"/>
              </a:ln>
            </c:spPr>
          </c:dPt>
          <c:dPt>
            <c:idx val="11"/>
            <c:bubble3D val="0"/>
            <c:spPr>
              <a:solidFill>
                <a:srgbClr val="00FFFF"/>
              </a:solidFill>
              <a:ln w="12696">
                <a:solidFill>
                  <a:srgbClr val="000000"/>
                </a:solidFill>
                <a:prstDash val="solid"/>
              </a:ln>
            </c:spPr>
          </c:dPt>
          <c:dPt>
            <c:idx val="12"/>
            <c:bubble3D val="0"/>
            <c:spPr>
              <a:solidFill>
                <a:srgbClr val="800080"/>
              </a:solidFill>
              <a:ln w="12696">
                <a:solidFill>
                  <a:srgbClr val="000000"/>
                </a:solidFill>
                <a:prstDash val="solid"/>
              </a:ln>
            </c:spPr>
          </c:dPt>
          <c:dLbls>
            <c:numFmt formatCode="0%" sourceLinked="0"/>
            <c:spPr>
              <a:noFill/>
              <a:ln w="25392">
                <a:noFill/>
              </a:ln>
            </c:spPr>
            <c:txPr>
              <a:bodyPr/>
              <a:lstStyle/>
              <a:p>
                <a:pPr>
                  <a:defRPr sz="1550"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Sheet1!$B$3:$N$3</c:f>
              <c:numCache>
                <c:formatCode>General</c:formatCode>
                <c:ptCount val="13"/>
              </c:numCache>
            </c:numRef>
          </c:val>
        </c:ser>
        <c:ser>
          <c:idx val="2"/>
          <c:order val="2"/>
          <c:tx>
            <c:strRef>
              <c:f>Sheet1!$A$4</c:f>
              <c:strCache>
                <c:ptCount val="1"/>
                <c:pt idx="0">
                  <c:v>Север</c:v>
                </c:pt>
              </c:strCache>
            </c:strRef>
          </c:tx>
          <c:spPr>
            <a:solidFill>
              <a:srgbClr val="FFFFCC"/>
            </a:solidFill>
            <a:ln w="12696">
              <a:solidFill>
                <a:srgbClr val="000000"/>
              </a:solidFill>
              <a:prstDash val="solid"/>
            </a:ln>
          </c:spPr>
          <c:explosion val="28"/>
          <c:dPt>
            <c:idx val="0"/>
            <c:bubble3D val="0"/>
            <c:spPr>
              <a:solidFill>
                <a:srgbClr val="9999FF"/>
              </a:solidFill>
              <a:ln w="12696">
                <a:solidFill>
                  <a:srgbClr val="000000"/>
                </a:solidFill>
                <a:prstDash val="solid"/>
              </a:ln>
            </c:spPr>
          </c:dPt>
          <c:dPt>
            <c:idx val="1"/>
            <c:bubble3D val="0"/>
            <c:spPr>
              <a:solidFill>
                <a:srgbClr val="993366"/>
              </a:solidFill>
              <a:ln w="12696">
                <a:solidFill>
                  <a:srgbClr val="000000"/>
                </a:solidFill>
                <a:prstDash val="solid"/>
              </a:ln>
            </c:spPr>
          </c:dPt>
          <c:dPt>
            <c:idx val="3"/>
            <c:bubble3D val="0"/>
            <c:spPr>
              <a:solidFill>
                <a:srgbClr val="CCFFFF"/>
              </a:solidFill>
              <a:ln w="12696">
                <a:solidFill>
                  <a:srgbClr val="000000"/>
                </a:solidFill>
                <a:prstDash val="solid"/>
              </a:ln>
            </c:spPr>
          </c:dPt>
          <c:dPt>
            <c:idx val="4"/>
            <c:bubble3D val="0"/>
            <c:spPr>
              <a:solidFill>
                <a:srgbClr val="660066"/>
              </a:solidFill>
              <a:ln w="12696">
                <a:solidFill>
                  <a:srgbClr val="000000"/>
                </a:solidFill>
                <a:prstDash val="solid"/>
              </a:ln>
            </c:spPr>
          </c:dPt>
          <c:dPt>
            <c:idx val="5"/>
            <c:bubble3D val="0"/>
            <c:spPr>
              <a:solidFill>
                <a:srgbClr val="FF8080"/>
              </a:solidFill>
              <a:ln w="12696">
                <a:solidFill>
                  <a:srgbClr val="000000"/>
                </a:solidFill>
                <a:prstDash val="solid"/>
              </a:ln>
            </c:spPr>
          </c:dPt>
          <c:dPt>
            <c:idx val="6"/>
            <c:bubble3D val="0"/>
            <c:spPr>
              <a:solidFill>
                <a:srgbClr val="0066CC"/>
              </a:solidFill>
              <a:ln w="12696">
                <a:solidFill>
                  <a:srgbClr val="000000"/>
                </a:solidFill>
                <a:prstDash val="solid"/>
              </a:ln>
            </c:spPr>
          </c:dPt>
          <c:dPt>
            <c:idx val="7"/>
            <c:bubble3D val="0"/>
            <c:spPr>
              <a:solidFill>
                <a:srgbClr val="CCCCFF"/>
              </a:solidFill>
              <a:ln w="12696">
                <a:solidFill>
                  <a:srgbClr val="000000"/>
                </a:solidFill>
                <a:prstDash val="solid"/>
              </a:ln>
            </c:spPr>
          </c:dPt>
          <c:dPt>
            <c:idx val="8"/>
            <c:bubble3D val="0"/>
            <c:spPr>
              <a:solidFill>
                <a:srgbClr val="000080"/>
              </a:solidFill>
              <a:ln w="12696">
                <a:solidFill>
                  <a:srgbClr val="000000"/>
                </a:solidFill>
                <a:prstDash val="solid"/>
              </a:ln>
            </c:spPr>
          </c:dPt>
          <c:dPt>
            <c:idx val="9"/>
            <c:bubble3D val="0"/>
            <c:spPr>
              <a:solidFill>
                <a:srgbClr val="FF00FF"/>
              </a:solidFill>
              <a:ln w="12696">
                <a:solidFill>
                  <a:srgbClr val="000000"/>
                </a:solidFill>
                <a:prstDash val="solid"/>
              </a:ln>
            </c:spPr>
          </c:dPt>
          <c:dPt>
            <c:idx val="10"/>
            <c:bubble3D val="0"/>
            <c:spPr>
              <a:solidFill>
                <a:srgbClr val="FFFF00"/>
              </a:solidFill>
              <a:ln w="12696">
                <a:solidFill>
                  <a:srgbClr val="000000"/>
                </a:solidFill>
                <a:prstDash val="solid"/>
              </a:ln>
            </c:spPr>
          </c:dPt>
          <c:dPt>
            <c:idx val="11"/>
            <c:bubble3D val="0"/>
            <c:spPr>
              <a:solidFill>
                <a:srgbClr val="00FFFF"/>
              </a:solidFill>
              <a:ln w="12696">
                <a:solidFill>
                  <a:srgbClr val="000000"/>
                </a:solidFill>
                <a:prstDash val="solid"/>
              </a:ln>
            </c:spPr>
          </c:dPt>
          <c:dPt>
            <c:idx val="12"/>
            <c:bubble3D val="0"/>
            <c:spPr>
              <a:solidFill>
                <a:srgbClr val="800080"/>
              </a:solidFill>
              <a:ln w="12696">
                <a:solidFill>
                  <a:srgbClr val="000000"/>
                </a:solidFill>
                <a:prstDash val="solid"/>
              </a:ln>
            </c:spPr>
          </c:dPt>
          <c:dLbls>
            <c:numFmt formatCode="0%" sourceLinked="0"/>
            <c:spPr>
              <a:noFill/>
              <a:ln w="25392">
                <a:noFill/>
              </a:ln>
            </c:spPr>
            <c:txPr>
              <a:bodyPr/>
              <a:lstStyle/>
              <a:p>
                <a:pPr>
                  <a:defRPr sz="1550"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Sheet1!$B$1:$N$1</c:f>
              <c:strCache>
                <c:ptCount val="13"/>
                <c:pt idx="0">
                  <c:v>здравоохранение</c:v>
                </c:pt>
                <c:pt idx="1">
                  <c:v> общее образование</c:v>
                </c:pt>
                <c:pt idx="2">
                  <c:v>культура</c:v>
                </c:pt>
                <c:pt idx="3">
                  <c:v>социальная защита населения</c:v>
                </c:pt>
                <c:pt idx="4">
                  <c:v>ветеринария</c:v>
                </c:pt>
                <c:pt idx="5">
                  <c:v>профессиональное образование</c:v>
                </c:pt>
                <c:pt idx="6">
                  <c:v>физкультура и спорт</c:v>
                </c:pt>
                <c:pt idx="7">
                  <c:v>занятость населения</c:v>
                </c:pt>
                <c:pt idx="8">
                  <c:v>лесное хозяйство</c:v>
                </c:pt>
                <c:pt idx="9">
                  <c:v>семья и дети</c:v>
                </c:pt>
                <c:pt idx="10">
                  <c:v>строительство </c:v>
                </c:pt>
                <c:pt idx="11">
                  <c:v>транспорт</c:v>
                </c:pt>
                <c:pt idx="12">
                  <c:v>прочие</c:v>
                </c:pt>
              </c:strCache>
            </c:strRef>
          </c:cat>
          <c:val>
            <c:numRef>
              <c:f>Sheet1!$B$4:$N$4</c:f>
              <c:numCache>
                <c:formatCode>General</c:formatCode>
                <c:ptCount val="13"/>
              </c:numCache>
            </c:numRef>
          </c:val>
        </c:ser>
        <c:dLbls>
          <c:showLegendKey val="0"/>
          <c:showVal val="0"/>
          <c:showCatName val="0"/>
          <c:showSerName val="0"/>
          <c:showPercent val="1"/>
          <c:showBubbleSize val="0"/>
          <c:showLeaderLines val="1"/>
        </c:dLbls>
      </c:pie3DChart>
      <c:spPr>
        <a:solidFill>
          <a:srgbClr val="FFFFFF"/>
        </a:solidFill>
        <a:ln w="12696">
          <a:solidFill>
            <a:srgbClr val="FFFFFF"/>
          </a:solidFill>
          <a:prstDash val="solid"/>
        </a:ln>
      </c:spPr>
    </c:plotArea>
    <c:legend>
      <c:legendPos val="b"/>
      <c:layout>
        <c:manualLayout>
          <c:xMode val="edge"/>
          <c:yMode val="edge"/>
          <c:x val="6.070287539936102E-2"/>
          <c:y val="0.7131578947368421"/>
          <c:w val="0.88977635782747599"/>
          <c:h val="0.25789473684210534"/>
        </c:manualLayout>
      </c:layout>
      <c:overlay val="0"/>
      <c:spPr>
        <a:noFill/>
        <a:ln w="25392">
          <a:noFill/>
        </a:ln>
      </c:spPr>
      <c:txPr>
        <a:bodyPr/>
        <a:lstStyle/>
        <a:p>
          <a:pPr>
            <a:defRPr sz="920" b="0" i="0" u="none" strike="noStrike" baseline="0">
              <a:solidFill>
                <a:srgbClr val="000000"/>
              </a:solidFill>
              <a:latin typeface="Times New Roman"/>
              <a:ea typeface="Times New Roman"/>
              <a:cs typeface="Times New Roman"/>
            </a:defRPr>
          </a:pPr>
          <a:endParaRPr lang="ru-RU"/>
        </a:p>
      </c:txPr>
    </c:legend>
    <c:plotVisOnly val="1"/>
    <c:dispBlanksAs val="zero"/>
    <c:showDLblsOverMax val="0"/>
  </c:chart>
  <c:spPr>
    <a:solidFill>
      <a:srgbClr val="FFFFFF"/>
    </a:solidFill>
    <a:ln w="3174">
      <a:solidFill>
        <a:srgbClr val="000000"/>
      </a:solidFill>
      <a:prstDash val="solid"/>
    </a:ln>
    <a:scene3d>
      <a:camera prst="orthographicFront"/>
      <a:lightRig rig="threePt" dir="t"/>
    </a:scene3d>
    <a:sp3d/>
  </c:spPr>
  <c:txPr>
    <a:bodyPr/>
    <a:lstStyle/>
    <a:p>
      <a:pPr>
        <a:defRPr sz="1674"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10"/>
      <c:rAngAx val="0"/>
      <c:perspective val="0"/>
    </c:view3D>
    <c:floor>
      <c:thickness val="0"/>
    </c:floor>
    <c:sideWall>
      <c:thickness val="0"/>
    </c:sideWall>
    <c:backWall>
      <c:thickness val="0"/>
    </c:backWall>
    <c:plotArea>
      <c:layout>
        <c:manualLayout>
          <c:layoutTarget val="inner"/>
          <c:xMode val="edge"/>
          <c:yMode val="edge"/>
          <c:x val="1.589639843131093E-2"/>
          <c:y val="0.11276952104433839"/>
          <c:w val="0.69152146894248301"/>
          <c:h val="0.72399519827463432"/>
        </c:manualLayout>
      </c:layout>
      <c:pie3DChart>
        <c:varyColors val="1"/>
        <c:ser>
          <c:idx val="0"/>
          <c:order val="0"/>
          <c:tx>
            <c:strRef>
              <c:f>Sheet1!$A$2</c:f>
              <c:strCache>
                <c:ptCount val="1"/>
                <c:pt idx="0">
                  <c:v>Восток</c:v>
                </c:pt>
              </c:strCache>
            </c:strRef>
          </c:tx>
          <c:spPr>
            <a:solidFill>
              <a:srgbClr val="9999FF"/>
            </a:solidFill>
            <a:ln w="12674">
              <a:solidFill>
                <a:srgbClr val="000000"/>
              </a:solidFill>
              <a:prstDash val="solid"/>
            </a:ln>
          </c:spPr>
          <c:explosion val="19"/>
          <c:dPt>
            <c:idx val="0"/>
            <c:bubble3D val="0"/>
            <c:explosion val="16"/>
          </c:dPt>
          <c:dPt>
            <c:idx val="1"/>
            <c:bubble3D val="0"/>
            <c:explosion val="15"/>
            <c:spPr>
              <a:solidFill>
                <a:srgbClr val="FF00FF"/>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dLbl>
              <c:idx val="0"/>
              <c:layout>
                <c:manualLayout>
                  <c:x val="9.8224709009049935E-2"/>
                  <c:y val="-1.8545466968966112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21204408782782777"/>
                  <c:y val="6.9969659063091633E-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2.722187940420949E-2"/>
                  <c:y val="-0.14338214982718467"/>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4.1050021753625779E-2"/>
                  <c:y val="-0.11316572185711152"/>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 sourceLinked="0"/>
            <c:spPr>
              <a:noFill/>
              <a:ln w="25347">
                <a:noFill/>
              </a:ln>
            </c:spPr>
            <c:txPr>
              <a:bodyPr/>
              <a:lstStyle/>
              <a:p>
                <a:pPr>
                  <a:defRPr sz="898" b="1" i="0" u="none" strike="noStrike" baseline="0">
                    <a:solidFill>
                      <a:srgbClr val="000000"/>
                    </a:solidFill>
                    <a:latin typeface="Times New Roman" panose="02020603050405020304" pitchFamily="18" charset="0"/>
                    <a:ea typeface="Arial Cyr"/>
                    <a:cs typeface="Times New Roman" panose="02020603050405020304" pitchFamily="18" charset="0"/>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Sheet1!$B$2:$E$2</c:f>
              <c:numCache>
                <c:formatCode>#,##0.00</c:formatCode>
                <c:ptCount val="4"/>
                <c:pt idx="0">
                  <c:v>59</c:v>
                </c:pt>
                <c:pt idx="1">
                  <c:v>163</c:v>
                </c:pt>
                <c:pt idx="2">
                  <c:v>23</c:v>
                </c:pt>
                <c:pt idx="3">
                  <c:v>7</c:v>
                </c:pt>
              </c:numCache>
            </c:numRef>
          </c:val>
        </c:ser>
        <c:ser>
          <c:idx val="1"/>
          <c:order val="1"/>
          <c:tx>
            <c:strRef>
              <c:f>Sheet1!$A$3</c:f>
              <c:strCache>
                <c:ptCount val="1"/>
              </c:strCache>
            </c:strRef>
          </c:tx>
          <c:spPr>
            <a:solidFill>
              <a:srgbClr val="993366"/>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Sheet1!$B$3:$E$3</c:f>
              <c:numCache>
                <c:formatCode>General</c:formatCode>
                <c:ptCount val="4"/>
              </c:numCache>
            </c:numRef>
          </c:val>
        </c:ser>
        <c:ser>
          <c:idx val="4"/>
          <c:order val="2"/>
          <c:tx>
            <c:strRef>
              <c:f>Sheet1!$A$5</c:f>
              <c:strCache>
                <c:ptCount val="1"/>
              </c:strCache>
            </c:strRef>
          </c:tx>
          <c:spPr>
            <a:solidFill>
              <a:srgbClr val="660066"/>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1"/>
            <c:bubble3D val="0"/>
            <c:spPr>
              <a:solidFill>
                <a:srgbClr val="993366"/>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Sheet1!$B$5:$E$5</c:f>
              <c:numCache>
                <c:formatCode>General</c:formatCode>
                <c:ptCount val="4"/>
              </c:numCache>
            </c:numRef>
          </c:val>
        </c:ser>
        <c:ser>
          <c:idx val="5"/>
          <c:order val="3"/>
          <c:tx>
            <c:strRef>
              <c:f>Sheet1!$A$8</c:f>
              <c:strCache>
                <c:ptCount val="1"/>
              </c:strCache>
            </c:strRef>
          </c:tx>
          <c:spPr>
            <a:solidFill>
              <a:srgbClr val="FF8080"/>
            </a:solidFill>
            <a:ln w="12674">
              <a:solidFill>
                <a:srgbClr val="000000"/>
              </a:solidFill>
              <a:prstDash val="solid"/>
            </a:ln>
          </c:spPr>
          <c:explosion val="19"/>
          <c:dPt>
            <c:idx val="0"/>
            <c:bubble3D val="0"/>
            <c:spPr>
              <a:solidFill>
                <a:srgbClr val="9999FF"/>
              </a:solidFill>
              <a:ln w="12674">
                <a:solidFill>
                  <a:srgbClr val="000000"/>
                </a:solidFill>
                <a:prstDash val="solid"/>
              </a:ln>
            </c:spPr>
          </c:dPt>
          <c:dPt>
            <c:idx val="1"/>
            <c:bubble3D val="0"/>
            <c:spPr>
              <a:solidFill>
                <a:srgbClr val="993366"/>
              </a:solidFill>
              <a:ln w="12674">
                <a:solidFill>
                  <a:srgbClr val="000000"/>
                </a:solidFill>
                <a:prstDash val="solid"/>
              </a:ln>
            </c:spPr>
          </c:dPt>
          <c:dPt>
            <c:idx val="2"/>
            <c:bubble3D val="0"/>
            <c:spPr>
              <a:solidFill>
                <a:srgbClr val="FFFFCC"/>
              </a:solidFill>
              <a:ln w="12674">
                <a:solidFill>
                  <a:srgbClr val="000000"/>
                </a:solidFill>
                <a:prstDash val="solid"/>
              </a:ln>
            </c:spPr>
          </c:dPt>
          <c:dPt>
            <c:idx val="3"/>
            <c:bubble3D val="0"/>
            <c:spPr>
              <a:solidFill>
                <a:srgbClr val="CCFFFF"/>
              </a:solidFill>
              <a:ln w="12674">
                <a:solidFill>
                  <a:srgbClr val="000000"/>
                </a:solidFill>
                <a:prstDash val="solid"/>
              </a:ln>
            </c:spPr>
          </c:dPt>
          <c:dLbls>
            <c:numFmt formatCode="0%" sourceLinked="0"/>
            <c:spPr>
              <a:noFill/>
              <a:ln w="25347">
                <a:noFill/>
              </a:ln>
            </c:spPr>
            <c:txPr>
              <a:bodyPr/>
              <a:lstStyle/>
              <a:p>
                <a:pPr>
                  <a:defRPr sz="1198" b="1" i="0" u="none" strike="noStrike" baseline="0">
                    <a:solidFill>
                      <a:srgbClr val="000000"/>
                    </a:solidFill>
                    <a:latin typeface="Arial Cyr"/>
                    <a:ea typeface="Arial Cyr"/>
                    <a:cs typeface="Arial Cyr"/>
                  </a:defRPr>
                </a:pPr>
                <a:endParaRPr lang="ru-RU"/>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Sheet1!$B$8:$E$8</c:f>
              <c:numCache>
                <c:formatCode>General</c:formatCode>
                <c:ptCount val="4"/>
              </c:numCache>
            </c:numRef>
          </c:val>
        </c:ser>
        <c:ser>
          <c:idx val="2"/>
          <c:order val="4"/>
          <c:tx>
            <c:strRef>
              <c:f>Sheet1!$A$9</c:f>
              <c:strCache>
                <c:ptCount val="1"/>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Sheet1!$B$1:$E$1</c:f>
              <c:strCache>
                <c:ptCount val="4"/>
                <c:pt idx="0">
                  <c:v>доля ОГУ, не финансируемых за счет средств от приносящей доход деятельности </c:v>
                </c:pt>
                <c:pt idx="1">
                  <c:v>доля ОГУ, финансируемых менее чем на 25% за счет средств от приносящей доход деятельности</c:v>
                </c:pt>
                <c:pt idx="2">
                  <c:v>доля ОГУ, финансируемых от 25% до 50% за счет средств от приносящей доход деятельности</c:v>
                </c:pt>
                <c:pt idx="3">
                  <c:v>доля ОГУ, финансируемых более чем на 50 % за счет средств от приносящей доход деятельности</c:v>
                </c:pt>
              </c:strCache>
            </c:strRef>
          </c:cat>
          <c:val>
            <c:numRef>
              <c:f>Sheet1!$B$9:$E$9</c:f>
              <c:numCache>
                <c:formatCode>General</c:formatCode>
                <c:ptCount val="4"/>
              </c:numCache>
            </c:numRef>
          </c:val>
        </c:ser>
        <c:dLbls>
          <c:showLegendKey val="0"/>
          <c:showVal val="0"/>
          <c:showCatName val="0"/>
          <c:showSerName val="0"/>
          <c:showPercent val="1"/>
          <c:showBubbleSize val="0"/>
          <c:showLeaderLines val="0"/>
        </c:dLbls>
      </c:pie3DChart>
      <c:spPr>
        <a:solidFill>
          <a:srgbClr val="C0C0C0"/>
        </a:solidFill>
        <a:ln w="12674">
          <a:solidFill>
            <a:srgbClr val="808080"/>
          </a:solidFill>
          <a:prstDash val="solid"/>
        </a:ln>
      </c:spPr>
    </c:plotArea>
    <c:legend>
      <c:legendPos val="r"/>
      <c:legendEntry>
        <c:idx val="0"/>
        <c:txPr>
          <a:bodyPr/>
          <a:lstStyle/>
          <a:p>
            <a:pPr rtl="0">
              <a:defRPr sz="8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Entry>
      <c:legendEntry>
        <c:idx val="1"/>
        <c:txPr>
          <a:bodyPr/>
          <a:lstStyle/>
          <a:p>
            <a:pPr rtl="0">
              <a:defRPr sz="8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Entry>
      <c:legendEntry>
        <c:idx val="2"/>
        <c:txPr>
          <a:bodyPr/>
          <a:lstStyle/>
          <a:p>
            <a:pPr rtl="0">
              <a:defRPr sz="8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Entry>
      <c:legendEntry>
        <c:idx val="3"/>
        <c:txPr>
          <a:bodyPr/>
          <a:lstStyle/>
          <a:p>
            <a:pPr rtl="0">
              <a:defRPr sz="8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Entry>
      <c:layout>
        <c:manualLayout>
          <c:xMode val="edge"/>
          <c:yMode val="edge"/>
          <c:x val="0.71908242912585696"/>
          <c:y val="4.7766173516887556E-2"/>
          <c:w val="0.27279085071110776"/>
          <c:h val="0.89343551307423463"/>
        </c:manualLayout>
      </c:layout>
      <c:overlay val="0"/>
      <c:spPr>
        <a:noFill/>
        <a:ln w="3168">
          <a:solidFill>
            <a:srgbClr val="000000"/>
          </a:solidFill>
          <a:prstDash val="solid"/>
        </a:ln>
      </c:spPr>
      <c:txPr>
        <a:bodyPr/>
        <a:lstStyle/>
        <a:p>
          <a:pPr rtl="0">
            <a:defRPr sz="800" b="1"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zero"/>
    <c:showDLblsOverMax val="0"/>
  </c:chart>
  <c:spPr>
    <a:noFill/>
    <a:ln w="9525" cmpd="sng">
      <a:solidFill>
        <a:schemeClr val="tx1"/>
      </a:solidFill>
    </a:ln>
  </c:spPr>
  <c:txPr>
    <a:bodyPr/>
    <a:lstStyle/>
    <a:p>
      <a:pPr>
        <a:defRPr sz="107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98" b="1" i="0" u="none" strike="noStrike" baseline="0">
                <a:solidFill>
                  <a:srgbClr val="000000"/>
                </a:solidFill>
                <a:latin typeface="Times New Roman" panose="02020603050405020304" pitchFamily="18" charset="0"/>
                <a:ea typeface="Arial Cyr"/>
                <a:cs typeface="Times New Roman" panose="02020603050405020304" pitchFamily="18" charset="0"/>
              </a:defRPr>
            </a:pPr>
            <a:r>
              <a:rPr lang="ru-RU">
                <a:latin typeface="Times New Roman" panose="02020603050405020304" pitchFamily="18" charset="0"/>
                <a:cs typeface="Times New Roman" panose="02020603050405020304" pitchFamily="18" charset="0"/>
              </a:rPr>
              <a:t>Среднемесячная заработная плата работников и руководителей ОГУ 
за 2020 год </a:t>
            </a:r>
          </a:p>
        </c:rich>
      </c:tx>
      <c:layout>
        <c:manualLayout>
          <c:xMode val="edge"/>
          <c:yMode val="edge"/>
          <c:x val="0.20098033597328718"/>
          <c:y val="1.9824042446793182E-2"/>
        </c:manualLayout>
      </c:layout>
      <c:overlay val="0"/>
      <c:spPr>
        <a:noFill/>
        <a:ln w="25345">
          <a:noFill/>
        </a:ln>
      </c:spPr>
    </c:title>
    <c:autoTitleDeleted val="0"/>
    <c:plotArea>
      <c:layout>
        <c:manualLayout>
          <c:layoutTarget val="inner"/>
          <c:xMode val="edge"/>
          <c:yMode val="edge"/>
          <c:x val="0.29279042555971396"/>
          <c:y val="0.13385600750390592"/>
          <c:w val="0.69281045751633985"/>
          <c:h val="0.57176470588235118"/>
        </c:manualLayout>
      </c:layout>
      <c:barChart>
        <c:barDir val="col"/>
        <c:grouping val="clustered"/>
        <c:varyColors val="0"/>
        <c:ser>
          <c:idx val="0"/>
          <c:order val="0"/>
          <c:tx>
            <c:strRef>
              <c:f>Sheet1!$A$2</c:f>
              <c:strCache>
                <c:ptCount val="1"/>
                <c:pt idx="0">
                  <c:v>Заработная плата работников (руб.)</c:v>
                </c:pt>
              </c:strCache>
            </c:strRef>
          </c:tx>
          <c:spPr>
            <a:solidFill>
              <a:srgbClr val="9999FF"/>
            </a:solidFill>
            <a:ln w="25345">
              <a:noFill/>
            </a:ln>
          </c:spPr>
          <c:invertIfNegative val="0"/>
          <c:cat>
            <c:strRef>
              <c:f>Sheet1!$B$1:$N$1</c:f>
              <c:strCache>
                <c:ptCount val="13"/>
                <c:pt idx="0">
                  <c:v>Здравоохранение</c:v>
                </c:pt>
                <c:pt idx="1">
                  <c:v>Социальная защита</c:v>
                </c:pt>
                <c:pt idx="2">
                  <c:v>Семья и дети</c:v>
                </c:pt>
                <c:pt idx="3">
                  <c:v>Общее образование</c:v>
                </c:pt>
                <c:pt idx="4">
                  <c:v>Профессиональное образование</c:v>
                </c:pt>
                <c:pt idx="5">
                  <c:v>Культура</c:v>
                </c:pt>
                <c:pt idx="6">
                  <c:v>Ветеринария</c:v>
                </c:pt>
                <c:pt idx="7">
                  <c:v>Физкультура и спорт</c:v>
                </c:pt>
                <c:pt idx="8">
                  <c:v>Транспорт</c:v>
                </c:pt>
                <c:pt idx="9">
                  <c:v>Строительство </c:v>
                </c:pt>
                <c:pt idx="10">
                  <c:v>Лесное хоз.</c:v>
                </c:pt>
                <c:pt idx="11">
                  <c:v>Занятость населения</c:v>
                </c:pt>
                <c:pt idx="12">
                  <c:v>Прочее</c:v>
                </c:pt>
              </c:strCache>
            </c:strRef>
          </c:cat>
          <c:val>
            <c:numRef>
              <c:f>Sheet1!$B$2:$N$2</c:f>
              <c:numCache>
                <c:formatCode>General</c:formatCode>
                <c:ptCount val="13"/>
                <c:pt idx="0">
                  <c:v>46888.1</c:v>
                </c:pt>
                <c:pt idx="1">
                  <c:v>33947</c:v>
                </c:pt>
                <c:pt idx="2">
                  <c:v>31729</c:v>
                </c:pt>
                <c:pt idx="3">
                  <c:v>35207</c:v>
                </c:pt>
                <c:pt idx="4">
                  <c:v>35268.39</c:v>
                </c:pt>
                <c:pt idx="5">
                  <c:v>37412.85</c:v>
                </c:pt>
                <c:pt idx="6">
                  <c:v>34655</c:v>
                </c:pt>
                <c:pt idx="7">
                  <c:v>29325.77</c:v>
                </c:pt>
                <c:pt idx="8">
                  <c:v>32208.65</c:v>
                </c:pt>
                <c:pt idx="9" formatCode="0.00000">
                  <c:v>48348.9</c:v>
                </c:pt>
                <c:pt idx="10">
                  <c:v>34678.019999999997</c:v>
                </c:pt>
                <c:pt idx="11">
                  <c:v>33470.839999999997</c:v>
                </c:pt>
                <c:pt idx="12">
                  <c:v>32908.400000000001</c:v>
                </c:pt>
              </c:numCache>
            </c:numRef>
          </c:val>
        </c:ser>
        <c:ser>
          <c:idx val="1"/>
          <c:order val="1"/>
          <c:tx>
            <c:strRef>
              <c:f>Sheet1!$A$3</c:f>
              <c:strCache>
                <c:ptCount val="1"/>
                <c:pt idx="0">
                  <c:v>Заработная плата руководителя (руб.)</c:v>
                </c:pt>
              </c:strCache>
            </c:strRef>
          </c:tx>
          <c:spPr>
            <a:solidFill>
              <a:srgbClr val="993366"/>
            </a:solidFill>
            <a:ln w="25345">
              <a:noFill/>
            </a:ln>
          </c:spPr>
          <c:invertIfNegative val="0"/>
          <c:cat>
            <c:strRef>
              <c:f>Sheet1!$B$1:$N$1</c:f>
              <c:strCache>
                <c:ptCount val="13"/>
                <c:pt idx="0">
                  <c:v>Здравоохранение</c:v>
                </c:pt>
                <c:pt idx="1">
                  <c:v>Социальная защита</c:v>
                </c:pt>
                <c:pt idx="2">
                  <c:v>Семья и дети</c:v>
                </c:pt>
                <c:pt idx="3">
                  <c:v>Общее образование</c:v>
                </c:pt>
                <c:pt idx="4">
                  <c:v>Профессиональное образование</c:v>
                </c:pt>
                <c:pt idx="5">
                  <c:v>Культура</c:v>
                </c:pt>
                <c:pt idx="6">
                  <c:v>Ветеринария</c:v>
                </c:pt>
                <c:pt idx="7">
                  <c:v>Физкультура и спорт</c:v>
                </c:pt>
                <c:pt idx="8">
                  <c:v>Транспорт</c:v>
                </c:pt>
                <c:pt idx="9">
                  <c:v>Строительство </c:v>
                </c:pt>
                <c:pt idx="10">
                  <c:v>Лесное хоз.</c:v>
                </c:pt>
                <c:pt idx="11">
                  <c:v>Занятость населения</c:v>
                </c:pt>
                <c:pt idx="12">
                  <c:v>Прочее</c:v>
                </c:pt>
              </c:strCache>
            </c:strRef>
          </c:cat>
          <c:val>
            <c:numRef>
              <c:f>Sheet1!$B$3:$N$3</c:f>
              <c:numCache>
                <c:formatCode>General</c:formatCode>
                <c:ptCount val="13"/>
                <c:pt idx="0">
                  <c:v>125046.3</c:v>
                </c:pt>
                <c:pt idx="1">
                  <c:v>61311.5</c:v>
                </c:pt>
                <c:pt idx="2">
                  <c:v>59089</c:v>
                </c:pt>
                <c:pt idx="3">
                  <c:v>83347.7</c:v>
                </c:pt>
                <c:pt idx="4">
                  <c:v>92623.4</c:v>
                </c:pt>
                <c:pt idx="5">
                  <c:v>73358.41</c:v>
                </c:pt>
                <c:pt idx="6">
                  <c:v>64448</c:v>
                </c:pt>
                <c:pt idx="7">
                  <c:v>74538.78</c:v>
                </c:pt>
                <c:pt idx="8">
                  <c:v>83123.5</c:v>
                </c:pt>
                <c:pt idx="9" formatCode="0.00000">
                  <c:v>119456.85</c:v>
                </c:pt>
                <c:pt idx="10">
                  <c:v>108543.33</c:v>
                </c:pt>
                <c:pt idx="11">
                  <c:v>64227.15</c:v>
                </c:pt>
                <c:pt idx="12">
                  <c:v>69655.850000000006</c:v>
                </c:pt>
              </c:numCache>
            </c:numRef>
          </c:val>
        </c:ser>
        <c:dLbls>
          <c:showLegendKey val="0"/>
          <c:showVal val="0"/>
          <c:showCatName val="0"/>
          <c:showSerName val="0"/>
          <c:showPercent val="0"/>
          <c:showBubbleSize val="0"/>
        </c:dLbls>
        <c:gapWidth val="100"/>
        <c:axId val="94790784"/>
        <c:axId val="94792320"/>
      </c:barChart>
      <c:catAx>
        <c:axId val="94790784"/>
        <c:scaling>
          <c:orientation val="minMax"/>
        </c:scaling>
        <c:delete val="0"/>
        <c:axPos val="b"/>
        <c:numFmt formatCode="General" sourceLinked="1"/>
        <c:majorTickMark val="out"/>
        <c:minorTickMark val="none"/>
        <c:tickLblPos val="nextTo"/>
        <c:spPr>
          <a:ln w="3168">
            <a:solidFill>
              <a:srgbClr val="000000"/>
            </a:solidFill>
            <a:prstDash val="solid"/>
          </a:ln>
        </c:spPr>
        <c:txPr>
          <a:bodyPr rot="-5400000" vert="horz"/>
          <a:lstStyle/>
          <a:p>
            <a:pPr>
              <a:defRPr sz="9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crossAx val="94792320"/>
        <c:crosses val="autoZero"/>
        <c:auto val="1"/>
        <c:lblAlgn val="ctr"/>
        <c:lblOffset val="20"/>
        <c:tickLblSkip val="1"/>
        <c:tickMarkSkip val="1"/>
        <c:noMultiLvlLbl val="0"/>
      </c:catAx>
      <c:valAx>
        <c:axId val="94792320"/>
        <c:scaling>
          <c:orientation val="minMax"/>
        </c:scaling>
        <c:delete val="0"/>
        <c:axPos val="l"/>
        <c:majorGridlines>
          <c:spPr>
            <a:ln w="3168">
              <a:solidFill>
                <a:srgbClr val="000000"/>
              </a:solidFill>
              <a:prstDash val="solid"/>
            </a:ln>
          </c:spPr>
        </c:majorGridlines>
        <c:numFmt formatCode="_-* #,##0_р_._-;\-* #,##0_р_._-;_-* &quot;-&quot;_р_._-;_-@_-" sourceLinked="0"/>
        <c:majorTickMark val="out"/>
        <c:minorTickMark val="none"/>
        <c:tickLblPos val="nextTo"/>
        <c:spPr>
          <a:ln w="3168">
            <a:solidFill>
              <a:srgbClr val="000000"/>
            </a:solidFill>
            <a:prstDash val="solid"/>
          </a:ln>
        </c:spPr>
        <c:txPr>
          <a:bodyPr rot="0" vert="horz"/>
          <a:lstStyle/>
          <a:p>
            <a:pPr>
              <a:defRPr sz="798" b="0" i="0" u="none" strike="noStrike" baseline="0">
                <a:solidFill>
                  <a:srgbClr val="000000"/>
                </a:solidFill>
                <a:latin typeface="Arial Cyr"/>
                <a:ea typeface="Arial Cyr"/>
                <a:cs typeface="Arial Cyr"/>
              </a:defRPr>
            </a:pPr>
            <a:endParaRPr lang="ru-RU"/>
          </a:p>
        </c:txPr>
        <c:crossAx val="94790784"/>
        <c:crosses val="autoZero"/>
        <c:crossBetween val="between"/>
        <c:minorUnit val="2000"/>
      </c:valAx>
      <c:spPr>
        <a:solidFill>
          <a:srgbClr val="FFFFFF"/>
        </a:solidFill>
        <a:ln w="25345">
          <a:noFill/>
        </a:ln>
      </c:spPr>
    </c:plotArea>
    <c:legend>
      <c:legendPos val="l"/>
      <c:layout>
        <c:manualLayout>
          <c:xMode val="edge"/>
          <c:yMode val="edge"/>
          <c:x val="7.9283320462464474E-3"/>
          <c:y val="0.14661214237853396"/>
          <c:w val="0.1781045751633987"/>
          <c:h val="0.51156908486006991"/>
        </c:manualLayout>
      </c:layout>
      <c:overlay val="0"/>
      <c:spPr>
        <a:noFill/>
        <a:ln w="3168">
          <a:solidFill>
            <a:srgbClr val="000000"/>
          </a:solidFill>
          <a:prstDash val="solid"/>
        </a:ln>
      </c:spPr>
      <c:txPr>
        <a:bodyPr/>
        <a:lstStyle/>
        <a:p>
          <a:pPr>
            <a:defRPr sz="900" b="0" i="0" u="none" strike="noStrike" baseline="0">
              <a:solidFill>
                <a:srgbClr val="000000"/>
              </a:solidFill>
              <a:latin typeface="PT Astra Serif" panose="020A0603040505020204" pitchFamily="18" charset="-52"/>
              <a:ea typeface="PT Astra Serif" panose="020A0603040505020204" pitchFamily="18" charset="-52"/>
              <a:cs typeface="Times New Roman" panose="02020603050405020304" pitchFamily="18" charset="0"/>
            </a:defRPr>
          </a:pPr>
          <a:endParaRPr lang="ru-RU"/>
        </a:p>
      </c:txPr>
    </c:legend>
    <c:plotVisOnly val="1"/>
    <c:dispBlanksAs val="gap"/>
    <c:showDLblsOverMax val="0"/>
  </c:chart>
  <c:spPr>
    <a:solidFill>
      <a:srgbClr val="FFFFFF"/>
    </a:solidFill>
    <a:ln w="6350" cap="flat" cmpd="sng" algn="ctr">
      <a:solidFill>
        <a:srgbClr val="000000"/>
      </a:solidFill>
      <a:prstDash val="solid"/>
      <a:miter lim="800000"/>
      <a:headEnd type="none" w="med" len="med"/>
      <a:tailEnd type="none" w="med" len="med"/>
    </a:ln>
  </c:spPr>
  <c:txPr>
    <a:bodyPr/>
    <a:lstStyle/>
    <a:p>
      <a:pPr>
        <a:defRPr sz="1746"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031948881789272"/>
          <c:y val="6.25E-2"/>
          <c:w val="0.70127795527156545"/>
          <c:h val="0.60511363636363791"/>
        </c:manualLayout>
      </c:layout>
      <c:barChart>
        <c:barDir val="col"/>
        <c:grouping val="percentStacked"/>
        <c:varyColors val="0"/>
        <c:ser>
          <c:idx val="0"/>
          <c:order val="0"/>
          <c:tx>
            <c:strRef>
              <c:f>Sheet1!$A$2</c:f>
              <c:strCache>
                <c:ptCount val="1"/>
                <c:pt idx="0">
                  <c:v>Средства обл.бюджета</c:v>
                </c:pt>
              </c:strCache>
            </c:strRef>
          </c:tx>
          <c:spPr>
            <a:solidFill>
              <a:srgbClr val="9999FF"/>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Sheet1!$B$2:$N$2</c:f>
              <c:numCache>
                <c:formatCode>General</c:formatCode>
                <c:ptCount val="13"/>
                <c:pt idx="0">
                  <c:v>1650560.91</c:v>
                </c:pt>
                <c:pt idx="1">
                  <c:v>854355.61</c:v>
                </c:pt>
                <c:pt idx="2">
                  <c:v>387977.81</c:v>
                </c:pt>
                <c:pt idx="3">
                  <c:v>969846.9</c:v>
                </c:pt>
                <c:pt idx="4">
                  <c:v>535199.9</c:v>
                </c:pt>
                <c:pt idx="5">
                  <c:v>611019.96</c:v>
                </c:pt>
                <c:pt idx="6">
                  <c:v>167840.64000000001</c:v>
                </c:pt>
                <c:pt idx="7">
                  <c:v>60974.95</c:v>
                </c:pt>
                <c:pt idx="8">
                  <c:v>80039.039999999994</c:v>
                </c:pt>
                <c:pt idx="9">
                  <c:v>36136.300000000003</c:v>
                </c:pt>
                <c:pt idx="10">
                  <c:v>296733.42</c:v>
                </c:pt>
                <c:pt idx="11">
                  <c:v>137992.72</c:v>
                </c:pt>
                <c:pt idx="12">
                  <c:v>724287.33</c:v>
                </c:pt>
              </c:numCache>
            </c:numRef>
          </c:val>
        </c:ser>
        <c:ser>
          <c:idx val="1"/>
          <c:order val="1"/>
          <c:tx>
            <c:strRef>
              <c:f>Sheet1!$A$3</c:f>
              <c:strCache>
                <c:ptCount val="1"/>
                <c:pt idx="0">
                  <c:v>Средства от деятельности приносящей доход</c:v>
                </c:pt>
              </c:strCache>
            </c:strRef>
          </c:tx>
          <c:spPr>
            <a:solidFill>
              <a:srgbClr val="993366"/>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Sheet1!$B$3:$N$3</c:f>
              <c:numCache>
                <c:formatCode>General</c:formatCode>
                <c:ptCount val="13"/>
                <c:pt idx="0">
                  <c:v>622086.03</c:v>
                </c:pt>
                <c:pt idx="1">
                  <c:v>44451.45</c:v>
                </c:pt>
                <c:pt idx="2">
                  <c:v>8353.48</c:v>
                </c:pt>
                <c:pt idx="3">
                  <c:v>175515.3</c:v>
                </c:pt>
                <c:pt idx="4">
                  <c:v>436</c:v>
                </c:pt>
                <c:pt idx="5">
                  <c:v>53347.74</c:v>
                </c:pt>
                <c:pt idx="6">
                  <c:v>78060.820000000007</c:v>
                </c:pt>
                <c:pt idx="7">
                  <c:v>32743.119999999999</c:v>
                </c:pt>
                <c:pt idx="8">
                  <c:v>998.82</c:v>
                </c:pt>
                <c:pt idx="9">
                  <c:v>29958.7</c:v>
                </c:pt>
                <c:pt idx="10">
                  <c:v>79547.03</c:v>
                </c:pt>
                <c:pt idx="11">
                  <c:v>0</c:v>
                </c:pt>
                <c:pt idx="12">
                  <c:v>70625.66</c:v>
                </c:pt>
              </c:numCache>
            </c:numRef>
          </c:val>
        </c:ser>
        <c:ser>
          <c:idx val="2"/>
          <c:order val="2"/>
          <c:tx>
            <c:strRef>
              <c:f>Sheet1!$A$4</c:f>
              <c:strCache>
                <c:ptCount val="1"/>
                <c:pt idx="0">
                  <c:v>Иные поступления</c:v>
                </c:pt>
              </c:strCache>
            </c:strRef>
          </c:tx>
          <c:spPr>
            <a:solidFill>
              <a:srgbClr val="FFFF00"/>
            </a:solidFill>
            <a:ln w="25362">
              <a:noFill/>
            </a:ln>
          </c:spPr>
          <c:invertIfNegative val="0"/>
          <c:cat>
            <c:strRef>
              <c:f>Sheet1!$B$1:$N$1</c:f>
              <c:strCache>
                <c:ptCount val="13"/>
                <c:pt idx="0">
                  <c:v>Здравоохранение</c:v>
                </c:pt>
                <c:pt idx="1">
                  <c:v>Социальная защита </c:v>
                </c:pt>
                <c:pt idx="2">
                  <c:v>Общее образование</c:v>
                </c:pt>
                <c:pt idx="3">
                  <c:v>Проф.образование</c:v>
                </c:pt>
                <c:pt idx="4">
                  <c:v>Семья и дети</c:v>
                </c:pt>
                <c:pt idx="5">
                  <c:v>Культура</c:v>
                </c:pt>
                <c:pt idx="6">
                  <c:v>Ветеринария</c:v>
                </c:pt>
                <c:pt idx="7">
                  <c:v>Физкультура и спорт</c:v>
                </c:pt>
                <c:pt idx="8">
                  <c:v>Транспорт</c:v>
                </c:pt>
                <c:pt idx="9">
                  <c:v>Строительство</c:v>
                </c:pt>
                <c:pt idx="10">
                  <c:v>Лесное хозяйство</c:v>
                </c:pt>
                <c:pt idx="11">
                  <c:v>Занятость</c:v>
                </c:pt>
                <c:pt idx="12">
                  <c:v>Прочее</c:v>
                </c:pt>
              </c:strCache>
            </c:strRef>
          </c:cat>
          <c:val>
            <c:numRef>
              <c:f>Sheet1!$B$4:$N$4</c:f>
              <c:numCache>
                <c:formatCode>General</c:formatCode>
                <c:ptCount val="13"/>
                <c:pt idx="0">
                  <c:v>8198013.96</c:v>
                </c:pt>
                <c:pt idx="1">
                  <c:v>76301.66</c:v>
                </c:pt>
                <c:pt idx="2">
                  <c:v>3126.84</c:v>
                </c:pt>
                <c:pt idx="3">
                  <c:v>0</c:v>
                </c:pt>
                <c:pt idx="4">
                  <c:v>0</c:v>
                </c:pt>
                <c:pt idx="5">
                  <c:v>20289.900000000001</c:v>
                </c:pt>
                <c:pt idx="6">
                  <c:v>0</c:v>
                </c:pt>
                <c:pt idx="7">
                  <c:v>2609.92</c:v>
                </c:pt>
                <c:pt idx="8">
                  <c:v>0</c:v>
                </c:pt>
                <c:pt idx="9">
                  <c:v>0</c:v>
                </c:pt>
                <c:pt idx="10">
                  <c:v>0</c:v>
                </c:pt>
                <c:pt idx="11">
                  <c:v>18172.89</c:v>
                </c:pt>
                <c:pt idx="12">
                  <c:v>11365.7</c:v>
                </c:pt>
              </c:numCache>
            </c:numRef>
          </c:val>
        </c:ser>
        <c:dLbls>
          <c:showLegendKey val="0"/>
          <c:showVal val="0"/>
          <c:showCatName val="0"/>
          <c:showSerName val="0"/>
          <c:showPercent val="0"/>
          <c:showBubbleSize val="0"/>
        </c:dLbls>
        <c:gapWidth val="80"/>
        <c:overlap val="100"/>
        <c:axId val="94667520"/>
        <c:axId val="94669056"/>
      </c:barChart>
      <c:catAx>
        <c:axId val="94667520"/>
        <c:scaling>
          <c:orientation val="minMax"/>
        </c:scaling>
        <c:delete val="0"/>
        <c:axPos val="b"/>
        <c:numFmt formatCode="General" sourceLinked="1"/>
        <c:majorTickMark val="out"/>
        <c:minorTickMark val="none"/>
        <c:tickLblPos val="nextTo"/>
        <c:spPr>
          <a:ln w="3170">
            <a:solidFill>
              <a:srgbClr val="000000"/>
            </a:solidFill>
            <a:prstDash val="solid"/>
          </a:ln>
        </c:spPr>
        <c:txPr>
          <a:bodyPr rot="-5400000" vert="horz"/>
          <a:lstStyle/>
          <a:p>
            <a:pPr>
              <a:defRPr/>
            </a:pPr>
            <a:endParaRPr lang="ru-RU"/>
          </a:p>
        </c:txPr>
        <c:crossAx val="94669056"/>
        <c:crosses val="autoZero"/>
        <c:auto val="1"/>
        <c:lblAlgn val="ctr"/>
        <c:lblOffset val="100"/>
        <c:tickLblSkip val="1"/>
        <c:tickMarkSkip val="1"/>
        <c:noMultiLvlLbl val="0"/>
      </c:catAx>
      <c:valAx>
        <c:axId val="94669056"/>
        <c:scaling>
          <c:orientation val="minMax"/>
          <c:max val="1"/>
          <c:min val="0"/>
        </c:scaling>
        <c:delete val="0"/>
        <c:axPos val="l"/>
        <c:majorGridlines>
          <c:spPr>
            <a:ln w="3170">
              <a:solidFill>
                <a:srgbClr val="000000"/>
              </a:solidFill>
              <a:prstDash val="solid"/>
            </a:ln>
          </c:spPr>
        </c:majorGridlines>
        <c:numFmt formatCode="0%" sourceLinked="0"/>
        <c:majorTickMark val="out"/>
        <c:minorTickMark val="none"/>
        <c:tickLblPos val="nextTo"/>
        <c:spPr>
          <a:ln w="3170">
            <a:solidFill>
              <a:srgbClr val="000000"/>
            </a:solidFill>
            <a:prstDash val="solid"/>
          </a:ln>
        </c:spPr>
        <c:txPr>
          <a:bodyPr rot="0" vert="horz"/>
          <a:lstStyle/>
          <a:p>
            <a:pPr>
              <a:defRPr/>
            </a:pPr>
            <a:endParaRPr lang="ru-RU"/>
          </a:p>
        </c:txPr>
        <c:crossAx val="94667520"/>
        <c:crosses val="autoZero"/>
        <c:crossBetween val="between"/>
        <c:majorUnit val="0.1"/>
        <c:minorUnit val="2.0000000000000011E-2"/>
      </c:valAx>
      <c:spPr>
        <a:solidFill>
          <a:srgbClr val="FFFFFF"/>
        </a:solidFill>
        <a:ln w="12681">
          <a:solidFill>
            <a:srgbClr val="FFFFFF"/>
          </a:solidFill>
          <a:prstDash val="solid"/>
        </a:ln>
      </c:spPr>
    </c:plotArea>
    <c:legend>
      <c:legendPos val="l"/>
      <c:layout>
        <c:manualLayout>
          <c:xMode val="edge"/>
          <c:yMode val="edge"/>
          <c:x val="2.837872988144019E-2"/>
          <c:y val="0.16800231562769541"/>
          <c:w val="0.19999941954376813"/>
          <c:h val="0.37633122879606462"/>
        </c:manualLayout>
      </c:layout>
      <c:overlay val="0"/>
      <c:spPr>
        <a:solidFill>
          <a:srgbClr val="FFFFFF"/>
        </a:solidFill>
        <a:ln w="3170">
          <a:solidFill>
            <a:srgbClr val="000000"/>
          </a:solidFill>
          <a:prstDash val="solid"/>
        </a:ln>
      </c:spPr>
    </c:legend>
    <c:plotVisOnly val="1"/>
    <c:dispBlanksAs val="gap"/>
    <c:showDLblsOverMax val="0"/>
  </c:chart>
  <c:spPr>
    <a:noFill/>
    <a:ln w="25400" cap="flat" cmpd="sng" algn="ctr">
      <a:solidFill>
        <a:schemeClr val="dk1"/>
      </a:solidFill>
      <a:prstDash val="solid"/>
    </a:ln>
    <a:effectLst/>
  </c:spPr>
  <c:txPr>
    <a:bodyPr/>
    <a:lstStyle/>
    <a:p>
      <a:pPr>
        <a:defRPr>
          <a:solidFill>
            <a:schemeClr val="dk1"/>
          </a:solidFill>
          <a:latin typeface="Times New Roman" panose="02020603050405020304" pitchFamily="18" charset="0"/>
          <a:ea typeface="+mn-ea"/>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2AB7B-B7F1-4CE9-9E60-4791DB35E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126</Pages>
  <Words>48468</Words>
  <Characters>276269</Characters>
  <Application>Microsoft Office Word</Application>
  <DocSecurity>0</DocSecurity>
  <Lines>2302</Lines>
  <Paragraphs>648</Paragraphs>
  <ScaleCrop>false</ScaleCrop>
  <HeadingPairs>
    <vt:vector size="2" baseType="variant">
      <vt:variant>
        <vt:lpstr>Название</vt:lpstr>
      </vt:variant>
      <vt:variant>
        <vt:i4>1</vt:i4>
      </vt:variant>
    </vt:vector>
  </HeadingPairs>
  <TitlesOfParts>
    <vt:vector size="1" baseType="lpstr">
      <vt:lpstr>Областные государственные учреждения:</vt:lpstr>
    </vt:vector>
  </TitlesOfParts>
  <Company>Microsoft</Company>
  <LinksUpToDate>false</LinksUpToDate>
  <CharactersWithSpaces>324089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Областные государственные учреждения:</dc:title>
  <dc:creator>Konko</dc:creator>
  <cp:lastModifiedBy>Федотова Ирина Сергеевна</cp:lastModifiedBy>
  <cp:revision>2</cp:revision>
  <cp:lastPrinted>2021-06-10T01:40:00Z</cp:lastPrinted>
  <dcterms:created xsi:type="dcterms:W3CDTF">2021-06-10T01:44:00Z</dcterms:created>
  <dcterms:modified xsi:type="dcterms:W3CDTF">2021-06-10T01:44:00Z</dcterms:modified>
</cp:coreProperties>
</file>