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</w:t>
      </w:r>
      <w:r w:rsidR="00FA0919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 w:rsidRPr="00951492">
              <w:t>Помигуева Елена Александровна</w:t>
            </w:r>
          </w:p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«Континент-СП»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«Академия оценки»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A134C3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A134C3">
        <w:rPr>
          <w:rFonts w:ascii="PT Astra Serif" w:hAnsi="PT Astra Serif"/>
          <w:sz w:val="24"/>
          <w:szCs w:val="24"/>
        </w:rPr>
        <w:t>16</w:t>
      </w:r>
      <w:r w:rsidR="00FA0919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  <w:r w:rsidR="005F3F48">
        <w:rPr>
          <w:rFonts w:ascii="PT Astra Serif" w:hAnsi="PT Astra Serif"/>
          <w:sz w:val="24"/>
          <w:szCs w:val="24"/>
        </w:rPr>
        <w:t>ФИО</w:t>
      </w:r>
      <w:r w:rsidR="00711612">
        <w:rPr>
          <w:rFonts w:ascii="PT Astra Serif" w:hAnsi="PT Astra Serif"/>
          <w:sz w:val="24"/>
          <w:szCs w:val="24"/>
        </w:rPr>
        <w:t xml:space="preserve"> (далее – </w:t>
      </w:r>
      <w:r w:rsidR="005F3F48">
        <w:rPr>
          <w:rFonts w:ascii="PT Astra Serif" w:hAnsi="PT Astra Serif"/>
          <w:sz w:val="24"/>
          <w:szCs w:val="24"/>
        </w:rPr>
        <w:t>ФИО</w:t>
      </w:r>
      <w:r w:rsidR="00711612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FA0919" w:rsidP="008A2C4C">
            <w:pPr>
              <w:pStyle w:val="af1"/>
            </w:pPr>
            <w:r w:rsidRPr="00105DF0">
              <w:t>70:21:0100057:1853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FA0919" w:rsidP="008A2C4C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Томская область, г. Томск, пр-т. Ленина, д. 133, пом. 1022-1025, 1039-1049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FA0919" w:rsidRPr="00105DF0">
        <w:rPr>
          <w:rFonts w:ascii="PT Astra Serif" w:hAnsi="PT Astra Serif"/>
        </w:rPr>
        <w:t>14 666 350 (четырнадцать миллионов шестьсот шестьдесят шесть тысяч триста пятьдесят) рублей 57 копеек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>.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11612" w:rsidRPr="0061086B" w:rsidTr="00D576C8">
        <w:tc>
          <w:tcPr>
            <w:tcW w:w="3083" w:type="dxa"/>
            <w:shd w:val="clear" w:color="auto" w:fill="auto"/>
          </w:tcPr>
          <w:p w:rsidR="00711612" w:rsidRPr="00D36AEA" w:rsidRDefault="00711612" w:rsidP="00711612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711612" w:rsidRPr="0061086B" w:rsidRDefault="00711612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11612" w:rsidRPr="0061086B" w:rsidRDefault="00711612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FA0919" w:rsidRPr="00105DF0" w:rsidRDefault="00FA0919" w:rsidP="00FA091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105DF0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7D1DF7" w:rsidRPr="00CD442D" w:rsidRDefault="007D1DF7" w:rsidP="007D1DF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1)  п. 5 ФСО № 3 «Требования к отчету об оценке» (стр. 15, 47, 52, 55, 67, 70, 111-115);</w:t>
      </w:r>
    </w:p>
    <w:p w:rsidR="007D1DF7" w:rsidRPr="00CD442D" w:rsidRDefault="007D1DF7" w:rsidP="007D1DF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2) п. 22б ФСО № 7 «Оценка недвижимости» (стр. 53);</w:t>
      </w:r>
    </w:p>
    <w:p w:rsidR="007D1DF7" w:rsidRPr="00CD442D" w:rsidRDefault="007D1DF7" w:rsidP="007D1DF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3) п. 11 ФСО № 3 «Требования к отчету об оценке» (в приложении отсутствуют скриншоты ЭНБ «</w:t>
      </w:r>
      <w:r w:rsidRPr="00CD442D">
        <w:rPr>
          <w:rFonts w:ascii="PT Astra Serif" w:hAnsi="PT Astra Serif"/>
          <w:color w:val="000000"/>
          <w:lang w:val="en-US"/>
        </w:rPr>
        <w:t>ORIS</w:t>
      </w:r>
      <w:r w:rsidRPr="00CD442D">
        <w:rPr>
          <w:rFonts w:ascii="PT Astra Serif" w:hAnsi="PT Astra Serif"/>
          <w:color w:val="000000"/>
        </w:rPr>
        <w:t>»),</w:t>
      </w:r>
    </w:p>
    <w:p w:rsidR="00FA0919" w:rsidRDefault="00FA0919" w:rsidP="00FA0919">
      <w:pPr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F3F48">
        <w:rPr>
          <w:rFonts w:ascii="PT Astra Serif" w:hAnsi="PT Astra Serif"/>
        </w:rPr>
        <w:t>ФИО</w:t>
      </w:r>
      <w:r w:rsidRPr="00105DF0">
        <w:rPr>
          <w:rFonts w:ascii="PT Astra Serif" w:hAnsi="PT Astra Serif"/>
          <w:color w:val="000000"/>
        </w:rPr>
        <w:t xml:space="preserve"> об оспаривани</w:t>
      </w:r>
      <w:r>
        <w:rPr>
          <w:rFonts w:ascii="PT Astra Serif" w:hAnsi="PT Astra Serif"/>
          <w:color w:val="000000"/>
        </w:rPr>
        <w:t>и кадастровой стоимости объекта</w:t>
      </w:r>
      <w:r w:rsidRPr="00105DF0">
        <w:rPr>
          <w:rFonts w:ascii="PT Astra Serif" w:hAnsi="PT Astra Serif"/>
          <w:color w:val="000000"/>
        </w:rPr>
        <w:t xml:space="preserve"> недвижимости с кадастровым номером</w:t>
      </w:r>
      <w:r w:rsidRPr="00105DF0">
        <w:rPr>
          <w:rFonts w:ascii="PT Astra Serif" w:hAnsi="PT Astra Serif"/>
        </w:rPr>
        <w:t xml:space="preserve"> 70:21:0100057:1853, расположенного по адресу: Томская область, г. Томск, пр-т. Ленина, д. 133, пом. 1022-1025, 1039-1049.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7D1DF7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7D1DF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D99" w:rsidRDefault="005A6D99">
      <w:r>
        <w:separator/>
      </w:r>
    </w:p>
  </w:endnote>
  <w:endnote w:type="continuationSeparator" w:id="0">
    <w:p w:rsidR="005A6D99" w:rsidRDefault="005A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D99" w:rsidRDefault="005A6D99">
      <w:r>
        <w:separator/>
      </w:r>
    </w:p>
  </w:footnote>
  <w:footnote w:type="continuationSeparator" w:id="0">
    <w:p w:rsidR="005A6D99" w:rsidRDefault="005A6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2A64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41EB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6D99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3F48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1DF7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001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1030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228</cp:revision>
  <cp:lastPrinted>2021-10-27T04:07:00Z</cp:lastPrinted>
  <dcterms:created xsi:type="dcterms:W3CDTF">2020-10-29T08:09:00Z</dcterms:created>
  <dcterms:modified xsi:type="dcterms:W3CDTF">2021-10-27T04:19:00Z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