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21</w:t>
      </w:r>
      <w:r w:rsidR="00E865CA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951331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61086B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61086B" w:rsidRDefault="00412416" w:rsidP="00412416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492" w:rsidRDefault="00420F50" w:rsidP="00420F50">
            <w:pPr>
              <w:pStyle w:val="af1"/>
            </w:pPr>
            <w:r w:rsidRPr="00951492">
              <w:t>Помигуева Елена Александровна</w:t>
            </w:r>
          </w:p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  <w:r>
              <w:t>п</w:t>
            </w:r>
            <w:r w:rsidRPr="00951492">
              <w:t>редставитель АО «Оценка собственности»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492" w:rsidRDefault="00420F50" w:rsidP="00420F50">
            <w:pPr>
              <w:pStyle w:val="af1"/>
            </w:pPr>
            <w:r>
              <w:t>Замазчикова Светлана Павловна</w:t>
            </w: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оценщик ООО «Континент-СП»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Калмаев Валерий Геннадьевич</w:t>
            </w: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оценщик ООО «Академия оценки»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A52FF6">
        <w:rPr>
          <w:rFonts w:ascii="PT Astra Serif" w:hAnsi="PT Astra Serif"/>
          <w:sz w:val="24"/>
          <w:szCs w:val="24"/>
        </w:rPr>
        <w:t>2</w:t>
      </w:r>
      <w:r w:rsidR="00A134C3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E865CA">
        <w:rPr>
          <w:rFonts w:ascii="PT Astra Serif" w:hAnsi="PT Astra Serif"/>
          <w:sz w:val="24"/>
          <w:szCs w:val="24"/>
        </w:rPr>
        <w:t>170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711612">
        <w:rPr>
          <w:rFonts w:ascii="PT Astra Serif" w:hAnsi="PT Astra Serif"/>
          <w:sz w:val="24"/>
          <w:szCs w:val="24"/>
        </w:rPr>
        <w:t xml:space="preserve"> </w:t>
      </w:r>
      <w:r w:rsidR="00DF51C9">
        <w:rPr>
          <w:rFonts w:ascii="PT Astra Serif" w:hAnsi="PT Astra Serif"/>
          <w:sz w:val="24"/>
          <w:szCs w:val="24"/>
        </w:rPr>
        <w:t>ФИО</w:t>
      </w:r>
      <w:r w:rsidR="00E865CA">
        <w:rPr>
          <w:rFonts w:ascii="PT Astra Serif" w:hAnsi="PT Astra Serif"/>
          <w:sz w:val="24"/>
          <w:szCs w:val="24"/>
        </w:rPr>
        <w:t>,</w:t>
      </w:r>
      <w:r w:rsidR="00933872" w:rsidRPr="0061086B">
        <w:rPr>
          <w:rFonts w:ascii="PT Astra Serif" w:hAnsi="PT Astra Serif"/>
          <w:sz w:val="24"/>
          <w:szCs w:val="24"/>
        </w:rPr>
        <w:t xml:space="preserve">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E865CA" w:rsidP="008A2C4C">
            <w:pPr>
              <w:pStyle w:val="af1"/>
            </w:pPr>
            <w:r w:rsidRPr="00105DF0">
              <w:t>70:14:0100034:1208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AC0A53" w:rsidP="008A2C4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</w:t>
            </w:r>
            <w:r w:rsidR="00E865CA" w:rsidRPr="00105DF0">
              <w:rPr>
                <w:rFonts w:ascii="PT Astra Serif" w:hAnsi="PT Astra Serif"/>
              </w:rPr>
              <w:t xml:space="preserve">Томская область, Томский </w:t>
            </w:r>
            <w:r>
              <w:rPr>
                <w:rFonts w:ascii="PT Astra Serif" w:hAnsi="PT Astra Serif"/>
              </w:rPr>
              <w:t xml:space="preserve">муниципальный </w:t>
            </w:r>
            <w:r w:rsidR="00E865CA" w:rsidRPr="00105DF0">
              <w:rPr>
                <w:rFonts w:ascii="PT Astra Serif" w:hAnsi="PT Astra Serif"/>
              </w:rPr>
              <w:t>район, с. Моряковский Затон, ул. Мичурина, д. 73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E865CA" w:rsidRPr="00105DF0">
        <w:rPr>
          <w:rFonts w:ascii="PT Astra Serif" w:hAnsi="PT Astra Serif"/>
        </w:rPr>
        <w:t>1 122 424 (один миллион сто двадцать две тысячи</w:t>
      </w:r>
      <w:r w:rsidR="00AC0A53">
        <w:rPr>
          <w:rFonts w:ascii="PT Astra Serif" w:hAnsi="PT Astra Serif"/>
        </w:rPr>
        <w:t xml:space="preserve"> четыреста двадцать четыре</w:t>
      </w:r>
      <w:r w:rsidR="00E865CA" w:rsidRPr="00105DF0">
        <w:rPr>
          <w:rFonts w:ascii="PT Astra Serif" w:hAnsi="PT Astra Serif"/>
        </w:rPr>
        <w:t>)</w:t>
      </w:r>
      <w:r w:rsidR="00A52FF6" w:rsidRPr="00105DF0">
        <w:rPr>
          <w:rFonts w:ascii="PT Astra Serif" w:hAnsi="PT Astra Serif"/>
        </w:rPr>
        <w:t xml:space="preserve">, определенной по состоянию на </w:t>
      </w:r>
      <w:r w:rsidR="00D00D9A">
        <w:rPr>
          <w:rFonts w:ascii="PT Astra Serif" w:hAnsi="PT Astra Serif"/>
        </w:rPr>
        <w:t>01</w:t>
      </w:r>
      <w:r w:rsidR="00A52FF6" w:rsidRPr="00105DF0">
        <w:rPr>
          <w:rFonts w:ascii="PT Astra Serif" w:hAnsi="PT Astra Serif"/>
        </w:rPr>
        <w:t>.</w:t>
      </w:r>
      <w:r w:rsidR="00D00D9A">
        <w:rPr>
          <w:rFonts w:ascii="PT Astra Serif" w:hAnsi="PT Astra Serif"/>
        </w:rPr>
        <w:t>01</w:t>
      </w:r>
      <w:r w:rsidR="00A52FF6" w:rsidRPr="00105DF0">
        <w:rPr>
          <w:rFonts w:ascii="PT Astra Serif" w:hAnsi="PT Astra Serif"/>
        </w:rPr>
        <w:t xml:space="preserve">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11612" w:rsidRPr="0061086B" w:rsidTr="00D576C8">
        <w:tc>
          <w:tcPr>
            <w:tcW w:w="3083" w:type="dxa"/>
            <w:shd w:val="clear" w:color="auto" w:fill="auto"/>
          </w:tcPr>
          <w:p w:rsidR="00711612" w:rsidRPr="00D36AEA" w:rsidRDefault="00E076F9" w:rsidP="00711612">
            <w:r>
              <w:t>Калмаев Валерий Геннадьевич</w:t>
            </w:r>
          </w:p>
        </w:tc>
        <w:tc>
          <w:tcPr>
            <w:tcW w:w="3130" w:type="dxa"/>
            <w:shd w:val="clear" w:color="auto" w:fill="auto"/>
          </w:tcPr>
          <w:p w:rsidR="00711612" w:rsidRPr="0061086B" w:rsidRDefault="00E076F9" w:rsidP="0071161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711612" w:rsidRPr="0061086B" w:rsidRDefault="00E076F9" w:rsidP="0071161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 № 10Н-04556 от 22.11.2005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E865CA" w:rsidRPr="00105DF0" w:rsidRDefault="00E865CA" w:rsidP="00E865CA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105DF0">
        <w:rPr>
          <w:rFonts w:ascii="PT Astra Serif" w:hAnsi="PT Astra Serif"/>
          <w:color w:val="000000"/>
        </w:rPr>
        <w:t>На основании выявленных нарушений в отчете об оценке:</w:t>
      </w:r>
    </w:p>
    <w:p w:rsidR="00AC0A53" w:rsidRPr="00AC0A53" w:rsidRDefault="00E865CA" w:rsidP="00AC0A5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105DF0">
        <w:rPr>
          <w:rFonts w:ascii="PT Astra Serif" w:hAnsi="PT Astra Serif"/>
          <w:color w:val="000000"/>
        </w:rPr>
        <w:t xml:space="preserve">1)  </w:t>
      </w:r>
      <w:r w:rsidR="00AC0A53" w:rsidRPr="00AC0A53">
        <w:rPr>
          <w:rFonts w:ascii="PT Astra Serif" w:hAnsi="PT Astra Serif"/>
          <w:color w:val="000000"/>
        </w:rPr>
        <w:t>п. 5 ФСО № 3 «Требования к отчету об оценке» (стр. 57, 60);</w:t>
      </w:r>
    </w:p>
    <w:p w:rsidR="00AC0A53" w:rsidRPr="00AC0A53" w:rsidRDefault="00AC0A53" w:rsidP="00AC0A5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AC0A53">
        <w:rPr>
          <w:rFonts w:ascii="PT Astra Serif" w:hAnsi="PT Astra Serif"/>
          <w:color w:val="000000"/>
        </w:rPr>
        <w:t>2)</w:t>
      </w:r>
      <w:r>
        <w:rPr>
          <w:rFonts w:ascii="PT Astra Serif" w:hAnsi="PT Astra Serif"/>
          <w:color w:val="000000"/>
        </w:rPr>
        <w:t xml:space="preserve">  </w:t>
      </w:r>
      <w:r w:rsidRPr="00AC0A53">
        <w:rPr>
          <w:rFonts w:ascii="PT Astra Serif" w:hAnsi="PT Astra Serif"/>
          <w:color w:val="000000"/>
        </w:rPr>
        <w:t>п. 8и ФСО № 3 «Требования к отчету об оценке» (стр. 51-53)</w:t>
      </w:r>
    </w:p>
    <w:p w:rsidR="00AC0A53" w:rsidRDefault="00AC0A53" w:rsidP="00AC0A5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AC0A53">
        <w:rPr>
          <w:rFonts w:ascii="PT Astra Serif" w:hAnsi="PT Astra Serif"/>
          <w:color w:val="000000"/>
        </w:rPr>
        <w:t>3)</w:t>
      </w:r>
      <w:r>
        <w:rPr>
          <w:rFonts w:ascii="PT Astra Serif" w:hAnsi="PT Astra Serif"/>
          <w:color w:val="000000"/>
        </w:rPr>
        <w:t xml:space="preserve">  </w:t>
      </w:r>
      <w:r w:rsidRPr="00AC0A53">
        <w:rPr>
          <w:rFonts w:ascii="PT Astra Serif" w:hAnsi="PT Astra Serif"/>
          <w:color w:val="000000"/>
        </w:rPr>
        <w:t>п. 11 ФСО № 3 «Требования к отчету об оценке» (в приложении отсутствуют скриншоты ЭНБ «ORIS»),</w:t>
      </w:r>
    </w:p>
    <w:p w:rsidR="00E865CA" w:rsidRDefault="00E865CA" w:rsidP="00AC0A5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105DF0">
        <w:rPr>
          <w:rFonts w:ascii="PT Astra Serif" w:hAnsi="PT Astra Serif"/>
          <w:color w:val="000000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F51C9">
        <w:rPr>
          <w:rFonts w:ascii="PT Astra Serif" w:hAnsi="PT Astra Serif"/>
        </w:rPr>
        <w:t>ФИО</w:t>
      </w:r>
      <w:r w:rsidRPr="00105DF0">
        <w:rPr>
          <w:rFonts w:ascii="PT Astra Serif" w:hAnsi="PT Astra Serif"/>
          <w:color w:val="000000"/>
        </w:rPr>
        <w:t xml:space="preserve"> об оспаривани</w:t>
      </w:r>
      <w:r>
        <w:rPr>
          <w:rFonts w:ascii="PT Astra Serif" w:hAnsi="PT Astra Serif"/>
          <w:color w:val="000000"/>
        </w:rPr>
        <w:t>и кадастровой стоимости объекта</w:t>
      </w:r>
      <w:r w:rsidRPr="00105DF0">
        <w:rPr>
          <w:rFonts w:ascii="PT Astra Serif" w:hAnsi="PT Astra Serif"/>
          <w:color w:val="000000"/>
        </w:rPr>
        <w:t xml:space="preserve"> недвижимости с кадастровыми номером</w:t>
      </w:r>
      <w:r w:rsidRPr="00105DF0">
        <w:rPr>
          <w:rFonts w:ascii="PT Astra Serif" w:hAnsi="PT Astra Serif"/>
        </w:rPr>
        <w:t xml:space="preserve"> 70:14:0100034:1208, расположенного по адресу: </w:t>
      </w:r>
      <w:r w:rsidR="00AC0A53">
        <w:rPr>
          <w:rFonts w:ascii="PT Astra Serif" w:hAnsi="PT Astra Serif"/>
        </w:rPr>
        <w:t xml:space="preserve">Российская Федерация, </w:t>
      </w:r>
      <w:r w:rsidR="00AC0A53" w:rsidRPr="00105DF0">
        <w:rPr>
          <w:rFonts w:ascii="PT Astra Serif" w:hAnsi="PT Astra Serif"/>
        </w:rPr>
        <w:t xml:space="preserve">Томская область, Томский </w:t>
      </w:r>
      <w:r w:rsidR="00AC0A53">
        <w:rPr>
          <w:rFonts w:ascii="PT Astra Serif" w:hAnsi="PT Astra Serif"/>
        </w:rPr>
        <w:t xml:space="preserve">муниципальный </w:t>
      </w:r>
      <w:r w:rsidR="00AC0A53" w:rsidRPr="00105DF0">
        <w:rPr>
          <w:rFonts w:ascii="PT Astra Serif" w:hAnsi="PT Astra Serif"/>
        </w:rPr>
        <w:t>район, с. Моряковский Затон, ул. Мичурина, д. 73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05DF0">
        <w:rPr>
          <w:rFonts w:ascii="PT Astra Serif" w:hAnsi="PT Astra Serif"/>
          <w:sz w:val="24"/>
          <w:szCs w:val="24"/>
        </w:rPr>
        <w:t>Лабуткина Людмила Александровна – за;</w:t>
      </w:r>
    </w:p>
    <w:p w:rsidR="00A52FF6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A52FF6" w:rsidP="00A52FF6">
      <w:pPr>
        <w:pStyle w:val="Default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 xml:space="preserve">Заместитель председателя </w:t>
      </w:r>
      <w:r w:rsidRPr="00105DF0">
        <w:rPr>
          <w:rFonts w:ascii="PT Astra Serif" w:hAnsi="PT Astra Serif"/>
          <w:bCs/>
        </w:rPr>
        <w:t xml:space="preserve">комиссии                                        </w:t>
      </w:r>
      <w:r>
        <w:rPr>
          <w:rFonts w:ascii="PT Astra Serif" w:hAnsi="PT Astra Serif"/>
          <w:bCs/>
        </w:rPr>
        <w:t xml:space="preserve">               </w:t>
      </w:r>
      <w:r w:rsidRPr="00105DF0"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27B" w:rsidRDefault="0081127B">
      <w:r>
        <w:separator/>
      </w:r>
    </w:p>
  </w:endnote>
  <w:endnote w:type="continuationSeparator" w:id="0">
    <w:p w:rsidR="0081127B" w:rsidRDefault="00811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27B" w:rsidRDefault="0081127B">
      <w:r>
        <w:separator/>
      </w:r>
    </w:p>
  </w:footnote>
  <w:footnote w:type="continuationSeparator" w:id="0">
    <w:p w:rsidR="0081127B" w:rsidRDefault="008112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27B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0A53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51C9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19E1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1029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230</cp:revision>
  <cp:lastPrinted>2021-10-27T04:03:00Z</cp:lastPrinted>
  <dcterms:created xsi:type="dcterms:W3CDTF">2020-10-29T08:09:00Z</dcterms:created>
  <dcterms:modified xsi:type="dcterms:W3CDTF">2021-10-27T04:18:00Z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