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592D1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592D1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592D1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592D1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592D1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592D1F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</w:t>
      </w:r>
      <w:r w:rsidR="000F7891">
        <w:rPr>
          <w:rFonts w:ascii="PT Astra Serif" w:hAnsi="PT Astra Serif"/>
          <w:sz w:val="24"/>
          <w:szCs w:val="24"/>
        </w:rPr>
        <w:t>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B705C6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985FD9" w:rsidP="00A66F57">
            <w:pPr>
              <w:pStyle w:val="af1"/>
            </w:pPr>
            <w:r w:rsidRPr="009E5037">
              <w:rPr>
                <w:sz w:val="26"/>
                <w:szCs w:val="26"/>
              </w:rPr>
              <w:t>70:</w:t>
            </w:r>
            <w:r>
              <w:rPr>
                <w:sz w:val="26"/>
                <w:szCs w:val="26"/>
              </w:rPr>
              <w:t>21</w:t>
            </w:r>
            <w:r w:rsidRPr="009E5037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0100004</w:t>
            </w:r>
            <w:r w:rsidRPr="009E5037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4233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985FD9" w:rsidP="00856198">
            <w:pPr>
              <w:jc w:val="both"/>
              <w:rPr>
                <w:rFonts w:ascii="PT Astra Serif" w:hAnsi="PT Astra Serif"/>
              </w:rPr>
            </w:pPr>
            <w:r w:rsidRPr="00985FD9">
              <w:rPr>
                <w:rFonts w:ascii="PT Astra Serif" w:hAnsi="PT Astra Serif"/>
              </w:rPr>
              <w:t>Томская область, г. Томск, ул. Профсоюзная, д. 2/17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985FD9" w:rsidRPr="00985FD9">
        <w:rPr>
          <w:rFonts w:ascii="PT Astra Serif" w:hAnsi="PT Astra Serif"/>
        </w:rPr>
        <w:t>1 230 000 (один миллион двести тридцать тысяч)</w:t>
      </w:r>
      <w:r w:rsidR="00B133E1" w:rsidRPr="00B133E1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DC34A0">
        <w:rPr>
          <w:rFonts w:ascii="PT Astra Serif" w:hAnsi="PT Astra Serif"/>
        </w:rPr>
        <w:t>01</w:t>
      </w:r>
      <w:r w:rsidR="007926EF" w:rsidRPr="00870667">
        <w:rPr>
          <w:rFonts w:ascii="PT Astra Serif" w:hAnsi="PT Astra Serif"/>
        </w:rPr>
        <w:t>.</w:t>
      </w:r>
      <w:r w:rsidR="00DC34A0">
        <w:rPr>
          <w:rFonts w:ascii="PT Astra Serif" w:hAnsi="PT Astra Serif"/>
        </w:rPr>
        <w:t>01.2019</w:t>
      </w:r>
      <w:r w:rsidR="007926EF" w:rsidRPr="00870667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985FD9" w:rsidRPr="00985FD9">
        <w:rPr>
          <w:rFonts w:ascii="PT Astra Serif" w:hAnsi="PT Astra Serif"/>
        </w:rPr>
        <w:t>70:21:0100004:4233</w:t>
      </w:r>
      <w:r w:rsidR="00985FD9">
        <w:rPr>
          <w:rFonts w:ascii="PT Astra Serif" w:hAnsi="PT Astra Serif"/>
          <w:sz w:val="26"/>
          <w:szCs w:val="26"/>
        </w:rPr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985FD9" w:rsidRPr="00985FD9">
        <w:rPr>
          <w:rFonts w:ascii="PT Astra Serif" w:hAnsi="PT Astra Serif"/>
        </w:rPr>
        <w:t>1 230 000 (один миллион двести тридцать тысяч)</w:t>
      </w:r>
      <w:r w:rsidR="000F7891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056" w:rsidRDefault="00B32056">
      <w:r>
        <w:separator/>
      </w:r>
    </w:p>
  </w:endnote>
  <w:endnote w:type="continuationSeparator" w:id="0">
    <w:p w:rsidR="00B32056" w:rsidRDefault="00B3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056" w:rsidRDefault="00B32056">
      <w:r>
        <w:separator/>
      </w:r>
    </w:p>
  </w:footnote>
  <w:footnote w:type="continuationSeparator" w:id="0">
    <w:p w:rsidR="00B32056" w:rsidRDefault="00B32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1EE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1D6A"/>
    <w:rsid w:val="00B32056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05C6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1067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225</cp:revision>
  <cp:lastPrinted>2021-12-07T07:20:00Z</cp:lastPrinted>
  <dcterms:created xsi:type="dcterms:W3CDTF">2020-10-29T08:09:00Z</dcterms:created>
  <dcterms:modified xsi:type="dcterms:W3CDTF">2021-12-09T02:04:00Z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