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176CE3">
        <w:rPr>
          <w:rFonts w:ascii="PT Astra Serif" w:hAnsi="PT Astra Serif"/>
          <w:b/>
          <w:bCs/>
        </w:rPr>
        <w:t>3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10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директор ООО «Топаз», ООО «Рубин»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Островерхов Алексей 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представитель ООО «Детский реабилитационный центр «Шаг вперед.Томск»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3D152C" w:rsidRDefault="00736B16" w:rsidP="003D152C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176CE3">
        <w:rPr>
          <w:rFonts w:ascii="PT Astra Serif" w:hAnsi="PT Astra Serif"/>
          <w:sz w:val="24"/>
          <w:szCs w:val="24"/>
        </w:rPr>
        <w:t>1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</w:t>
      </w:r>
      <w:r w:rsidR="00176CE3">
        <w:rPr>
          <w:rFonts w:ascii="PT Astra Serif" w:hAnsi="PT Astra Serif"/>
          <w:sz w:val="24"/>
          <w:szCs w:val="24"/>
        </w:rPr>
        <w:t>Рубин</w:t>
      </w:r>
      <w:r w:rsidR="00BE686B" w:rsidRPr="00BE686B">
        <w:rPr>
          <w:rFonts w:ascii="PT Astra Serif" w:hAnsi="PT Astra Serif"/>
          <w:sz w:val="24"/>
          <w:szCs w:val="24"/>
        </w:rPr>
        <w:t xml:space="preserve">» (ОГРН </w:t>
      </w:r>
      <w:r w:rsidR="003D152C">
        <w:rPr>
          <w:rFonts w:ascii="PT Astra Serif" w:hAnsi="PT Astra Serif"/>
          <w:sz w:val="24"/>
          <w:szCs w:val="24"/>
        </w:rPr>
        <w:t>1117017007392</w:t>
      </w:r>
      <w:r w:rsidR="00BE686B" w:rsidRPr="003D152C">
        <w:rPr>
          <w:rFonts w:ascii="PT Astra Serif" w:hAnsi="PT Astra Serif"/>
          <w:sz w:val="24"/>
          <w:szCs w:val="24"/>
        </w:rPr>
        <w:t>)</w:t>
      </w:r>
      <w:r w:rsidR="00933872" w:rsidRPr="003D152C">
        <w:rPr>
          <w:rFonts w:ascii="PT Astra Serif" w:hAnsi="PT Astra Serif"/>
          <w:sz w:val="24"/>
          <w:szCs w:val="24"/>
        </w:rPr>
        <w:t xml:space="preserve"> </w:t>
      </w:r>
      <w:r w:rsidR="00A77FCC" w:rsidRPr="003D152C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3D152C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3D152C">
        <w:rPr>
          <w:rFonts w:ascii="PT Astra Serif" w:hAnsi="PT Astra Serif"/>
          <w:sz w:val="24"/>
          <w:szCs w:val="24"/>
        </w:rPr>
        <w:t xml:space="preserve"> </w:t>
      </w:r>
      <w:r w:rsidR="00EE53D3" w:rsidRPr="003D152C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3D152C">
        <w:rPr>
          <w:rFonts w:ascii="PT Astra Serif" w:hAnsi="PT Astra Serif"/>
          <w:sz w:val="24"/>
          <w:szCs w:val="24"/>
        </w:rPr>
        <w:t>Томск</w:t>
      </w:r>
      <w:r w:rsidR="00EE53D3" w:rsidRPr="003D152C">
        <w:rPr>
          <w:rFonts w:ascii="PT Astra Serif" w:hAnsi="PT Astra Serif"/>
          <w:sz w:val="24"/>
          <w:szCs w:val="24"/>
        </w:rPr>
        <w:t xml:space="preserve">, </w:t>
      </w:r>
      <w:r w:rsidR="004666BA" w:rsidRPr="003D152C">
        <w:rPr>
          <w:rFonts w:ascii="PT Astra Serif" w:hAnsi="PT Astra Serif"/>
          <w:sz w:val="24"/>
          <w:szCs w:val="24"/>
        </w:rPr>
        <w:t>ул</w:t>
      </w:r>
      <w:r w:rsidR="00EE53D3" w:rsidRPr="003D152C">
        <w:rPr>
          <w:rFonts w:ascii="PT Astra Serif" w:hAnsi="PT Astra Serif"/>
          <w:sz w:val="24"/>
          <w:szCs w:val="24"/>
        </w:rPr>
        <w:t xml:space="preserve">. </w:t>
      </w:r>
      <w:r w:rsidR="00BE686B" w:rsidRPr="003D152C">
        <w:rPr>
          <w:rFonts w:ascii="PT Astra Serif" w:hAnsi="PT Astra Serif"/>
          <w:sz w:val="24"/>
          <w:szCs w:val="24"/>
        </w:rPr>
        <w:t>Нахимова,</w:t>
      </w:r>
      <w:r w:rsidR="00EE53D3" w:rsidRPr="003D152C">
        <w:rPr>
          <w:rFonts w:ascii="PT Astra Serif" w:hAnsi="PT Astra Serif"/>
          <w:sz w:val="24"/>
          <w:szCs w:val="24"/>
        </w:rPr>
        <w:t xml:space="preserve"> д. </w:t>
      </w:r>
      <w:r w:rsidR="00BE686B" w:rsidRPr="003D152C">
        <w:rPr>
          <w:rFonts w:ascii="PT Astra Serif" w:hAnsi="PT Astra Serif"/>
          <w:sz w:val="24"/>
          <w:szCs w:val="24"/>
        </w:rPr>
        <w:t>11</w:t>
      </w:r>
      <w:r w:rsidR="00EE53D3" w:rsidRPr="003D152C">
        <w:rPr>
          <w:rFonts w:ascii="PT Astra Serif" w:hAnsi="PT Astra Serif"/>
          <w:sz w:val="24"/>
          <w:szCs w:val="24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176CE3" w:rsidP="004666BA">
            <w:pPr>
              <w:pStyle w:val="af1"/>
            </w:pPr>
            <w:r w:rsidRPr="001F65B6">
              <w:t>70:</w:t>
            </w:r>
            <w:r>
              <w:t>14</w:t>
            </w:r>
            <w:r w:rsidRPr="001F65B6">
              <w:t>:</w:t>
            </w:r>
            <w:r>
              <w:t>0100038</w:t>
            </w:r>
            <w:r w:rsidRPr="001F65B6">
              <w:t>:</w:t>
            </w:r>
            <w:r>
              <w:t>7454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176CE3" w:rsidP="009623C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район, п. Кайдаловка, мкр. Владыкино 9, д. 66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176CE3">
        <w:rPr>
          <w:rFonts w:ascii="PT Astra Serif" w:hAnsi="PT Astra Serif"/>
        </w:rPr>
        <w:t>20 790 000</w:t>
      </w:r>
      <w:r w:rsidR="00176CE3" w:rsidRPr="001F65B6">
        <w:rPr>
          <w:rFonts w:ascii="PT Astra Serif" w:hAnsi="PT Astra Serif"/>
        </w:rPr>
        <w:t xml:space="preserve"> (</w:t>
      </w:r>
      <w:r w:rsidR="00176CE3">
        <w:rPr>
          <w:rFonts w:ascii="PT Astra Serif" w:hAnsi="PT Astra Serif"/>
        </w:rPr>
        <w:t>двадцать</w:t>
      </w:r>
      <w:r w:rsidR="00176CE3" w:rsidRPr="001F65B6">
        <w:rPr>
          <w:rFonts w:ascii="PT Astra Serif" w:hAnsi="PT Astra Serif"/>
        </w:rPr>
        <w:t xml:space="preserve"> миллионов </w:t>
      </w:r>
      <w:r w:rsidR="00176CE3">
        <w:rPr>
          <w:rFonts w:ascii="PT Astra Serif" w:hAnsi="PT Astra Serif"/>
        </w:rPr>
        <w:t>семьсот</w:t>
      </w:r>
      <w:r w:rsidR="00176CE3" w:rsidRPr="001F65B6">
        <w:rPr>
          <w:rFonts w:ascii="PT Astra Serif" w:hAnsi="PT Astra Serif"/>
        </w:rPr>
        <w:t xml:space="preserve"> </w:t>
      </w:r>
      <w:r w:rsidR="00176CE3">
        <w:rPr>
          <w:rFonts w:ascii="PT Astra Serif" w:hAnsi="PT Astra Serif"/>
        </w:rPr>
        <w:t>девяносто</w:t>
      </w:r>
      <w:r w:rsidR="00176CE3" w:rsidRPr="001F65B6">
        <w:rPr>
          <w:rFonts w:ascii="PT Astra Serif" w:hAnsi="PT Astra Serif"/>
        </w:rPr>
        <w:t xml:space="preserve"> тысяч) рублей, определенной по состоянию на </w:t>
      </w:r>
      <w:r w:rsidR="00176CE3">
        <w:rPr>
          <w:rFonts w:ascii="PT Astra Serif" w:hAnsi="PT Astra Serif"/>
        </w:rPr>
        <w:t>03</w:t>
      </w:r>
      <w:r w:rsidR="00176CE3" w:rsidRPr="001F65B6">
        <w:rPr>
          <w:rFonts w:ascii="PT Astra Serif" w:hAnsi="PT Astra Serif"/>
        </w:rPr>
        <w:t>.0</w:t>
      </w:r>
      <w:r w:rsidR="00176CE3">
        <w:rPr>
          <w:rFonts w:ascii="PT Astra Serif" w:hAnsi="PT Astra Serif"/>
        </w:rPr>
        <w:t>4.2020</w:t>
      </w:r>
      <w:r w:rsidR="00176CE3" w:rsidRPr="001F65B6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C1114" w:rsidRPr="001F65B6" w:rsidRDefault="00B301C8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CC1114" w:rsidRPr="001F65B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BE686B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1F65B6">
        <w:rPr>
          <w:rFonts w:ascii="PT Astra Serif" w:hAnsi="PT Astra Serif"/>
        </w:rPr>
        <w:t>пределить кадастровую стоимость объектов не</w:t>
      </w:r>
      <w:r>
        <w:rPr>
          <w:rFonts w:ascii="PT Astra Serif" w:hAnsi="PT Astra Serif"/>
        </w:rPr>
        <w:t>движимости с кадастровым номеро</w:t>
      </w:r>
      <w:r w:rsidRPr="001F65B6">
        <w:rPr>
          <w:rFonts w:ascii="PT Astra Serif" w:hAnsi="PT Astra Serif"/>
        </w:rPr>
        <w:t xml:space="preserve">м </w:t>
      </w:r>
      <w:r w:rsidR="00176CE3" w:rsidRPr="001F65B6">
        <w:rPr>
          <w:rFonts w:ascii="PT Astra Serif" w:hAnsi="PT Astra Serif"/>
        </w:rPr>
        <w:t>70:</w:t>
      </w:r>
      <w:r w:rsidR="00176CE3">
        <w:rPr>
          <w:rFonts w:ascii="PT Astra Serif" w:hAnsi="PT Astra Serif"/>
        </w:rPr>
        <w:t>14</w:t>
      </w:r>
      <w:r w:rsidR="00176CE3" w:rsidRPr="001F65B6">
        <w:rPr>
          <w:rFonts w:ascii="PT Astra Serif" w:hAnsi="PT Astra Serif"/>
        </w:rPr>
        <w:t>:</w:t>
      </w:r>
      <w:r w:rsidR="00176CE3">
        <w:rPr>
          <w:rFonts w:ascii="PT Astra Serif" w:hAnsi="PT Astra Serif"/>
        </w:rPr>
        <w:t>0100038</w:t>
      </w:r>
      <w:r w:rsidR="00176CE3" w:rsidRPr="001F65B6">
        <w:rPr>
          <w:rFonts w:ascii="PT Astra Serif" w:hAnsi="PT Astra Serif"/>
        </w:rPr>
        <w:t>:</w:t>
      </w:r>
      <w:r w:rsidR="00176CE3">
        <w:rPr>
          <w:rFonts w:ascii="PT Astra Serif" w:hAnsi="PT Astra Serif"/>
        </w:rPr>
        <w:t xml:space="preserve">7454 </w:t>
      </w:r>
      <w:r w:rsidRPr="001F65B6">
        <w:rPr>
          <w:rFonts w:ascii="PT Astra Serif" w:hAnsi="PT Astra Serif"/>
        </w:rPr>
        <w:t xml:space="preserve">в размере его рыночной стоимости </w:t>
      </w:r>
      <w:r w:rsidR="00176CE3">
        <w:rPr>
          <w:rFonts w:ascii="PT Astra Serif" w:hAnsi="PT Astra Serif"/>
        </w:rPr>
        <w:t>20 790 000</w:t>
      </w:r>
      <w:r w:rsidR="00176CE3" w:rsidRPr="001F65B6">
        <w:rPr>
          <w:rFonts w:ascii="PT Astra Serif" w:hAnsi="PT Astra Serif"/>
        </w:rPr>
        <w:t xml:space="preserve"> (</w:t>
      </w:r>
      <w:r w:rsidR="00176CE3">
        <w:rPr>
          <w:rFonts w:ascii="PT Astra Serif" w:hAnsi="PT Astra Serif"/>
        </w:rPr>
        <w:t>двадцать</w:t>
      </w:r>
      <w:r w:rsidR="00176CE3" w:rsidRPr="001F65B6">
        <w:rPr>
          <w:rFonts w:ascii="PT Astra Serif" w:hAnsi="PT Astra Serif"/>
        </w:rPr>
        <w:t xml:space="preserve"> миллионов </w:t>
      </w:r>
      <w:r w:rsidR="00176CE3">
        <w:rPr>
          <w:rFonts w:ascii="PT Astra Serif" w:hAnsi="PT Astra Serif"/>
        </w:rPr>
        <w:t>семьсот</w:t>
      </w:r>
      <w:r w:rsidR="00176CE3" w:rsidRPr="001F65B6">
        <w:rPr>
          <w:rFonts w:ascii="PT Astra Serif" w:hAnsi="PT Astra Serif"/>
        </w:rPr>
        <w:t xml:space="preserve"> </w:t>
      </w:r>
      <w:r w:rsidR="00176CE3">
        <w:rPr>
          <w:rFonts w:ascii="PT Astra Serif" w:hAnsi="PT Astra Serif"/>
        </w:rPr>
        <w:t>девяносто</w:t>
      </w:r>
      <w:r w:rsidR="00176CE3" w:rsidRPr="001F65B6">
        <w:rPr>
          <w:rFonts w:ascii="PT Astra Serif" w:hAnsi="PT Astra Serif"/>
        </w:rPr>
        <w:t xml:space="preserve"> тысяч)</w:t>
      </w:r>
      <w:r>
        <w:rPr>
          <w:rFonts w:ascii="PT Astra Serif" w:hAnsi="PT Astra Serif"/>
        </w:rPr>
        <w:t xml:space="preserve"> рублей</w:t>
      </w:r>
      <w:r w:rsidRPr="001F65B6">
        <w:rPr>
          <w:rFonts w:ascii="PT Astra Serif" w:hAnsi="PT Astra Serif"/>
        </w:rPr>
        <w:t>.</w:t>
      </w:r>
      <w:r w:rsidRPr="001F65B6">
        <w:rPr>
          <w:rFonts w:ascii="PT Astra Serif" w:hAnsi="PT Astra Serif"/>
        </w:rPr>
        <w:tab/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Лабуткина Людмила Александровна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4666BA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E71" w:rsidRDefault="008D6E71">
      <w:r>
        <w:separator/>
      </w:r>
    </w:p>
  </w:endnote>
  <w:endnote w:type="continuationSeparator" w:id="0">
    <w:p w:rsidR="008D6E71" w:rsidRDefault="008D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E71" w:rsidRDefault="008D6E71">
      <w:r>
        <w:separator/>
      </w:r>
    </w:p>
  </w:footnote>
  <w:footnote w:type="continuationSeparator" w:id="0">
    <w:p w:rsidR="008D6E71" w:rsidRDefault="008D6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6CE3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52C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6BA"/>
    <w:rsid w:val="00470863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15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6E71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132E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1135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240</cp:revision>
  <cp:lastPrinted>2021-12-13T10:05:00Z</cp:lastPrinted>
  <dcterms:created xsi:type="dcterms:W3CDTF">2020-10-29T08:09:00Z</dcterms:created>
  <dcterms:modified xsi:type="dcterms:W3CDTF">2021-12-16T03:30:00Z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