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281032">
        <w:rPr>
          <w:rFonts w:ascii="PT Astra Serif" w:hAnsi="PT Astra Serif"/>
          <w:b/>
          <w:bCs/>
        </w:rPr>
        <w:t>70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E35A4A">
        <w:rPr>
          <w:rFonts w:ascii="PT Astra Serif" w:hAnsi="PT Astra Serif"/>
          <w:sz w:val="24"/>
          <w:szCs w:val="24"/>
        </w:rPr>
        <w:t>23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</w:t>
      </w:r>
      <w:r w:rsidR="00281032">
        <w:rPr>
          <w:rFonts w:ascii="PT Astra Serif" w:hAnsi="PT Astra Serif"/>
          <w:sz w:val="24"/>
          <w:szCs w:val="24"/>
        </w:rPr>
        <w:t>8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281032">
        <w:rPr>
          <w:rFonts w:ascii="PT Astra Serif" w:hAnsi="PT Astra Serif"/>
          <w:sz w:val="24"/>
          <w:szCs w:val="24"/>
        </w:rPr>
        <w:t xml:space="preserve">индивидуального предпринимателя </w:t>
      </w:r>
      <w:r w:rsidR="003528D4">
        <w:rPr>
          <w:rFonts w:ascii="PT Astra Serif" w:hAnsi="PT Astra Serif"/>
          <w:sz w:val="24"/>
          <w:szCs w:val="24"/>
        </w:rPr>
        <w:t>ХХХ</w:t>
      </w:r>
      <w:r w:rsidR="001E7CF1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281032" w:rsidRPr="00281032">
        <w:rPr>
          <w:rFonts w:ascii="PT Astra Serif" w:hAnsi="PT Astra Serif"/>
          <w:sz w:val="24"/>
          <w:szCs w:val="24"/>
        </w:rPr>
        <w:t>Томская область, г. Томск, пр. Фрунзе, д. 98, кв. 24.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281032" w:rsidP="001E7CF1">
            <w:pPr>
              <w:pStyle w:val="af1"/>
            </w:pPr>
            <w:r w:rsidRPr="00503C5A">
              <w:t>70:21:0100057:1853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281032" w:rsidP="00482178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>Томская область, г. Томск, пр-т. Ленина, д. 133, пом. 1022-1025, 1039-1049.</w:t>
            </w:r>
          </w:p>
        </w:tc>
      </w:tr>
    </w:tbl>
    <w:p w:rsidR="006927F2" w:rsidRDefault="006927F2" w:rsidP="000E0D98">
      <w:pPr>
        <w:ind w:firstLine="567"/>
        <w:jc w:val="both"/>
        <w:rPr>
          <w:rFonts w:ascii="PT Astra Serif" w:hAnsi="PT Astra Serif"/>
        </w:rPr>
      </w:pPr>
    </w:p>
    <w:p w:rsidR="00F565B9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281032" w:rsidRPr="00503C5A">
        <w:rPr>
          <w:rFonts w:ascii="PT Astra Serif" w:hAnsi="PT Astra Serif"/>
        </w:rPr>
        <w:t>15 213 330 (пятнадцать миллионов двести тринадцать тысяч триста тридцать)</w:t>
      </w:r>
      <w:r w:rsidR="00281032">
        <w:rPr>
          <w:rFonts w:ascii="PT Astra Serif" w:hAnsi="PT Astra Serif"/>
        </w:rPr>
        <w:t xml:space="preserve"> рублей</w:t>
      </w:r>
      <w:r w:rsidR="00E35A4A" w:rsidRPr="00503C5A">
        <w:rPr>
          <w:rFonts w:ascii="PT Astra Serif" w:hAnsi="PT Astra Serif"/>
        </w:rPr>
        <w:t xml:space="preserve">, определенной по состоянию на </w:t>
      </w:r>
      <w:r w:rsidR="00281032">
        <w:rPr>
          <w:rFonts w:ascii="PT Astra Serif" w:hAnsi="PT Astra Serif"/>
        </w:rPr>
        <w:t>01</w:t>
      </w:r>
      <w:r w:rsidR="00E35A4A" w:rsidRPr="00503C5A">
        <w:rPr>
          <w:rFonts w:ascii="PT Astra Serif" w:hAnsi="PT Astra Serif"/>
        </w:rPr>
        <w:t>.</w:t>
      </w:r>
      <w:r w:rsidR="00281032">
        <w:rPr>
          <w:rFonts w:ascii="PT Astra Serif" w:hAnsi="PT Astra Serif"/>
        </w:rPr>
        <w:t>01.2019</w:t>
      </w:r>
      <w:r w:rsidR="00E35A4A" w:rsidRPr="00503C5A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6927F2" w:rsidRPr="00BE686B" w:rsidRDefault="006927F2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3"/>
        <w:gridCol w:w="3067"/>
        <w:gridCol w:w="3068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E35A4A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CC1114" w:rsidRPr="006927F2" w:rsidRDefault="006927F2" w:rsidP="00CC1114">
            <w:pPr>
              <w:rPr>
                <w:rFonts w:ascii="PT Astra Serif" w:hAnsi="PT Astra Serif"/>
              </w:rPr>
            </w:pPr>
            <w:r w:rsidRPr="006927F2">
              <w:rPr>
                <w:rFonts w:ascii="PT Astra Serif" w:hAnsi="PT Astra Serif"/>
              </w:rPr>
              <w:t>Некоммерческое партнерство «Сообщество специалистов-оценщиков «СМАО»</w:t>
            </w:r>
          </w:p>
        </w:tc>
        <w:tc>
          <w:tcPr>
            <w:tcW w:w="3131" w:type="dxa"/>
            <w:shd w:val="clear" w:color="auto" w:fill="auto"/>
          </w:tcPr>
          <w:p w:rsidR="00CC1114" w:rsidRPr="006927F2" w:rsidRDefault="00E35A4A" w:rsidP="00E35A4A">
            <w:pPr>
              <w:rPr>
                <w:rFonts w:ascii="PT Astra Serif" w:hAnsi="PT Astra Serif"/>
              </w:rPr>
            </w:pPr>
            <w:r w:rsidRPr="006927F2">
              <w:rPr>
                <w:rFonts w:ascii="PT Astra Serif" w:hAnsi="PT Astra Serif"/>
              </w:rPr>
              <w:t>регистрационный</w:t>
            </w:r>
            <w:r w:rsidR="00470B7D" w:rsidRPr="006927F2">
              <w:rPr>
                <w:rFonts w:ascii="PT Astra Serif" w:hAnsi="PT Astra Serif"/>
              </w:rPr>
              <w:t xml:space="preserve"> № </w:t>
            </w:r>
            <w:r w:rsidRPr="006927F2">
              <w:rPr>
                <w:rFonts w:ascii="PT Astra Serif" w:hAnsi="PT Astra Serif"/>
              </w:rPr>
              <w:t>389</w:t>
            </w:r>
            <w:r w:rsidR="00470B7D" w:rsidRPr="006927F2">
              <w:rPr>
                <w:rFonts w:ascii="PT Astra Serif" w:hAnsi="PT Astra Serif"/>
              </w:rPr>
              <w:t xml:space="preserve">, дата включения в реестр </w:t>
            </w:r>
            <w:r w:rsidRPr="006927F2">
              <w:rPr>
                <w:rFonts w:ascii="PT Astra Serif" w:hAnsi="PT Astra Serif"/>
              </w:rPr>
              <w:t>03.06.2007</w:t>
            </w:r>
          </w:p>
        </w:tc>
      </w:tr>
    </w:tbl>
    <w:p w:rsidR="006927F2" w:rsidRDefault="006927F2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281032" w:rsidRPr="00281032" w:rsidRDefault="00281032" w:rsidP="00281032">
      <w:pPr>
        <w:pStyle w:val="aff0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 оценке рыночной стоимости в рамках сравнительного и доходного подходов, Оценщик применяет корректировку к стоимости аналогов на «уторговывание». Так, при определении стоимости сравнительным подходом, в таблице 9.7 стр. 52 Отчета, Оценщик применил корректировку на «уторговывание» к аналогам №2 и №3 в размере -13,0%. При обосновании величины данной корректировки на стр. 55 Отчета, Оценщик приводит скрин таблицы 91 из С</w:t>
      </w:r>
      <w:r w:rsidRPr="004A539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правочника недвижимости – 2016, т.2, «Офисно-торговая недвижимость и сходные типы объектов», издание 4, под редакцией Лейфера Л.А.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 приведенной Оценщиком таблице отсутствует примененная в расчетах величина корректировки на «уторговывание» в размере -13,0%. </w:t>
      </w:r>
    </w:p>
    <w:p w:rsidR="00281032" w:rsidRPr="006927F2" w:rsidRDefault="00281032" w:rsidP="00281032">
      <w:pPr>
        <w:ind w:firstLine="567"/>
        <w:jc w:val="both"/>
        <w:rPr>
          <w:rFonts w:ascii="PT Astra Serif" w:hAnsi="PT Astra Serif"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</w:t>
      </w:r>
      <w:r w:rsidRPr="00DD229A">
        <w:rPr>
          <w:color w:val="000000"/>
          <w:shd w:val="clear" w:color="auto" w:fill="FFFFFF"/>
        </w:rPr>
        <w:t xml:space="preserve">ри определении стоимости </w:t>
      </w:r>
      <w:r>
        <w:rPr>
          <w:color w:val="000000"/>
          <w:shd w:val="clear" w:color="auto" w:fill="FFFFFF"/>
        </w:rPr>
        <w:t>доходным</w:t>
      </w:r>
      <w:r w:rsidRPr="00DD229A">
        <w:rPr>
          <w:color w:val="000000"/>
          <w:shd w:val="clear" w:color="auto" w:fill="FFFFFF"/>
        </w:rPr>
        <w:t xml:space="preserve"> подходом, в таблице 9.</w:t>
      </w:r>
      <w:r>
        <w:rPr>
          <w:color w:val="000000"/>
          <w:shd w:val="clear" w:color="auto" w:fill="FFFFFF"/>
        </w:rPr>
        <w:t>10 стр. 67</w:t>
      </w:r>
      <w:r w:rsidRPr="00DD229A">
        <w:rPr>
          <w:color w:val="000000"/>
          <w:shd w:val="clear" w:color="auto" w:fill="FFFFFF"/>
        </w:rPr>
        <w:t xml:space="preserve"> Отчета, Оценщик применил корректировк</w:t>
      </w:r>
      <w:r>
        <w:rPr>
          <w:color w:val="000000"/>
          <w:shd w:val="clear" w:color="auto" w:fill="FFFFFF"/>
        </w:rPr>
        <w:t>у на «уторговывание» к арендной ставке аналогов</w:t>
      </w:r>
      <w:r w:rsidRPr="00DD229A">
        <w:rPr>
          <w:color w:val="000000"/>
          <w:shd w:val="clear" w:color="auto" w:fill="FFFFFF"/>
        </w:rPr>
        <w:t xml:space="preserve"> в размере -</w:t>
      </w:r>
      <w:r>
        <w:rPr>
          <w:color w:val="000000"/>
          <w:shd w:val="clear" w:color="auto" w:fill="FFFFFF"/>
        </w:rPr>
        <w:t>14,7</w:t>
      </w:r>
      <w:r w:rsidRPr="00DD229A">
        <w:rPr>
          <w:color w:val="000000"/>
          <w:shd w:val="clear" w:color="auto" w:fill="FFFFFF"/>
        </w:rPr>
        <w:t xml:space="preserve">%. При обосновании величины данной корректировки на стр. </w:t>
      </w:r>
      <w:r>
        <w:rPr>
          <w:color w:val="000000"/>
          <w:shd w:val="clear" w:color="auto" w:fill="FFFFFF"/>
        </w:rPr>
        <w:t>70</w:t>
      </w:r>
      <w:r w:rsidRPr="00DD229A">
        <w:rPr>
          <w:color w:val="000000"/>
          <w:shd w:val="clear" w:color="auto" w:fill="FFFFFF"/>
        </w:rPr>
        <w:t xml:space="preserve"> Отчета, Оценщик приводит скрин таблицы 91 из Справочника недвижимости – 2016, т.2, «Офисно-торговая недвижимость и сходные типы объектов», издание 4, под редакцией </w:t>
      </w:r>
      <w:r w:rsidRPr="006927F2">
        <w:rPr>
          <w:rFonts w:ascii="PT Astra Serif" w:hAnsi="PT Astra Serif"/>
          <w:color w:val="000000"/>
          <w:shd w:val="clear" w:color="auto" w:fill="FFFFFF"/>
        </w:rPr>
        <w:t xml:space="preserve">Лейфера Л.А. В приведенной Оценщиком таблице величина корректировки на «уторговывание» в размере -14,7%, соответствует высшему значению расширенного интервала к цене предложения. Обоснование выбора размера данной корректировки в тексте отчета отсутствует. </w:t>
      </w:r>
      <w:r w:rsidRPr="006927F2">
        <w:rPr>
          <w:rFonts w:ascii="PT Astra Serif" w:hAnsi="PT Astra Serif"/>
          <w:bCs/>
        </w:rPr>
        <w:t xml:space="preserve">Оценщиком нарушены требования </w:t>
      </w:r>
      <w:r w:rsidRPr="006927F2">
        <w:rPr>
          <w:rFonts w:ascii="PT Astra Serif" w:hAnsi="PT Astra Serif"/>
          <w:b/>
          <w:bCs/>
        </w:rPr>
        <w:t>п. 5 ФСО №3</w:t>
      </w:r>
      <w:r w:rsidRPr="006927F2">
        <w:rPr>
          <w:rFonts w:ascii="PT Astra Serif" w:hAnsi="PT Astra Serif"/>
          <w:bCs/>
        </w:rPr>
        <w:t>.</w:t>
      </w:r>
    </w:p>
    <w:p w:rsidR="00281032" w:rsidRPr="006927F2" w:rsidRDefault="00281032" w:rsidP="006927F2">
      <w:pPr>
        <w:pStyle w:val="aff0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6927F2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На стр. 47 Отчета представлена фотография, не относящаяся в оцениваемому объекта. </w:t>
      </w:r>
      <w:r w:rsidRPr="006927F2">
        <w:rPr>
          <w:rFonts w:ascii="PT Astra Serif" w:hAnsi="PT Astra Serif"/>
          <w:bCs/>
          <w:sz w:val="24"/>
          <w:szCs w:val="24"/>
        </w:rPr>
        <w:t xml:space="preserve">Оценщиком нарушены требования </w:t>
      </w:r>
      <w:r w:rsidRPr="006927F2">
        <w:rPr>
          <w:rFonts w:ascii="PT Astra Serif" w:hAnsi="PT Astra Serif"/>
          <w:b/>
          <w:bCs/>
          <w:sz w:val="24"/>
          <w:szCs w:val="24"/>
        </w:rPr>
        <w:t>п. 5 ФСО №3</w:t>
      </w:r>
      <w:r w:rsidRPr="006927F2">
        <w:rPr>
          <w:rFonts w:ascii="PT Astra Serif" w:hAnsi="PT Astra Serif"/>
          <w:bCs/>
          <w:sz w:val="24"/>
          <w:szCs w:val="24"/>
        </w:rPr>
        <w:t>.</w:t>
      </w:r>
    </w:p>
    <w:p w:rsidR="00281032" w:rsidRPr="006927F2" w:rsidRDefault="00281032" w:rsidP="006927F2">
      <w:pPr>
        <w:pStyle w:val="aff0"/>
        <w:numPr>
          <w:ilvl w:val="0"/>
          <w:numId w:val="20"/>
        </w:numPr>
        <w:ind w:left="0" w:firstLine="567"/>
        <w:jc w:val="both"/>
        <w:rPr>
          <w:rFonts w:ascii="PT Astra Serif" w:hAnsi="PT Astra Serif"/>
          <w:color w:val="000000"/>
          <w:sz w:val="24"/>
          <w:szCs w:val="24"/>
          <w:shd w:val="clear" w:color="auto" w:fill="FFFFFF"/>
        </w:rPr>
      </w:pPr>
      <w:r w:rsidRPr="006927F2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В табл. 7.3 на стр. 15 представлено описание состояние оцениваемых помещений как «Удовлетворительное. Требуется текущий ремонт», что противоречит фотоматериалам, представленным в приложении к Отчету на стр. 111-115 Отчета, согласно которым состояние отделки оцениваемых помещений хорошее, не требующее ремонта. Оценщиком нарушены требования </w:t>
      </w:r>
      <w:r w:rsidRPr="006927F2">
        <w:rPr>
          <w:rFonts w:ascii="PT Astra Serif" w:hAnsi="PT Astra Serif"/>
          <w:b/>
          <w:color w:val="000000"/>
          <w:sz w:val="24"/>
          <w:szCs w:val="24"/>
          <w:shd w:val="clear" w:color="auto" w:fill="FFFFFF"/>
        </w:rPr>
        <w:t>п. 5 ФСО №3</w:t>
      </w:r>
      <w:r w:rsidRPr="006927F2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>.</w:t>
      </w:r>
    </w:p>
    <w:p w:rsidR="00281032" w:rsidRPr="006927F2" w:rsidRDefault="00281032" w:rsidP="006927F2">
      <w:pPr>
        <w:pStyle w:val="aff0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/>
          <w:sz w:val="24"/>
          <w:szCs w:val="24"/>
          <w:shd w:val="clear" w:color="auto" w:fill="FFFFFF"/>
        </w:rPr>
      </w:pPr>
      <w:r w:rsidRPr="006927F2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>В приложении к Отчету отсутствуют скриншоты из ЭБН «</w:t>
      </w:r>
      <w:r w:rsidRPr="006927F2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val="en-US" w:eastAsia="ru-RU"/>
        </w:rPr>
        <w:t>ORIS</w:t>
      </w:r>
      <w:r w:rsidRPr="006927F2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», подтверждающие характеристики объектов-аналогов. Таким образом, нарушены требования </w:t>
      </w:r>
      <w:r w:rsidRPr="006927F2">
        <w:rPr>
          <w:rFonts w:ascii="PT Astra Serif" w:eastAsia="Times New Roman" w:hAnsi="PT Astra Serif"/>
          <w:b/>
          <w:color w:val="000000"/>
          <w:sz w:val="24"/>
          <w:szCs w:val="24"/>
          <w:shd w:val="clear" w:color="auto" w:fill="FFFFFF"/>
          <w:lang w:eastAsia="ru-RU"/>
        </w:rPr>
        <w:t>п. 11 ФСО №3.</w:t>
      </w:r>
    </w:p>
    <w:p w:rsidR="00281032" w:rsidRPr="006927F2" w:rsidRDefault="00281032" w:rsidP="006927F2">
      <w:pPr>
        <w:pStyle w:val="aff0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/>
          <w:shd w:val="clear" w:color="auto" w:fill="FFFFFF"/>
        </w:rPr>
      </w:pPr>
      <w:r w:rsidRPr="006927F2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Объект оценки расположен по адресу: пр. Ленина, д. 133 в центре города Томска, в окружении большого количества объектов торгово-административного назначение, в непосредственной близости от остановок общественного транспорта. Помещение, выбранное в качестве объекта-аналога №3 для расчета рыночной стоимости оцениваемых помещений в рамках сравнительного подхода, расположено по ул. Лебедева, д. 18 в спальном районе высотной застройки, внутриквартально в окружении многоэтажных </w:t>
      </w:r>
      <w:r w:rsidRPr="006927F2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жилых домов. Корректировка на местоположение объекта по отношению к самому дорогому району города, примененная в расчетной таблице на стр. 53 Отчета в размере +3,95% не отражает действительной разницы в местоположении объекта оценки и объекта-аналога №3. Таким образом, оценщиком нарушены требования </w:t>
      </w:r>
      <w:r w:rsidRPr="006927F2">
        <w:rPr>
          <w:rFonts w:ascii="PT Astra Serif" w:eastAsia="Times New Roman" w:hAnsi="PT Astra Serif"/>
          <w:b/>
          <w:color w:val="000000"/>
          <w:sz w:val="24"/>
          <w:szCs w:val="24"/>
          <w:shd w:val="clear" w:color="auto" w:fill="FFFFFF"/>
          <w:lang w:eastAsia="ru-RU"/>
        </w:rPr>
        <w:t>п. 22б ФСО №7</w:t>
      </w:r>
      <w:r w:rsidRPr="006927F2">
        <w:rPr>
          <w:rFonts w:ascii="PT Astra Serif" w:hAnsi="PT Astra Serif"/>
          <w:b/>
          <w:shd w:val="clear" w:color="auto" w:fill="FFFFFF"/>
        </w:rPr>
        <w:t>.</w:t>
      </w:r>
    </w:p>
    <w:p w:rsidR="006927F2" w:rsidRDefault="006927F2" w:rsidP="00281032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6927F2" w:rsidRDefault="00ED0044" w:rsidP="00281032">
      <w:pPr>
        <w:pStyle w:val="Default"/>
        <w:ind w:firstLine="567"/>
        <w:jc w:val="both"/>
        <w:rPr>
          <w:rFonts w:ascii="PT Astra Serif" w:hAnsi="PT Astra Serif"/>
        </w:rPr>
      </w:pPr>
      <w:r w:rsidRPr="006927F2">
        <w:rPr>
          <w:rFonts w:ascii="PT Astra Serif" w:hAnsi="PT Astra Serif"/>
        </w:rPr>
        <w:t xml:space="preserve">Комиссией принято РЕШЕНИЕ: </w:t>
      </w:r>
    </w:p>
    <w:p w:rsidR="00BE686B" w:rsidRDefault="00E35A4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927F2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</w:t>
      </w:r>
      <w:r w:rsidRPr="00503C5A">
        <w:rPr>
          <w:rFonts w:ascii="PT Astra Serif" w:hAnsi="PT Astra Serif"/>
        </w:rPr>
        <w:t xml:space="preserve">, кадастра и картографии от 24.08.2020 № П/0311, отклонить заявление </w:t>
      </w:r>
      <w:r w:rsidR="003528D4">
        <w:rPr>
          <w:rFonts w:ascii="PT Astra Serif" w:hAnsi="PT Astra Serif"/>
        </w:rPr>
        <w:t>ХХХ</w:t>
      </w:r>
      <w:bookmarkStart w:id="0" w:name="_GoBack"/>
      <w:bookmarkEnd w:id="0"/>
      <w:r w:rsidRPr="00503C5A">
        <w:rPr>
          <w:rFonts w:ascii="PT Astra Serif" w:hAnsi="PT Astra Serif"/>
        </w:rPr>
        <w:t xml:space="preserve"> об оспаривании кадастровой стоимости объекта недвижимости с кадастровыми номером </w:t>
      </w:r>
      <w:r w:rsidR="00281032" w:rsidRPr="00503C5A">
        <w:rPr>
          <w:rFonts w:ascii="PT Astra Serif" w:hAnsi="PT Astra Serif"/>
        </w:rPr>
        <w:t>70:21:0100057:1853</w:t>
      </w:r>
      <w:r w:rsidRPr="00503C5A">
        <w:rPr>
          <w:rFonts w:ascii="PT Astra Serif" w:hAnsi="PT Astra Serif"/>
        </w:rPr>
        <w:t xml:space="preserve">, расположенного по адресу: </w:t>
      </w:r>
      <w:r w:rsidR="00281032" w:rsidRPr="00503C5A">
        <w:rPr>
          <w:rFonts w:ascii="PT Astra Serif" w:hAnsi="PT Astra Serif"/>
        </w:rPr>
        <w:t>Томская область, г. Томск, пр-т. Ленина, д. 133, пом. 1022-1025, 1039-1049.</w:t>
      </w:r>
    </w:p>
    <w:p w:rsidR="006927F2" w:rsidRDefault="006927F2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6927F2" w:rsidRPr="00BE686B" w:rsidRDefault="006927F2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6927F2" w:rsidRPr="00BE686B" w:rsidRDefault="006927F2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927F2" w:rsidRDefault="006927F2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249" w:rsidRDefault="00585249">
      <w:r>
        <w:separator/>
      </w:r>
    </w:p>
  </w:endnote>
  <w:endnote w:type="continuationSeparator" w:id="0">
    <w:p w:rsidR="00585249" w:rsidRDefault="00585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249" w:rsidRDefault="00585249">
      <w:r>
        <w:separator/>
      </w:r>
    </w:p>
  </w:footnote>
  <w:footnote w:type="continuationSeparator" w:id="0">
    <w:p w:rsidR="00585249" w:rsidRDefault="005852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B3C04DB"/>
    <w:multiLevelType w:val="hybridMultilevel"/>
    <w:tmpl w:val="5FD4A18A"/>
    <w:lvl w:ilvl="0" w:tplc="9BA6D95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17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0"/>
  </w:num>
  <w:num w:numId="16">
    <w:abstractNumId w:val="4"/>
  </w:num>
  <w:num w:numId="17">
    <w:abstractNumId w:val="16"/>
  </w:num>
  <w:num w:numId="18">
    <w:abstractNumId w:val="12"/>
  </w:num>
  <w:num w:numId="19">
    <w:abstractNumId w:val="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28D4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249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27F2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E628E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37</TotalTime>
  <Pages>3</Pages>
  <Words>973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</cp:revision>
  <cp:lastPrinted>2021-12-20T02:12:00Z</cp:lastPrinted>
  <dcterms:created xsi:type="dcterms:W3CDTF">2021-12-19T03:30:00Z</dcterms:created>
  <dcterms:modified xsi:type="dcterms:W3CDTF">2021-12-21T07:05:00Z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