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281032">
        <w:rPr>
          <w:rFonts w:ascii="PT Astra Serif" w:hAnsi="PT Astra Serif"/>
          <w:b/>
          <w:bCs/>
        </w:rPr>
        <w:t>7</w:t>
      </w:r>
      <w:r w:rsidR="002D6864">
        <w:rPr>
          <w:rFonts w:ascii="PT Astra Serif" w:hAnsi="PT Astra Serif"/>
          <w:b/>
          <w:bCs/>
        </w:rPr>
        <w:t>8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CA3299">
              <w:rPr>
                <w:rFonts w:ascii="PT Astra Serif" w:hAnsi="PT Astra Serif"/>
              </w:rPr>
              <w:t>7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заместитель начальника</w:t>
            </w:r>
            <w:r w:rsidR="00544873" w:rsidRPr="00BE686B">
              <w:t xml:space="preserve">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Замазчикова Светлана Павловна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оценщик ООО «Континент-СП»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913BAB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EF3D77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E35A4A">
        <w:rPr>
          <w:rFonts w:ascii="PT Astra Serif" w:hAnsi="PT Astra Serif"/>
        </w:rPr>
        <w:t>2</w:t>
      </w:r>
      <w:r w:rsidR="00EF3D77">
        <w:rPr>
          <w:rFonts w:ascii="PT Astra Serif" w:hAnsi="PT Astra Serif"/>
        </w:rPr>
        <w:t>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E64224" w:rsidRPr="00BE686B">
        <w:rPr>
          <w:rFonts w:ascii="PT Astra Serif" w:hAnsi="PT Astra Serif"/>
        </w:rPr>
        <w:t>1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22</w:t>
      </w:r>
      <w:r w:rsidR="002D6864">
        <w:rPr>
          <w:rFonts w:ascii="PT Astra Serif" w:hAnsi="PT Astra Serif"/>
        </w:rPr>
        <w:t>7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352497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352497">
        <w:rPr>
          <w:rFonts w:ascii="PT Astra Serif" w:hAnsi="PT Astra Serif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2D6864" w:rsidP="001E7CF1">
            <w:pPr>
              <w:pStyle w:val="af1"/>
            </w:pPr>
            <w:r w:rsidRPr="00503C5A">
              <w:lastRenderedPageBreak/>
              <w:t>70:21:0200016:3802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2D6864" w:rsidP="00B67098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>Российская Федерация, Томская область, город Томск г.о., г. Томск, ул. Вершинина, д. 17г, помещ. 1013-1021, 1050-1052, 2001-2010.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2D6864" w:rsidRPr="00503C5A">
        <w:rPr>
          <w:rFonts w:ascii="PT Astra Serif" w:hAnsi="PT Astra Serif"/>
        </w:rPr>
        <w:t xml:space="preserve">21 240 000 (двадцать один миллион двести сорок тысяч) рублей, определенной по состоянию на 21.05.2021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F3D77" w:rsidRPr="00BE686B" w:rsidTr="00EF3D77">
        <w:tc>
          <w:tcPr>
            <w:tcW w:w="2981" w:type="dxa"/>
            <w:shd w:val="clear" w:color="auto" w:fill="auto"/>
          </w:tcPr>
          <w:p w:rsidR="00EF3D77" w:rsidRPr="006A3B4F" w:rsidRDefault="00EF3D77" w:rsidP="00EF3D77">
            <w:r w:rsidRPr="006A3B4F"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EF3D77" w:rsidRPr="00913BAB" w:rsidRDefault="00EF3D77" w:rsidP="00EF3D77">
            <w:pPr>
              <w:rPr>
                <w:rFonts w:ascii="PT Astra Serif" w:hAnsi="PT Astra Serif"/>
              </w:rPr>
            </w:pPr>
            <w:r w:rsidRPr="00913BAB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EF3D77" w:rsidRPr="00913BAB" w:rsidRDefault="00EF3D77" w:rsidP="00EF3D77">
            <w:pPr>
              <w:rPr>
                <w:rFonts w:ascii="PT Astra Serif" w:hAnsi="PT Astra Serif"/>
              </w:rPr>
            </w:pPr>
            <w:r w:rsidRPr="00913BAB">
              <w:rPr>
                <w:rFonts w:ascii="PT Astra Serif" w:hAnsi="PT Astra Serif"/>
              </w:rPr>
              <w:t>Свидетельство от 22.07.2020 № 0002510, номер в реестре 008873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2D6864" w:rsidRPr="00503C5A" w:rsidRDefault="002D6864" w:rsidP="002D6864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D6864" w:rsidRPr="00503C5A" w:rsidRDefault="002D6864" w:rsidP="002D6864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D6864" w:rsidRPr="00503C5A" w:rsidRDefault="002D6864" w:rsidP="002D6864">
      <w:pPr>
        <w:ind w:firstLine="709"/>
        <w:jc w:val="both"/>
        <w:rPr>
          <w:rFonts w:ascii="PT Astra Serif" w:hAnsi="PT Astra Serif"/>
        </w:rPr>
      </w:pPr>
    </w:p>
    <w:p w:rsidR="002D6864" w:rsidRDefault="00913BAB" w:rsidP="002D686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</w:t>
      </w:r>
      <w:r w:rsidR="002D6864" w:rsidRPr="00503C5A">
        <w:rPr>
          <w:rFonts w:ascii="PT Astra Serif" w:hAnsi="PT Astra Serif"/>
        </w:rPr>
        <w:t xml:space="preserve">Комиссией принято РЕШЕНИЕ: </w:t>
      </w:r>
    </w:p>
    <w:p w:rsidR="00913BAB" w:rsidRPr="00503C5A" w:rsidRDefault="00913BAB" w:rsidP="002D686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2D6864" w:rsidRDefault="002D6864" w:rsidP="00913BAB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503C5A">
        <w:rPr>
          <w:rFonts w:ascii="PT Astra Serif" w:hAnsi="PT Astra Serif"/>
        </w:rPr>
        <w:t>пределить кадастровую стоимость объектов недвижимости с кадастровыми номерами 70:21:0200016:3802</w:t>
      </w:r>
      <w:r>
        <w:rPr>
          <w:rFonts w:ascii="PT Astra Serif" w:hAnsi="PT Astra Serif"/>
        </w:rPr>
        <w:t xml:space="preserve"> </w:t>
      </w:r>
      <w:r w:rsidRPr="00503C5A">
        <w:rPr>
          <w:rFonts w:ascii="PT Astra Serif" w:hAnsi="PT Astra Serif"/>
        </w:rPr>
        <w:t>в размере его рыночной стоимости 21 240 000 (двадцать о</w:t>
      </w:r>
      <w:r>
        <w:rPr>
          <w:rFonts w:ascii="PT Astra Serif" w:hAnsi="PT Astra Serif"/>
        </w:rPr>
        <w:t>дин миллион двести сорок тысяч)</w:t>
      </w:r>
      <w:r w:rsidRPr="00503C5A">
        <w:rPr>
          <w:rFonts w:ascii="PT Astra Serif" w:hAnsi="PT Astra Serif"/>
        </w:rPr>
        <w:t xml:space="preserve"> рублей.</w:t>
      </w:r>
    </w:p>
    <w:p w:rsidR="00913BAB" w:rsidRPr="00503C5A" w:rsidRDefault="00913BAB" w:rsidP="00913BAB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p w:rsidR="00913BAB" w:rsidRDefault="00913B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3BAB" w:rsidRDefault="00913B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3BAB" w:rsidRDefault="00913B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3BAB" w:rsidRDefault="00913B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3BAB" w:rsidRDefault="00913B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3BAB" w:rsidRDefault="00913BA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E95" w:rsidRDefault="00B10E95">
      <w:r>
        <w:separator/>
      </w:r>
    </w:p>
  </w:endnote>
  <w:endnote w:type="continuationSeparator" w:id="0">
    <w:p w:rsidR="00B10E95" w:rsidRDefault="00B1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E95" w:rsidRDefault="00B10E95">
      <w:r>
        <w:separator/>
      </w:r>
    </w:p>
  </w:footnote>
  <w:footnote w:type="continuationSeparator" w:id="0">
    <w:p w:rsidR="00B10E95" w:rsidRDefault="00B10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4"/>
  </w:num>
  <w:num w:numId="5">
    <w:abstractNumId w:val="5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0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8"/>
  </w:num>
  <w:num w:numId="15">
    <w:abstractNumId w:val="0"/>
  </w:num>
  <w:num w:numId="16">
    <w:abstractNumId w:val="6"/>
  </w:num>
  <w:num w:numId="17">
    <w:abstractNumId w:val="19"/>
  </w:num>
  <w:num w:numId="18">
    <w:abstractNumId w:val="15"/>
  </w:num>
  <w:num w:numId="19">
    <w:abstractNumId w:val="2"/>
  </w:num>
  <w:num w:numId="20">
    <w:abstractNumId w:val="21"/>
  </w:num>
  <w:num w:numId="21">
    <w:abstractNumId w:val="10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497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39F7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3BAB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0E95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95010-80B2-407C-8E05-9D3F4C9F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63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18</cp:revision>
  <cp:lastPrinted>2021-12-20T02:23:00Z</cp:lastPrinted>
  <dcterms:created xsi:type="dcterms:W3CDTF">2021-12-19T03:30:00Z</dcterms:created>
  <dcterms:modified xsi:type="dcterms:W3CDTF">2021-12-21T07:08:00Z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