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A44F36" w:rsidTr="00987D5C">
        <w:trPr>
          <w:trHeight w:val="2430"/>
        </w:trPr>
        <w:tc>
          <w:tcPr>
            <w:tcW w:w="3828" w:type="dxa"/>
          </w:tcPr>
          <w:p w:rsidR="00D700DD" w:rsidRPr="00A44F36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A44F36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A44F36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A44F36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A44F36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A44F36" w:rsidRDefault="00C539FE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РЕШЕНИЕ</w:t>
      </w:r>
      <w:r w:rsidR="00694D7C" w:rsidRPr="00A44F36">
        <w:rPr>
          <w:rFonts w:ascii="PT Astra Serif" w:hAnsi="PT Astra Serif"/>
          <w:b/>
          <w:bCs/>
        </w:rPr>
        <w:t xml:space="preserve"> № </w:t>
      </w:r>
      <w:r w:rsidR="00A7056F">
        <w:rPr>
          <w:rFonts w:ascii="PT Astra Serif" w:hAnsi="PT Astra Serif"/>
          <w:b/>
          <w:bCs/>
        </w:rPr>
        <w:t>6</w:t>
      </w:r>
      <w:r w:rsidR="00A40E28">
        <w:rPr>
          <w:rFonts w:ascii="PT Astra Serif" w:hAnsi="PT Astra Serif"/>
          <w:b/>
          <w:bCs/>
        </w:rPr>
        <w:t>8</w:t>
      </w:r>
    </w:p>
    <w:p w:rsidR="00C539FE" w:rsidRPr="00A44F36" w:rsidRDefault="00D23FC4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к</w:t>
      </w:r>
      <w:r w:rsidR="00C539FE" w:rsidRPr="00A44F36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A44F36" w:rsidRDefault="00C539FE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A44F36">
        <w:rPr>
          <w:rFonts w:ascii="PT Astra Serif" w:hAnsi="PT Astra Serif"/>
          <w:b/>
          <w:bCs/>
        </w:rPr>
        <w:t xml:space="preserve">на территории </w:t>
      </w:r>
      <w:r w:rsidR="00D23FC4" w:rsidRPr="00A44F36">
        <w:rPr>
          <w:rFonts w:ascii="PT Astra Serif" w:hAnsi="PT Astra Serif"/>
          <w:b/>
        </w:rPr>
        <w:t>Т</w:t>
      </w:r>
      <w:r w:rsidR="00EB7466" w:rsidRPr="00A44F36">
        <w:rPr>
          <w:rFonts w:ascii="PT Astra Serif" w:hAnsi="PT Astra Serif"/>
          <w:b/>
        </w:rPr>
        <w:t>омской области</w:t>
      </w:r>
    </w:p>
    <w:p w:rsidR="003D0096" w:rsidRPr="00A44F36" w:rsidRDefault="00EB7466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>(далее</w:t>
      </w:r>
      <w:r w:rsidR="00C539FE" w:rsidRPr="00A44F36">
        <w:rPr>
          <w:rFonts w:ascii="PT Astra Serif" w:hAnsi="PT Astra Serif"/>
          <w:b/>
          <w:bCs/>
        </w:rPr>
        <w:t xml:space="preserve"> – комиссия)</w:t>
      </w:r>
    </w:p>
    <w:p w:rsidR="000E15E1" w:rsidRPr="00A44F36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A44F36" w:rsidTr="000F356E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A44F36" w:rsidRDefault="004E57A9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25</w:t>
            </w:r>
            <w:r w:rsidR="00A3592B" w:rsidRPr="00A44F36">
              <w:rPr>
                <w:rFonts w:ascii="PT Astra Serif" w:hAnsi="PT Astra Serif"/>
              </w:rPr>
              <w:t xml:space="preserve"> </w:t>
            </w:r>
            <w:r w:rsidR="003579EC" w:rsidRPr="00A44F36">
              <w:rPr>
                <w:rFonts w:ascii="PT Astra Serif" w:hAnsi="PT Astra Serif"/>
              </w:rPr>
              <w:t>марта</w:t>
            </w:r>
            <w:r w:rsidR="00A3592B" w:rsidRPr="00A44F36">
              <w:rPr>
                <w:rFonts w:ascii="PT Astra Serif" w:hAnsi="PT Astra Serif"/>
              </w:rPr>
              <w:t xml:space="preserve"> </w:t>
            </w:r>
            <w:r w:rsidR="00D23FC4" w:rsidRPr="00A44F36">
              <w:rPr>
                <w:rFonts w:ascii="PT Astra Serif" w:hAnsi="PT Astra Serif"/>
              </w:rPr>
              <w:t>202</w:t>
            </w:r>
            <w:r w:rsidR="00544B67" w:rsidRPr="00A44F36">
              <w:rPr>
                <w:rFonts w:ascii="PT Astra Serif" w:hAnsi="PT Astra Serif"/>
              </w:rPr>
              <w:t>2</w:t>
            </w:r>
            <w:r w:rsidR="00D23FC4" w:rsidRPr="00A44F36">
              <w:rPr>
                <w:rFonts w:ascii="PT Astra Serif" w:hAnsi="PT Astra Serif"/>
              </w:rPr>
              <w:t xml:space="preserve"> года</w:t>
            </w:r>
          </w:p>
          <w:p w:rsidR="00D23FC4" w:rsidRPr="00A44F36" w:rsidRDefault="00A9501A" w:rsidP="0029561D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1</w:t>
            </w:r>
            <w:r w:rsidR="0029561D" w:rsidRPr="00A44F36">
              <w:rPr>
                <w:rFonts w:ascii="PT Astra Serif" w:hAnsi="PT Astra Serif"/>
              </w:rPr>
              <w:t>4</w:t>
            </w:r>
            <w:r w:rsidR="00D23FC4" w:rsidRPr="00A44F36">
              <w:rPr>
                <w:rFonts w:ascii="PT Astra Serif" w:hAnsi="PT Astra Serif"/>
              </w:rPr>
              <w:t>.</w:t>
            </w:r>
            <w:r w:rsidR="00085263" w:rsidRPr="00A44F36">
              <w:rPr>
                <w:rFonts w:ascii="PT Astra Serif" w:hAnsi="PT Astra Serif"/>
              </w:rPr>
              <w:t>0</w:t>
            </w:r>
            <w:r w:rsidR="001C2112" w:rsidRPr="00A44F36">
              <w:rPr>
                <w:rFonts w:ascii="PT Astra Serif" w:hAnsi="PT Astra Serif"/>
              </w:rPr>
              <w:t>0</w:t>
            </w:r>
            <w:r w:rsidR="00D23FC4" w:rsidRPr="00A44F3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Место проведения: г. Томск, пр.</w:t>
            </w:r>
            <w:r w:rsidR="00E70CA3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Кирова,</w:t>
            </w:r>
            <w:r w:rsidR="00C44A0E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д.20,</w:t>
            </w:r>
          </w:p>
        </w:tc>
      </w:tr>
      <w:tr w:rsidR="00D23FC4" w:rsidRPr="00A44F36" w:rsidTr="000F356E">
        <w:tc>
          <w:tcPr>
            <w:tcW w:w="4674" w:type="dxa"/>
            <w:gridSpan w:val="5"/>
            <w:vMerge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A44F36" w:rsidRDefault="00315D3E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A44F36" w:rsidTr="000F356E">
        <w:tc>
          <w:tcPr>
            <w:tcW w:w="9344" w:type="dxa"/>
            <w:gridSpan w:val="6"/>
            <w:shd w:val="clear" w:color="auto" w:fill="auto"/>
          </w:tcPr>
          <w:p w:rsidR="004B630F" w:rsidRPr="00A44F36" w:rsidRDefault="005B19A8" w:rsidP="00696A5F">
            <w:pPr>
              <w:pStyle w:val="af1"/>
            </w:pPr>
            <w:r w:rsidRPr="00A44F36">
              <w:t>Комиссия в составе:</w:t>
            </w:r>
          </w:p>
          <w:p w:rsidR="00C94156" w:rsidRPr="00A44F36" w:rsidRDefault="00C94156" w:rsidP="00696A5F">
            <w:pPr>
              <w:pStyle w:val="af1"/>
            </w:pPr>
          </w:p>
        </w:tc>
      </w:tr>
      <w:tr w:rsidR="00544B67" w:rsidRPr="00A44F36" w:rsidTr="000F356E">
        <w:tc>
          <w:tcPr>
            <w:tcW w:w="3098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A44F36" w:rsidTr="000F356E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A44F36" w:rsidTr="000F356E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</w:tr>
      <w:tr w:rsidR="00DD375C" w:rsidRPr="00A44F36" w:rsidTr="000F356E">
        <w:tc>
          <w:tcPr>
            <w:tcW w:w="3098" w:type="dxa"/>
            <w:gridSpan w:val="2"/>
            <w:shd w:val="clear" w:color="auto" w:fill="auto"/>
          </w:tcPr>
          <w:p w:rsidR="00DD375C" w:rsidRPr="001F5004" w:rsidRDefault="00DD375C" w:rsidP="00DD375C">
            <w:pPr>
              <w:pStyle w:val="af1"/>
              <w:jc w:val="both"/>
            </w:pPr>
            <w:r w:rsidRPr="001F5004">
              <w:t>Лиманская Наталья Викторовна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DD375C" w:rsidRPr="001F5004" w:rsidRDefault="00DD375C" w:rsidP="00DD375C">
            <w:pPr>
              <w:pStyle w:val="af1"/>
              <w:jc w:val="both"/>
            </w:pPr>
            <w:r w:rsidRPr="001F5004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DD375C" w:rsidRPr="001F5004" w:rsidRDefault="00DD375C" w:rsidP="00DD375C">
            <w:pPr>
              <w:pStyle w:val="af1"/>
              <w:jc w:val="both"/>
            </w:pPr>
            <w:r w:rsidRPr="001F5004">
              <w:t>исполнительный директор Ассоциации «Совет муниципальных образований Томской области»</w:t>
            </w:r>
          </w:p>
        </w:tc>
      </w:tr>
      <w:tr w:rsidR="00DD375C" w:rsidRPr="00A44F36" w:rsidTr="000F356E">
        <w:tc>
          <w:tcPr>
            <w:tcW w:w="3098" w:type="dxa"/>
            <w:gridSpan w:val="2"/>
            <w:shd w:val="clear" w:color="auto" w:fill="auto"/>
          </w:tcPr>
          <w:p w:rsidR="00DD375C" w:rsidRPr="00A44F36" w:rsidRDefault="00DD375C" w:rsidP="00DD375C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DD375C" w:rsidRPr="00A44F36" w:rsidRDefault="00DD375C" w:rsidP="00DD375C">
            <w:pPr>
              <w:pStyle w:val="af1"/>
              <w:jc w:val="both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DD375C" w:rsidRPr="00A44F36" w:rsidRDefault="00DD375C" w:rsidP="00DD375C">
            <w:pPr>
              <w:pStyle w:val="af1"/>
              <w:jc w:val="both"/>
            </w:pPr>
          </w:p>
        </w:tc>
      </w:tr>
      <w:tr w:rsidR="00DD375C" w:rsidRPr="00A44F36" w:rsidTr="000F356E">
        <w:tc>
          <w:tcPr>
            <w:tcW w:w="3098" w:type="dxa"/>
            <w:gridSpan w:val="2"/>
            <w:shd w:val="clear" w:color="auto" w:fill="auto"/>
          </w:tcPr>
          <w:p w:rsidR="00DD375C" w:rsidRPr="00A44F36" w:rsidRDefault="00DD375C" w:rsidP="00DD375C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DD375C" w:rsidRPr="00A44F36" w:rsidRDefault="00DD375C" w:rsidP="00DD375C">
            <w:pPr>
              <w:pStyle w:val="af1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DD375C" w:rsidRPr="00A44F36" w:rsidRDefault="00DD375C" w:rsidP="00DD375C">
            <w:pPr>
              <w:pStyle w:val="af1"/>
            </w:pPr>
          </w:p>
        </w:tc>
      </w:tr>
      <w:tr w:rsidR="00DD375C" w:rsidRPr="00A44F36" w:rsidTr="000F356E">
        <w:tc>
          <w:tcPr>
            <w:tcW w:w="9344" w:type="dxa"/>
            <w:gridSpan w:val="6"/>
            <w:shd w:val="clear" w:color="auto" w:fill="auto"/>
          </w:tcPr>
          <w:p w:rsidR="00DD375C" w:rsidRPr="00A44F36" w:rsidRDefault="00DD375C" w:rsidP="00DD375C">
            <w:pPr>
              <w:pStyle w:val="af1"/>
            </w:pPr>
            <w:r w:rsidRPr="00A44F36">
              <w:t>Присутствующие на заседании иные лица:</w:t>
            </w:r>
          </w:p>
          <w:p w:rsidR="00DD375C" w:rsidRPr="00A44F36" w:rsidRDefault="00DD375C" w:rsidP="00DD375C">
            <w:pPr>
              <w:pStyle w:val="af1"/>
            </w:pPr>
          </w:p>
        </w:tc>
      </w:tr>
      <w:tr w:rsidR="00DD375C" w:rsidRPr="00A44F36" w:rsidTr="000F356E">
        <w:tc>
          <w:tcPr>
            <w:tcW w:w="2968" w:type="dxa"/>
            <w:shd w:val="clear" w:color="auto" w:fill="auto"/>
          </w:tcPr>
          <w:p w:rsidR="00DD375C" w:rsidRPr="001F5004" w:rsidRDefault="00DD375C" w:rsidP="00DD375C">
            <w:pPr>
              <w:pStyle w:val="af1"/>
              <w:jc w:val="both"/>
            </w:pPr>
            <w:r w:rsidRPr="001F5004">
              <w:t>Кузьминская Елена Вячеславовна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DD375C" w:rsidRPr="001F5004" w:rsidRDefault="00DD375C" w:rsidP="00DD375C">
            <w:pPr>
              <w:pStyle w:val="af1"/>
              <w:jc w:val="both"/>
            </w:pPr>
            <w:r w:rsidRPr="001F5004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DD375C" w:rsidRPr="001F5004" w:rsidRDefault="00DD375C" w:rsidP="000F356E">
            <w:pPr>
              <w:pStyle w:val="af1"/>
              <w:jc w:val="both"/>
            </w:pPr>
            <w:r w:rsidRPr="001F5004">
              <w:t xml:space="preserve">секретарь комиссии, консультант комитета по распоряжению </w:t>
            </w:r>
            <w:r w:rsidR="000F356E" w:rsidRPr="001F5004">
              <w:t xml:space="preserve">имуществом </w:t>
            </w:r>
            <w:r w:rsidRPr="001F5004">
              <w:t>и контролю Департамента по управлению государственной собственностью Томской области</w:t>
            </w:r>
          </w:p>
        </w:tc>
      </w:tr>
      <w:tr w:rsidR="00677332" w:rsidRPr="00A44F36" w:rsidTr="000F356E">
        <w:tc>
          <w:tcPr>
            <w:tcW w:w="2968" w:type="dxa"/>
            <w:shd w:val="clear" w:color="auto" w:fill="auto"/>
          </w:tcPr>
          <w:p w:rsidR="00677332" w:rsidRPr="00A44F36" w:rsidRDefault="008832A1" w:rsidP="00677332">
            <w:pPr>
              <w:pStyle w:val="af1"/>
              <w:jc w:val="both"/>
            </w:pPr>
            <w:r>
              <w:t>Печерская Алина Сергеевна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  <w:r w:rsidRPr="00A44F36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A44F36" w:rsidRDefault="003579EC" w:rsidP="00677332">
            <w:pPr>
              <w:pStyle w:val="af1"/>
              <w:jc w:val="both"/>
            </w:pPr>
            <w:r w:rsidRPr="00A44F36">
              <w:t>оценщик</w:t>
            </w:r>
            <w:r w:rsidR="00677332" w:rsidRPr="00A44F36">
              <w:t xml:space="preserve">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677332" w:rsidRPr="00A44F36" w:rsidTr="000F356E">
        <w:tc>
          <w:tcPr>
            <w:tcW w:w="2968" w:type="dxa"/>
            <w:shd w:val="clear" w:color="auto" w:fill="auto"/>
          </w:tcPr>
          <w:p w:rsidR="00677332" w:rsidRPr="00A44F36" w:rsidRDefault="00677332" w:rsidP="006773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A44F36" w:rsidRDefault="00677332" w:rsidP="006773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A44F36" w:rsidRDefault="00677332" w:rsidP="00677332">
            <w:pPr>
              <w:jc w:val="both"/>
              <w:rPr>
                <w:rFonts w:ascii="PT Astra Serif" w:hAnsi="PT Astra Serif"/>
              </w:rPr>
            </w:pPr>
          </w:p>
        </w:tc>
      </w:tr>
      <w:tr w:rsidR="00677332" w:rsidRPr="00A44F36" w:rsidTr="000F356E">
        <w:tc>
          <w:tcPr>
            <w:tcW w:w="2968" w:type="dxa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</w:tr>
    </w:tbl>
    <w:p w:rsidR="00DD375C" w:rsidRPr="00A44F36" w:rsidRDefault="00736B16" w:rsidP="00C7498A">
      <w:pPr>
        <w:ind w:firstLine="709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</w:t>
      </w:r>
      <w:r w:rsidR="00AF3363" w:rsidRPr="00A44F36">
        <w:rPr>
          <w:rFonts w:ascii="PT Astra Serif" w:hAnsi="PT Astra Serif"/>
        </w:rPr>
        <w:t>а заседании</w:t>
      </w:r>
      <w:r w:rsidR="007D0CE5" w:rsidRPr="00A44F36">
        <w:rPr>
          <w:rFonts w:ascii="PT Astra Serif" w:hAnsi="PT Astra Serif"/>
        </w:rPr>
        <w:t xml:space="preserve"> комиссии</w:t>
      </w:r>
      <w:r w:rsidR="007F6C3C" w:rsidRPr="00A44F36">
        <w:rPr>
          <w:rFonts w:ascii="PT Astra Serif" w:hAnsi="PT Astra Serif"/>
        </w:rPr>
        <w:t xml:space="preserve"> </w:t>
      </w:r>
      <w:r w:rsidR="00AF3363" w:rsidRPr="00A44F36">
        <w:rPr>
          <w:rFonts w:ascii="PT Astra Serif" w:hAnsi="PT Astra Serif"/>
        </w:rPr>
        <w:t>рассмотре</w:t>
      </w:r>
      <w:r w:rsidR="007D0CE5" w:rsidRPr="00A44F36">
        <w:rPr>
          <w:rFonts w:ascii="PT Astra Serif" w:hAnsi="PT Astra Serif"/>
        </w:rPr>
        <w:t>но</w:t>
      </w:r>
      <w:r w:rsidR="007F6C3C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A44F36">
        <w:rPr>
          <w:rFonts w:ascii="PT Astra Serif" w:hAnsi="PT Astra Serif"/>
        </w:rPr>
        <w:t xml:space="preserve"> </w:t>
      </w:r>
      <w:r w:rsidR="00E02BD1">
        <w:rPr>
          <w:rFonts w:ascii="PT Astra Serif" w:hAnsi="PT Astra Serif"/>
        </w:rPr>
        <w:t>02</w:t>
      </w:r>
      <w:r w:rsidR="00BE6A23" w:rsidRPr="00A44F36">
        <w:rPr>
          <w:rFonts w:ascii="PT Astra Serif" w:hAnsi="PT Astra Serif"/>
        </w:rPr>
        <w:t>.</w:t>
      </w:r>
      <w:r w:rsidR="006C29A0" w:rsidRPr="00A44F36">
        <w:rPr>
          <w:rFonts w:ascii="PT Astra Serif" w:hAnsi="PT Astra Serif"/>
        </w:rPr>
        <w:t>0</w:t>
      </w:r>
      <w:r w:rsidR="003907D8">
        <w:rPr>
          <w:rFonts w:ascii="PT Astra Serif" w:hAnsi="PT Astra Serif"/>
        </w:rPr>
        <w:t>3</w:t>
      </w:r>
      <w:r w:rsidR="00BE6A23" w:rsidRPr="00A44F36">
        <w:rPr>
          <w:rFonts w:ascii="PT Astra Serif" w:hAnsi="PT Astra Serif"/>
        </w:rPr>
        <w:t>.202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 xml:space="preserve"> вх. № 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>/</w:t>
      </w:r>
      <w:r w:rsidR="00A40E28">
        <w:rPr>
          <w:rFonts w:ascii="PT Astra Serif" w:hAnsi="PT Astra Serif"/>
        </w:rPr>
        <w:t>46</w:t>
      </w:r>
      <w:r w:rsidR="00A3592B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от</w:t>
      </w:r>
      <w:r w:rsidR="005324E8" w:rsidRPr="00A44F36">
        <w:rPr>
          <w:rFonts w:ascii="PT Astra Serif" w:hAnsi="PT Astra Serif"/>
        </w:rPr>
        <w:t xml:space="preserve"> </w:t>
      </w:r>
      <w:r w:rsidR="00FD7C6F">
        <w:rPr>
          <w:rFonts w:ascii="PT Astra Serif" w:hAnsi="PT Astra Serif"/>
        </w:rPr>
        <w:t>ХХХ</w:t>
      </w:r>
      <w:r w:rsidR="00D71FC7" w:rsidRPr="00A44F36">
        <w:rPr>
          <w:rFonts w:ascii="PT Astra Serif" w:hAnsi="PT Astra Serif"/>
        </w:rPr>
        <w:t>,</w:t>
      </w:r>
      <w:r w:rsidR="00933872" w:rsidRPr="00A44F36">
        <w:rPr>
          <w:rFonts w:ascii="PT Astra Serif" w:hAnsi="PT Astra Serif"/>
        </w:rPr>
        <w:t xml:space="preserve"> </w:t>
      </w:r>
      <w:r w:rsidR="00A77FCC" w:rsidRPr="00A44F36">
        <w:rPr>
          <w:rFonts w:ascii="PT Astra Serif" w:hAnsi="PT Astra Serif"/>
          <w:shd w:val="clear" w:color="auto" w:fill="FFFFFF"/>
        </w:rPr>
        <w:t>а</w:t>
      </w:r>
      <w:r w:rsidR="00A77FCC" w:rsidRPr="00A44F36">
        <w:rPr>
          <w:rFonts w:ascii="PT Astra Serif" w:hAnsi="PT Astra Serif"/>
        </w:rPr>
        <w:t>дрес (место нахождения):</w:t>
      </w:r>
      <w:r w:rsidR="00E70CA3" w:rsidRPr="00A44F36">
        <w:rPr>
          <w:rFonts w:ascii="PT Astra Serif" w:hAnsi="PT Astra Serif"/>
        </w:rPr>
        <w:t xml:space="preserve"> </w:t>
      </w:r>
      <w:r w:rsidR="00FD7C6F">
        <w:rPr>
          <w:rFonts w:ascii="PT Astra Serif" w:hAnsi="PT Astra Serif"/>
        </w:rPr>
        <w:t>ХХХ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A44F36" w:rsidTr="00E1193B">
        <w:trPr>
          <w:trHeight w:val="722"/>
        </w:trPr>
        <w:tc>
          <w:tcPr>
            <w:tcW w:w="4558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Местонахождение и адрес (при наличии) объекта недвижимости</w:t>
            </w:r>
          </w:p>
        </w:tc>
      </w:tr>
      <w:tr w:rsidR="006A77CE" w:rsidRPr="00A44F36" w:rsidTr="00142A47">
        <w:tc>
          <w:tcPr>
            <w:tcW w:w="4558" w:type="dxa"/>
            <w:shd w:val="clear" w:color="auto" w:fill="auto"/>
          </w:tcPr>
          <w:p w:rsidR="006A77CE" w:rsidRPr="00A44F36" w:rsidRDefault="00E02BD1" w:rsidP="002D0EC0">
            <w:pPr>
              <w:pStyle w:val="af1"/>
            </w:pPr>
            <w:r>
              <w:t>70:19:0000003</w:t>
            </w:r>
            <w:r w:rsidR="003907D8" w:rsidRPr="00233942">
              <w:t>:</w:t>
            </w:r>
            <w:r w:rsidR="00A40E28">
              <w:t>2919</w:t>
            </w:r>
          </w:p>
        </w:tc>
        <w:tc>
          <w:tcPr>
            <w:tcW w:w="4560" w:type="dxa"/>
            <w:shd w:val="clear" w:color="auto" w:fill="auto"/>
          </w:tcPr>
          <w:p w:rsidR="006A77CE" w:rsidRPr="00A44F36" w:rsidRDefault="00A40E28" w:rsidP="00E02BD1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Российская Федерация, Томская область, </w:t>
            </w:r>
            <w:r w:rsidR="00E02BD1">
              <w:rPr>
                <w:rFonts w:ascii="PT Astra Serif" w:hAnsi="PT Astra Serif"/>
              </w:rPr>
              <w:t>Колпашевский</w:t>
            </w:r>
            <w:r>
              <w:rPr>
                <w:rFonts w:ascii="PT Astra Serif" w:hAnsi="PT Astra Serif"/>
              </w:rPr>
              <w:t xml:space="preserve"> муниципальный район, Колпашевское городское поселение</w:t>
            </w:r>
            <w:r w:rsidR="00E02BD1">
              <w:rPr>
                <w:rFonts w:ascii="PT Astra Serif" w:hAnsi="PT Astra Serif"/>
              </w:rPr>
              <w:t>, г. Колпа</w:t>
            </w:r>
            <w:r>
              <w:rPr>
                <w:rFonts w:ascii="PT Astra Serif" w:hAnsi="PT Astra Serif"/>
              </w:rPr>
              <w:t>шево, ул. Победы, д.118, строение</w:t>
            </w:r>
            <w:r w:rsidR="00E02BD1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9</w:t>
            </w:r>
          </w:p>
        </w:tc>
      </w:tr>
    </w:tbl>
    <w:p w:rsidR="00F565B9" w:rsidRDefault="007F4EF6" w:rsidP="007F4EF6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A40E28">
        <w:rPr>
          <w:rFonts w:ascii="PT Astra Serif" w:hAnsi="PT Astra Serif"/>
        </w:rPr>
        <w:t>3 577</w:t>
      </w:r>
      <w:r w:rsidR="00E02BD1">
        <w:rPr>
          <w:rFonts w:ascii="PT Astra Serif" w:hAnsi="PT Astra Serif"/>
        </w:rPr>
        <w:t xml:space="preserve"> 000</w:t>
      </w:r>
      <w:r w:rsidR="000934D7">
        <w:rPr>
          <w:rFonts w:ascii="PT Astra Serif" w:hAnsi="PT Astra Serif"/>
        </w:rPr>
        <w:t xml:space="preserve"> (</w:t>
      </w:r>
      <w:r w:rsidR="00A40E28">
        <w:rPr>
          <w:rFonts w:ascii="PT Astra Serif" w:hAnsi="PT Astra Serif"/>
        </w:rPr>
        <w:t xml:space="preserve">три миллиона пятьсот семьдесят семь </w:t>
      </w:r>
      <w:r w:rsidR="00BA105D">
        <w:rPr>
          <w:rFonts w:ascii="PT Astra Serif" w:hAnsi="PT Astra Serif"/>
        </w:rPr>
        <w:t>тысяч</w:t>
      </w:r>
      <w:r w:rsidR="00E60D83">
        <w:rPr>
          <w:rFonts w:ascii="PT Astra Serif" w:hAnsi="PT Astra Serif"/>
        </w:rPr>
        <w:t>)</w:t>
      </w:r>
      <w:r w:rsidR="00E02BD1">
        <w:rPr>
          <w:rFonts w:ascii="PT Astra Serif" w:hAnsi="PT Astra Serif"/>
        </w:rPr>
        <w:t xml:space="preserve"> </w:t>
      </w:r>
      <w:r w:rsidR="000934D7">
        <w:rPr>
          <w:rFonts w:ascii="PT Astra Serif" w:hAnsi="PT Astra Serif"/>
        </w:rPr>
        <w:t>рублей</w:t>
      </w:r>
      <w:r w:rsidR="003907D8" w:rsidRPr="00233942">
        <w:rPr>
          <w:rFonts w:ascii="PT Astra Serif" w:hAnsi="PT Astra Serif"/>
        </w:rPr>
        <w:t xml:space="preserve">, определенной по состоянию на </w:t>
      </w:r>
      <w:r w:rsidR="00A40E28">
        <w:rPr>
          <w:rFonts w:ascii="PT Astra Serif" w:hAnsi="PT Astra Serif"/>
        </w:rPr>
        <w:t>06.08.2021</w:t>
      </w:r>
      <w:r w:rsidR="003907D8" w:rsidRPr="00A44F36">
        <w:rPr>
          <w:rFonts w:ascii="PT Astra Serif" w:hAnsi="PT Astra Serif"/>
        </w:rPr>
        <w:t xml:space="preserve"> </w:t>
      </w:r>
      <w:r w:rsidRPr="00A44F36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A44F36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A44F36" w:rsidTr="00EF3D77">
        <w:tc>
          <w:tcPr>
            <w:tcW w:w="2981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lastRenderedPageBreak/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D375C" w:rsidRPr="00A44F36" w:rsidTr="00EF3D77">
        <w:tc>
          <w:tcPr>
            <w:tcW w:w="2981" w:type="dxa"/>
            <w:shd w:val="clear" w:color="auto" w:fill="auto"/>
          </w:tcPr>
          <w:p w:rsidR="00DD375C" w:rsidRPr="003153EF" w:rsidRDefault="00DD375C" w:rsidP="00DD375C">
            <w:pPr>
              <w:rPr>
                <w:rFonts w:ascii="PT Astra Serif" w:hAnsi="PT Astra Serif"/>
              </w:rPr>
            </w:pPr>
            <w:r w:rsidRPr="003153EF">
              <w:rPr>
                <w:rFonts w:ascii="PT Astra Serif" w:hAnsi="PT Astra Serif"/>
              </w:rPr>
              <w:t>Смирнов Павел Николаевич</w:t>
            </w:r>
          </w:p>
        </w:tc>
        <w:tc>
          <w:tcPr>
            <w:tcW w:w="3068" w:type="dxa"/>
            <w:shd w:val="clear" w:color="auto" w:fill="auto"/>
          </w:tcPr>
          <w:p w:rsidR="00DD375C" w:rsidRPr="003153EF" w:rsidRDefault="00DD375C" w:rsidP="00DD375C">
            <w:pPr>
              <w:rPr>
                <w:rFonts w:ascii="PT Astra Serif" w:hAnsi="PT Astra Serif"/>
              </w:rPr>
            </w:pPr>
            <w:r w:rsidRPr="003153EF">
              <w:rPr>
                <w:rFonts w:ascii="PT Astra Serif" w:hAnsi="PT Astra Serif"/>
              </w:rPr>
              <w:t>Некоммерческое партнерство «Саморегулируемая организация оценщиков «Экспертный совет»</w:t>
            </w:r>
          </w:p>
        </w:tc>
        <w:tc>
          <w:tcPr>
            <w:tcW w:w="3069" w:type="dxa"/>
            <w:shd w:val="clear" w:color="auto" w:fill="auto"/>
          </w:tcPr>
          <w:p w:rsidR="00DD375C" w:rsidRPr="003153EF" w:rsidRDefault="00DD375C" w:rsidP="00DD375C">
            <w:pPr>
              <w:rPr>
                <w:rFonts w:ascii="PT Astra Serif" w:hAnsi="PT Astra Serif"/>
              </w:rPr>
            </w:pPr>
            <w:r w:rsidRPr="003153EF">
              <w:rPr>
                <w:rFonts w:ascii="PT Astra Serif" w:hAnsi="PT Astra Serif"/>
              </w:rPr>
              <w:t>Свидетельство от 20.09.2013, регистрационный номер 183</w:t>
            </w:r>
          </w:p>
        </w:tc>
      </w:tr>
    </w:tbl>
    <w:p w:rsidR="00A66F57" w:rsidRPr="00A44F36" w:rsidRDefault="00A66F57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В результате рассмотрения заявления установлено:</w:t>
      </w:r>
    </w:p>
    <w:p w:rsidR="00DD375C" w:rsidRPr="001F5004" w:rsidRDefault="00DD375C" w:rsidP="00DD375C">
      <w:pPr>
        <w:pStyle w:val="aff0"/>
        <w:numPr>
          <w:ilvl w:val="0"/>
          <w:numId w:val="40"/>
        </w:numPr>
        <w:tabs>
          <w:tab w:val="clear" w:pos="1440"/>
          <w:tab w:val="num" w:pos="1134"/>
        </w:tabs>
        <w:spacing w:after="0" w:line="240" w:lineRule="auto"/>
        <w:ind w:left="0" w:firstLine="567"/>
        <w:jc w:val="both"/>
        <w:rPr>
          <w:rFonts w:ascii="PT Astra Serif" w:hAnsi="PT Astra Serif"/>
          <w:b/>
          <w:bCs/>
          <w:sz w:val="24"/>
          <w:szCs w:val="24"/>
        </w:rPr>
      </w:pPr>
      <w:r w:rsidRPr="001F5004">
        <w:rPr>
          <w:rFonts w:ascii="PT Astra Serif" w:hAnsi="PT Astra Serif"/>
          <w:bCs/>
          <w:sz w:val="24"/>
          <w:szCs w:val="24"/>
        </w:rPr>
        <w:t xml:space="preserve">Объект оценки представляет собой нежилое двухэтажное здание. Площадь объекта, принимаемая Оценщиком к расчёту, составляет </w:t>
      </w:r>
      <w:r w:rsidRPr="001F5004">
        <w:rPr>
          <w:rFonts w:ascii="PT Astra Serif" w:hAnsi="PT Astra Serif"/>
          <w:b/>
          <w:bCs/>
          <w:sz w:val="24"/>
          <w:szCs w:val="24"/>
          <w:u w:val="single"/>
        </w:rPr>
        <w:t>665,50</w:t>
      </w:r>
      <w:r w:rsidRPr="001F5004">
        <w:rPr>
          <w:rFonts w:ascii="PT Astra Serif" w:hAnsi="PT Astra Serif"/>
          <w:bCs/>
          <w:sz w:val="24"/>
          <w:szCs w:val="24"/>
        </w:rPr>
        <w:t xml:space="preserve"> кв.м. Данная величина соответствует информации об общей площади, указанной в Свидетельстве о государственной регистрации права серия 70-АА №247352 от 22.03.2004 г. на объект оценки, копия которого представлена в Приложении №5 на стр. 75 Отчета. </w:t>
      </w:r>
    </w:p>
    <w:p w:rsidR="00DD375C" w:rsidRPr="001F5004" w:rsidRDefault="00DD375C" w:rsidP="00DD375C">
      <w:pPr>
        <w:pStyle w:val="aff0"/>
        <w:spacing w:after="0" w:line="240" w:lineRule="auto"/>
        <w:ind w:left="0" w:firstLine="426"/>
        <w:jc w:val="both"/>
        <w:rPr>
          <w:rFonts w:ascii="PT Astra Serif" w:hAnsi="PT Astra Serif"/>
          <w:b/>
          <w:bCs/>
          <w:sz w:val="24"/>
          <w:szCs w:val="24"/>
        </w:rPr>
      </w:pPr>
      <w:r w:rsidRPr="001F5004">
        <w:rPr>
          <w:rFonts w:ascii="PT Astra Serif" w:hAnsi="PT Astra Serif"/>
          <w:bCs/>
          <w:sz w:val="24"/>
          <w:szCs w:val="24"/>
        </w:rPr>
        <w:t xml:space="preserve">Однако, в рамках проведения государственной кадастровой оценки, при расчёте кадастровой стоимости данного объекта в качестве исходных данных использовались количественные и качественные характеристики объектов, предоставленные Управлением Росреестра по Томской области в соответствующем перечне. В данном перечне по состоянию на дату определения кадастровой стоимости 06.08.2021 площадь объекта с кадастровым номером 70:19:0000003:2919 составляла – </w:t>
      </w:r>
      <w:r w:rsidRPr="001F5004">
        <w:rPr>
          <w:rFonts w:ascii="PT Astra Serif" w:hAnsi="PT Astra Serif"/>
          <w:b/>
          <w:bCs/>
          <w:sz w:val="24"/>
          <w:szCs w:val="24"/>
          <w:u w:val="single"/>
        </w:rPr>
        <w:t>415,80</w:t>
      </w:r>
      <w:r w:rsidRPr="001F5004">
        <w:rPr>
          <w:rFonts w:ascii="PT Astra Serif" w:hAnsi="PT Astra Serif"/>
          <w:b/>
          <w:bCs/>
          <w:sz w:val="24"/>
          <w:szCs w:val="24"/>
        </w:rPr>
        <w:t xml:space="preserve"> </w:t>
      </w:r>
      <w:r w:rsidRPr="001F5004">
        <w:rPr>
          <w:rFonts w:ascii="PT Astra Serif" w:hAnsi="PT Astra Serif"/>
          <w:bCs/>
          <w:sz w:val="24"/>
          <w:szCs w:val="24"/>
        </w:rPr>
        <w:t>кв.м.</w:t>
      </w:r>
    </w:p>
    <w:p w:rsidR="00DD375C" w:rsidRPr="001F5004" w:rsidRDefault="00DD375C" w:rsidP="00DD375C">
      <w:pPr>
        <w:pStyle w:val="aff0"/>
        <w:spacing w:after="0" w:line="240" w:lineRule="auto"/>
        <w:ind w:left="0" w:firstLine="426"/>
        <w:jc w:val="both"/>
        <w:rPr>
          <w:rFonts w:ascii="PT Astra Serif" w:hAnsi="PT Astra Serif"/>
          <w:bCs/>
          <w:sz w:val="24"/>
          <w:szCs w:val="24"/>
        </w:rPr>
      </w:pPr>
      <w:r w:rsidRPr="001F5004">
        <w:rPr>
          <w:rFonts w:ascii="PT Astra Serif" w:hAnsi="PT Astra Serif"/>
          <w:bCs/>
          <w:sz w:val="24"/>
          <w:szCs w:val="24"/>
        </w:rPr>
        <w:t xml:space="preserve">В настоящее время, в соответствии с данными справочной информации Управления Росреестра по Томской области и Выписки из ЕГРН об основных характеристиках и зарегистрированных правах на объект недвижимости от </w:t>
      </w:r>
      <w:r w:rsidRPr="001F5004">
        <w:rPr>
          <w:rFonts w:ascii="PT Astra Serif" w:hAnsi="PT Astra Serif"/>
          <w:bCs/>
          <w:sz w:val="24"/>
          <w:szCs w:val="24"/>
          <w:u w:val="single"/>
        </w:rPr>
        <w:t>28.02.2022</w:t>
      </w:r>
      <w:r w:rsidRPr="001F5004">
        <w:rPr>
          <w:rFonts w:ascii="PT Astra Serif" w:hAnsi="PT Astra Serif"/>
          <w:bCs/>
          <w:sz w:val="24"/>
          <w:szCs w:val="24"/>
        </w:rPr>
        <w:t xml:space="preserve"> года общая площадь объекта с кадастровым номером 70:19:0000003:2919 составляет </w:t>
      </w:r>
      <w:r w:rsidRPr="001F5004">
        <w:rPr>
          <w:rFonts w:ascii="PT Astra Serif" w:hAnsi="PT Astra Serif"/>
          <w:b/>
          <w:bCs/>
          <w:sz w:val="24"/>
          <w:szCs w:val="24"/>
          <w:u w:val="single"/>
        </w:rPr>
        <w:t>415,80</w:t>
      </w:r>
      <w:r w:rsidRPr="001F5004">
        <w:rPr>
          <w:rFonts w:ascii="PT Astra Serif" w:hAnsi="PT Astra Serif"/>
          <w:bCs/>
          <w:sz w:val="24"/>
          <w:szCs w:val="24"/>
        </w:rPr>
        <w:t xml:space="preserve"> кв.м. </w:t>
      </w:r>
    </w:p>
    <w:p w:rsidR="00DD375C" w:rsidRPr="001F5004" w:rsidRDefault="00DD375C" w:rsidP="00DD375C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  <w:b/>
          <w:bCs/>
        </w:rPr>
      </w:pPr>
      <w:r w:rsidRPr="001F5004">
        <w:rPr>
          <w:rFonts w:ascii="PT Astra Serif" w:hAnsi="PT Astra Serif"/>
          <w:bCs/>
        </w:rPr>
        <w:t xml:space="preserve">Таким образом, площадь объекта, указанная в Отчёте, для целей настоящей оценки является недостоверной. Тем самым Оценщиком нарушены требования </w:t>
      </w:r>
      <w:r w:rsidRPr="001F5004">
        <w:rPr>
          <w:rFonts w:ascii="PT Astra Serif" w:hAnsi="PT Astra Serif"/>
          <w:b/>
          <w:bCs/>
        </w:rPr>
        <w:t>п. 5 ФСО №3.</w:t>
      </w:r>
    </w:p>
    <w:p w:rsidR="00DD375C" w:rsidRPr="001F5004" w:rsidRDefault="00DD375C" w:rsidP="00DD375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</w:p>
    <w:p w:rsidR="00DD375C" w:rsidRPr="001F5004" w:rsidRDefault="00DD375C" w:rsidP="00DD375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 xml:space="preserve">         Комиссией принято РЕШЕНИЕ: </w:t>
      </w:r>
    </w:p>
    <w:p w:rsidR="00DD375C" w:rsidRPr="001F5004" w:rsidRDefault="00DD375C" w:rsidP="00DD375C">
      <w:pPr>
        <w:ind w:firstLine="567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FD7C6F">
        <w:rPr>
          <w:rFonts w:ascii="PT Astra Serif" w:hAnsi="PT Astra Serif"/>
        </w:rPr>
        <w:t>ХХХ</w:t>
      </w:r>
      <w:bookmarkStart w:id="0" w:name="_GoBack"/>
      <w:bookmarkEnd w:id="0"/>
      <w:r w:rsidRPr="001F5004">
        <w:rPr>
          <w:rFonts w:ascii="PT Astra Serif" w:hAnsi="PT Astra Serif"/>
        </w:rPr>
        <w:t xml:space="preserve"> об оспаривании кадастровой стоимости объекта недвижимости с кадастровым номером 70:19:0000003:2919, расположенного по адресу: Российская Федерация, Томская область, Колпашевский муниципальный район, Колпашевское городское поселение, г. Колпашево, ул. Победы, д. 118, строение 9.</w:t>
      </w:r>
    </w:p>
    <w:p w:rsidR="00DD375C" w:rsidRPr="001F5004" w:rsidRDefault="00DD375C" w:rsidP="00DD375C">
      <w:pPr>
        <w:pStyle w:val="Default"/>
        <w:ind w:firstLine="708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Результаты голосования за принятое решение:</w:t>
      </w:r>
    </w:p>
    <w:p w:rsidR="00DD375C" w:rsidRPr="001F5004" w:rsidRDefault="00DD375C" w:rsidP="00DD375C">
      <w:pPr>
        <w:pStyle w:val="Default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Малиновская Елена Юрьевна – за;</w:t>
      </w:r>
    </w:p>
    <w:p w:rsidR="00DD375C" w:rsidRPr="001F5004" w:rsidRDefault="00DD375C" w:rsidP="00DD375C">
      <w:pPr>
        <w:pStyle w:val="Default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Лиманская Наталия Викторовна – за;</w:t>
      </w:r>
    </w:p>
    <w:p w:rsidR="00DD375C" w:rsidRPr="001F5004" w:rsidRDefault="00DD375C" w:rsidP="00DD375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Мельникова Екатерина Феликсовна – за.</w:t>
      </w:r>
    </w:p>
    <w:p w:rsidR="003A1DF2" w:rsidRPr="00A44F36" w:rsidRDefault="003A1DF2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Решение принято единогласно.</w:t>
      </w:r>
    </w:p>
    <w:p w:rsidR="004E3F7D" w:rsidRPr="00A44F36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Решений об отводах не принималось.</w:t>
      </w:r>
    </w:p>
    <w:p w:rsidR="008749C1" w:rsidRPr="00A44F36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Настоящее решение может быть оспорено в суде.</w:t>
      </w:r>
    </w:p>
    <w:p w:rsidR="008749C1" w:rsidRPr="00A44F3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A44F36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A44F36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A44F36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A44F36">
        <w:rPr>
          <w:rFonts w:ascii="PT Astra Serif" w:hAnsi="PT Astra Serif"/>
          <w:bCs/>
        </w:rPr>
        <w:t xml:space="preserve">                        </w:t>
      </w:r>
      <w:r w:rsidRPr="00A44F36">
        <w:rPr>
          <w:rFonts w:ascii="PT Astra Serif" w:hAnsi="PT Astra Serif"/>
          <w:bCs/>
        </w:rPr>
        <w:t xml:space="preserve">  </w:t>
      </w:r>
      <w:r w:rsidR="00CC1114" w:rsidRPr="00A44F36">
        <w:rPr>
          <w:rFonts w:ascii="PT Astra Serif" w:hAnsi="PT Astra Serif"/>
          <w:bCs/>
        </w:rPr>
        <w:t xml:space="preserve">           </w:t>
      </w:r>
      <w:r w:rsidR="00544B67" w:rsidRPr="00A44F36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A44F36" w:rsidTr="00544B67">
        <w:tc>
          <w:tcPr>
            <w:tcW w:w="2694" w:type="dxa"/>
            <w:shd w:val="clear" w:color="auto" w:fill="auto"/>
          </w:tcPr>
          <w:p w:rsidR="00C7498A" w:rsidRPr="00A44F36" w:rsidRDefault="00C7498A" w:rsidP="00B13A58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A44F36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A44F36" w:rsidRDefault="00E628D6" w:rsidP="00B13A5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sectPr w:rsidR="00E628D6" w:rsidRPr="00A44F36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64E1" w:rsidRDefault="004364E1">
      <w:r>
        <w:separator/>
      </w:r>
    </w:p>
  </w:endnote>
  <w:endnote w:type="continuationSeparator" w:id="0">
    <w:p w:rsidR="004364E1" w:rsidRDefault="004364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64E1" w:rsidRDefault="004364E1">
      <w:r>
        <w:separator/>
      </w:r>
    </w:p>
  </w:footnote>
  <w:footnote w:type="continuationSeparator" w:id="0">
    <w:p w:rsidR="004364E1" w:rsidRDefault="004364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636"/>
        </w:tabs>
        <w:ind w:left="163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56343E14"/>
    <w:multiLevelType w:val="hybridMultilevel"/>
    <w:tmpl w:val="90DCBB46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2094" w:hanging="360"/>
      </w:pPr>
    </w:lvl>
    <w:lvl w:ilvl="2" w:tplc="0419001B" w:tentative="1">
      <w:start w:val="1"/>
      <w:numFmt w:val="lowerRoman"/>
      <w:lvlText w:val="%3."/>
      <w:lvlJc w:val="right"/>
      <w:pPr>
        <w:ind w:left="2814" w:hanging="180"/>
      </w:pPr>
    </w:lvl>
    <w:lvl w:ilvl="3" w:tplc="0419000F" w:tentative="1">
      <w:start w:val="1"/>
      <w:numFmt w:val="decimal"/>
      <w:lvlText w:val="%4."/>
      <w:lvlJc w:val="left"/>
      <w:pPr>
        <w:ind w:left="3534" w:hanging="360"/>
      </w:pPr>
    </w:lvl>
    <w:lvl w:ilvl="4" w:tplc="04190019" w:tentative="1">
      <w:start w:val="1"/>
      <w:numFmt w:val="lowerLetter"/>
      <w:lvlText w:val="%5."/>
      <w:lvlJc w:val="left"/>
      <w:pPr>
        <w:ind w:left="4254" w:hanging="360"/>
      </w:pPr>
    </w:lvl>
    <w:lvl w:ilvl="5" w:tplc="0419001B" w:tentative="1">
      <w:start w:val="1"/>
      <w:numFmt w:val="lowerRoman"/>
      <w:lvlText w:val="%6."/>
      <w:lvlJc w:val="right"/>
      <w:pPr>
        <w:ind w:left="4974" w:hanging="180"/>
      </w:pPr>
    </w:lvl>
    <w:lvl w:ilvl="6" w:tplc="0419000F" w:tentative="1">
      <w:start w:val="1"/>
      <w:numFmt w:val="decimal"/>
      <w:lvlText w:val="%7."/>
      <w:lvlJc w:val="left"/>
      <w:pPr>
        <w:ind w:left="5694" w:hanging="360"/>
      </w:pPr>
    </w:lvl>
    <w:lvl w:ilvl="7" w:tplc="04190019" w:tentative="1">
      <w:start w:val="1"/>
      <w:numFmt w:val="lowerLetter"/>
      <w:lvlText w:val="%8."/>
      <w:lvlJc w:val="left"/>
      <w:pPr>
        <w:ind w:left="6414" w:hanging="360"/>
      </w:pPr>
    </w:lvl>
    <w:lvl w:ilvl="8" w:tplc="0419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6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30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8"/>
  </w:num>
  <w:num w:numId="3">
    <w:abstractNumId w:val="16"/>
  </w:num>
  <w:num w:numId="4">
    <w:abstractNumId w:val="6"/>
  </w:num>
  <w:num w:numId="5">
    <w:abstractNumId w:val="7"/>
  </w:num>
  <w:num w:numId="6">
    <w:abstractNumId w:val="29"/>
  </w:num>
  <w:num w:numId="7">
    <w:abstractNumId w:val="14"/>
  </w:num>
  <w:num w:numId="8">
    <w:abstractNumId w:val="22"/>
  </w:num>
  <w:num w:numId="9">
    <w:abstractNumId w:val="21"/>
  </w:num>
  <w:num w:numId="10">
    <w:abstractNumId w:val="26"/>
  </w:num>
  <w:num w:numId="11">
    <w:abstractNumId w:val="15"/>
  </w:num>
  <w:num w:numId="12">
    <w:abstractNumId w:val="35"/>
  </w:num>
  <w:num w:numId="13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2"/>
  </w:num>
  <w:num w:numId="15">
    <w:abstractNumId w:val="1"/>
  </w:num>
  <w:num w:numId="16">
    <w:abstractNumId w:val="10"/>
  </w:num>
  <w:num w:numId="17">
    <w:abstractNumId w:val="33"/>
  </w:num>
  <w:num w:numId="18">
    <w:abstractNumId w:val="27"/>
  </w:num>
  <w:num w:numId="19">
    <w:abstractNumId w:val="4"/>
  </w:num>
  <w:num w:numId="20">
    <w:abstractNumId w:val="36"/>
  </w:num>
  <w:num w:numId="21">
    <w:abstractNumId w:val="19"/>
  </w:num>
  <w:num w:numId="22">
    <w:abstractNumId w:val="3"/>
  </w:num>
  <w:num w:numId="23">
    <w:abstractNumId w:val="5"/>
  </w:num>
  <w:num w:numId="24">
    <w:abstractNumId w:val="17"/>
  </w:num>
  <w:num w:numId="25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</w:num>
  <w:num w:numId="30">
    <w:abstractNumId w:val="0"/>
  </w:num>
  <w:num w:numId="31">
    <w:abstractNumId w:val="18"/>
  </w:num>
  <w:num w:numId="32">
    <w:abstractNumId w:val="12"/>
  </w:num>
  <w:num w:numId="33">
    <w:abstractNumId w:val="34"/>
  </w:num>
  <w:num w:numId="34">
    <w:abstractNumId w:val="13"/>
  </w:num>
  <w:num w:numId="35">
    <w:abstractNumId w:val="9"/>
  </w:num>
  <w:num w:numId="36">
    <w:abstractNumId w:val="2"/>
  </w:num>
  <w:num w:numId="37">
    <w:abstractNumId w:val="8"/>
  </w:num>
  <w:num w:numId="38">
    <w:abstractNumId w:val="24"/>
  </w:num>
  <w:num w:numId="39">
    <w:abstractNumId w:val="20"/>
  </w:num>
  <w:num w:numId="4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356E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6A33"/>
    <w:rsid w:val="001874E0"/>
    <w:rsid w:val="00187BA2"/>
    <w:rsid w:val="00191FA8"/>
    <w:rsid w:val="00192F11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5B2D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BC4"/>
    <w:rsid w:val="00435CF0"/>
    <w:rsid w:val="00436473"/>
    <w:rsid w:val="004364E1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7D34"/>
    <w:rsid w:val="006540E0"/>
    <w:rsid w:val="00654E8D"/>
    <w:rsid w:val="00656D04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2849"/>
    <w:rsid w:val="006E7391"/>
    <w:rsid w:val="006F0A4C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2757"/>
    <w:rsid w:val="007B4900"/>
    <w:rsid w:val="007B719F"/>
    <w:rsid w:val="007C2273"/>
    <w:rsid w:val="007C65F9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A02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1059"/>
    <w:rsid w:val="008749C1"/>
    <w:rsid w:val="0087532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817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6E8"/>
    <w:rsid w:val="008E5879"/>
    <w:rsid w:val="008E599F"/>
    <w:rsid w:val="008E5FE8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124C"/>
    <w:rsid w:val="009E2B3A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035"/>
    <w:rsid w:val="00A2622A"/>
    <w:rsid w:val="00A305D7"/>
    <w:rsid w:val="00A32DB3"/>
    <w:rsid w:val="00A3409A"/>
    <w:rsid w:val="00A3592B"/>
    <w:rsid w:val="00A3610E"/>
    <w:rsid w:val="00A36907"/>
    <w:rsid w:val="00A373AA"/>
    <w:rsid w:val="00A40E28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4156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375C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243F"/>
    <w:rsid w:val="00DF727B"/>
    <w:rsid w:val="00DF7490"/>
    <w:rsid w:val="00DF7EC5"/>
    <w:rsid w:val="00E00889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03E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D7C6F"/>
    <w:rsid w:val="00FE0603"/>
    <w:rsid w:val="00FE1340"/>
    <w:rsid w:val="00FE189B"/>
    <w:rsid w:val="00FE1D99"/>
    <w:rsid w:val="00FE2AC2"/>
    <w:rsid w:val="00FE41FF"/>
    <w:rsid w:val="00FE64A6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82F1A6-DF0C-415C-B39E-B6F5C974C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27CFE1-141F-4D5B-A4DA-9F0DB21FA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5</TotalTime>
  <Pages>2</Pages>
  <Words>693</Words>
  <Characters>3955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4639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5</cp:revision>
  <cp:lastPrinted>2022-04-01T02:44:00Z</cp:lastPrinted>
  <dcterms:created xsi:type="dcterms:W3CDTF">2022-03-22T07:42:00Z</dcterms:created>
  <dcterms:modified xsi:type="dcterms:W3CDTF">2022-04-01T03:06:00Z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