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0E6FE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A44F36" w:rsidRDefault="00987D5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A44F36" w:rsidRDefault="001C4F8E" w:rsidP="001C4F8E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A44F36">
              <w:rPr>
                <w:rFonts w:ascii="PT Astra Serif" w:hAnsi="PT Astra Serif"/>
                <w:b/>
                <w:sz w:val="28"/>
              </w:rPr>
              <w:t>ДЕПАРТАМЕНТ</w:t>
            </w:r>
          </w:p>
          <w:p w:rsidR="00D700DD" w:rsidRPr="00A44F36" w:rsidRDefault="001C4F8E" w:rsidP="001C4F8E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A44F36">
              <w:rPr>
                <w:rFonts w:ascii="PT Astra Serif" w:hAnsi="PT Astra Serif"/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987D5C" w:rsidRPr="00A44F36" w:rsidRDefault="00987D5C" w:rsidP="00987D5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A44F36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A44F36">
              <w:rPr>
                <w:rFonts w:ascii="PT Astra Serif" w:hAnsi="PT Astra Serif"/>
                <w:sz w:val="14"/>
              </w:rPr>
              <w:t>Кирова пр., д. 20, г.Томск, 634034</w:t>
            </w:r>
          </w:p>
          <w:p w:rsidR="001C4F8E" w:rsidRPr="00A44F36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A44F36">
              <w:rPr>
                <w:rFonts w:ascii="PT Astra Serif" w:hAnsi="PT Astra Serif"/>
                <w:sz w:val="14"/>
              </w:rPr>
              <w:t xml:space="preserve">тел. (3822) </w:t>
            </w:r>
            <w:r w:rsidR="00D01989" w:rsidRPr="00A44F36">
              <w:rPr>
                <w:rFonts w:ascii="PT Astra Serif" w:hAnsi="PT Astra Serif"/>
                <w:sz w:val="14"/>
              </w:rPr>
              <w:t>732-7</w:t>
            </w:r>
            <w:r w:rsidRPr="00A44F36">
              <w:rPr>
                <w:rFonts w:ascii="PT Astra Serif" w:hAnsi="PT Astra Serif"/>
                <w:sz w:val="14"/>
              </w:rPr>
              <w:t>00, факс (3822) 435-424</w:t>
            </w:r>
          </w:p>
          <w:p w:rsidR="001C4F8E" w:rsidRPr="00A44F36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A44F36">
              <w:rPr>
                <w:rFonts w:ascii="PT Astra Serif" w:hAnsi="PT Astra Serif"/>
                <w:sz w:val="14"/>
              </w:rPr>
              <w:t>E-mail: dugsto@</w:t>
            </w:r>
            <w:r w:rsidR="00037C58" w:rsidRPr="00A44F36">
              <w:rPr>
                <w:rFonts w:ascii="PT Astra Serif" w:hAnsi="PT Astra Serif"/>
                <w:sz w:val="14"/>
                <w:lang w:val="en-US"/>
              </w:rPr>
              <w:t>g</w:t>
            </w:r>
            <w:r w:rsidR="00341C85" w:rsidRPr="00A44F36">
              <w:rPr>
                <w:rFonts w:ascii="PT Astra Serif" w:hAnsi="PT Astra Serif"/>
                <w:sz w:val="14"/>
                <w:lang w:val="en-US"/>
              </w:rPr>
              <w:t>ov</w:t>
            </w:r>
            <w:r w:rsidR="00341C85" w:rsidRPr="00A44F36">
              <w:rPr>
                <w:rFonts w:ascii="PT Astra Serif" w:hAnsi="PT Astra Serif"/>
                <w:sz w:val="14"/>
              </w:rPr>
              <w:t>70</w:t>
            </w:r>
            <w:r w:rsidRPr="00A44F36">
              <w:rPr>
                <w:rFonts w:ascii="PT Astra Serif" w:hAnsi="PT Astra Serif"/>
                <w:sz w:val="14"/>
              </w:rPr>
              <w:t>.ru</w:t>
            </w:r>
          </w:p>
          <w:p w:rsidR="00D700DD" w:rsidRPr="00A44F36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A44F36">
              <w:rPr>
                <w:rFonts w:ascii="PT Astra Serif" w:hAnsi="PT Astra Serif"/>
                <w:sz w:val="14"/>
              </w:rPr>
              <w:t xml:space="preserve">ИНН/КПП </w:t>
            </w:r>
            <w:r w:rsidR="00962311" w:rsidRPr="00A44F36">
              <w:rPr>
                <w:rFonts w:ascii="PT Astra Serif" w:hAnsi="PT Astra Serif"/>
                <w:sz w:val="14"/>
              </w:rPr>
              <w:t xml:space="preserve">7017018464/701701001, </w:t>
            </w:r>
            <w:r w:rsidRPr="00A44F36">
              <w:rPr>
                <w:rFonts w:ascii="PT Astra Serif" w:hAnsi="PT Astra Serif"/>
                <w:sz w:val="14"/>
              </w:rPr>
              <w:t>ОГРН 1027000905447</w:t>
            </w:r>
          </w:p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A44F36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A44F36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2844BD">
        <w:rPr>
          <w:rFonts w:ascii="PT Astra Serif" w:hAnsi="PT Astra Serif"/>
          <w:b/>
          <w:bCs/>
        </w:rPr>
        <w:t>10</w:t>
      </w:r>
      <w:r w:rsidR="001074DA">
        <w:rPr>
          <w:rFonts w:ascii="PT Astra Serif" w:hAnsi="PT Astra Serif"/>
          <w:b/>
          <w:bCs/>
        </w:rPr>
        <w:t>4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A44B5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3B209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6F12B3" w:rsidRPr="00A44F36" w:rsidTr="000D3D77">
        <w:tc>
          <w:tcPr>
            <w:tcW w:w="3098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9344" w:type="dxa"/>
            <w:gridSpan w:val="6"/>
            <w:shd w:val="clear" w:color="auto" w:fill="auto"/>
          </w:tcPr>
          <w:p w:rsidR="0080017A" w:rsidRPr="00A44F36" w:rsidRDefault="0080017A" w:rsidP="0080017A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80017A" w:rsidRPr="00C777A6" w:rsidRDefault="0080017A" w:rsidP="0080017A">
            <w:pPr>
              <w:pStyle w:val="af1"/>
              <w:jc w:val="both"/>
            </w:pPr>
          </w:p>
        </w:tc>
      </w:tr>
    </w:tbl>
    <w:p w:rsidR="001074DA" w:rsidRDefault="00736B16" w:rsidP="001074DA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1</w:t>
      </w:r>
      <w:r w:rsidR="001074DA">
        <w:rPr>
          <w:rFonts w:ascii="PT Astra Serif" w:hAnsi="PT Astra Serif"/>
        </w:rPr>
        <w:t>5</w:t>
      </w:r>
      <w:r w:rsidR="00BE6A23" w:rsidRPr="00A44F36">
        <w:rPr>
          <w:rFonts w:ascii="PT Astra Serif" w:hAnsi="PT Astra Serif"/>
        </w:rPr>
        <w:t>.</w:t>
      </w:r>
      <w:r w:rsidR="00262FCE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1074DA">
        <w:rPr>
          <w:rFonts w:ascii="PT Astra Serif" w:hAnsi="PT Astra Serif"/>
        </w:rPr>
        <w:t>75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1074DA">
        <w:rPr>
          <w:rFonts w:ascii="PT Astra Serif" w:hAnsi="PT Astra Serif"/>
        </w:rPr>
        <w:t>Беспаловой Нелли Владимировны (далее – Беспалова Н.В.)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1074DA">
        <w:rPr>
          <w:rFonts w:ascii="PT Astra Serif" w:hAnsi="PT Astra Serif"/>
        </w:rPr>
        <w:t>Томская область, г. Томск, ул. Вершинина, д. 17 кв. 27.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1074DA" w:rsidP="002D0EC0">
            <w:pPr>
              <w:pStyle w:val="af1"/>
            </w:pPr>
            <w:r>
              <w:lastRenderedPageBreak/>
              <w:t>70:12:0203003:883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1074DA" w:rsidP="001074D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р-н. Первомайский, с. Первомайское, л. Ленинская, д. 25</w:t>
            </w:r>
          </w:p>
        </w:tc>
      </w:tr>
    </w:tbl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1074DA">
        <w:rPr>
          <w:rFonts w:ascii="PT Astra Serif" w:hAnsi="PT Astra Serif"/>
        </w:rPr>
        <w:t xml:space="preserve">10 776 000 (десять миллионов семьсот семьдесят шесть тысяч) рублей, определенной по состоянию на 29.04.2021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1074DA" w:rsidRPr="00A44F36" w:rsidTr="00EF3D77">
        <w:tc>
          <w:tcPr>
            <w:tcW w:w="2981" w:type="dxa"/>
            <w:shd w:val="clear" w:color="auto" w:fill="auto"/>
          </w:tcPr>
          <w:p w:rsidR="001074DA" w:rsidRPr="00CE5CC7" w:rsidRDefault="001074DA" w:rsidP="001074DA">
            <w:pPr>
              <w:rPr>
                <w:rFonts w:ascii="PT Astra Serif" w:hAnsi="PT Astra Serif"/>
              </w:rPr>
            </w:pPr>
            <w:r w:rsidRPr="00CE5CC7"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068" w:type="dxa"/>
            <w:shd w:val="clear" w:color="auto" w:fill="auto"/>
          </w:tcPr>
          <w:p w:rsidR="001074DA" w:rsidRPr="00CE5CC7" w:rsidRDefault="001074DA" w:rsidP="001074DA">
            <w:pPr>
              <w:rPr>
                <w:rFonts w:ascii="PT Astra Serif" w:hAnsi="PT Astra Serif"/>
              </w:rPr>
            </w:pPr>
            <w:r w:rsidRPr="00CE5CC7">
              <w:rPr>
                <w:rFonts w:ascii="PT Astra Serif" w:hAnsi="PT Astra Serif"/>
              </w:rPr>
              <w:t>Ассоциация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1074DA" w:rsidRPr="00CE5CC7" w:rsidRDefault="001074DA" w:rsidP="001074DA">
            <w:pPr>
              <w:rPr>
                <w:rFonts w:ascii="PT Astra Serif" w:hAnsi="PT Astra Serif"/>
              </w:rPr>
            </w:pPr>
            <w:r w:rsidRPr="00CE5CC7">
              <w:rPr>
                <w:rFonts w:ascii="PT Astra Serif" w:hAnsi="PT Astra Serif"/>
              </w:rPr>
              <w:t>Реестровый номер 1266, дата включения в реестр – 05.06.2015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1074DA" w:rsidRDefault="001074DA" w:rsidP="001074DA">
      <w:pPr>
        <w:pStyle w:val="aff0"/>
        <w:tabs>
          <w:tab w:val="left" w:pos="1134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i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bCs/>
          <w:sz w:val="24"/>
          <w:szCs w:val="24"/>
        </w:rPr>
        <w:t>В расчетной таблице на стр. 53-54 Отчета в рамках сравнительного подхода при определении стоимости оцениваемого здания Оценщиком был подобран объект-аналог №3, расположенный по адресу: Томская область, г. Асино, ул. Станционная, 56/1. При обосновании корректировки на местоположение относительно областного центра оценщик относит Асиновский район к районам с развитой промышленностью и применяет корректировку в размере (минус) 17% в отношении объекта-аналога № 3. Однако, согласно данным Паспорта Асиновского района (</w:t>
      </w:r>
      <w:hyperlink r:id="rId9" w:history="1">
        <w:r>
          <w:rPr>
            <w:rStyle w:val="ab"/>
            <w:rFonts w:ascii="PT Astra Serif" w:hAnsi="PT Astra Serif"/>
            <w:bCs/>
            <w:sz w:val="24"/>
            <w:szCs w:val="24"/>
          </w:rPr>
          <w:t>https://www.asino.ru/content/passport_2011</w:t>
        </w:r>
      </w:hyperlink>
      <w:r>
        <w:rPr>
          <w:rFonts w:ascii="PT Astra Serif" w:hAnsi="PT Astra Serif"/>
          <w:bCs/>
          <w:sz w:val="24"/>
          <w:szCs w:val="24"/>
        </w:rPr>
        <w:t>), Асиновский район позиционируется как район с производственной площадкой для развития деревообрабатывающей промышленности, сельским хозяйством и индустрией дикоросов. Преимущественно экономический рост Асиновского района обусловлен развитием сельского хозяйства (</w:t>
      </w:r>
      <w:hyperlink r:id="rId10" w:history="1">
        <w:r>
          <w:rPr>
            <w:rStyle w:val="ab"/>
            <w:rFonts w:ascii="PT Astra Serif" w:hAnsi="PT Astra Serif"/>
            <w:bCs/>
            <w:sz w:val="24"/>
            <w:szCs w:val="24"/>
          </w:rPr>
          <w:t>https://www.asino.ru/content/Selkhoz</w:t>
        </w:r>
      </w:hyperlink>
      <w:r>
        <w:rPr>
          <w:rFonts w:ascii="PT Astra Serif" w:hAnsi="PT Astra Serif"/>
          <w:bCs/>
          <w:sz w:val="24"/>
          <w:szCs w:val="24"/>
        </w:rPr>
        <w:t>) «Агропромышленный комплекс является системообразующим элементом экономики и стратегическим приоритетом развития Асиновского района, который объединяет 4 сельскохозяйственных организаций, 1 сельскохозяйственный производственный кооператив, 1 сельскохозяйственный перерабатывающий потребительский кооператив, 21 крестьянских (фермерских) хозяйства, и 5811 личных подсобных хозяйств.». Таким образом, корректировка применена ошибочно, что привело к нарушению п</w:t>
      </w:r>
      <w:r>
        <w:rPr>
          <w:rFonts w:ascii="PT Astra Serif" w:hAnsi="PT Astra Serif"/>
          <w:b/>
          <w:bCs/>
          <w:sz w:val="24"/>
          <w:szCs w:val="24"/>
        </w:rPr>
        <w:t xml:space="preserve">. 5 ФСО №3 </w:t>
      </w:r>
      <w:r>
        <w:rPr>
          <w:rFonts w:ascii="PT Astra Serif" w:hAnsi="PT Astra Serif"/>
          <w:bCs/>
          <w:sz w:val="24"/>
          <w:szCs w:val="24"/>
        </w:rPr>
        <w:t xml:space="preserve">и повлекло занижение стоимости оцениваемого здания в рамках сравнительного подхода. </w:t>
      </w:r>
    </w:p>
    <w:p w:rsidR="001074DA" w:rsidRDefault="001074DA" w:rsidP="001074DA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Комиссией принято РЕШЕНИЕ: </w:t>
      </w:r>
    </w:p>
    <w:p w:rsidR="001074DA" w:rsidRDefault="001074DA" w:rsidP="001074DA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Беспаловой Н.В. об оспаривании кадастровой стоимости объекта недвижимости с кадастровым номером 70:12:0203003:883, расположенного по адресу: Томская область, р-н. Первомайский, с. Первомайское, л. Ленинская, д. 25.</w:t>
      </w:r>
    </w:p>
    <w:p w:rsidR="004E632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</w:p>
    <w:p w:rsidR="004E6324" w:rsidRPr="001F500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262FCE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</w:t>
      </w:r>
      <w:r>
        <w:rPr>
          <w:rFonts w:ascii="PT Astra Serif" w:hAnsi="PT Astra Serif"/>
        </w:rPr>
        <w:t>;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</w:t>
      </w:r>
      <w:r w:rsidRPr="001F5004">
        <w:rPr>
          <w:rFonts w:ascii="PT Astra Serif" w:hAnsi="PT Astra Serif"/>
        </w:rPr>
        <w:t>.</w:t>
      </w:r>
    </w:p>
    <w:p w:rsidR="004E6324" w:rsidRDefault="004E632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1074DA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11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308" w:rsidRDefault="001B6308">
      <w:r>
        <w:separator/>
      </w:r>
    </w:p>
  </w:endnote>
  <w:endnote w:type="continuationSeparator" w:id="0">
    <w:p w:rsidR="001B6308" w:rsidRDefault="001B6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308" w:rsidRDefault="001B6308">
      <w:r>
        <w:separator/>
      </w:r>
    </w:p>
  </w:footnote>
  <w:footnote w:type="continuationSeparator" w:id="0">
    <w:p w:rsidR="001B6308" w:rsidRDefault="001B6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08C5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4DA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0460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6308"/>
    <w:rsid w:val="001B7F66"/>
    <w:rsid w:val="001C0629"/>
    <w:rsid w:val="001C0BC9"/>
    <w:rsid w:val="001C13ED"/>
    <w:rsid w:val="001C2112"/>
    <w:rsid w:val="001C4F8E"/>
    <w:rsid w:val="001C51A4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317F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2FCE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44BD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E722C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417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298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017A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1F7B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B59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047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C9E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5B6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1335C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36F9A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2B01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057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3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asino.ru/content/Selkho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sino.ru/content/passport_201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9C8FB-A07F-4922-9057-19C4F1199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73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22</cp:revision>
  <cp:lastPrinted>2022-05-13T04:34:00Z</cp:lastPrinted>
  <dcterms:created xsi:type="dcterms:W3CDTF">2022-03-22T07:37:00Z</dcterms:created>
  <dcterms:modified xsi:type="dcterms:W3CDTF">2022-05-13T04:34:00Z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