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43"/>
        <w:gridCol w:w="2126"/>
        <w:gridCol w:w="6096"/>
      </w:tblGrid>
      <w:tr w:rsidR="00513E3D" w:rsidRPr="00ED3D69" w:rsidTr="002F7A70">
        <w:tc>
          <w:tcPr>
            <w:tcW w:w="1006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513E3D" w:rsidRPr="00ED3D69" w:rsidRDefault="00513E3D" w:rsidP="002F7A70">
            <w:pPr>
              <w:pStyle w:val="1"/>
            </w:pPr>
            <w:bookmarkStart w:id="0" w:name="_GoBack"/>
            <w:bookmarkEnd w:id="0"/>
            <w:r w:rsidRPr="00ED3D69">
              <w:rPr>
                <w:sz w:val="22"/>
                <w:szCs w:val="22"/>
              </w:rPr>
              <w:t>ИЗВЕЩЕНИЕ О НАЧАЛЕ ВЫПОЛНЕНИЯ КОМПЛЕКСНЫХ КАДАСТРОВЫХ РАБОТ</w:t>
            </w:r>
          </w:p>
        </w:tc>
      </w:tr>
      <w:tr w:rsidR="00513E3D" w:rsidRPr="00ED3D69" w:rsidTr="002F7A70">
        <w:tc>
          <w:tcPr>
            <w:tcW w:w="1006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513E3D" w:rsidRPr="004E4184" w:rsidRDefault="00513E3D" w:rsidP="002F7A70">
            <w:pPr>
              <w:tabs>
                <w:tab w:val="left" w:pos="1908"/>
                <w:tab w:val="center" w:pos="4924"/>
              </w:tabs>
              <w:rPr>
                <w:color w:val="000000"/>
                <w:sz w:val="20"/>
                <w:szCs w:val="20"/>
              </w:rPr>
            </w:pPr>
            <w:r w:rsidRPr="004E4184">
              <w:rPr>
                <w:color w:val="000000"/>
                <w:sz w:val="20"/>
                <w:szCs w:val="20"/>
              </w:rPr>
              <w:tab/>
            </w:r>
            <w:r w:rsidRPr="004E4184">
              <w:rPr>
                <w:color w:val="000000"/>
                <w:sz w:val="20"/>
                <w:szCs w:val="20"/>
              </w:rPr>
              <w:tab/>
              <w:t xml:space="preserve">В период с </w:t>
            </w:r>
            <w:r w:rsidRPr="004E4184">
              <w:rPr>
                <w:b/>
                <w:color w:val="000000"/>
                <w:sz w:val="20"/>
                <w:szCs w:val="20"/>
                <w:u w:val="single"/>
              </w:rPr>
              <w:t>«</w:t>
            </w:r>
            <w:r w:rsidR="00FC4F14" w:rsidRPr="004E4184">
              <w:rPr>
                <w:b/>
                <w:color w:val="000000"/>
                <w:sz w:val="20"/>
                <w:szCs w:val="20"/>
                <w:u w:val="single"/>
              </w:rPr>
              <w:t>28</w:t>
            </w:r>
            <w:r w:rsidRPr="004E4184">
              <w:rPr>
                <w:b/>
                <w:color w:val="000000"/>
                <w:sz w:val="20"/>
                <w:szCs w:val="20"/>
                <w:u w:val="single"/>
              </w:rPr>
              <w:t xml:space="preserve">» </w:t>
            </w:r>
            <w:r w:rsidR="00FC4F14" w:rsidRPr="004E4184">
              <w:rPr>
                <w:b/>
                <w:color w:val="000000"/>
                <w:sz w:val="20"/>
                <w:szCs w:val="20"/>
                <w:u w:val="single"/>
              </w:rPr>
              <w:t>июня</w:t>
            </w:r>
            <w:r w:rsidRPr="004E4184">
              <w:rPr>
                <w:b/>
                <w:color w:val="000000"/>
                <w:sz w:val="20"/>
                <w:szCs w:val="20"/>
                <w:u w:val="single"/>
              </w:rPr>
              <w:t xml:space="preserve"> 2022 года</w:t>
            </w:r>
            <w:r w:rsidRPr="004E4184">
              <w:rPr>
                <w:color w:val="000000"/>
                <w:sz w:val="20"/>
                <w:szCs w:val="20"/>
              </w:rPr>
              <w:t xml:space="preserve"> по </w:t>
            </w:r>
            <w:r w:rsidRPr="004E4184">
              <w:rPr>
                <w:b/>
                <w:color w:val="000000"/>
                <w:sz w:val="20"/>
                <w:szCs w:val="20"/>
                <w:u w:val="single"/>
              </w:rPr>
              <w:t>«</w:t>
            </w:r>
            <w:r w:rsidR="00FC4F14" w:rsidRPr="004E4184">
              <w:rPr>
                <w:b/>
                <w:color w:val="000000"/>
                <w:sz w:val="20"/>
                <w:szCs w:val="20"/>
                <w:u w:val="single"/>
              </w:rPr>
              <w:t>16</w:t>
            </w:r>
            <w:r w:rsidRPr="004E4184">
              <w:rPr>
                <w:b/>
                <w:color w:val="000000"/>
                <w:sz w:val="20"/>
                <w:szCs w:val="20"/>
                <w:u w:val="single"/>
              </w:rPr>
              <w:t xml:space="preserve">» </w:t>
            </w:r>
            <w:r w:rsidR="00FC4F14" w:rsidRPr="004E4184">
              <w:rPr>
                <w:b/>
                <w:color w:val="000000"/>
                <w:sz w:val="20"/>
                <w:szCs w:val="20"/>
                <w:u w:val="single"/>
              </w:rPr>
              <w:t>декабря</w:t>
            </w:r>
            <w:r w:rsidRPr="004E4184">
              <w:rPr>
                <w:b/>
                <w:color w:val="000000"/>
                <w:sz w:val="20"/>
                <w:szCs w:val="20"/>
                <w:u w:val="single"/>
              </w:rPr>
              <w:t xml:space="preserve"> 2022 года</w:t>
            </w:r>
          </w:p>
          <w:p w:rsidR="00513E3D" w:rsidRPr="004E4184" w:rsidRDefault="00513E3D" w:rsidP="002F7A70">
            <w:pPr>
              <w:jc w:val="both"/>
              <w:rPr>
                <w:sz w:val="20"/>
                <w:szCs w:val="20"/>
              </w:rPr>
            </w:pPr>
            <w:r w:rsidRPr="004E4184">
              <w:rPr>
                <w:sz w:val="20"/>
                <w:szCs w:val="20"/>
              </w:rPr>
              <w:t>в отношении объектов недвижимого имущества, расположенных на территории:</w:t>
            </w:r>
          </w:p>
          <w:p w:rsidR="00513E3D" w:rsidRPr="004E4184" w:rsidRDefault="00513E3D" w:rsidP="002F7A70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E4184">
              <w:rPr>
                <w:rFonts w:ascii="Times New Roman" w:hAnsi="Times New Roman" w:cs="Times New Roman"/>
                <w:sz w:val="20"/>
                <w:szCs w:val="20"/>
              </w:rPr>
              <w:t xml:space="preserve">субъект Российской Федерации </w:t>
            </w:r>
            <w:r w:rsidRPr="004E4184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Томская область</w:t>
            </w:r>
          </w:p>
          <w:p w:rsidR="00513E3D" w:rsidRPr="004E4184" w:rsidRDefault="00513E3D" w:rsidP="002F7A70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4E4184">
              <w:rPr>
                <w:rFonts w:ascii="Times New Roman" w:hAnsi="Times New Roman" w:cs="Times New Roman"/>
                <w:sz w:val="20"/>
                <w:szCs w:val="20"/>
              </w:rPr>
              <w:t xml:space="preserve">муниципальное образование </w:t>
            </w:r>
            <w:r w:rsidR="00FC4F14" w:rsidRPr="004E4184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Кривошеинский</w:t>
            </w:r>
            <w:r w:rsidRPr="004E4184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 xml:space="preserve"> район</w:t>
            </w:r>
          </w:p>
          <w:p w:rsidR="00513E3D" w:rsidRPr="004E4184" w:rsidRDefault="00513E3D" w:rsidP="002F7A70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4E4184">
              <w:rPr>
                <w:rFonts w:ascii="Times New Roman" w:hAnsi="Times New Roman" w:cs="Times New Roman"/>
                <w:sz w:val="20"/>
                <w:szCs w:val="20"/>
              </w:rPr>
              <w:t xml:space="preserve">населенный пункт </w:t>
            </w:r>
            <w:r w:rsidRPr="004E4184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село К</w:t>
            </w:r>
            <w:r w:rsidR="006B180C" w:rsidRPr="004E4184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ривошеино</w:t>
            </w:r>
            <w:r w:rsidRPr="004E4184"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:rsidR="00513E3D" w:rsidRPr="004E4184" w:rsidRDefault="00513E3D" w:rsidP="002F7A70">
            <w:pPr>
              <w:jc w:val="both"/>
              <w:textAlignment w:val="baseline"/>
              <w:rPr>
                <w:sz w:val="20"/>
                <w:szCs w:val="20"/>
              </w:rPr>
            </w:pPr>
            <w:r w:rsidRPr="004E4184">
              <w:rPr>
                <w:sz w:val="20"/>
                <w:szCs w:val="20"/>
              </w:rPr>
              <w:t xml:space="preserve">№ кадастрового квартала (нескольких смежных кадастровых кварталов): </w:t>
            </w:r>
          </w:p>
          <w:p w:rsidR="00513E3D" w:rsidRPr="004E4184" w:rsidRDefault="00513E3D" w:rsidP="002F7A70">
            <w:pPr>
              <w:jc w:val="both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4E4184">
              <w:rPr>
                <w:b/>
                <w:bCs/>
                <w:color w:val="000000"/>
                <w:sz w:val="20"/>
                <w:szCs w:val="20"/>
                <w:shd w:val="clear" w:color="auto" w:fill="FFFFFF"/>
              </w:rPr>
              <w:t>70:0</w:t>
            </w:r>
            <w:r w:rsidR="00FC4F14" w:rsidRPr="004E4184">
              <w:rPr>
                <w:b/>
                <w:bCs/>
                <w:color w:val="000000"/>
                <w:sz w:val="20"/>
                <w:szCs w:val="20"/>
                <w:shd w:val="clear" w:color="auto" w:fill="FFFFFF"/>
              </w:rPr>
              <w:t>9</w:t>
            </w:r>
            <w:r w:rsidRPr="004E4184">
              <w:rPr>
                <w:b/>
                <w:bCs/>
                <w:color w:val="000000"/>
                <w:sz w:val="20"/>
                <w:szCs w:val="20"/>
                <w:shd w:val="clear" w:color="auto" w:fill="FFFFFF"/>
              </w:rPr>
              <w:t>:0101001; 7</w:t>
            </w:r>
            <w:r w:rsidR="00FC4F14" w:rsidRPr="004E4184">
              <w:rPr>
                <w:b/>
                <w:bCs/>
                <w:color w:val="000000"/>
                <w:sz w:val="20"/>
                <w:szCs w:val="20"/>
                <w:shd w:val="clear" w:color="auto" w:fill="FFFFFF"/>
              </w:rPr>
              <w:t>0</w:t>
            </w:r>
            <w:r w:rsidRPr="004E4184">
              <w:rPr>
                <w:b/>
                <w:bCs/>
                <w:color w:val="000000"/>
                <w:sz w:val="20"/>
                <w:szCs w:val="20"/>
                <w:shd w:val="clear" w:color="auto" w:fill="FFFFFF"/>
              </w:rPr>
              <w:t>:0</w:t>
            </w:r>
            <w:r w:rsidR="00FC4F14" w:rsidRPr="004E4184">
              <w:rPr>
                <w:b/>
                <w:bCs/>
                <w:color w:val="000000"/>
                <w:sz w:val="20"/>
                <w:szCs w:val="20"/>
                <w:shd w:val="clear" w:color="auto" w:fill="FFFFFF"/>
              </w:rPr>
              <w:t>9</w:t>
            </w:r>
            <w:r w:rsidRPr="004E4184">
              <w:rPr>
                <w:b/>
                <w:bCs/>
                <w:color w:val="000000"/>
                <w:sz w:val="20"/>
                <w:szCs w:val="20"/>
                <w:shd w:val="clear" w:color="auto" w:fill="FFFFFF"/>
              </w:rPr>
              <w:t>:0101002; 70:0</w:t>
            </w:r>
            <w:r w:rsidR="00FC4F14" w:rsidRPr="004E4184">
              <w:rPr>
                <w:b/>
                <w:bCs/>
                <w:color w:val="000000"/>
                <w:sz w:val="20"/>
                <w:szCs w:val="20"/>
                <w:shd w:val="clear" w:color="auto" w:fill="FFFFFF"/>
              </w:rPr>
              <w:t>9</w:t>
            </w:r>
            <w:r w:rsidRPr="004E4184">
              <w:rPr>
                <w:b/>
                <w:bCs/>
                <w:color w:val="000000"/>
                <w:sz w:val="20"/>
                <w:szCs w:val="20"/>
                <w:shd w:val="clear" w:color="auto" w:fill="FFFFFF"/>
              </w:rPr>
              <w:t>:0101003; 70:0</w:t>
            </w:r>
            <w:r w:rsidR="00FC4F14" w:rsidRPr="004E4184">
              <w:rPr>
                <w:b/>
                <w:bCs/>
                <w:color w:val="000000"/>
                <w:sz w:val="20"/>
                <w:szCs w:val="20"/>
                <w:shd w:val="clear" w:color="auto" w:fill="FFFFFF"/>
              </w:rPr>
              <w:t>90</w:t>
            </w:r>
            <w:r w:rsidRPr="004E4184">
              <w:rPr>
                <w:b/>
                <w:bCs/>
                <w:color w:val="000000"/>
                <w:sz w:val="20"/>
                <w:szCs w:val="20"/>
                <w:shd w:val="clear" w:color="auto" w:fill="FFFFFF"/>
              </w:rPr>
              <w:t>:0101004</w:t>
            </w:r>
            <w:r w:rsidR="00FC4F14" w:rsidRPr="004E4184">
              <w:rPr>
                <w:b/>
                <w:bCs/>
                <w:color w:val="000000"/>
                <w:sz w:val="20"/>
                <w:szCs w:val="20"/>
                <w:shd w:val="clear" w:color="auto" w:fill="FFFFFF"/>
              </w:rPr>
              <w:t>; 70:09:0101005; 70:09:0101006</w:t>
            </w:r>
            <w:r w:rsidRPr="004E4184">
              <w:rPr>
                <w:b/>
                <w:bCs/>
                <w:sz w:val="20"/>
                <w:szCs w:val="20"/>
              </w:rPr>
              <w:t>;</w:t>
            </w:r>
          </w:p>
          <w:p w:rsidR="00513E3D" w:rsidRPr="004E4184" w:rsidRDefault="00513E3D" w:rsidP="002F7A70">
            <w:pPr>
              <w:pStyle w:val="11"/>
              <w:rPr>
                <w:rFonts w:ascii="Times New Roman" w:hAnsi="Times New Roman"/>
                <w:b/>
                <w:color w:val="000000"/>
                <w:sz w:val="20"/>
                <w:szCs w:val="20"/>
                <w:u w:val="single"/>
              </w:rPr>
            </w:pPr>
            <w:r w:rsidRPr="004E4184">
              <w:rPr>
                <w:rFonts w:ascii="Times New Roman" w:hAnsi="Times New Roman"/>
                <w:sz w:val="20"/>
                <w:szCs w:val="20"/>
              </w:rPr>
              <w:t xml:space="preserve">будут выполняться комплексные кадастровые работы в соответствии с Муниципальным </w:t>
            </w:r>
            <w:r w:rsidRPr="004E4184">
              <w:rPr>
                <w:rFonts w:ascii="Times New Roman" w:hAnsi="Times New Roman"/>
                <w:color w:val="000000"/>
                <w:sz w:val="20"/>
                <w:szCs w:val="20"/>
              </w:rPr>
              <w:t>Контрактом от</w:t>
            </w:r>
            <w:r w:rsidRPr="004E4184">
              <w:rPr>
                <w:rFonts w:ascii="Times New Roman" w:hAnsi="Times New Roman"/>
                <w:b/>
                <w:color w:val="000000"/>
                <w:sz w:val="20"/>
                <w:szCs w:val="20"/>
                <w:u w:val="single"/>
              </w:rPr>
              <w:t>«</w:t>
            </w:r>
            <w:r w:rsidR="00FC4F14" w:rsidRPr="004E4184">
              <w:rPr>
                <w:rFonts w:ascii="Times New Roman" w:hAnsi="Times New Roman"/>
                <w:b/>
                <w:color w:val="000000"/>
                <w:sz w:val="20"/>
                <w:szCs w:val="20"/>
                <w:u w:val="single"/>
              </w:rPr>
              <w:t>28</w:t>
            </w:r>
            <w:r w:rsidRPr="004E4184">
              <w:rPr>
                <w:rFonts w:ascii="Times New Roman" w:hAnsi="Times New Roman"/>
                <w:b/>
                <w:color w:val="000000"/>
                <w:sz w:val="20"/>
                <w:szCs w:val="20"/>
                <w:u w:val="single"/>
              </w:rPr>
              <w:t xml:space="preserve">» </w:t>
            </w:r>
            <w:r w:rsidR="00FC4F14" w:rsidRPr="004E4184">
              <w:rPr>
                <w:rFonts w:ascii="Times New Roman" w:hAnsi="Times New Roman"/>
                <w:b/>
                <w:color w:val="000000"/>
                <w:sz w:val="20"/>
                <w:szCs w:val="20"/>
                <w:u w:val="single"/>
              </w:rPr>
              <w:t>июня</w:t>
            </w:r>
            <w:r w:rsidRPr="004E4184">
              <w:rPr>
                <w:rFonts w:ascii="Times New Roman" w:hAnsi="Times New Roman"/>
                <w:b/>
                <w:color w:val="000000"/>
                <w:sz w:val="20"/>
                <w:szCs w:val="20"/>
                <w:u w:val="single"/>
              </w:rPr>
              <w:t xml:space="preserve"> 2022 г. №</w:t>
            </w:r>
            <w:r w:rsidR="00FC4F14" w:rsidRPr="004E4184">
              <w:rPr>
                <w:rFonts w:ascii="Times New Roman" w:hAnsi="Times New Roman"/>
                <w:b/>
                <w:color w:val="000000"/>
                <w:sz w:val="20"/>
                <w:szCs w:val="20"/>
                <w:u w:val="single"/>
              </w:rPr>
              <w:t>13/2022-Э</w:t>
            </w:r>
            <w:r w:rsidRPr="004E4184">
              <w:rPr>
                <w:rFonts w:ascii="Times New Roman" w:hAnsi="Times New Roman"/>
                <w:b/>
                <w:color w:val="000000"/>
                <w:sz w:val="20"/>
                <w:szCs w:val="20"/>
                <w:u w:val="single"/>
              </w:rPr>
              <w:t xml:space="preserve">, </w:t>
            </w:r>
            <w:r w:rsidRPr="004E418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заключенным со стороны заказчика </w:t>
            </w:r>
            <w:r w:rsidRPr="004E4184">
              <w:rPr>
                <w:rFonts w:ascii="Times New Roman" w:hAnsi="Times New Roman"/>
                <w:b/>
                <w:color w:val="000000"/>
                <w:sz w:val="20"/>
                <w:szCs w:val="20"/>
                <w:u w:val="single"/>
              </w:rPr>
              <w:t xml:space="preserve">Администрация </w:t>
            </w:r>
            <w:r w:rsidR="00FC4F14" w:rsidRPr="004E4184">
              <w:rPr>
                <w:rFonts w:ascii="Times New Roman" w:hAnsi="Times New Roman"/>
                <w:b/>
                <w:color w:val="000000"/>
                <w:sz w:val="20"/>
                <w:szCs w:val="20"/>
                <w:u w:val="single"/>
              </w:rPr>
              <w:t>Кривошеинского</w:t>
            </w:r>
            <w:r w:rsidRPr="004E4184">
              <w:rPr>
                <w:rFonts w:ascii="Times New Roman" w:hAnsi="Times New Roman"/>
                <w:b/>
                <w:color w:val="000000"/>
                <w:sz w:val="20"/>
                <w:szCs w:val="20"/>
                <w:u w:val="single"/>
              </w:rPr>
              <w:t xml:space="preserve"> района от имени </w:t>
            </w:r>
            <w:r w:rsidR="00FC4F14" w:rsidRPr="004E4184">
              <w:rPr>
                <w:rFonts w:ascii="Times New Roman" w:hAnsi="Times New Roman"/>
                <w:b/>
                <w:color w:val="000000"/>
                <w:sz w:val="20"/>
                <w:szCs w:val="20"/>
                <w:u w:val="single"/>
              </w:rPr>
              <w:t>м</w:t>
            </w:r>
            <w:r w:rsidRPr="004E4184">
              <w:rPr>
                <w:rFonts w:ascii="Times New Roman" w:hAnsi="Times New Roman"/>
                <w:b/>
                <w:color w:val="000000"/>
                <w:sz w:val="20"/>
                <w:szCs w:val="20"/>
                <w:u w:val="single"/>
              </w:rPr>
              <w:t xml:space="preserve">униципального образования </w:t>
            </w:r>
            <w:r w:rsidR="00FC4F14" w:rsidRPr="004E4184">
              <w:rPr>
                <w:rFonts w:ascii="Times New Roman" w:hAnsi="Times New Roman"/>
                <w:b/>
                <w:color w:val="000000"/>
                <w:sz w:val="20"/>
                <w:szCs w:val="20"/>
                <w:u w:val="single"/>
              </w:rPr>
              <w:t>Кривошеинский</w:t>
            </w:r>
            <w:r w:rsidRPr="004E4184">
              <w:rPr>
                <w:rFonts w:ascii="Times New Roman" w:hAnsi="Times New Roman"/>
                <w:b/>
                <w:color w:val="000000"/>
                <w:sz w:val="20"/>
                <w:szCs w:val="20"/>
                <w:u w:val="single"/>
              </w:rPr>
              <w:t xml:space="preserve"> район</w:t>
            </w:r>
            <w:r w:rsidR="00FC4F14" w:rsidRPr="004E4184">
              <w:rPr>
                <w:rFonts w:ascii="Times New Roman" w:hAnsi="Times New Roman"/>
                <w:b/>
                <w:color w:val="000000"/>
                <w:sz w:val="20"/>
                <w:szCs w:val="20"/>
                <w:u w:val="single"/>
              </w:rPr>
              <w:t xml:space="preserve"> Томской области</w:t>
            </w:r>
            <w:r w:rsidRPr="004E4184">
              <w:rPr>
                <w:rFonts w:ascii="Times New Roman" w:hAnsi="Times New Roman"/>
                <w:color w:val="000000"/>
                <w:sz w:val="20"/>
                <w:szCs w:val="20"/>
              </w:rPr>
              <w:t>почтовый адрес:</w:t>
            </w:r>
            <w:r w:rsidR="00FC4F14" w:rsidRPr="004E4184">
              <w:rPr>
                <w:rFonts w:ascii="Times New Roman" w:hAnsi="Times New Roman"/>
                <w:b/>
                <w:color w:val="000000"/>
                <w:sz w:val="20"/>
                <w:szCs w:val="20"/>
                <w:u w:val="single"/>
              </w:rPr>
              <w:t>636300</w:t>
            </w:r>
            <w:r w:rsidRPr="004E4184">
              <w:rPr>
                <w:rFonts w:ascii="Times New Roman" w:hAnsi="Times New Roman"/>
                <w:b/>
                <w:color w:val="000000"/>
                <w:sz w:val="20"/>
                <w:szCs w:val="20"/>
                <w:u w:val="single"/>
              </w:rPr>
              <w:t xml:space="preserve">, Томская область, с. </w:t>
            </w:r>
            <w:r w:rsidR="00FC4F14" w:rsidRPr="004E4184">
              <w:rPr>
                <w:rFonts w:ascii="Times New Roman" w:hAnsi="Times New Roman"/>
                <w:b/>
                <w:color w:val="000000"/>
                <w:sz w:val="20"/>
                <w:szCs w:val="20"/>
                <w:u w:val="single"/>
              </w:rPr>
              <w:t>Кривошеино</w:t>
            </w:r>
            <w:r w:rsidRPr="004E4184">
              <w:rPr>
                <w:rFonts w:ascii="Times New Roman" w:hAnsi="Times New Roman"/>
                <w:b/>
                <w:color w:val="000000"/>
                <w:sz w:val="20"/>
                <w:szCs w:val="20"/>
                <w:u w:val="single"/>
              </w:rPr>
              <w:t xml:space="preserve">, ул. </w:t>
            </w:r>
            <w:r w:rsidR="008B3540" w:rsidRPr="004E4184">
              <w:rPr>
                <w:rFonts w:ascii="Times New Roman" w:hAnsi="Times New Roman"/>
                <w:b/>
                <w:color w:val="000000"/>
                <w:sz w:val="20"/>
                <w:szCs w:val="20"/>
                <w:u w:val="single"/>
              </w:rPr>
              <w:t>Ленина26</w:t>
            </w:r>
            <w:r w:rsidRPr="004E4184">
              <w:rPr>
                <w:rFonts w:ascii="Times New Roman" w:hAnsi="Times New Roman"/>
                <w:b/>
                <w:color w:val="000000"/>
                <w:sz w:val="20"/>
                <w:szCs w:val="20"/>
                <w:u w:val="single"/>
              </w:rPr>
              <w:t>;</w:t>
            </w:r>
          </w:p>
          <w:p w:rsidR="00513E3D" w:rsidRPr="004E4184" w:rsidRDefault="00513E3D" w:rsidP="002F7A70">
            <w:pPr>
              <w:pStyle w:val="11"/>
              <w:rPr>
                <w:rFonts w:ascii="Times New Roman" w:hAnsi="Times New Roman"/>
                <w:b/>
                <w:color w:val="000000" w:themeColor="text1"/>
                <w:sz w:val="20"/>
                <w:szCs w:val="20"/>
                <w:u w:val="single"/>
              </w:rPr>
            </w:pPr>
            <w:r w:rsidRPr="004E4184">
              <w:rPr>
                <w:rFonts w:ascii="Times New Roman" w:hAnsi="Times New Roman"/>
                <w:color w:val="000000"/>
                <w:sz w:val="20"/>
                <w:szCs w:val="20"/>
              </w:rPr>
              <w:t>адрес электронной почты</w:t>
            </w:r>
            <w:r w:rsidRPr="004E4184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: </w:t>
            </w:r>
            <w:hyperlink r:id="rId5" w:history="1">
              <w:r w:rsidR="008B3540" w:rsidRPr="004E4184">
                <w:rPr>
                  <w:rStyle w:val="a3"/>
                  <w:rFonts w:ascii="Times New Roman" w:hAnsi="Times New Roman"/>
                  <w:b/>
                  <w:color w:val="000000" w:themeColor="text1"/>
                  <w:sz w:val="20"/>
                  <w:szCs w:val="20"/>
                  <w:shd w:val="clear" w:color="auto" w:fill="FFFFFF"/>
                </w:rPr>
                <w:t>kshadm@tomsk.gov.ru</w:t>
              </w:r>
            </w:hyperlink>
            <w:r w:rsidRPr="004E4184">
              <w:rPr>
                <w:rFonts w:ascii="Times New Roman" w:hAnsi="Times New Roman"/>
                <w:b/>
                <w:color w:val="000000" w:themeColor="text1"/>
                <w:sz w:val="20"/>
                <w:szCs w:val="20"/>
                <w:u w:val="single"/>
              </w:rPr>
              <w:t>;</w:t>
            </w:r>
          </w:p>
          <w:p w:rsidR="00513E3D" w:rsidRPr="004E4184" w:rsidRDefault="00513E3D" w:rsidP="002F7A70">
            <w:pPr>
              <w:pStyle w:val="1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E4184">
              <w:rPr>
                <w:rFonts w:ascii="Times New Roman" w:hAnsi="Times New Roman"/>
                <w:color w:val="000000"/>
                <w:sz w:val="20"/>
                <w:szCs w:val="20"/>
              </w:rPr>
              <w:t>номер контактного телефона:</w:t>
            </w:r>
            <w:r w:rsidRPr="004E4184">
              <w:rPr>
                <w:rFonts w:ascii="Times New Roman" w:hAnsi="Times New Roman"/>
                <w:b/>
                <w:color w:val="000000"/>
                <w:sz w:val="20"/>
                <w:szCs w:val="20"/>
                <w:u w:val="single"/>
              </w:rPr>
              <w:t xml:space="preserve"> +7 (382</w:t>
            </w:r>
            <w:r w:rsidR="008B3540" w:rsidRPr="004E4184">
              <w:rPr>
                <w:rFonts w:ascii="Times New Roman" w:hAnsi="Times New Roman"/>
                <w:b/>
                <w:color w:val="000000"/>
                <w:sz w:val="20"/>
                <w:szCs w:val="20"/>
                <w:u w:val="single"/>
              </w:rPr>
              <w:t>51</w:t>
            </w:r>
            <w:r w:rsidRPr="004E4184">
              <w:rPr>
                <w:rFonts w:ascii="Times New Roman" w:hAnsi="Times New Roman"/>
                <w:b/>
                <w:color w:val="000000"/>
                <w:sz w:val="20"/>
                <w:szCs w:val="20"/>
                <w:u w:val="single"/>
              </w:rPr>
              <w:t>) 2</w:t>
            </w:r>
            <w:r w:rsidR="008B3540" w:rsidRPr="004E4184">
              <w:rPr>
                <w:rFonts w:ascii="Times New Roman" w:hAnsi="Times New Roman"/>
                <w:b/>
                <w:color w:val="000000"/>
                <w:sz w:val="20"/>
                <w:szCs w:val="20"/>
                <w:u w:val="single"/>
              </w:rPr>
              <w:t>1</w:t>
            </w:r>
            <w:r w:rsidRPr="004E4184">
              <w:rPr>
                <w:rFonts w:ascii="Times New Roman" w:hAnsi="Times New Roman"/>
                <w:b/>
                <w:color w:val="000000"/>
                <w:sz w:val="20"/>
                <w:szCs w:val="20"/>
                <w:u w:val="single"/>
              </w:rPr>
              <w:t>-</w:t>
            </w:r>
            <w:r w:rsidR="008B3540" w:rsidRPr="004E4184">
              <w:rPr>
                <w:rFonts w:ascii="Times New Roman" w:hAnsi="Times New Roman"/>
                <w:b/>
                <w:color w:val="000000"/>
                <w:sz w:val="20"/>
                <w:szCs w:val="20"/>
                <w:u w:val="single"/>
              </w:rPr>
              <w:t>490</w:t>
            </w:r>
            <w:r w:rsidRPr="004E4184">
              <w:rPr>
                <w:rFonts w:ascii="Times New Roman" w:hAnsi="Times New Roman"/>
                <w:b/>
                <w:color w:val="000000"/>
                <w:sz w:val="20"/>
                <w:szCs w:val="20"/>
                <w:u w:val="single"/>
              </w:rPr>
              <w:t>;</w:t>
            </w:r>
          </w:p>
          <w:p w:rsidR="00513E3D" w:rsidRPr="004E4184" w:rsidRDefault="00513E3D" w:rsidP="002F7A70">
            <w:pPr>
              <w:jc w:val="both"/>
              <w:rPr>
                <w:color w:val="000000"/>
                <w:sz w:val="20"/>
                <w:szCs w:val="20"/>
              </w:rPr>
            </w:pPr>
            <w:r w:rsidRPr="004E4184">
              <w:rPr>
                <w:color w:val="000000"/>
                <w:sz w:val="20"/>
                <w:szCs w:val="20"/>
              </w:rPr>
              <w:t xml:space="preserve">со стороны исполнителя: </w:t>
            </w:r>
          </w:p>
          <w:p w:rsidR="00513E3D" w:rsidRPr="004E4184" w:rsidRDefault="008B3540" w:rsidP="002F7A70">
            <w:pPr>
              <w:jc w:val="both"/>
              <w:rPr>
                <w:sz w:val="20"/>
                <w:szCs w:val="20"/>
              </w:rPr>
            </w:pPr>
            <w:r w:rsidRPr="004E4184">
              <w:rPr>
                <w:sz w:val="20"/>
                <w:szCs w:val="20"/>
              </w:rPr>
              <w:t>полное и</w:t>
            </w:r>
            <w:r w:rsidR="00513E3D" w:rsidRPr="004E4184">
              <w:rPr>
                <w:sz w:val="20"/>
                <w:szCs w:val="20"/>
              </w:rPr>
              <w:t xml:space="preserve"> сокращенное наименование юридического лица: </w:t>
            </w:r>
            <w:r w:rsidR="00513E3D" w:rsidRPr="004E4184">
              <w:rPr>
                <w:b/>
                <w:sz w:val="20"/>
                <w:szCs w:val="20"/>
                <w:u w:val="single"/>
              </w:rPr>
              <w:t>Общество с ограниченной ответственностью «</w:t>
            </w:r>
            <w:r w:rsidR="00DD7EC4" w:rsidRPr="004E4184">
              <w:rPr>
                <w:b/>
                <w:sz w:val="20"/>
                <w:szCs w:val="20"/>
                <w:u w:val="single"/>
              </w:rPr>
              <w:t>СибПроектНИИ</w:t>
            </w:r>
            <w:r w:rsidR="00513E3D" w:rsidRPr="004E4184">
              <w:rPr>
                <w:b/>
                <w:sz w:val="20"/>
                <w:szCs w:val="20"/>
                <w:u w:val="single"/>
              </w:rPr>
              <w:t>» (ООО «</w:t>
            </w:r>
            <w:r w:rsidR="00DD7EC4" w:rsidRPr="004E4184">
              <w:rPr>
                <w:b/>
                <w:sz w:val="20"/>
                <w:szCs w:val="20"/>
                <w:u w:val="single"/>
              </w:rPr>
              <w:t>СибПроектНИИ</w:t>
            </w:r>
            <w:r w:rsidR="00513E3D" w:rsidRPr="004E4184">
              <w:rPr>
                <w:b/>
                <w:sz w:val="20"/>
                <w:szCs w:val="20"/>
                <w:u w:val="single"/>
              </w:rPr>
              <w:t>»);</w:t>
            </w:r>
          </w:p>
          <w:p w:rsidR="00513E3D" w:rsidRPr="004E4184" w:rsidRDefault="00513E3D" w:rsidP="002F7A70">
            <w:pPr>
              <w:jc w:val="both"/>
              <w:rPr>
                <w:b/>
                <w:sz w:val="20"/>
                <w:szCs w:val="20"/>
                <w:u w:val="single"/>
              </w:rPr>
            </w:pPr>
            <w:r w:rsidRPr="004E4184">
              <w:rPr>
                <w:sz w:val="20"/>
                <w:szCs w:val="20"/>
              </w:rPr>
              <w:t xml:space="preserve">фамилия, имя, отчество (при наличии) кадастрового инженера: </w:t>
            </w:r>
            <w:proofErr w:type="spellStart"/>
            <w:r w:rsidR="00DD7EC4" w:rsidRPr="004E4184">
              <w:rPr>
                <w:b/>
                <w:sz w:val="20"/>
                <w:szCs w:val="20"/>
                <w:u w:val="single"/>
              </w:rPr>
              <w:t>Иксанов</w:t>
            </w:r>
            <w:proofErr w:type="spellEnd"/>
            <w:r w:rsidR="00DD7EC4" w:rsidRPr="004E4184">
              <w:rPr>
                <w:b/>
                <w:sz w:val="20"/>
                <w:szCs w:val="20"/>
                <w:u w:val="single"/>
              </w:rPr>
              <w:t xml:space="preserve"> Назар Александрович</w:t>
            </w:r>
            <w:r w:rsidRPr="004E4184">
              <w:rPr>
                <w:b/>
                <w:sz w:val="20"/>
                <w:szCs w:val="20"/>
                <w:u w:val="single"/>
              </w:rPr>
              <w:t>;</w:t>
            </w:r>
          </w:p>
          <w:p w:rsidR="00513E3D" w:rsidRPr="004E4184" w:rsidRDefault="00513E3D" w:rsidP="002F7A70">
            <w:pPr>
              <w:jc w:val="both"/>
              <w:rPr>
                <w:b/>
                <w:sz w:val="20"/>
                <w:szCs w:val="20"/>
                <w:u w:val="single"/>
              </w:rPr>
            </w:pPr>
            <w:r w:rsidRPr="004E4184">
              <w:rPr>
                <w:sz w:val="20"/>
                <w:szCs w:val="20"/>
              </w:rPr>
              <w:t>наименование саморегулируемой организации кадастровых инженеров, членом которой является</w:t>
            </w:r>
          </w:p>
          <w:p w:rsidR="00513E3D" w:rsidRPr="004E4184" w:rsidRDefault="00513E3D" w:rsidP="002F7A70">
            <w:pPr>
              <w:jc w:val="both"/>
              <w:rPr>
                <w:b/>
                <w:sz w:val="20"/>
                <w:szCs w:val="20"/>
                <w:u w:val="single"/>
              </w:rPr>
            </w:pPr>
            <w:r w:rsidRPr="004E4184">
              <w:rPr>
                <w:sz w:val="20"/>
                <w:szCs w:val="20"/>
              </w:rPr>
              <w:t xml:space="preserve">кадастровый инженер: </w:t>
            </w:r>
            <w:r w:rsidR="00DD7EC4" w:rsidRPr="004E4184">
              <w:rPr>
                <w:b/>
                <w:sz w:val="20"/>
                <w:szCs w:val="20"/>
                <w:u w:val="single"/>
              </w:rPr>
              <w:t>Ассоциация «Гильдия кадастровых инженеров»</w:t>
            </w:r>
            <w:r w:rsidRPr="004E4184">
              <w:rPr>
                <w:b/>
                <w:sz w:val="20"/>
                <w:szCs w:val="20"/>
                <w:u w:val="single"/>
              </w:rPr>
              <w:t>.</w:t>
            </w:r>
          </w:p>
          <w:p w:rsidR="00513E3D" w:rsidRPr="004E4184" w:rsidRDefault="00513E3D" w:rsidP="002F7A70">
            <w:pPr>
              <w:jc w:val="both"/>
              <w:rPr>
                <w:b/>
                <w:sz w:val="20"/>
                <w:szCs w:val="20"/>
                <w:u w:val="single"/>
              </w:rPr>
            </w:pPr>
            <w:r w:rsidRPr="004E4184">
              <w:rPr>
                <w:sz w:val="20"/>
                <w:szCs w:val="20"/>
              </w:rPr>
              <w:t xml:space="preserve">уникальный регистрационный номер члена саморегулируемой организации кадастровых инженеров в реестре членов саморегулируемой организации кадастровых инженеров: </w:t>
            </w:r>
            <w:r w:rsidR="00DD7EC4" w:rsidRPr="004E4184">
              <w:rPr>
                <w:b/>
                <w:sz w:val="20"/>
                <w:szCs w:val="20"/>
                <w:u w:val="single"/>
              </w:rPr>
              <w:t>2252</w:t>
            </w:r>
            <w:r w:rsidRPr="004E4184">
              <w:rPr>
                <w:b/>
                <w:sz w:val="20"/>
                <w:szCs w:val="20"/>
                <w:u w:val="single"/>
              </w:rPr>
              <w:t>;</w:t>
            </w:r>
          </w:p>
          <w:p w:rsidR="00513E3D" w:rsidRPr="004E4184" w:rsidRDefault="00513E3D" w:rsidP="002F7A70">
            <w:pPr>
              <w:jc w:val="both"/>
              <w:rPr>
                <w:b/>
                <w:sz w:val="20"/>
                <w:szCs w:val="20"/>
                <w:u w:val="single"/>
              </w:rPr>
            </w:pPr>
            <w:r w:rsidRPr="004E4184">
              <w:rPr>
                <w:sz w:val="20"/>
                <w:szCs w:val="20"/>
              </w:rPr>
              <w:t xml:space="preserve">дата внесения сведений о физическом лице в реестр членов саморегулируемой организации: </w:t>
            </w:r>
            <w:r w:rsidR="00DD7EC4" w:rsidRPr="004E4184">
              <w:rPr>
                <w:b/>
                <w:sz w:val="20"/>
                <w:szCs w:val="20"/>
                <w:u w:val="single"/>
              </w:rPr>
              <w:t>06</w:t>
            </w:r>
            <w:r w:rsidRPr="004E4184">
              <w:rPr>
                <w:b/>
                <w:sz w:val="20"/>
                <w:szCs w:val="20"/>
                <w:u w:val="single"/>
              </w:rPr>
              <w:t>.</w:t>
            </w:r>
            <w:r w:rsidR="00DD7EC4" w:rsidRPr="004E4184">
              <w:rPr>
                <w:b/>
                <w:sz w:val="20"/>
                <w:szCs w:val="20"/>
                <w:u w:val="single"/>
              </w:rPr>
              <w:t>06</w:t>
            </w:r>
            <w:r w:rsidRPr="004E4184">
              <w:rPr>
                <w:b/>
                <w:sz w:val="20"/>
                <w:szCs w:val="20"/>
                <w:u w:val="single"/>
              </w:rPr>
              <w:t>.202</w:t>
            </w:r>
            <w:r w:rsidR="00DD7EC4" w:rsidRPr="004E4184">
              <w:rPr>
                <w:b/>
                <w:sz w:val="20"/>
                <w:szCs w:val="20"/>
                <w:u w:val="single"/>
              </w:rPr>
              <w:t>2</w:t>
            </w:r>
            <w:r w:rsidRPr="004E4184">
              <w:rPr>
                <w:sz w:val="20"/>
                <w:szCs w:val="20"/>
              </w:rPr>
              <w:t>;</w:t>
            </w:r>
          </w:p>
          <w:p w:rsidR="00513E3D" w:rsidRPr="004E4184" w:rsidRDefault="00513E3D" w:rsidP="002F7A70">
            <w:pPr>
              <w:jc w:val="both"/>
              <w:rPr>
                <w:sz w:val="20"/>
                <w:szCs w:val="20"/>
              </w:rPr>
            </w:pPr>
            <w:r w:rsidRPr="004E4184">
              <w:rPr>
                <w:sz w:val="20"/>
                <w:szCs w:val="20"/>
              </w:rPr>
              <w:t xml:space="preserve">почтовый адрес: </w:t>
            </w:r>
            <w:r w:rsidR="00DD7EC4" w:rsidRPr="004E4184">
              <w:rPr>
                <w:b/>
                <w:sz w:val="20"/>
                <w:szCs w:val="20"/>
                <w:u w:val="single"/>
              </w:rPr>
              <w:t>630132</w:t>
            </w:r>
            <w:r w:rsidRPr="004E4184">
              <w:rPr>
                <w:b/>
                <w:sz w:val="20"/>
                <w:szCs w:val="20"/>
                <w:u w:val="single"/>
              </w:rPr>
              <w:t xml:space="preserve"> г. </w:t>
            </w:r>
            <w:r w:rsidR="00DD7EC4" w:rsidRPr="004E4184">
              <w:rPr>
                <w:b/>
                <w:sz w:val="20"/>
                <w:szCs w:val="20"/>
                <w:u w:val="single"/>
              </w:rPr>
              <w:t>Новосибирск, а/я №165</w:t>
            </w:r>
            <w:r w:rsidRPr="004E4184">
              <w:rPr>
                <w:b/>
                <w:sz w:val="20"/>
                <w:szCs w:val="20"/>
                <w:u w:val="single"/>
              </w:rPr>
              <w:t>;</w:t>
            </w:r>
          </w:p>
          <w:p w:rsidR="00513E3D" w:rsidRPr="004E4184" w:rsidRDefault="00513E3D" w:rsidP="002F7A70">
            <w:pPr>
              <w:jc w:val="both"/>
              <w:rPr>
                <w:b/>
                <w:sz w:val="20"/>
                <w:szCs w:val="20"/>
                <w:u w:val="single"/>
              </w:rPr>
            </w:pPr>
            <w:r w:rsidRPr="004E4184">
              <w:rPr>
                <w:sz w:val="20"/>
                <w:szCs w:val="20"/>
              </w:rPr>
              <w:t xml:space="preserve">адрес электронной почты: </w:t>
            </w:r>
            <w:proofErr w:type="spellStart"/>
            <w:r w:rsidR="00DD7EC4" w:rsidRPr="004E4184">
              <w:rPr>
                <w:b/>
                <w:sz w:val="20"/>
                <w:szCs w:val="20"/>
                <w:u w:val="single"/>
                <w:lang w:val="en-US"/>
              </w:rPr>
              <w:t>sibroektnii</w:t>
            </w:r>
            <w:proofErr w:type="spellEnd"/>
            <w:r w:rsidRPr="004E4184">
              <w:rPr>
                <w:b/>
                <w:sz w:val="20"/>
                <w:szCs w:val="20"/>
                <w:u w:val="single"/>
              </w:rPr>
              <w:t>@mail.ru;</w:t>
            </w:r>
          </w:p>
          <w:p w:rsidR="00513E3D" w:rsidRPr="004E4184" w:rsidRDefault="00513E3D" w:rsidP="002F7A70">
            <w:pPr>
              <w:jc w:val="both"/>
              <w:rPr>
                <w:b/>
                <w:sz w:val="20"/>
                <w:szCs w:val="20"/>
              </w:rPr>
            </w:pPr>
            <w:r w:rsidRPr="004E4184">
              <w:rPr>
                <w:sz w:val="20"/>
                <w:szCs w:val="20"/>
              </w:rPr>
              <w:t xml:space="preserve">номер контактного телефона: </w:t>
            </w:r>
            <w:r w:rsidRPr="004E4184">
              <w:rPr>
                <w:b/>
                <w:sz w:val="20"/>
                <w:szCs w:val="20"/>
                <w:u w:val="single"/>
              </w:rPr>
              <w:t>8 (</w:t>
            </w:r>
            <w:r w:rsidR="00DD7EC4" w:rsidRPr="004E4184">
              <w:rPr>
                <w:b/>
                <w:sz w:val="20"/>
                <w:szCs w:val="20"/>
                <w:u w:val="single"/>
              </w:rPr>
              <w:t>383</w:t>
            </w:r>
            <w:r w:rsidRPr="004E4184">
              <w:rPr>
                <w:b/>
                <w:sz w:val="20"/>
                <w:szCs w:val="20"/>
                <w:u w:val="single"/>
              </w:rPr>
              <w:t xml:space="preserve">) </w:t>
            </w:r>
            <w:r w:rsidR="00DD7EC4" w:rsidRPr="004E4184">
              <w:rPr>
                <w:b/>
                <w:sz w:val="20"/>
                <w:szCs w:val="20"/>
                <w:u w:val="single"/>
              </w:rPr>
              <w:t>209</w:t>
            </w:r>
            <w:r w:rsidRPr="004E4184">
              <w:rPr>
                <w:b/>
                <w:sz w:val="20"/>
                <w:szCs w:val="20"/>
                <w:u w:val="single"/>
              </w:rPr>
              <w:t>-</w:t>
            </w:r>
            <w:r w:rsidR="00DD7EC4" w:rsidRPr="004E4184">
              <w:rPr>
                <w:b/>
                <w:sz w:val="20"/>
                <w:szCs w:val="20"/>
                <w:u w:val="single"/>
              </w:rPr>
              <w:t>10</w:t>
            </w:r>
            <w:r w:rsidRPr="004E4184">
              <w:rPr>
                <w:b/>
                <w:sz w:val="20"/>
                <w:szCs w:val="20"/>
                <w:u w:val="single"/>
              </w:rPr>
              <w:t>-</w:t>
            </w:r>
            <w:r w:rsidR="00DD7EC4" w:rsidRPr="004E4184">
              <w:rPr>
                <w:b/>
                <w:sz w:val="20"/>
                <w:szCs w:val="20"/>
                <w:u w:val="single"/>
              </w:rPr>
              <w:t>57</w:t>
            </w:r>
            <w:r w:rsidRPr="004E4184">
              <w:rPr>
                <w:b/>
                <w:sz w:val="20"/>
                <w:szCs w:val="20"/>
                <w:u w:val="single"/>
              </w:rPr>
              <w:t>;</w:t>
            </w:r>
          </w:p>
          <w:p w:rsidR="0002253E" w:rsidRPr="004E4184" w:rsidRDefault="004E4184" w:rsidP="004E4184">
            <w:pPr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1. </w:t>
            </w:r>
            <w:r w:rsidR="0002253E" w:rsidRPr="004E4184">
              <w:rPr>
                <w:bCs/>
                <w:sz w:val="20"/>
                <w:szCs w:val="20"/>
              </w:rPr>
              <w:t>Правообладатели объектов недвижимости, которые считаются в соответствии с частью 4 статьи 69 Федерального закона от 13 июля 2015 года № 218-ФЗ                                        «О государственной регистрации недвижимости» ранее учтенными или сведения о которых в соответствии с частью 9 статьи 69 Федерального закона от 13 июля 2015 года № 218-ФЗ «О государственной регистрации недвижимости» могут быть внесены в Единый государственный реестр недвижимости как о ранееучтенных в случае отсутствия в Едином государственном реестре недвижимости сведений о таких объектах недвижимости, вправе предоставить указанному в пункте 1 извещения о начале выполнения комплексных кадастровых работ кадастровому инженеру – исполнителю комплексных кадастровых работ имеющиеся у них материалы и документы в отношении таких объектов недвижимости, а также заверенные в порядке, установленном частями 1 и 9 статьи 21  Федерального закона от 13 июля 2015 года № 218-ФЗ «О государственной регистрации недвижимости», копии документов, устанавливающих или подтверждающих права на указанные объекты недвижимости.</w:t>
            </w:r>
          </w:p>
          <w:p w:rsidR="0002253E" w:rsidRPr="004E4184" w:rsidRDefault="004E4184" w:rsidP="004E4184">
            <w:pPr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2.</w:t>
            </w:r>
            <w:r w:rsidR="0002253E" w:rsidRPr="004E4184">
              <w:rPr>
                <w:bCs/>
                <w:sz w:val="20"/>
                <w:szCs w:val="20"/>
              </w:rPr>
              <w:t xml:space="preserve">Правообладатели объектов недвижимости – земельных участков, зданий, сооружений, объектов незавершенного строительства в течение тридцати рабочих дней со дня опубликования извещения о начале выполнения комплексных кадастровых работ вправе предоставить кадастровым инженерам – исполнителям комплексных кадастровых работ, указанным в пункте 1 извещения, о начале выполнениякомплексных кадастровых работ, по указанному в пункте 2 извещения о начале выполнения комплексных кадастровых работ адресу сведения об адресе  электронной почты и (или) почтовом адресе, по которым осуществляется связь с лицом, чье право на объект недвижимости зарегистрировано, а также лицом, в пользу которого зарегистрировано ограничение права и обременение объекта недвижимости (далее – контактный адрес правообладателя), для внесения в Единый государственный реестр недвижимости сведений о контактном адресе правообладателя и последующего надлежащего уведомления таких лиц о завершении подготовки проекта карты-плана территории по результатам комплексных кадастровых работ и о проведении заседания согласительной комиссии по вопросу согласования местоположения границ земельных участков. </w:t>
            </w:r>
          </w:p>
          <w:p w:rsidR="004E4184" w:rsidRDefault="004E4184" w:rsidP="0002253E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3. </w:t>
            </w:r>
            <w:r w:rsidR="0002253E" w:rsidRPr="004E4184">
              <w:rPr>
                <w:sz w:val="20"/>
                <w:szCs w:val="20"/>
              </w:rPr>
              <w:t> Правообладатели объектов недвижимости, расположенных на территории комплексных кадастровых работ, не вправе препятствовать выполнению комплексных кадастровых работ и обязаны обеспечить доступ к указанным объектам недвижимости исполнителю комплексных кадастровых работ в установленное графиком время.</w:t>
            </w:r>
          </w:p>
          <w:p w:rsidR="00513E3D" w:rsidRDefault="004E4184" w:rsidP="0002253E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4. </w:t>
            </w:r>
            <w:r w:rsidR="0002253E" w:rsidRPr="004E4184">
              <w:rPr>
                <w:sz w:val="20"/>
                <w:szCs w:val="20"/>
              </w:rPr>
              <w:t> График выполнения комплексных кадастровых работ:</w:t>
            </w:r>
          </w:p>
          <w:p w:rsidR="004E4184" w:rsidRDefault="004E4184" w:rsidP="0002253E">
            <w:pPr>
              <w:jc w:val="both"/>
              <w:rPr>
                <w:sz w:val="20"/>
                <w:szCs w:val="20"/>
              </w:rPr>
            </w:pPr>
          </w:p>
          <w:p w:rsidR="004E4184" w:rsidRDefault="004E4184" w:rsidP="0002253E">
            <w:pPr>
              <w:jc w:val="both"/>
              <w:rPr>
                <w:sz w:val="20"/>
                <w:szCs w:val="20"/>
              </w:rPr>
            </w:pPr>
          </w:p>
          <w:p w:rsidR="004E4184" w:rsidRDefault="004E4184" w:rsidP="0002253E">
            <w:pPr>
              <w:jc w:val="both"/>
              <w:rPr>
                <w:sz w:val="20"/>
                <w:szCs w:val="20"/>
              </w:rPr>
            </w:pPr>
          </w:p>
          <w:p w:rsidR="004E4184" w:rsidRDefault="004E4184" w:rsidP="0002253E">
            <w:pPr>
              <w:jc w:val="both"/>
              <w:rPr>
                <w:sz w:val="20"/>
                <w:szCs w:val="20"/>
              </w:rPr>
            </w:pPr>
          </w:p>
          <w:p w:rsidR="004E4184" w:rsidRDefault="004E4184" w:rsidP="0002253E">
            <w:pPr>
              <w:jc w:val="both"/>
              <w:rPr>
                <w:sz w:val="20"/>
                <w:szCs w:val="20"/>
              </w:rPr>
            </w:pPr>
          </w:p>
          <w:p w:rsidR="004E4184" w:rsidRDefault="004E4184" w:rsidP="0002253E">
            <w:pPr>
              <w:jc w:val="both"/>
              <w:rPr>
                <w:sz w:val="20"/>
                <w:szCs w:val="20"/>
              </w:rPr>
            </w:pPr>
          </w:p>
          <w:p w:rsidR="004E4184" w:rsidRDefault="004E4184" w:rsidP="0002253E">
            <w:pPr>
              <w:jc w:val="both"/>
              <w:rPr>
                <w:sz w:val="20"/>
                <w:szCs w:val="20"/>
              </w:rPr>
            </w:pPr>
          </w:p>
          <w:p w:rsidR="004E4184" w:rsidRDefault="004E4184" w:rsidP="0002253E">
            <w:pPr>
              <w:jc w:val="both"/>
              <w:rPr>
                <w:sz w:val="20"/>
                <w:szCs w:val="20"/>
              </w:rPr>
            </w:pPr>
          </w:p>
          <w:p w:rsidR="004812F7" w:rsidRDefault="004812F7" w:rsidP="0002253E">
            <w:pPr>
              <w:jc w:val="both"/>
              <w:rPr>
                <w:sz w:val="20"/>
                <w:szCs w:val="20"/>
              </w:rPr>
            </w:pPr>
          </w:p>
          <w:p w:rsidR="004E4184" w:rsidRPr="004E4184" w:rsidRDefault="004E4184" w:rsidP="0002253E">
            <w:pPr>
              <w:jc w:val="both"/>
              <w:rPr>
                <w:b/>
                <w:sz w:val="20"/>
                <w:szCs w:val="20"/>
              </w:rPr>
            </w:pPr>
          </w:p>
          <w:p w:rsidR="0002253E" w:rsidRPr="004E4184" w:rsidRDefault="0002253E" w:rsidP="002F7A70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513E3D" w:rsidRPr="004E4184" w:rsidRDefault="00513E3D" w:rsidP="002F7A70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418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График выполнения комплексных кадастровых работ</w:t>
            </w:r>
          </w:p>
        </w:tc>
      </w:tr>
      <w:tr w:rsidR="00513E3D" w:rsidRPr="00ED3D69" w:rsidTr="004E4184"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E3D" w:rsidRPr="00ED3D69" w:rsidRDefault="00513E3D" w:rsidP="002F7A70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ED3D6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 Время выполнения работ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E3D" w:rsidRPr="004E4184" w:rsidRDefault="00513E3D" w:rsidP="002F7A7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4184">
              <w:rPr>
                <w:rFonts w:ascii="Times New Roman" w:hAnsi="Times New Roman" w:cs="Times New Roman"/>
                <w:sz w:val="20"/>
                <w:szCs w:val="20"/>
              </w:rPr>
              <w:t>Место выполнения работ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3E3D" w:rsidRPr="004E4184" w:rsidRDefault="00513E3D" w:rsidP="002F7A7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4184">
              <w:rPr>
                <w:rFonts w:ascii="Times New Roman" w:hAnsi="Times New Roman" w:cs="Times New Roman"/>
                <w:sz w:val="20"/>
                <w:szCs w:val="20"/>
              </w:rPr>
              <w:t>Виды работ</w:t>
            </w:r>
          </w:p>
        </w:tc>
      </w:tr>
      <w:tr w:rsidR="00513E3D" w:rsidRPr="00ED3D69" w:rsidTr="004E4184">
        <w:trPr>
          <w:cantSplit/>
          <w:trHeight w:val="1682"/>
        </w:trPr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3E3D" w:rsidRPr="004E4184" w:rsidRDefault="00513E3D" w:rsidP="002F7A70">
            <w:pPr>
              <w:widowControl w:val="0"/>
              <w:jc w:val="center"/>
              <w:rPr>
                <w:sz w:val="20"/>
                <w:szCs w:val="20"/>
              </w:rPr>
            </w:pPr>
          </w:p>
          <w:p w:rsidR="00513E3D" w:rsidRPr="004E4184" w:rsidRDefault="00513E3D" w:rsidP="002F7A70">
            <w:pPr>
              <w:widowControl w:val="0"/>
              <w:jc w:val="center"/>
              <w:rPr>
                <w:sz w:val="20"/>
                <w:szCs w:val="20"/>
              </w:rPr>
            </w:pPr>
            <w:r w:rsidRPr="004E4184">
              <w:rPr>
                <w:sz w:val="20"/>
                <w:szCs w:val="20"/>
              </w:rPr>
              <w:t xml:space="preserve">с </w:t>
            </w:r>
            <w:r w:rsidR="005E0A46" w:rsidRPr="004E4184">
              <w:rPr>
                <w:sz w:val="20"/>
                <w:szCs w:val="20"/>
              </w:rPr>
              <w:t>28</w:t>
            </w:r>
            <w:r w:rsidRPr="004E4184">
              <w:rPr>
                <w:sz w:val="20"/>
                <w:szCs w:val="20"/>
              </w:rPr>
              <w:t>.0</w:t>
            </w:r>
            <w:r w:rsidR="005E0A46" w:rsidRPr="004E4184">
              <w:rPr>
                <w:sz w:val="20"/>
                <w:szCs w:val="20"/>
              </w:rPr>
              <w:t>6</w:t>
            </w:r>
            <w:r w:rsidRPr="004E4184">
              <w:rPr>
                <w:sz w:val="20"/>
                <w:szCs w:val="20"/>
              </w:rPr>
              <w:t xml:space="preserve">.2022 по </w:t>
            </w:r>
          </w:p>
          <w:p w:rsidR="00513E3D" w:rsidRPr="004E4184" w:rsidRDefault="00234F82" w:rsidP="00234F82">
            <w:pPr>
              <w:widowControl w:val="0"/>
              <w:jc w:val="center"/>
              <w:rPr>
                <w:sz w:val="20"/>
                <w:szCs w:val="20"/>
              </w:rPr>
            </w:pPr>
            <w:r w:rsidRPr="004E4184">
              <w:rPr>
                <w:sz w:val="20"/>
                <w:szCs w:val="20"/>
              </w:rPr>
              <w:t>29</w:t>
            </w:r>
            <w:r w:rsidR="00513E3D" w:rsidRPr="004E4184">
              <w:rPr>
                <w:sz w:val="20"/>
                <w:szCs w:val="20"/>
              </w:rPr>
              <w:t>.</w:t>
            </w:r>
            <w:r w:rsidR="005E0A46" w:rsidRPr="004E4184">
              <w:rPr>
                <w:sz w:val="20"/>
                <w:szCs w:val="20"/>
              </w:rPr>
              <w:t>0</w:t>
            </w:r>
            <w:r w:rsidRPr="004E4184">
              <w:rPr>
                <w:sz w:val="20"/>
                <w:szCs w:val="20"/>
              </w:rPr>
              <w:t>8</w:t>
            </w:r>
            <w:r w:rsidR="00513E3D" w:rsidRPr="004E4184">
              <w:rPr>
                <w:sz w:val="20"/>
                <w:szCs w:val="20"/>
              </w:rPr>
              <w:t xml:space="preserve">.2022 г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3E3D" w:rsidRPr="004E4184" w:rsidRDefault="00513E3D" w:rsidP="005E0A46">
            <w:pPr>
              <w:jc w:val="center"/>
              <w:rPr>
                <w:sz w:val="20"/>
                <w:szCs w:val="20"/>
              </w:rPr>
            </w:pPr>
            <w:r w:rsidRPr="004E4184">
              <w:rPr>
                <w:sz w:val="20"/>
                <w:szCs w:val="20"/>
              </w:rPr>
              <w:t xml:space="preserve">Томская область, </w:t>
            </w:r>
            <w:r w:rsidR="005E0A46" w:rsidRPr="004E4184">
              <w:rPr>
                <w:sz w:val="20"/>
                <w:szCs w:val="20"/>
              </w:rPr>
              <w:t>Кривошеинский</w:t>
            </w:r>
            <w:r w:rsidRPr="004E4184">
              <w:rPr>
                <w:sz w:val="20"/>
                <w:szCs w:val="20"/>
              </w:rPr>
              <w:t xml:space="preserve"> район, село </w:t>
            </w:r>
            <w:r w:rsidR="005E0A46" w:rsidRPr="004E4184">
              <w:rPr>
                <w:sz w:val="20"/>
                <w:szCs w:val="20"/>
              </w:rPr>
              <w:t>Кривошеино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34F82" w:rsidRPr="004E4184" w:rsidRDefault="00234F82" w:rsidP="00234F82">
            <w:pPr>
              <w:ind w:firstLine="568"/>
              <w:jc w:val="both"/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4E4184">
              <w:rPr>
                <w:rFonts w:eastAsia="Calibri"/>
                <w:bCs/>
                <w:sz w:val="20"/>
                <w:szCs w:val="20"/>
                <w:lang w:eastAsia="en-US"/>
              </w:rPr>
              <w:t>1) получение или сбор документов, содержащих необходимые для выполнения комплексных кадастровых работ исходные данные, в объеме, предусмотренном Федеральным законом № 221-ФЗ;</w:t>
            </w:r>
          </w:p>
          <w:p w:rsidR="00234F82" w:rsidRPr="004E4184" w:rsidRDefault="00234F82" w:rsidP="00234F82">
            <w:pPr>
              <w:ind w:firstLine="568"/>
              <w:jc w:val="both"/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4E4184">
              <w:rPr>
                <w:rFonts w:eastAsia="Calibri"/>
                <w:bCs/>
                <w:sz w:val="20"/>
                <w:szCs w:val="20"/>
                <w:lang w:eastAsia="en-US"/>
              </w:rPr>
              <w:t>2) уведомление правообладателей объектов комплексных кадастровых работ о начале выполнения работ в порядке, определенн</w:t>
            </w:r>
            <w:r w:rsidR="004E4184" w:rsidRPr="004E4184">
              <w:rPr>
                <w:rFonts w:eastAsia="Calibri"/>
                <w:bCs/>
                <w:sz w:val="20"/>
                <w:szCs w:val="20"/>
                <w:lang w:eastAsia="en-US"/>
              </w:rPr>
              <w:t>ом Федеральным законом № 221-ФЗ.</w:t>
            </w:r>
          </w:p>
          <w:p w:rsidR="00513E3D" w:rsidRPr="004E4184" w:rsidRDefault="00513E3D" w:rsidP="002F7A70">
            <w:pPr>
              <w:widowControl w:val="0"/>
              <w:rPr>
                <w:bCs/>
                <w:noProof/>
                <w:sz w:val="20"/>
                <w:szCs w:val="20"/>
              </w:rPr>
            </w:pPr>
          </w:p>
        </w:tc>
      </w:tr>
      <w:tr w:rsidR="00513E3D" w:rsidRPr="00ED3D69" w:rsidTr="004E4184">
        <w:trPr>
          <w:cantSplit/>
        </w:trPr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3E3D" w:rsidRPr="004E4184" w:rsidRDefault="00513E3D" w:rsidP="00234F82">
            <w:pPr>
              <w:widowControl w:val="0"/>
              <w:jc w:val="center"/>
              <w:rPr>
                <w:bCs/>
                <w:noProof/>
                <w:sz w:val="20"/>
                <w:szCs w:val="20"/>
              </w:rPr>
            </w:pPr>
            <w:r w:rsidRPr="004E4184">
              <w:rPr>
                <w:sz w:val="20"/>
                <w:szCs w:val="20"/>
              </w:rPr>
              <w:t xml:space="preserve">С </w:t>
            </w:r>
            <w:r w:rsidR="00234F82" w:rsidRPr="004E4184">
              <w:rPr>
                <w:sz w:val="20"/>
                <w:szCs w:val="20"/>
              </w:rPr>
              <w:t>28</w:t>
            </w:r>
            <w:r w:rsidRPr="004E4184">
              <w:rPr>
                <w:sz w:val="20"/>
                <w:szCs w:val="20"/>
              </w:rPr>
              <w:t>.</w:t>
            </w:r>
            <w:r w:rsidR="00234F82" w:rsidRPr="004E4184">
              <w:rPr>
                <w:sz w:val="20"/>
                <w:szCs w:val="20"/>
              </w:rPr>
              <w:t>06</w:t>
            </w:r>
            <w:r w:rsidRPr="004E4184">
              <w:rPr>
                <w:sz w:val="20"/>
                <w:szCs w:val="20"/>
              </w:rPr>
              <w:t xml:space="preserve">.2022 по </w:t>
            </w:r>
            <w:r w:rsidR="00234F82" w:rsidRPr="004E4184">
              <w:rPr>
                <w:sz w:val="20"/>
                <w:szCs w:val="20"/>
              </w:rPr>
              <w:t>29</w:t>
            </w:r>
            <w:r w:rsidRPr="004E4184">
              <w:rPr>
                <w:sz w:val="20"/>
                <w:szCs w:val="20"/>
              </w:rPr>
              <w:t>.0</w:t>
            </w:r>
            <w:r w:rsidR="00234F82" w:rsidRPr="004E4184">
              <w:rPr>
                <w:sz w:val="20"/>
                <w:szCs w:val="20"/>
              </w:rPr>
              <w:t>8</w:t>
            </w:r>
            <w:r w:rsidRPr="004E4184">
              <w:rPr>
                <w:sz w:val="20"/>
                <w:szCs w:val="20"/>
              </w:rPr>
              <w:t>.2022 г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3E3D" w:rsidRPr="004E4184" w:rsidRDefault="005E0A46" w:rsidP="002F7A70">
            <w:pPr>
              <w:jc w:val="center"/>
              <w:rPr>
                <w:sz w:val="20"/>
                <w:szCs w:val="20"/>
              </w:rPr>
            </w:pPr>
            <w:r w:rsidRPr="004E4184">
              <w:rPr>
                <w:sz w:val="20"/>
                <w:szCs w:val="20"/>
              </w:rPr>
              <w:t xml:space="preserve">Томская область, Кривошеинский район, село Кривошеино   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34F82" w:rsidRPr="004E4184" w:rsidRDefault="00234F82" w:rsidP="00234F82">
            <w:pPr>
              <w:ind w:firstLine="568"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4E4184">
              <w:rPr>
                <w:rFonts w:eastAsia="Calibri"/>
                <w:sz w:val="20"/>
                <w:szCs w:val="20"/>
                <w:lang w:eastAsia="en-US"/>
              </w:rPr>
              <w:t>1) обследование объектов комплексных кадастровых работ, определение их характеристик и местоположения;</w:t>
            </w:r>
          </w:p>
          <w:p w:rsidR="00234F82" w:rsidRPr="004E4184" w:rsidRDefault="00234F82" w:rsidP="00234F82">
            <w:pPr>
              <w:ind w:firstLine="568"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4E4184">
              <w:rPr>
                <w:rFonts w:eastAsia="Calibri"/>
                <w:sz w:val="20"/>
                <w:szCs w:val="20"/>
                <w:lang w:eastAsia="en-US"/>
              </w:rPr>
              <w:t>2)представление в соответствии с Федеральным законом № 221-ФЗ в Управление Росреестра по Томской области заявлений о внесении в Единый государственный реестр недвижимости сведений:</w:t>
            </w:r>
          </w:p>
          <w:p w:rsidR="00234F82" w:rsidRPr="004E4184" w:rsidRDefault="00234F82" w:rsidP="00234F82">
            <w:pPr>
              <w:ind w:firstLine="568"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4E4184">
              <w:rPr>
                <w:rFonts w:eastAsia="Calibri"/>
                <w:sz w:val="20"/>
                <w:szCs w:val="20"/>
                <w:lang w:eastAsia="en-US"/>
              </w:rPr>
              <w:t>об адресе электронной почты и (или) о почтовом адресе, по которым осуществляется связь с лицом, чье право на объект комплексных кадастровых работ зарегистрировано, а также с лицом, в пользу которого зарегистрировано ограничение права или обременение объекта комплексных кадастровых работ, если указанные лица являются правообладателями объектов недвижимости, в отношении которых выполняются комплексные кадастровые работы, при условии поступления в адрес подрядчика соответствующих сведений от названных правообладателей;</w:t>
            </w:r>
          </w:p>
          <w:p w:rsidR="00234F82" w:rsidRPr="004E4184" w:rsidRDefault="00234F82" w:rsidP="00234F82">
            <w:pPr>
              <w:ind w:firstLine="568"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4E4184">
              <w:rPr>
                <w:rFonts w:eastAsia="Calibri"/>
                <w:sz w:val="20"/>
                <w:szCs w:val="20"/>
                <w:lang w:eastAsia="en-US"/>
              </w:rPr>
              <w:t xml:space="preserve">о ранее учтенных объектах недвижимости, расположенных в границах территории выполнения комплексных кадастровых работ, в соответствии с предоставленными правообладателями этих объектов и заверенными в порядке, установленном </w:t>
            </w:r>
            <w:hyperlink r:id="rId6" w:history="1">
              <w:r w:rsidRPr="004E4184">
                <w:rPr>
                  <w:rFonts w:eastAsia="Calibri"/>
                  <w:sz w:val="20"/>
                  <w:szCs w:val="20"/>
                  <w:lang w:eastAsia="en-US"/>
                </w:rPr>
                <w:t>частями 1</w:t>
              </w:r>
            </w:hyperlink>
            <w:r w:rsidRPr="004E4184">
              <w:rPr>
                <w:rFonts w:eastAsia="Calibri"/>
                <w:sz w:val="20"/>
                <w:szCs w:val="20"/>
                <w:lang w:eastAsia="en-US"/>
              </w:rPr>
              <w:t xml:space="preserve"> и </w:t>
            </w:r>
            <w:hyperlink r:id="rId7" w:history="1">
              <w:r w:rsidRPr="004E4184">
                <w:rPr>
                  <w:rFonts w:eastAsia="Calibri"/>
                  <w:sz w:val="20"/>
                  <w:szCs w:val="20"/>
                  <w:lang w:eastAsia="en-US"/>
                </w:rPr>
                <w:t>9 статьи 21</w:t>
              </w:r>
            </w:hyperlink>
            <w:r w:rsidRPr="004E4184">
              <w:rPr>
                <w:rFonts w:eastAsia="Calibri"/>
                <w:sz w:val="20"/>
                <w:szCs w:val="20"/>
                <w:lang w:eastAsia="en-US"/>
              </w:rPr>
              <w:t xml:space="preserve"> Федерального закона № 218-ФЗ, копиями документов, устанавливающих или подтверждающих права на эти объекты недвижимости, которые в соответствии с </w:t>
            </w:r>
            <w:hyperlink r:id="rId8" w:history="1">
              <w:r w:rsidRPr="004E4184">
                <w:rPr>
                  <w:rFonts w:eastAsia="Calibri"/>
                  <w:sz w:val="20"/>
                  <w:szCs w:val="20"/>
                  <w:lang w:eastAsia="en-US"/>
                </w:rPr>
                <w:t>частью 4 статьи 69</w:t>
              </w:r>
            </w:hyperlink>
            <w:r w:rsidRPr="004E4184">
              <w:rPr>
                <w:rFonts w:eastAsia="Calibri"/>
                <w:sz w:val="20"/>
                <w:szCs w:val="20"/>
                <w:lang w:eastAsia="en-US"/>
              </w:rPr>
              <w:t xml:space="preserve"> Федерального закона № 218-ФЗ считаются ранее учтенными, но сведения о которых отсутствуют в Едином государственном реестре недвижимости либо права на которые возникли до дня вступления в силу Федерального закона от 21 июля 1997 года № 122-ФЗ «О государственной регистрации прав на недвижимое имущество и сделок с ним» и поступления в адрес подрядчика соответствующих сведений от названных правообладателей;</w:t>
            </w:r>
          </w:p>
          <w:p w:rsidR="00234F82" w:rsidRPr="004E4184" w:rsidRDefault="00234F82" w:rsidP="00234F82">
            <w:pPr>
              <w:ind w:firstLine="568"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4E4184">
              <w:rPr>
                <w:rFonts w:eastAsia="Calibri"/>
                <w:sz w:val="20"/>
                <w:szCs w:val="20"/>
                <w:lang w:eastAsia="en-US"/>
              </w:rPr>
              <w:t xml:space="preserve">3) направление сведений о выявленных объектах (включая сведения о местоположении границ и площади земельного участка, местоположении зданий, сооружений, объектов незавершенного строительства на земельном участке) заказчику и в территориальный орган федерального органа исполнительной власти, уполномоченного на осуществление государственного земельного надзора в случае выявления расположенных в границах территории выполнения комплексных кадастровых работ земельных участков, сведения о которых отсутствуют в Едином государственном реестренедвижимости и в отношении которых у использующих их лиц отсутствуют документы, устанавливающие или подтверждающие право пользования земельным участком, в том числе на условиях сервитута, либо иные документы, допускающие в соответствии с земельным законодательством использование земельных участков без предоставления или установления сервитута, а также зданий, сооружений, объектов незавершенного строительства, сведения о которых отсутствуют в Едином государственном реестре недвижимости и в отношениикоторых у использующих их лиц отсутствуют правоустанавливающие или </w:t>
            </w:r>
            <w:proofErr w:type="spellStart"/>
            <w:r w:rsidRPr="004E4184">
              <w:rPr>
                <w:rFonts w:eastAsia="Calibri"/>
                <w:sz w:val="20"/>
                <w:szCs w:val="20"/>
                <w:lang w:eastAsia="en-US"/>
              </w:rPr>
              <w:t>правоудостоверяющие</w:t>
            </w:r>
            <w:proofErr w:type="spellEnd"/>
            <w:r w:rsidRPr="004E4184">
              <w:rPr>
                <w:rFonts w:eastAsia="Calibri"/>
                <w:sz w:val="20"/>
                <w:szCs w:val="20"/>
                <w:lang w:eastAsia="en-US"/>
              </w:rPr>
              <w:t xml:space="preserve"> документы;</w:t>
            </w:r>
          </w:p>
          <w:p w:rsidR="00513E3D" w:rsidRPr="004E4184" w:rsidRDefault="00513E3D" w:rsidP="002F7A70">
            <w:pPr>
              <w:widowControl w:val="0"/>
              <w:rPr>
                <w:bCs/>
                <w:noProof/>
                <w:sz w:val="20"/>
                <w:szCs w:val="20"/>
              </w:rPr>
            </w:pPr>
          </w:p>
        </w:tc>
      </w:tr>
      <w:tr w:rsidR="00513E3D" w:rsidRPr="00ED3D69" w:rsidTr="004E4184">
        <w:trPr>
          <w:cantSplit/>
        </w:trPr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E3D" w:rsidRPr="004E4184" w:rsidRDefault="00513E3D" w:rsidP="002F7A70">
            <w:pPr>
              <w:widowControl w:val="0"/>
              <w:jc w:val="center"/>
              <w:rPr>
                <w:bCs/>
                <w:noProof/>
                <w:sz w:val="20"/>
                <w:szCs w:val="20"/>
              </w:rPr>
            </w:pPr>
          </w:p>
          <w:p w:rsidR="00513E3D" w:rsidRPr="004E4184" w:rsidRDefault="00234F82" w:rsidP="002F7A70">
            <w:pPr>
              <w:widowControl w:val="0"/>
              <w:jc w:val="center"/>
              <w:rPr>
                <w:bCs/>
                <w:noProof/>
                <w:sz w:val="20"/>
                <w:szCs w:val="20"/>
              </w:rPr>
            </w:pPr>
            <w:r w:rsidRPr="004E4184">
              <w:rPr>
                <w:sz w:val="20"/>
                <w:szCs w:val="20"/>
              </w:rPr>
              <w:t>С 28.06.2022 по 29.08.2022 г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3E3D" w:rsidRPr="004E4184" w:rsidRDefault="005E0A46" w:rsidP="002F7A70">
            <w:pPr>
              <w:jc w:val="center"/>
              <w:rPr>
                <w:sz w:val="20"/>
                <w:szCs w:val="20"/>
              </w:rPr>
            </w:pPr>
            <w:r w:rsidRPr="004E4184">
              <w:rPr>
                <w:sz w:val="20"/>
                <w:szCs w:val="20"/>
              </w:rPr>
              <w:t xml:space="preserve">Томская область, Кривошеинский район, село Кривошеино   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34F82" w:rsidRPr="004E4184" w:rsidRDefault="00234F82" w:rsidP="00234F82">
            <w:pPr>
              <w:ind w:firstLine="568"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4E4184">
              <w:rPr>
                <w:rFonts w:eastAsia="Calibri"/>
                <w:sz w:val="20"/>
                <w:szCs w:val="20"/>
                <w:lang w:eastAsia="en-US"/>
              </w:rPr>
              <w:t>1) подготовка проектов карт-планов территорий в соответствии с Федеральным законом № 221-ФЗ и Приказом № 734;</w:t>
            </w:r>
          </w:p>
          <w:p w:rsidR="00234F82" w:rsidRPr="004E4184" w:rsidRDefault="00234F82" w:rsidP="00234F82">
            <w:pPr>
              <w:ind w:firstLine="568"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4E4184">
              <w:rPr>
                <w:rFonts w:eastAsia="Calibri"/>
                <w:sz w:val="20"/>
                <w:szCs w:val="20"/>
                <w:lang w:eastAsia="en-US"/>
              </w:rPr>
              <w:t>2) проверка проектов карт-планов территорий посредством сервиса «Личный кабинет кадастрового инженера» с оформлением протоколов проверки;</w:t>
            </w:r>
          </w:p>
          <w:p w:rsidR="00234F82" w:rsidRPr="004E4184" w:rsidRDefault="00234F82" w:rsidP="00234F82">
            <w:pPr>
              <w:ind w:firstLine="568"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4E4184">
              <w:rPr>
                <w:rFonts w:eastAsia="Calibri"/>
                <w:sz w:val="20"/>
                <w:szCs w:val="20"/>
                <w:lang w:eastAsia="en-US"/>
              </w:rPr>
              <w:t>3) предоставление заказчику проектов карт-планов территорий, в том числе в форме документов на бумажном носителе;</w:t>
            </w:r>
          </w:p>
          <w:p w:rsidR="00234F82" w:rsidRPr="004E4184" w:rsidRDefault="00234F82" w:rsidP="00234F82">
            <w:pPr>
              <w:ind w:firstLine="568"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4E4184">
              <w:rPr>
                <w:rFonts w:eastAsia="Calibri"/>
                <w:sz w:val="20"/>
                <w:szCs w:val="20"/>
                <w:lang w:eastAsia="en-US"/>
              </w:rPr>
              <w:t>4) предоставление заказчику сведений об указанных в части 4.1 статьи 42.1 Федерального закона № 221-ФЗ выявленных объектах комплексных кадастровых работ, о возможности образования земельных участков, предусмотренной частью 4 статьи 42.8 Федерального закона № 221-ФЗ, при наличии таких сведений.</w:t>
            </w:r>
          </w:p>
          <w:p w:rsidR="00513E3D" w:rsidRPr="004E4184" w:rsidRDefault="00513E3D" w:rsidP="002F7A70">
            <w:pPr>
              <w:widowControl w:val="0"/>
              <w:rPr>
                <w:bCs/>
                <w:noProof/>
                <w:sz w:val="20"/>
                <w:szCs w:val="20"/>
              </w:rPr>
            </w:pPr>
          </w:p>
        </w:tc>
      </w:tr>
      <w:tr w:rsidR="00513E3D" w:rsidRPr="00ED3D69" w:rsidTr="004E4184">
        <w:trPr>
          <w:cantSplit/>
        </w:trPr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3E3D" w:rsidRPr="004E4184" w:rsidRDefault="00234F82" w:rsidP="002F7A70">
            <w:pPr>
              <w:widowControl w:val="0"/>
              <w:jc w:val="center"/>
              <w:rPr>
                <w:bCs/>
                <w:noProof/>
                <w:sz w:val="20"/>
                <w:szCs w:val="20"/>
              </w:rPr>
            </w:pPr>
            <w:r w:rsidRPr="004E4184">
              <w:rPr>
                <w:bCs/>
                <w:noProof/>
                <w:sz w:val="20"/>
                <w:szCs w:val="20"/>
              </w:rPr>
              <w:t>с 28.06.2022 по 19.09.2022</w:t>
            </w:r>
          </w:p>
          <w:p w:rsidR="00513E3D" w:rsidRPr="004E4184" w:rsidRDefault="00513E3D" w:rsidP="002F7A70">
            <w:pPr>
              <w:widowControl w:val="0"/>
              <w:jc w:val="center"/>
              <w:rPr>
                <w:bCs/>
                <w:noProof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3E3D" w:rsidRPr="004E4184" w:rsidRDefault="005E0A46" w:rsidP="002F7A70">
            <w:pPr>
              <w:jc w:val="center"/>
              <w:rPr>
                <w:sz w:val="20"/>
                <w:szCs w:val="20"/>
              </w:rPr>
            </w:pPr>
            <w:r w:rsidRPr="004E4184">
              <w:rPr>
                <w:sz w:val="20"/>
                <w:szCs w:val="20"/>
              </w:rPr>
              <w:t xml:space="preserve">Томская область, Кривошеинский район, село Кривошеино   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34F82" w:rsidRPr="004E4184" w:rsidRDefault="00234F82" w:rsidP="00234F82">
            <w:pPr>
              <w:ind w:firstLine="568"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4E4184">
              <w:rPr>
                <w:rFonts w:eastAsia="Calibri"/>
                <w:sz w:val="20"/>
                <w:szCs w:val="20"/>
                <w:lang w:eastAsia="en-US"/>
              </w:rPr>
              <w:t>1) направление подрядчиком проектов карт-планов территорий для анализа пространственных данных в филиал ФГБУ «ФКП Росреестра по Томской области»;</w:t>
            </w:r>
          </w:p>
          <w:p w:rsidR="00234F82" w:rsidRPr="004E4184" w:rsidRDefault="00234F82" w:rsidP="00234F82">
            <w:pPr>
              <w:ind w:firstLine="568"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4E4184">
              <w:rPr>
                <w:rFonts w:eastAsia="Calibri"/>
                <w:sz w:val="20"/>
                <w:szCs w:val="20"/>
                <w:lang w:eastAsia="en-US"/>
              </w:rPr>
              <w:t>2) обеспечение подрядчиком исправления замечаний к проектам карт-планов территорий, полученных от филиала ФГБУ «ФКП Росреестра по Томской области» по результатам анализа пространственных данных.</w:t>
            </w:r>
          </w:p>
          <w:p w:rsidR="00513E3D" w:rsidRPr="004E4184" w:rsidRDefault="00513E3D" w:rsidP="002F7A70">
            <w:pPr>
              <w:widowControl w:val="0"/>
              <w:rPr>
                <w:bCs/>
                <w:noProof/>
                <w:sz w:val="20"/>
                <w:szCs w:val="20"/>
              </w:rPr>
            </w:pPr>
          </w:p>
        </w:tc>
      </w:tr>
      <w:tr w:rsidR="00513E3D" w:rsidRPr="00ED3D69" w:rsidTr="004E4184">
        <w:trPr>
          <w:cantSplit/>
        </w:trPr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3E3D" w:rsidRPr="004E4184" w:rsidRDefault="00234F82" w:rsidP="002F7A70">
            <w:pPr>
              <w:widowControl w:val="0"/>
              <w:jc w:val="center"/>
              <w:rPr>
                <w:bCs/>
                <w:noProof/>
                <w:sz w:val="20"/>
                <w:szCs w:val="20"/>
              </w:rPr>
            </w:pPr>
            <w:r w:rsidRPr="004E4184">
              <w:rPr>
                <w:bCs/>
                <w:noProof/>
                <w:sz w:val="20"/>
                <w:szCs w:val="20"/>
              </w:rPr>
              <w:t>с 28.06.2022 по 14.11.2022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3E3D" w:rsidRPr="004E4184" w:rsidRDefault="005E0A46" w:rsidP="002F7A70">
            <w:pPr>
              <w:jc w:val="center"/>
              <w:rPr>
                <w:sz w:val="20"/>
                <w:szCs w:val="20"/>
              </w:rPr>
            </w:pPr>
            <w:r w:rsidRPr="004E4184">
              <w:rPr>
                <w:sz w:val="20"/>
                <w:szCs w:val="20"/>
              </w:rPr>
              <w:t xml:space="preserve">Томская область, Кривошеинский район, село Кривошеино   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34F82" w:rsidRPr="004E4184" w:rsidRDefault="00234F82" w:rsidP="00234F82">
            <w:pPr>
              <w:ind w:firstLine="568"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4E4184">
              <w:rPr>
                <w:rFonts w:eastAsia="Calibri"/>
                <w:sz w:val="20"/>
                <w:szCs w:val="20"/>
                <w:lang w:eastAsia="en-US"/>
              </w:rPr>
              <w:t>1) участие подрядчика в установленном Федеральным законом № 221-ФЗ порядке в работе согласительной комиссии;</w:t>
            </w:r>
          </w:p>
          <w:p w:rsidR="00234F82" w:rsidRPr="004E4184" w:rsidRDefault="00234F82" w:rsidP="00234F82">
            <w:pPr>
              <w:ind w:firstLine="568"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4E4184">
              <w:rPr>
                <w:rFonts w:eastAsia="Calibri"/>
                <w:sz w:val="20"/>
                <w:szCs w:val="20"/>
                <w:lang w:eastAsia="en-US"/>
              </w:rPr>
              <w:t>2) внесение подрядчиком изменений в проекты карт-планов территорий в соответствии с заключениями согласительной комиссии о результатах рассмотрения возражений заинтересованных лиц;</w:t>
            </w:r>
          </w:p>
          <w:p w:rsidR="00234F82" w:rsidRPr="004E4184" w:rsidRDefault="00234F82" w:rsidP="00234F82">
            <w:pPr>
              <w:ind w:firstLine="568"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4E4184">
              <w:rPr>
                <w:rFonts w:eastAsia="Calibri"/>
                <w:sz w:val="20"/>
                <w:szCs w:val="20"/>
                <w:lang w:eastAsia="en-US"/>
              </w:rPr>
              <w:t>3) повторная проверка подрядчиком проектов карт-планов территорий посредством сервиса «Личный кабинет кадастрового инженера» с оформлением протокола проверки;</w:t>
            </w:r>
          </w:p>
          <w:p w:rsidR="00234F82" w:rsidRPr="004E4184" w:rsidRDefault="00234F82" w:rsidP="00234F82">
            <w:pPr>
              <w:ind w:firstLine="568"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4E4184">
              <w:rPr>
                <w:rFonts w:eastAsia="Calibri"/>
                <w:sz w:val="20"/>
                <w:szCs w:val="20"/>
                <w:lang w:eastAsia="en-US"/>
              </w:rPr>
              <w:t>4) утверждение заказчиком карт-планов территорий.</w:t>
            </w:r>
          </w:p>
          <w:p w:rsidR="00513E3D" w:rsidRPr="004E4184" w:rsidRDefault="00513E3D" w:rsidP="002F7A70">
            <w:pPr>
              <w:widowControl w:val="0"/>
              <w:rPr>
                <w:bCs/>
                <w:noProof/>
                <w:sz w:val="20"/>
                <w:szCs w:val="20"/>
              </w:rPr>
            </w:pPr>
          </w:p>
        </w:tc>
      </w:tr>
      <w:tr w:rsidR="00513E3D" w:rsidRPr="00ED3D69" w:rsidTr="004E4184">
        <w:trPr>
          <w:cantSplit/>
        </w:trPr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3E3D" w:rsidRPr="004E4184" w:rsidRDefault="00ED3D69" w:rsidP="002F7A70">
            <w:pPr>
              <w:widowControl w:val="0"/>
              <w:jc w:val="center"/>
              <w:rPr>
                <w:bCs/>
                <w:noProof/>
                <w:sz w:val="20"/>
                <w:szCs w:val="20"/>
              </w:rPr>
            </w:pPr>
            <w:r w:rsidRPr="004E4184">
              <w:rPr>
                <w:bCs/>
                <w:noProof/>
                <w:sz w:val="20"/>
                <w:szCs w:val="20"/>
              </w:rPr>
              <w:t>с 28.06.2022 по 16.12.2022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3E3D" w:rsidRPr="004E4184" w:rsidRDefault="005E0A46" w:rsidP="002F7A70">
            <w:pPr>
              <w:jc w:val="center"/>
              <w:rPr>
                <w:sz w:val="20"/>
                <w:szCs w:val="20"/>
              </w:rPr>
            </w:pPr>
            <w:r w:rsidRPr="004E4184">
              <w:rPr>
                <w:sz w:val="20"/>
                <w:szCs w:val="20"/>
              </w:rPr>
              <w:t xml:space="preserve">Томская область, Кривошеинский район, село Кривошеино   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3D69" w:rsidRPr="004E4184" w:rsidRDefault="00ED3D69" w:rsidP="00ED3D69">
            <w:pPr>
              <w:ind w:firstLine="568"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4E4184">
              <w:rPr>
                <w:rFonts w:eastAsia="Calibri"/>
                <w:sz w:val="20"/>
                <w:szCs w:val="20"/>
                <w:lang w:eastAsia="en-US"/>
              </w:rPr>
              <w:t xml:space="preserve">1) подготовка подрядчиком карт-планов территорий в форме электронного документа для предоставления в Управление Росреестра по Томской области; </w:t>
            </w:r>
          </w:p>
          <w:p w:rsidR="00ED3D69" w:rsidRPr="004E4184" w:rsidRDefault="00ED3D69" w:rsidP="00ED3D69">
            <w:pPr>
              <w:ind w:firstLine="568"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4E4184">
              <w:rPr>
                <w:rFonts w:eastAsia="Calibri"/>
                <w:sz w:val="20"/>
                <w:szCs w:val="20"/>
                <w:lang w:eastAsia="en-US"/>
              </w:rPr>
              <w:t>2) представление заказчиком совместно с подрядчиком карт-планов территорий в Управление Росреестра по Томской области для внесения сведений, содержащихся в карт-планах территорий, в Единый государственный реестр недвижимости;</w:t>
            </w:r>
          </w:p>
          <w:p w:rsidR="00ED3D69" w:rsidRPr="004E4184" w:rsidRDefault="00ED3D69" w:rsidP="00ED3D69">
            <w:pPr>
              <w:ind w:firstLine="568"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4E4184">
              <w:rPr>
                <w:rFonts w:eastAsia="Calibri"/>
                <w:sz w:val="20"/>
                <w:szCs w:val="20"/>
                <w:lang w:eastAsia="en-US"/>
              </w:rPr>
              <w:t>3) осуществление подрядчиком сопровождения процедуры внесения сведений, содержащихся в карт-планах территорий, в Единый государственный реестр недвижимости, в том числе доработка материалов при наличии замечаний Управления Росреестра по Томской области и (или) филиала ФГБУ «ФКП Росреестра по Томской области»;</w:t>
            </w:r>
          </w:p>
          <w:p w:rsidR="00ED3D69" w:rsidRPr="004E4184" w:rsidRDefault="00ED3D69" w:rsidP="00ED3D69">
            <w:pPr>
              <w:ind w:firstLine="568"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4E4184">
              <w:rPr>
                <w:rFonts w:eastAsia="Calibri"/>
                <w:sz w:val="20"/>
                <w:szCs w:val="20"/>
                <w:lang w:eastAsia="en-US"/>
              </w:rPr>
              <w:t>4) сдача подрядчиком заказчику результатов работ, указанных в настоящем разделе и разделе 8 настоящего технического задания.</w:t>
            </w:r>
          </w:p>
          <w:p w:rsidR="00513E3D" w:rsidRPr="004E4184" w:rsidRDefault="00513E3D" w:rsidP="002F7A70">
            <w:pPr>
              <w:widowControl w:val="0"/>
              <w:rPr>
                <w:bCs/>
                <w:noProof/>
                <w:sz w:val="20"/>
                <w:szCs w:val="20"/>
              </w:rPr>
            </w:pPr>
          </w:p>
        </w:tc>
      </w:tr>
    </w:tbl>
    <w:p w:rsidR="00513E3D" w:rsidRPr="00ED3D69" w:rsidRDefault="00513E3D" w:rsidP="00513E3D">
      <w:pPr>
        <w:rPr>
          <w:sz w:val="22"/>
          <w:szCs w:val="22"/>
        </w:rPr>
      </w:pPr>
    </w:p>
    <w:p w:rsidR="00513E3D" w:rsidRPr="00ED3D69" w:rsidRDefault="00513E3D" w:rsidP="00513E3D">
      <w:pPr>
        <w:jc w:val="both"/>
        <w:rPr>
          <w:b/>
          <w:color w:val="000000"/>
          <w:sz w:val="22"/>
          <w:szCs w:val="22"/>
          <w:shd w:val="clear" w:color="auto" w:fill="FFFFFF"/>
        </w:rPr>
      </w:pPr>
    </w:p>
    <w:p w:rsidR="00815525" w:rsidRPr="00ED3D69" w:rsidRDefault="00815525">
      <w:pPr>
        <w:rPr>
          <w:sz w:val="22"/>
          <w:szCs w:val="22"/>
        </w:rPr>
      </w:pPr>
    </w:p>
    <w:sectPr w:rsidR="00815525" w:rsidRPr="00ED3D69" w:rsidSect="00E25AC6">
      <w:pgSz w:w="11906" w:h="16838"/>
      <w:pgMar w:top="851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6A6E20"/>
    <w:multiLevelType w:val="hybridMultilevel"/>
    <w:tmpl w:val="E086F1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497A"/>
    <w:rsid w:val="0002253E"/>
    <w:rsid w:val="000C6CAB"/>
    <w:rsid w:val="00234F82"/>
    <w:rsid w:val="004812F7"/>
    <w:rsid w:val="004E4184"/>
    <w:rsid w:val="00513E3D"/>
    <w:rsid w:val="00551156"/>
    <w:rsid w:val="005E0A46"/>
    <w:rsid w:val="006B180C"/>
    <w:rsid w:val="006B3E2C"/>
    <w:rsid w:val="00815525"/>
    <w:rsid w:val="008B3540"/>
    <w:rsid w:val="00B2497A"/>
    <w:rsid w:val="00CF7D98"/>
    <w:rsid w:val="00DD7EC4"/>
    <w:rsid w:val="00ED3D69"/>
    <w:rsid w:val="00FC4F1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1541794-FA90-4A99-A4CE-6F054ED519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13E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13E3D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Times New Roman CYR" w:hAnsi="Times New Roman CYR" w:cs="Times New Roman CYR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13E3D"/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character" w:styleId="a3">
    <w:name w:val="Hyperlink"/>
    <w:rsid w:val="00513E3D"/>
    <w:rPr>
      <w:color w:val="0000FF"/>
      <w:u w:val="single"/>
    </w:rPr>
  </w:style>
  <w:style w:type="paragraph" w:customStyle="1" w:styleId="a4">
    <w:name w:val="Нормальный (таблица)"/>
    <w:basedOn w:val="a"/>
    <w:next w:val="a"/>
    <w:rsid w:val="00513E3D"/>
    <w:pPr>
      <w:widowControl w:val="0"/>
      <w:autoSpaceDE w:val="0"/>
      <w:autoSpaceDN w:val="0"/>
      <w:adjustRightInd w:val="0"/>
      <w:jc w:val="both"/>
    </w:pPr>
    <w:rPr>
      <w:rFonts w:ascii="Times New Roman CYR" w:hAnsi="Times New Roman CYR" w:cs="Times New Roman CYR"/>
    </w:rPr>
  </w:style>
  <w:style w:type="paragraph" w:customStyle="1" w:styleId="11">
    <w:name w:val="Обычный1"/>
    <w:link w:val="12"/>
    <w:rsid w:val="00513E3D"/>
    <w:pPr>
      <w:autoSpaceDE w:val="0"/>
      <w:autoSpaceDN w:val="0"/>
      <w:spacing w:after="0" w:line="240" w:lineRule="auto"/>
      <w:jc w:val="both"/>
    </w:pPr>
    <w:rPr>
      <w:rFonts w:ascii="TimesET" w:eastAsia="Times New Roman" w:hAnsi="TimesET" w:cs="Times New Roman"/>
      <w:sz w:val="24"/>
      <w:szCs w:val="24"/>
      <w:lang w:eastAsia="ru-RU"/>
    </w:rPr>
  </w:style>
  <w:style w:type="character" w:customStyle="1" w:styleId="12">
    <w:name w:val="Обычный1 Знак"/>
    <w:link w:val="11"/>
    <w:locked/>
    <w:rsid w:val="00513E3D"/>
    <w:rPr>
      <w:rFonts w:ascii="TimesET" w:eastAsia="Times New Roman" w:hAnsi="TimesET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B3E2C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6B3E2C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651B0387405E2CE72787268B7D15A74C0656741F6263AF83500AD8C0B12A28AB0470DC0C8E1189046460BDD0C6362F5ACAEF5462A1BC9EAFB6y4H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651B0387405E2CE72787268B7D15A74C0656741F6263AF83500AD8C0B12A28AB0470DC0C8E11820F6760BDD0C6362F5ACAEF5462A1BC9EAFB6y4H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651B0387405E2CE72787268B7D15A74C0656741F6263AF83500AD8C0B12A28AB0470DC0C8E11820C6560BDD0C6362F5ACAEF5462A1BC9EAFB6y4H" TargetMode="External"/><Relationship Id="rId5" Type="http://schemas.openxmlformats.org/officeDocument/2006/relationships/hyperlink" Target="mailto:kshadm@tomsk.gov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1626</Words>
  <Characters>9272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10877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Рябинина Ирина Викторовна</cp:lastModifiedBy>
  <cp:revision>2</cp:revision>
  <cp:lastPrinted>2022-07-07T03:01:00Z</cp:lastPrinted>
  <dcterms:created xsi:type="dcterms:W3CDTF">2022-07-07T03:14:00Z</dcterms:created>
  <dcterms:modified xsi:type="dcterms:W3CDTF">2022-07-07T03:14:00Z</dcterms:modified>
</cp:coreProperties>
</file>