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F06" w:rsidRPr="006860FC" w:rsidRDefault="006860FC" w:rsidP="00966762">
      <w:pPr>
        <w:jc w:val="center"/>
        <w:rPr>
          <w:b/>
          <w:sz w:val="28"/>
          <w:szCs w:val="28"/>
          <w:lang w:eastAsia="ru-RU"/>
        </w:rPr>
      </w:pPr>
      <w:r w:rsidRPr="006860FC">
        <w:rPr>
          <w:b/>
          <w:sz w:val="28"/>
          <w:szCs w:val="28"/>
          <w:lang w:eastAsia="ru-RU"/>
        </w:rPr>
        <w:t>ПРИКАЗ</w:t>
      </w:r>
    </w:p>
    <w:tbl>
      <w:tblPr>
        <w:tblW w:w="10065" w:type="dxa"/>
        <w:tblInd w:w="108" w:type="dxa"/>
        <w:tblLayout w:type="fixed"/>
        <w:tblLook w:val="0000" w:firstRow="0" w:lastRow="0" w:firstColumn="0" w:lastColumn="0" w:noHBand="0" w:noVBand="0"/>
      </w:tblPr>
      <w:tblGrid>
        <w:gridCol w:w="10065"/>
      </w:tblGrid>
      <w:tr w:rsidR="00AC7139" w:rsidRPr="006860FC" w:rsidTr="00966762">
        <w:trPr>
          <w:cantSplit/>
          <w:trHeight w:val="1603"/>
        </w:trPr>
        <w:tc>
          <w:tcPr>
            <w:tcW w:w="10065" w:type="dxa"/>
          </w:tcPr>
          <w:p w:rsidR="00AC7139" w:rsidRPr="006860FC" w:rsidRDefault="00AC7139" w:rsidP="00ED025A">
            <w:pPr>
              <w:jc w:val="center"/>
              <w:rPr>
                <w:b/>
                <w:sz w:val="28"/>
                <w:szCs w:val="28"/>
                <w:lang w:eastAsia="ru-RU"/>
              </w:rPr>
            </w:pPr>
            <w:r w:rsidRPr="006860FC">
              <w:rPr>
                <w:b/>
                <w:sz w:val="28"/>
                <w:szCs w:val="28"/>
                <w:lang w:eastAsia="ru-RU"/>
              </w:rPr>
              <w:t>ДЕПАРТАМЕНТ</w:t>
            </w:r>
          </w:p>
          <w:p w:rsidR="00AC7139" w:rsidRPr="006860FC" w:rsidRDefault="00AC7139" w:rsidP="000624D5">
            <w:pPr>
              <w:ind w:left="318" w:hanging="318"/>
              <w:jc w:val="center"/>
              <w:rPr>
                <w:b/>
                <w:sz w:val="28"/>
                <w:szCs w:val="28"/>
                <w:lang w:eastAsia="ru-RU"/>
              </w:rPr>
            </w:pPr>
            <w:r w:rsidRPr="006860FC">
              <w:rPr>
                <w:b/>
                <w:sz w:val="28"/>
                <w:szCs w:val="28"/>
                <w:lang w:eastAsia="ru-RU"/>
              </w:rPr>
              <w:t>ПО УПРАВЛЕНИЮ ГО</w:t>
            </w:r>
            <w:bookmarkStart w:id="0" w:name="_GoBack"/>
            <w:bookmarkEnd w:id="0"/>
            <w:r w:rsidRPr="006860FC">
              <w:rPr>
                <w:b/>
                <w:sz w:val="28"/>
                <w:szCs w:val="28"/>
                <w:lang w:eastAsia="ru-RU"/>
              </w:rPr>
              <w:t>СУДАРСТВЕННОЙ СОБСТВЕННОСТЬЮ</w:t>
            </w:r>
          </w:p>
          <w:p w:rsidR="00AC7139" w:rsidRPr="006860FC" w:rsidRDefault="00AC7139" w:rsidP="00ED025A">
            <w:pPr>
              <w:jc w:val="center"/>
              <w:rPr>
                <w:b/>
                <w:sz w:val="28"/>
                <w:szCs w:val="28"/>
                <w:lang w:eastAsia="ru-RU"/>
              </w:rPr>
            </w:pPr>
            <w:r w:rsidRPr="006860FC">
              <w:rPr>
                <w:b/>
                <w:sz w:val="28"/>
                <w:szCs w:val="28"/>
                <w:lang w:eastAsia="ru-RU"/>
              </w:rPr>
              <w:t>ТОМСКОЙ ОБЛАСТИ</w:t>
            </w:r>
          </w:p>
          <w:p w:rsidR="00AC7139" w:rsidRPr="006860FC" w:rsidRDefault="00AC7139" w:rsidP="00776A6D">
            <w:pPr>
              <w:rPr>
                <w:b/>
                <w:sz w:val="28"/>
                <w:szCs w:val="28"/>
                <w:lang w:eastAsia="ru-RU"/>
              </w:rPr>
            </w:pPr>
          </w:p>
          <w:p w:rsidR="00AC7139" w:rsidRPr="006860FC" w:rsidRDefault="00AC7139" w:rsidP="006860FC">
            <w:pPr>
              <w:jc w:val="center"/>
              <w:rPr>
                <w:b/>
                <w:sz w:val="28"/>
                <w:szCs w:val="28"/>
                <w:lang w:eastAsia="ru-RU"/>
              </w:rPr>
            </w:pPr>
          </w:p>
        </w:tc>
      </w:tr>
    </w:tbl>
    <w:p w:rsidR="00AC7139" w:rsidRPr="00AB4F06" w:rsidRDefault="00B91140" w:rsidP="00776A6D">
      <w:pPr>
        <w:rPr>
          <w:sz w:val="26"/>
          <w:szCs w:val="26"/>
          <w:lang w:eastAsia="ru-RU"/>
        </w:rPr>
      </w:pPr>
      <w:r>
        <w:rPr>
          <w:sz w:val="24"/>
          <w:szCs w:val="24"/>
          <w:lang w:eastAsia="ru-RU"/>
        </w:rPr>
        <w:t>28.12.2022</w:t>
      </w:r>
      <w:r w:rsidR="00DB0840">
        <w:rPr>
          <w:sz w:val="24"/>
          <w:szCs w:val="24"/>
          <w:lang w:eastAsia="ru-RU"/>
        </w:rPr>
        <w:t xml:space="preserve">     </w:t>
      </w:r>
      <w:r w:rsidR="00AC7139" w:rsidRPr="00EC5735">
        <w:rPr>
          <w:sz w:val="24"/>
          <w:szCs w:val="24"/>
          <w:lang w:eastAsia="ru-RU"/>
        </w:rPr>
        <w:t xml:space="preserve">                                                </w:t>
      </w:r>
      <w:r w:rsidR="00EC5735">
        <w:rPr>
          <w:sz w:val="24"/>
          <w:szCs w:val="24"/>
          <w:lang w:eastAsia="ru-RU"/>
        </w:rPr>
        <w:t xml:space="preserve">                             </w:t>
      </w:r>
      <w:r w:rsidR="00EC5735">
        <w:rPr>
          <w:sz w:val="24"/>
          <w:szCs w:val="24"/>
          <w:lang w:eastAsia="ru-RU"/>
        </w:rPr>
        <w:tab/>
      </w:r>
      <w:r w:rsidR="00EC5735">
        <w:rPr>
          <w:sz w:val="24"/>
          <w:szCs w:val="24"/>
          <w:lang w:eastAsia="ru-RU"/>
        </w:rPr>
        <w:tab/>
      </w:r>
      <w:r w:rsidR="00F40979" w:rsidRPr="00AB4F06">
        <w:rPr>
          <w:sz w:val="26"/>
          <w:szCs w:val="26"/>
          <w:lang w:eastAsia="ru-RU"/>
        </w:rPr>
        <w:t xml:space="preserve">     </w:t>
      </w:r>
      <w:r w:rsidR="00EB2D0D">
        <w:rPr>
          <w:sz w:val="26"/>
          <w:szCs w:val="26"/>
          <w:lang w:eastAsia="ru-RU"/>
        </w:rPr>
        <w:t xml:space="preserve">       </w:t>
      </w:r>
      <w:r w:rsidR="00F40979" w:rsidRPr="00AB4F06">
        <w:rPr>
          <w:sz w:val="26"/>
          <w:szCs w:val="26"/>
          <w:lang w:eastAsia="ru-RU"/>
        </w:rPr>
        <w:t xml:space="preserve">   </w:t>
      </w:r>
      <w:r w:rsidR="00DB0840" w:rsidRPr="00AB4F06">
        <w:rPr>
          <w:sz w:val="26"/>
          <w:szCs w:val="26"/>
          <w:lang w:eastAsia="ru-RU"/>
        </w:rPr>
        <w:t xml:space="preserve">            </w:t>
      </w:r>
      <w:r w:rsidR="00AB4F06">
        <w:rPr>
          <w:sz w:val="26"/>
          <w:szCs w:val="26"/>
          <w:lang w:eastAsia="ru-RU"/>
        </w:rPr>
        <w:t xml:space="preserve"> </w:t>
      </w:r>
      <w:r>
        <w:rPr>
          <w:sz w:val="26"/>
          <w:szCs w:val="26"/>
          <w:lang w:eastAsia="ru-RU"/>
        </w:rPr>
        <w:t xml:space="preserve">        </w:t>
      </w:r>
      <w:r w:rsidR="00AB4F06">
        <w:rPr>
          <w:sz w:val="26"/>
          <w:szCs w:val="26"/>
          <w:lang w:eastAsia="ru-RU"/>
        </w:rPr>
        <w:t xml:space="preserve"> </w:t>
      </w:r>
      <w:r w:rsidR="00F40979" w:rsidRPr="00AB4F06">
        <w:rPr>
          <w:sz w:val="26"/>
          <w:szCs w:val="26"/>
          <w:lang w:eastAsia="ru-RU"/>
        </w:rPr>
        <w:t xml:space="preserve">№ </w:t>
      </w:r>
      <w:r>
        <w:rPr>
          <w:sz w:val="26"/>
          <w:szCs w:val="26"/>
          <w:lang w:eastAsia="ru-RU"/>
        </w:rPr>
        <w:t>57</w:t>
      </w:r>
    </w:p>
    <w:p w:rsidR="000A0B02" w:rsidRPr="00B91140" w:rsidRDefault="000A0B02" w:rsidP="00776A6D">
      <w:pPr>
        <w:rPr>
          <w:sz w:val="48"/>
          <w:szCs w:val="48"/>
          <w:lang w:eastAsia="ru-RU"/>
        </w:rPr>
      </w:pPr>
    </w:p>
    <w:p w:rsidR="00EB2D0D" w:rsidRDefault="00EB2D0D" w:rsidP="00EB2D0D">
      <w:pPr>
        <w:ind w:left="426" w:right="565"/>
        <w:jc w:val="center"/>
        <w:rPr>
          <w:rFonts w:eastAsia="Times New Roman" w:cs="Times New Roman"/>
          <w:sz w:val="26"/>
          <w:szCs w:val="26"/>
          <w:lang w:eastAsia="ru-RU"/>
        </w:rPr>
      </w:pPr>
      <w:r>
        <w:rPr>
          <w:rFonts w:eastAsia="Times New Roman" w:cs="Times New Roman"/>
          <w:sz w:val="26"/>
          <w:szCs w:val="26"/>
          <w:lang w:eastAsia="ru-RU"/>
        </w:rPr>
        <w:t>Об у</w:t>
      </w:r>
      <w:r w:rsidR="00863E0A">
        <w:rPr>
          <w:rFonts w:eastAsia="Times New Roman" w:cs="Times New Roman"/>
          <w:sz w:val="26"/>
          <w:szCs w:val="26"/>
          <w:lang w:eastAsia="ru-RU"/>
        </w:rPr>
        <w:t>становле</w:t>
      </w:r>
      <w:r>
        <w:rPr>
          <w:rFonts w:eastAsia="Times New Roman" w:cs="Times New Roman"/>
          <w:sz w:val="26"/>
          <w:szCs w:val="26"/>
          <w:lang w:eastAsia="ru-RU"/>
        </w:rPr>
        <w:t>нии порядка</w:t>
      </w:r>
      <w:r w:rsidRPr="000624D5">
        <w:rPr>
          <w:rFonts w:eastAsia="Times New Roman" w:cs="Times New Roman"/>
          <w:sz w:val="26"/>
          <w:szCs w:val="26"/>
          <w:lang w:eastAsia="ru-RU"/>
        </w:rPr>
        <w:t xml:space="preserve"> составления и утверждения плана </w:t>
      </w:r>
    </w:p>
    <w:p w:rsidR="00AC7139" w:rsidRPr="00AB4F06" w:rsidRDefault="00EB2D0D" w:rsidP="00EB2D0D">
      <w:pPr>
        <w:ind w:left="426" w:right="565"/>
        <w:jc w:val="center"/>
        <w:rPr>
          <w:sz w:val="26"/>
          <w:szCs w:val="26"/>
          <w:lang w:eastAsia="ru-RU"/>
        </w:rPr>
      </w:pPr>
      <w:r w:rsidRPr="000624D5">
        <w:rPr>
          <w:rFonts w:eastAsia="Times New Roman" w:cs="Times New Roman"/>
          <w:sz w:val="26"/>
          <w:szCs w:val="26"/>
          <w:lang w:eastAsia="ru-RU"/>
        </w:rPr>
        <w:t>финансово–хозяйственной деятельности областных государственных</w:t>
      </w:r>
      <w:r w:rsidR="00416D64">
        <w:rPr>
          <w:rFonts w:eastAsia="Times New Roman" w:cs="Times New Roman"/>
          <w:sz w:val="26"/>
          <w:szCs w:val="26"/>
          <w:lang w:eastAsia="ru-RU"/>
        </w:rPr>
        <w:t xml:space="preserve"> бюджетных</w:t>
      </w:r>
      <w:r w:rsidRPr="000624D5">
        <w:rPr>
          <w:rFonts w:eastAsia="Times New Roman" w:cs="Times New Roman"/>
          <w:sz w:val="26"/>
          <w:szCs w:val="26"/>
          <w:lang w:eastAsia="ru-RU"/>
        </w:rPr>
        <w:t xml:space="preserve">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w:t>
      </w:r>
    </w:p>
    <w:p w:rsidR="00AC7139" w:rsidRPr="00AB4F06" w:rsidRDefault="00AC7139" w:rsidP="00776A6D">
      <w:pPr>
        <w:rPr>
          <w:sz w:val="26"/>
          <w:szCs w:val="26"/>
          <w:lang w:eastAsia="ru-RU"/>
        </w:rPr>
      </w:pPr>
    </w:p>
    <w:p w:rsidR="0010677E" w:rsidRPr="0010677E" w:rsidRDefault="0010677E" w:rsidP="0010677E">
      <w:pPr>
        <w:ind w:firstLine="709"/>
        <w:rPr>
          <w:rFonts w:eastAsia="Times New Roman" w:cs="Times New Roman"/>
          <w:sz w:val="26"/>
          <w:szCs w:val="26"/>
          <w:lang w:eastAsia="ru-RU"/>
        </w:rPr>
      </w:pPr>
      <w:r w:rsidRPr="0010677E">
        <w:rPr>
          <w:rFonts w:eastAsia="Times New Roman" w:cs="Times New Roman"/>
          <w:sz w:val="26"/>
          <w:szCs w:val="26"/>
          <w:lang w:eastAsia="ru-RU"/>
        </w:rPr>
        <w:t xml:space="preserve">В соответствии с подпунктом 6 пункта 3.3 статьи 32 Федерального закона от </w:t>
      </w:r>
      <w:r w:rsidR="00863E0A">
        <w:rPr>
          <w:rFonts w:eastAsia="Times New Roman" w:cs="Times New Roman"/>
          <w:sz w:val="26"/>
          <w:szCs w:val="26"/>
          <w:lang w:eastAsia="ru-RU"/>
        </w:rPr>
        <w:t xml:space="preserve">        </w:t>
      </w:r>
      <w:r w:rsidRPr="0010677E">
        <w:rPr>
          <w:rFonts w:eastAsia="Times New Roman" w:cs="Times New Roman"/>
          <w:sz w:val="26"/>
          <w:szCs w:val="26"/>
          <w:lang w:eastAsia="ru-RU"/>
        </w:rPr>
        <w:t>12</w:t>
      </w:r>
      <w:r w:rsidR="00863E0A">
        <w:rPr>
          <w:rFonts w:eastAsia="Times New Roman" w:cs="Times New Roman"/>
          <w:sz w:val="26"/>
          <w:szCs w:val="26"/>
          <w:lang w:eastAsia="ru-RU"/>
        </w:rPr>
        <w:t xml:space="preserve"> января </w:t>
      </w:r>
      <w:r w:rsidRPr="0010677E">
        <w:rPr>
          <w:rFonts w:eastAsia="Times New Roman" w:cs="Times New Roman"/>
          <w:sz w:val="26"/>
          <w:szCs w:val="26"/>
          <w:lang w:eastAsia="ru-RU"/>
        </w:rPr>
        <w:t>1996</w:t>
      </w:r>
      <w:r w:rsidR="00863E0A">
        <w:rPr>
          <w:rFonts w:eastAsia="Times New Roman" w:cs="Times New Roman"/>
          <w:sz w:val="26"/>
          <w:szCs w:val="26"/>
          <w:lang w:eastAsia="ru-RU"/>
        </w:rPr>
        <w:t xml:space="preserve"> года</w:t>
      </w:r>
      <w:r w:rsidRPr="0010677E">
        <w:rPr>
          <w:rFonts w:eastAsia="Times New Roman" w:cs="Times New Roman"/>
          <w:sz w:val="26"/>
          <w:szCs w:val="26"/>
          <w:lang w:eastAsia="ru-RU"/>
        </w:rPr>
        <w:t xml:space="preserve">  № 7-ФЗ «О некоммерческих организациях»</w:t>
      </w:r>
      <w:r w:rsidR="002A0AEE">
        <w:rPr>
          <w:rFonts w:eastAsia="Times New Roman" w:cs="Times New Roman"/>
          <w:sz w:val="26"/>
          <w:szCs w:val="26"/>
          <w:lang w:eastAsia="ru-RU"/>
        </w:rPr>
        <w:t xml:space="preserve">, </w:t>
      </w:r>
      <w:r w:rsidRPr="0010677E">
        <w:rPr>
          <w:rFonts w:eastAsia="Times New Roman" w:cs="Times New Roman"/>
          <w:sz w:val="26"/>
          <w:szCs w:val="26"/>
          <w:lang w:eastAsia="ru-RU"/>
        </w:rPr>
        <w:t>приказ</w:t>
      </w:r>
      <w:r>
        <w:rPr>
          <w:rFonts w:eastAsia="Times New Roman" w:cs="Times New Roman"/>
          <w:sz w:val="26"/>
          <w:szCs w:val="26"/>
          <w:lang w:eastAsia="ru-RU"/>
        </w:rPr>
        <w:t>ом</w:t>
      </w:r>
      <w:r w:rsidRPr="0010677E">
        <w:rPr>
          <w:rFonts w:eastAsia="Times New Roman" w:cs="Times New Roman"/>
          <w:sz w:val="26"/>
          <w:szCs w:val="26"/>
          <w:lang w:eastAsia="ru-RU"/>
        </w:rPr>
        <w:t xml:space="preserve"> Министерства финансов Российской Федерации от 31.08.2018 </w:t>
      </w:r>
      <w:r w:rsidR="002A61C8">
        <w:rPr>
          <w:rFonts w:eastAsia="Times New Roman" w:cs="Times New Roman"/>
          <w:sz w:val="26"/>
          <w:szCs w:val="26"/>
          <w:lang w:eastAsia="ru-RU"/>
        </w:rPr>
        <w:t>№</w:t>
      </w:r>
      <w:r w:rsidRPr="0010677E">
        <w:rPr>
          <w:rFonts w:eastAsia="Times New Roman" w:cs="Times New Roman"/>
          <w:sz w:val="26"/>
          <w:szCs w:val="26"/>
          <w:lang w:eastAsia="ru-RU"/>
        </w:rPr>
        <w:t xml:space="preserve"> 186н </w:t>
      </w:r>
      <w:r>
        <w:rPr>
          <w:rFonts w:eastAsia="Times New Roman" w:cs="Times New Roman"/>
          <w:sz w:val="26"/>
          <w:szCs w:val="26"/>
          <w:lang w:eastAsia="ru-RU"/>
        </w:rPr>
        <w:t>«</w:t>
      </w:r>
      <w:r w:rsidRPr="0010677E">
        <w:rPr>
          <w:rFonts w:eastAsia="Times New Roman" w:cs="Times New Roman"/>
          <w:sz w:val="26"/>
          <w:szCs w:val="26"/>
          <w:lang w:eastAsia="ru-RU"/>
        </w:rPr>
        <w:t>О требованиях к составлению и утверждению плана финансово-хозяйственной деятельности государственного (муниципального) учреждения</w:t>
      </w:r>
      <w:r>
        <w:rPr>
          <w:rFonts w:eastAsia="Times New Roman" w:cs="Times New Roman"/>
          <w:sz w:val="26"/>
          <w:szCs w:val="26"/>
          <w:lang w:eastAsia="ru-RU"/>
        </w:rPr>
        <w:t>»</w:t>
      </w:r>
      <w:r w:rsidRPr="0010677E">
        <w:rPr>
          <w:rFonts w:eastAsia="Times New Roman" w:cs="Times New Roman"/>
          <w:sz w:val="26"/>
          <w:szCs w:val="26"/>
          <w:lang w:eastAsia="ru-RU"/>
        </w:rPr>
        <w:t xml:space="preserve"> </w:t>
      </w:r>
    </w:p>
    <w:p w:rsidR="0010677E" w:rsidRPr="0010677E" w:rsidRDefault="0010677E" w:rsidP="0010677E">
      <w:pPr>
        <w:ind w:firstLine="709"/>
        <w:rPr>
          <w:rFonts w:eastAsia="Times New Roman" w:cs="Times New Roman"/>
          <w:sz w:val="26"/>
          <w:szCs w:val="26"/>
          <w:lang w:eastAsia="ru-RU"/>
        </w:rPr>
      </w:pPr>
      <w:r w:rsidRPr="0010677E">
        <w:rPr>
          <w:rFonts w:eastAsia="Times New Roman" w:cs="Times New Roman"/>
          <w:sz w:val="26"/>
          <w:szCs w:val="26"/>
          <w:lang w:eastAsia="ru-RU"/>
        </w:rPr>
        <w:t xml:space="preserve"> ПРИКАЗЫВАЮ:</w:t>
      </w:r>
    </w:p>
    <w:p w:rsidR="0010677E" w:rsidRPr="0010677E" w:rsidRDefault="0010677E" w:rsidP="0010677E">
      <w:pPr>
        <w:ind w:firstLine="709"/>
        <w:rPr>
          <w:rFonts w:eastAsia="Times New Roman" w:cs="Times New Roman"/>
          <w:sz w:val="26"/>
          <w:szCs w:val="26"/>
          <w:lang w:eastAsia="ru-RU"/>
        </w:rPr>
      </w:pPr>
      <w:r w:rsidRPr="0010677E">
        <w:rPr>
          <w:rFonts w:eastAsia="Times New Roman" w:cs="Times New Roman"/>
          <w:sz w:val="26"/>
          <w:szCs w:val="26"/>
          <w:lang w:eastAsia="ru-RU"/>
        </w:rPr>
        <w:t>1. У</w:t>
      </w:r>
      <w:r w:rsidR="00863E0A">
        <w:rPr>
          <w:rFonts w:eastAsia="Times New Roman" w:cs="Times New Roman"/>
          <w:sz w:val="26"/>
          <w:szCs w:val="26"/>
          <w:lang w:eastAsia="ru-RU"/>
        </w:rPr>
        <w:t>становить</w:t>
      </w:r>
      <w:r w:rsidRPr="0010677E">
        <w:rPr>
          <w:rFonts w:eastAsia="Times New Roman" w:cs="Times New Roman"/>
          <w:sz w:val="26"/>
          <w:szCs w:val="26"/>
          <w:lang w:eastAsia="ru-RU"/>
        </w:rPr>
        <w:t xml:space="preserve"> Порядок составления и утверждения плана финансово-хозяйственной деятельности областных государственных</w:t>
      </w:r>
      <w:r w:rsidR="00416D64">
        <w:rPr>
          <w:rFonts w:eastAsia="Times New Roman" w:cs="Times New Roman"/>
          <w:sz w:val="26"/>
          <w:szCs w:val="26"/>
          <w:lang w:eastAsia="ru-RU"/>
        </w:rPr>
        <w:t xml:space="preserve"> бюджетных</w:t>
      </w:r>
      <w:r w:rsidRPr="0010677E">
        <w:rPr>
          <w:rFonts w:eastAsia="Times New Roman" w:cs="Times New Roman"/>
          <w:sz w:val="26"/>
          <w:szCs w:val="26"/>
          <w:lang w:eastAsia="ru-RU"/>
        </w:rPr>
        <w:t xml:space="preserve">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 согласно приложению к настоящему приказу.</w:t>
      </w:r>
    </w:p>
    <w:p w:rsidR="0010677E" w:rsidRPr="0010677E" w:rsidRDefault="0010677E" w:rsidP="0010677E">
      <w:pPr>
        <w:ind w:firstLine="709"/>
        <w:rPr>
          <w:rFonts w:eastAsia="Times New Roman" w:cs="Times New Roman"/>
          <w:sz w:val="26"/>
          <w:szCs w:val="26"/>
          <w:lang w:eastAsia="ru-RU"/>
        </w:rPr>
      </w:pPr>
      <w:r w:rsidRPr="0010677E">
        <w:rPr>
          <w:rFonts w:eastAsia="Times New Roman" w:cs="Times New Roman"/>
          <w:sz w:val="26"/>
          <w:szCs w:val="26"/>
          <w:lang w:eastAsia="ru-RU"/>
        </w:rPr>
        <w:t>2. Признать утратившим силу</w:t>
      </w:r>
      <w:r w:rsidR="002A61C8">
        <w:rPr>
          <w:rFonts w:eastAsia="Times New Roman" w:cs="Times New Roman"/>
          <w:sz w:val="26"/>
          <w:szCs w:val="26"/>
          <w:lang w:eastAsia="ru-RU"/>
        </w:rPr>
        <w:t xml:space="preserve"> пункт 1</w:t>
      </w:r>
      <w:r w:rsidRPr="0010677E">
        <w:rPr>
          <w:rFonts w:eastAsia="Times New Roman" w:cs="Times New Roman"/>
          <w:sz w:val="26"/>
          <w:szCs w:val="26"/>
          <w:lang w:eastAsia="ru-RU"/>
        </w:rPr>
        <w:t xml:space="preserve"> приказ</w:t>
      </w:r>
      <w:r w:rsidR="002A61C8">
        <w:rPr>
          <w:rFonts w:eastAsia="Times New Roman" w:cs="Times New Roman"/>
          <w:sz w:val="26"/>
          <w:szCs w:val="26"/>
          <w:lang w:eastAsia="ru-RU"/>
        </w:rPr>
        <w:t>а</w:t>
      </w:r>
      <w:r w:rsidRPr="0010677E">
        <w:rPr>
          <w:rFonts w:eastAsia="Times New Roman" w:cs="Times New Roman"/>
          <w:sz w:val="26"/>
          <w:szCs w:val="26"/>
          <w:lang w:eastAsia="ru-RU"/>
        </w:rPr>
        <w:t xml:space="preserve"> Департамента по управлению государственной собственностью Томской области</w:t>
      </w:r>
      <w:r w:rsidR="00F03D73">
        <w:rPr>
          <w:rFonts w:eastAsia="Times New Roman" w:cs="Times New Roman"/>
          <w:sz w:val="26"/>
          <w:szCs w:val="26"/>
          <w:lang w:eastAsia="ru-RU"/>
        </w:rPr>
        <w:t xml:space="preserve"> о</w:t>
      </w:r>
      <w:r w:rsidRPr="0010677E">
        <w:rPr>
          <w:rFonts w:eastAsia="Times New Roman" w:cs="Times New Roman"/>
          <w:sz w:val="26"/>
          <w:szCs w:val="26"/>
          <w:lang w:eastAsia="ru-RU"/>
        </w:rPr>
        <w:t xml:space="preserve">т </w:t>
      </w:r>
      <w:r w:rsidR="000C74A2">
        <w:rPr>
          <w:rFonts w:eastAsia="Times New Roman" w:cs="Times New Roman"/>
          <w:sz w:val="26"/>
          <w:szCs w:val="26"/>
          <w:lang w:eastAsia="ru-RU"/>
        </w:rPr>
        <w:t>30</w:t>
      </w:r>
      <w:r w:rsidRPr="0010677E">
        <w:rPr>
          <w:rFonts w:eastAsia="Times New Roman" w:cs="Times New Roman"/>
          <w:sz w:val="26"/>
          <w:szCs w:val="26"/>
          <w:lang w:eastAsia="ru-RU"/>
        </w:rPr>
        <w:t>.12.20</w:t>
      </w:r>
      <w:r w:rsidR="000C74A2">
        <w:rPr>
          <w:rFonts w:eastAsia="Times New Roman" w:cs="Times New Roman"/>
          <w:sz w:val="26"/>
          <w:szCs w:val="26"/>
          <w:lang w:eastAsia="ru-RU"/>
        </w:rPr>
        <w:t>16</w:t>
      </w:r>
      <w:r w:rsidRPr="0010677E">
        <w:rPr>
          <w:rFonts w:eastAsia="Times New Roman" w:cs="Times New Roman"/>
          <w:sz w:val="26"/>
          <w:szCs w:val="26"/>
          <w:lang w:eastAsia="ru-RU"/>
        </w:rPr>
        <w:t xml:space="preserve"> №</w:t>
      </w:r>
      <w:r w:rsidR="00F03D73">
        <w:rPr>
          <w:rFonts w:eastAsia="Times New Roman" w:cs="Times New Roman"/>
          <w:sz w:val="26"/>
          <w:szCs w:val="26"/>
          <w:lang w:eastAsia="ru-RU"/>
        </w:rPr>
        <w:t xml:space="preserve"> </w:t>
      </w:r>
      <w:r w:rsidR="000C74A2">
        <w:rPr>
          <w:rFonts w:eastAsia="Times New Roman" w:cs="Times New Roman"/>
          <w:sz w:val="26"/>
          <w:szCs w:val="26"/>
          <w:lang w:eastAsia="ru-RU"/>
        </w:rPr>
        <w:t>75</w:t>
      </w:r>
      <w:r w:rsidRPr="0010677E">
        <w:rPr>
          <w:rFonts w:eastAsia="Times New Roman" w:cs="Times New Roman"/>
          <w:sz w:val="26"/>
          <w:szCs w:val="26"/>
          <w:lang w:eastAsia="ru-RU"/>
        </w:rPr>
        <w:t xml:space="preserve"> </w:t>
      </w:r>
      <w:r w:rsidR="005521DA">
        <w:rPr>
          <w:rFonts w:eastAsia="Times New Roman" w:cs="Times New Roman"/>
          <w:sz w:val="26"/>
          <w:szCs w:val="26"/>
          <w:lang w:eastAsia="ru-RU"/>
        </w:rPr>
        <w:t>«Об</w:t>
      </w:r>
      <w:r w:rsidRPr="0010677E">
        <w:rPr>
          <w:rFonts w:eastAsia="Times New Roman" w:cs="Times New Roman"/>
          <w:sz w:val="26"/>
          <w:szCs w:val="26"/>
          <w:lang w:eastAsia="ru-RU"/>
        </w:rPr>
        <w:t xml:space="preserve"> утверждении порядка составления и утверждения плана финансово-хозяйственной деятельности областных государственных учреждений</w:t>
      </w:r>
      <w:r w:rsidR="000C74A2" w:rsidRPr="000624D5">
        <w:rPr>
          <w:rFonts w:eastAsia="Times New Roman" w:cs="Times New Roman"/>
          <w:sz w:val="26"/>
          <w:szCs w:val="26"/>
          <w:lang w:eastAsia="ru-RU"/>
        </w:rPr>
        <w:t>, в отношении которых функции и полномочия учредителя осуществляет Департамент по управлению государственной собственностью Томской области</w:t>
      </w:r>
      <w:r w:rsidRPr="0010677E">
        <w:rPr>
          <w:rFonts w:eastAsia="Times New Roman" w:cs="Times New Roman"/>
          <w:sz w:val="26"/>
          <w:szCs w:val="26"/>
          <w:lang w:eastAsia="ru-RU"/>
        </w:rPr>
        <w:t xml:space="preserve">» (официальный интернет-портал «Электронная Администрация Томской области» www.tomsk.gov.ru, </w:t>
      </w:r>
      <w:r w:rsidR="002A61C8">
        <w:rPr>
          <w:rFonts w:eastAsia="Times New Roman" w:cs="Times New Roman"/>
          <w:sz w:val="26"/>
          <w:szCs w:val="26"/>
          <w:lang w:eastAsia="ru-RU"/>
        </w:rPr>
        <w:t>10</w:t>
      </w:r>
      <w:r w:rsidRPr="0010677E">
        <w:rPr>
          <w:rFonts w:eastAsia="Times New Roman" w:cs="Times New Roman"/>
          <w:sz w:val="26"/>
          <w:szCs w:val="26"/>
          <w:lang w:eastAsia="ru-RU"/>
        </w:rPr>
        <w:t>.</w:t>
      </w:r>
      <w:r w:rsidR="002A61C8">
        <w:rPr>
          <w:rFonts w:eastAsia="Times New Roman" w:cs="Times New Roman"/>
          <w:sz w:val="26"/>
          <w:szCs w:val="26"/>
          <w:lang w:eastAsia="ru-RU"/>
        </w:rPr>
        <w:t>01</w:t>
      </w:r>
      <w:r w:rsidRPr="0010677E">
        <w:rPr>
          <w:rFonts w:eastAsia="Times New Roman" w:cs="Times New Roman"/>
          <w:sz w:val="26"/>
          <w:szCs w:val="26"/>
          <w:lang w:eastAsia="ru-RU"/>
        </w:rPr>
        <w:t>.201</w:t>
      </w:r>
      <w:r w:rsidR="002A61C8">
        <w:rPr>
          <w:rFonts w:eastAsia="Times New Roman" w:cs="Times New Roman"/>
          <w:sz w:val="26"/>
          <w:szCs w:val="26"/>
          <w:lang w:eastAsia="ru-RU"/>
        </w:rPr>
        <w:t>7</w:t>
      </w:r>
      <w:r w:rsidRPr="0010677E">
        <w:rPr>
          <w:rFonts w:eastAsia="Times New Roman" w:cs="Times New Roman"/>
          <w:sz w:val="26"/>
          <w:szCs w:val="26"/>
          <w:lang w:eastAsia="ru-RU"/>
        </w:rPr>
        <w:t>).</w:t>
      </w:r>
    </w:p>
    <w:p w:rsidR="0010677E" w:rsidRPr="0010677E" w:rsidRDefault="0010677E" w:rsidP="0010677E">
      <w:pPr>
        <w:ind w:firstLine="709"/>
        <w:rPr>
          <w:rFonts w:eastAsia="Times New Roman" w:cs="Times New Roman"/>
          <w:sz w:val="26"/>
          <w:szCs w:val="26"/>
          <w:lang w:eastAsia="ru-RU"/>
        </w:rPr>
      </w:pPr>
      <w:r w:rsidRPr="0010677E">
        <w:rPr>
          <w:rFonts w:eastAsia="Times New Roman" w:cs="Times New Roman"/>
          <w:sz w:val="26"/>
          <w:szCs w:val="26"/>
          <w:lang w:eastAsia="ru-RU"/>
        </w:rPr>
        <w:t xml:space="preserve">3. Настоящий приказ вступает в силу со дня его официального опубликования. </w:t>
      </w:r>
    </w:p>
    <w:p w:rsidR="00AC7139" w:rsidRPr="00AB4F06" w:rsidRDefault="0010677E" w:rsidP="0010677E">
      <w:pPr>
        <w:ind w:firstLine="709"/>
        <w:rPr>
          <w:sz w:val="26"/>
          <w:szCs w:val="26"/>
          <w:lang w:eastAsia="ru-RU"/>
        </w:rPr>
      </w:pPr>
      <w:r w:rsidRPr="0010677E">
        <w:rPr>
          <w:rFonts w:eastAsia="Times New Roman" w:cs="Times New Roman"/>
          <w:sz w:val="26"/>
          <w:szCs w:val="26"/>
          <w:lang w:eastAsia="ru-RU"/>
        </w:rPr>
        <w:t>4. Контроль за исполнением настоящего приказа оставляю за собой.</w:t>
      </w:r>
    </w:p>
    <w:p w:rsidR="00B8306E" w:rsidRDefault="00B8306E" w:rsidP="00776A6D">
      <w:pPr>
        <w:rPr>
          <w:sz w:val="26"/>
          <w:szCs w:val="26"/>
          <w:lang w:eastAsia="ru-RU"/>
        </w:rPr>
      </w:pPr>
    </w:p>
    <w:p w:rsidR="0010677E" w:rsidRDefault="0010677E" w:rsidP="00776A6D">
      <w:pPr>
        <w:rPr>
          <w:sz w:val="26"/>
          <w:szCs w:val="26"/>
          <w:lang w:eastAsia="ru-RU"/>
        </w:rPr>
      </w:pPr>
    </w:p>
    <w:p w:rsidR="00AC7139" w:rsidRDefault="00AC7139" w:rsidP="002A0AEE">
      <w:pPr>
        <w:rPr>
          <w:sz w:val="26"/>
          <w:szCs w:val="26"/>
          <w:lang w:eastAsia="ru-RU"/>
        </w:rPr>
      </w:pPr>
      <w:r w:rsidRPr="00AB4F06">
        <w:rPr>
          <w:sz w:val="26"/>
          <w:szCs w:val="26"/>
          <w:lang w:eastAsia="ru-RU"/>
        </w:rPr>
        <w:t>Начальник Департамента</w:t>
      </w:r>
      <w:r w:rsidRPr="00AB4F06">
        <w:rPr>
          <w:sz w:val="26"/>
          <w:szCs w:val="26"/>
          <w:lang w:eastAsia="ru-RU"/>
        </w:rPr>
        <w:tab/>
      </w:r>
      <w:r w:rsidRPr="00AB4F06">
        <w:rPr>
          <w:sz w:val="26"/>
          <w:szCs w:val="26"/>
          <w:lang w:eastAsia="ru-RU"/>
        </w:rPr>
        <w:tab/>
        <w:t xml:space="preserve">  </w:t>
      </w:r>
      <w:r w:rsidRPr="00AB4F06">
        <w:rPr>
          <w:sz w:val="26"/>
          <w:szCs w:val="26"/>
          <w:lang w:eastAsia="ru-RU"/>
        </w:rPr>
        <w:tab/>
      </w:r>
      <w:r w:rsidRPr="00AB4F06">
        <w:rPr>
          <w:sz w:val="26"/>
          <w:szCs w:val="26"/>
          <w:lang w:eastAsia="ru-RU"/>
        </w:rPr>
        <w:tab/>
      </w:r>
      <w:r w:rsidRPr="00AB4F06">
        <w:rPr>
          <w:sz w:val="26"/>
          <w:szCs w:val="26"/>
          <w:lang w:eastAsia="ru-RU"/>
        </w:rPr>
        <w:tab/>
        <w:t xml:space="preserve">                  </w:t>
      </w:r>
      <w:r w:rsidRPr="00AB4F06">
        <w:rPr>
          <w:sz w:val="26"/>
          <w:szCs w:val="26"/>
          <w:lang w:eastAsia="ru-RU"/>
        </w:rPr>
        <w:tab/>
        <w:t xml:space="preserve">           </w:t>
      </w:r>
      <w:r w:rsidR="002A0AEE">
        <w:rPr>
          <w:sz w:val="26"/>
          <w:szCs w:val="26"/>
          <w:lang w:eastAsia="ru-RU"/>
        </w:rPr>
        <w:t xml:space="preserve">    </w:t>
      </w:r>
      <w:r w:rsidRPr="00AB4F06">
        <w:rPr>
          <w:sz w:val="26"/>
          <w:szCs w:val="26"/>
          <w:lang w:eastAsia="ru-RU"/>
        </w:rPr>
        <w:t xml:space="preserve">     Т.А. Исакова</w:t>
      </w:r>
    </w:p>
    <w:p w:rsidR="003066C6" w:rsidRDefault="003066C6" w:rsidP="002A0AEE">
      <w:pPr>
        <w:rPr>
          <w:sz w:val="26"/>
          <w:szCs w:val="26"/>
          <w:lang w:eastAsia="ru-RU"/>
        </w:rPr>
      </w:pPr>
    </w:p>
    <w:p w:rsidR="003066C6" w:rsidRDefault="003066C6" w:rsidP="002A0AEE">
      <w:pPr>
        <w:rPr>
          <w:sz w:val="26"/>
          <w:szCs w:val="26"/>
          <w:lang w:eastAsia="ru-RU"/>
        </w:rPr>
      </w:pPr>
    </w:p>
    <w:p w:rsidR="003066C6" w:rsidRDefault="003066C6" w:rsidP="003066C6">
      <w:pPr>
        <w:widowControl/>
        <w:adjustRightInd/>
        <w:spacing w:line="240" w:lineRule="auto"/>
        <w:ind w:left="-426" w:right="0"/>
        <w:jc w:val="left"/>
        <w:rPr>
          <w:rFonts w:eastAsia="Times New Roman" w:cs="Times New Roman"/>
          <w:sz w:val="26"/>
          <w:szCs w:val="26"/>
          <w:lang w:eastAsia="ru-RU"/>
        </w:rPr>
      </w:pPr>
    </w:p>
    <w:p w:rsidR="003B75E9" w:rsidRPr="007B0610" w:rsidRDefault="003B75E9" w:rsidP="00776A6D">
      <w:pPr>
        <w:rPr>
          <w:lang w:eastAsia="ru-RU"/>
        </w:rPr>
        <w:sectPr w:rsidR="003B75E9" w:rsidRPr="007B0610" w:rsidSect="000624D5">
          <w:headerReference w:type="default" r:id="rId8"/>
          <w:pgSz w:w="11906" w:h="16838"/>
          <w:pgMar w:top="1134" w:right="567" w:bottom="1134" w:left="1276" w:header="284" w:footer="709" w:gutter="0"/>
          <w:cols w:space="720"/>
          <w:titlePg/>
          <w:docGrid w:linePitch="326"/>
        </w:sectPr>
      </w:pPr>
    </w:p>
    <w:p w:rsidR="00644F2B" w:rsidRPr="00766988" w:rsidRDefault="0061019E" w:rsidP="00941F17">
      <w:pPr>
        <w:ind w:left="5387"/>
        <w:rPr>
          <w:sz w:val="26"/>
          <w:szCs w:val="26"/>
          <w:lang w:eastAsia="ru-RU"/>
        </w:rPr>
      </w:pPr>
      <w:r w:rsidRPr="00766988">
        <w:rPr>
          <w:sz w:val="26"/>
          <w:szCs w:val="26"/>
          <w:lang w:eastAsia="ru-RU"/>
        </w:rPr>
        <w:lastRenderedPageBreak/>
        <w:t xml:space="preserve">Приложение </w:t>
      </w:r>
    </w:p>
    <w:p w:rsidR="003B75E9" w:rsidRPr="00766988" w:rsidRDefault="0002094B" w:rsidP="00941F17">
      <w:pPr>
        <w:ind w:left="5387"/>
        <w:rPr>
          <w:sz w:val="26"/>
          <w:szCs w:val="26"/>
          <w:lang w:eastAsia="ru-RU"/>
        </w:rPr>
      </w:pPr>
      <w:r w:rsidRPr="00766988">
        <w:rPr>
          <w:sz w:val="26"/>
          <w:szCs w:val="26"/>
          <w:lang w:eastAsia="ru-RU"/>
        </w:rPr>
        <w:t xml:space="preserve">к </w:t>
      </w:r>
      <w:r w:rsidR="003B75E9" w:rsidRPr="00766988">
        <w:rPr>
          <w:sz w:val="26"/>
          <w:szCs w:val="26"/>
          <w:lang w:eastAsia="ru-RU"/>
        </w:rPr>
        <w:t>приказ</w:t>
      </w:r>
      <w:r w:rsidRPr="00766988">
        <w:rPr>
          <w:sz w:val="26"/>
          <w:szCs w:val="26"/>
          <w:lang w:eastAsia="ru-RU"/>
        </w:rPr>
        <w:t>у</w:t>
      </w:r>
      <w:r w:rsidR="003B75E9" w:rsidRPr="00766988">
        <w:rPr>
          <w:sz w:val="26"/>
          <w:szCs w:val="26"/>
          <w:lang w:eastAsia="ru-RU"/>
        </w:rPr>
        <w:t xml:space="preserve"> Департамента по управлению </w:t>
      </w:r>
    </w:p>
    <w:p w:rsidR="003B75E9" w:rsidRPr="00766988" w:rsidRDefault="003B75E9" w:rsidP="00941F17">
      <w:pPr>
        <w:ind w:left="5387"/>
        <w:rPr>
          <w:sz w:val="26"/>
          <w:szCs w:val="26"/>
          <w:lang w:eastAsia="ru-RU"/>
        </w:rPr>
      </w:pPr>
      <w:r w:rsidRPr="00766988">
        <w:rPr>
          <w:sz w:val="26"/>
          <w:szCs w:val="26"/>
          <w:lang w:eastAsia="ru-RU"/>
        </w:rPr>
        <w:t xml:space="preserve">государственной собственностью </w:t>
      </w:r>
    </w:p>
    <w:p w:rsidR="003B75E9" w:rsidRPr="00766988" w:rsidRDefault="003B75E9" w:rsidP="00941F17">
      <w:pPr>
        <w:ind w:left="5387"/>
        <w:rPr>
          <w:sz w:val="26"/>
          <w:szCs w:val="26"/>
          <w:lang w:eastAsia="ru-RU"/>
        </w:rPr>
      </w:pPr>
      <w:r w:rsidRPr="00766988">
        <w:rPr>
          <w:sz w:val="26"/>
          <w:szCs w:val="26"/>
          <w:lang w:eastAsia="ru-RU"/>
        </w:rPr>
        <w:t>Томской области</w:t>
      </w:r>
    </w:p>
    <w:p w:rsidR="003B75E9" w:rsidRPr="00766988" w:rsidRDefault="003B75E9" w:rsidP="00941F17">
      <w:pPr>
        <w:ind w:left="5387"/>
        <w:rPr>
          <w:sz w:val="26"/>
          <w:szCs w:val="26"/>
          <w:lang w:eastAsia="ru-RU"/>
        </w:rPr>
      </w:pPr>
      <w:r w:rsidRPr="00766988">
        <w:rPr>
          <w:sz w:val="26"/>
          <w:szCs w:val="26"/>
          <w:lang w:eastAsia="ru-RU"/>
        </w:rPr>
        <w:t xml:space="preserve">от </w:t>
      </w:r>
      <w:r w:rsidR="00B91140">
        <w:rPr>
          <w:sz w:val="26"/>
          <w:szCs w:val="26"/>
          <w:lang w:eastAsia="ru-RU"/>
        </w:rPr>
        <w:t>28.12.2022</w:t>
      </w:r>
      <w:r w:rsidRPr="00766988">
        <w:rPr>
          <w:sz w:val="26"/>
          <w:szCs w:val="26"/>
          <w:lang w:eastAsia="ru-RU"/>
        </w:rPr>
        <w:t xml:space="preserve"> № </w:t>
      </w:r>
      <w:r w:rsidR="00B91140">
        <w:rPr>
          <w:sz w:val="26"/>
          <w:szCs w:val="26"/>
          <w:lang w:eastAsia="ru-RU"/>
        </w:rPr>
        <w:t>57</w:t>
      </w:r>
    </w:p>
    <w:p w:rsidR="003B75E9" w:rsidRPr="00766988" w:rsidRDefault="003B75E9" w:rsidP="00776A6D">
      <w:pPr>
        <w:rPr>
          <w:sz w:val="26"/>
          <w:szCs w:val="26"/>
          <w:lang w:eastAsia="ru-RU"/>
        </w:rPr>
      </w:pPr>
    </w:p>
    <w:p w:rsidR="007C0808" w:rsidRPr="00766988" w:rsidRDefault="007C0808" w:rsidP="007C0808">
      <w:pPr>
        <w:adjustRightInd/>
        <w:spacing w:line="240" w:lineRule="auto"/>
        <w:ind w:right="0"/>
        <w:jc w:val="center"/>
        <w:rPr>
          <w:rFonts w:eastAsia="Times New Roman" w:cs="Times New Roman"/>
          <w:sz w:val="26"/>
          <w:szCs w:val="26"/>
          <w:lang w:eastAsia="ru-RU"/>
        </w:rPr>
      </w:pPr>
      <w:r w:rsidRPr="00766988">
        <w:rPr>
          <w:rFonts w:eastAsia="Times New Roman" w:cs="Times New Roman"/>
          <w:sz w:val="26"/>
          <w:szCs w:val="26"/>
          <w:lang w:eastAsia="ru-RU"/>
        </w:rPr>
        <w:t xml:space="preserve">Порядок </w:t>
      </w:r>
    </w:p>
    <w:p w:rsidR="007C0808" w:rsidRPr="00766988" w:rsidRDefault="007C0808" w:rsidP="007C0808">
      <w:pPr>
        <w:adjustRightInd/>
        <w:spacing w:line="240" w:lineRule="auto"/>
        <w:ind w:right="0"/>
        <w:jc w:val="center"/>
        <w:rPr>
          <w:rFonts w:eastAsia="Times New Roman" w:cs="Times New Roman"/>
          <w:sz w:val="26"/>
          <w:szCs w:val="26"/>
          <w:lang w:eastAsia="ru-RU"/>
        </w:rPr>
      </w:pPr>
      <w:r w:rsidRPr="00766988">
        <w:rPr>
          <w:rFonts w:eastAsia="Times New Roman" w:cs="Times New Roman"/>
          <w:sz w:val="26"/>
          <w:szCs w:val="26"/>
          <w:lang w:eastAsia="ru-RU"/>
        </w:rPr>
        <w:t xml:space="preserve">составления и утверждения плана финансово-хозяйственной деятельности </w:t>
      </w:r>
    </w:p>
    <w:p w:rsidR="007C0808" w:rsidRPr="00766988" w:rsidRDefault="007C0808" w:rsidP="007C0808">
      <w:pPr>
        <w:adjustRightInd/>
        <w:spacing w:line="240" w:lineRule="auto"/>
        <w:ind w:right="0"/>
        <w:jc w:val="center"/>
        <w:rPr>
          <w:rFonts w:eastAsia="Times New Roman" w:cs="Times New Roman"/>
          <w:b/>
          <w:i/>
          <w:sz w:val="26"/>
          <w:szCs w:val="26"/>
          <w:lang w:eastAsia="ru-RU"/>
        </w:rPr>
      </w:pPr>
      <w:r w:rsidRPr="00766988">
        <w:rPr>
          <w:rFonts w:eastAsia="Times New Roman" w:cs="Times New Roman"/>
          <w:sz w:val="26"/>
          <w:szCs w:val="26"/>
          <w:lang w:eastAsia="ru-RU"/>
        </w:rPr>
        <w:t>областных государственных</w:t>
      </w:r>
      <w:r w:rsidR="00416D64" w:rsidRPr="00766988">
        <w:rPr>
          <w:rFonts w:eastAsia="Times New Roman" w:cs="Times New Roman"/>
          <w:sz w:val="26"/>
          <w:szCs w:val="26"/>
          <w:lang w:eastAsia="ru-RU"/>
        </w:rPr>
        <w:t xml:space="preserve"> бюджетных</w:t>
      </w:r>
      <w:r w:rsidRPr="00766988">
        <w:rPr>
          <w:rFonts w:eastAsia="Times New Roman" w:cs="Times New Roman"/>
          <w:sz w:val="26"/>
          <w:szCs w:val="26"/>
          <w:lang w:eastAsia="ru-RU"/>
        </w:rPr>
        <w:t xml:space="preserve">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w:t>
      </w:r>
    </w:p>
    <w:p w:rsidR="007C0808" w:rsidRPr="00766988" w:rsidRDefault="007C0808" w:rsidP="007C0808">
      <w:pPr>
        <w:adjustRightInd/>
        <w:spacing w:line="240" w:lineRule="auto"/>
        <w:ind w:right="0"/>
        <w:jc w:val="center"/>
        <w:outlineLvl w:val="1"/>
        <w:rPr>
          <w:rFonts w:eastAsia="Times New Roman" w:cs="Times New Roman"/>
          <w:sz w:val="26"/>
          <w:szCs w:val="26"/>
          <w:lang w:eastAsia="ru-RU"/>
        </w:rPr>
      </w:pPr>
    </w:p>
    <w:p w:rsidR="007C0808" w:rsidRPr="00766988" w:rsidRDefault="0002094B" w:rsidP="007C0808">
      <w:pPr>
        <w:adjustRightInd/>
        <w:spacing w:after="120" w:line="240" w:lineRule="auto"/>
        <w:ind w:right="0"/>
        <w:jc w:val="center"/>
        <w:outlineLvl w:val="1"/>
        <w:rPr>
          <w:rFonts w:eastAsia="Times New Roman" w:cs="Times New Roman"/>
          <w:sz w:val="26"/>
          <w:szCs w:val="26"/>
          <w:lang w:eastAsia="ru-RU"/>
        </w:rPr>
      </w:pPr>
      <w:r w:rsidRPr="00766988">
        <w:rPr>
          <w:rFonts w:eastAsia="Times New Roman" w:cs="Times New Roman"/>
          <w:sz w:val="26"/>
          <w:szCs w:val="26"/>
          <w:lang w:eastAsia="ru-RU"/>
        </w:rPr>
        <w:t>1</w:t>
      </w:r>
      <w:r w:rsidR="007C0808" w:rsidRPr="00766988">
        <w:rPr>
          <w:rFonts w:eastAsia="Times New Roman" w:cs="Times New Roman"/>
          <w:sz w:val="26"/>
          <w:szCs w:val="26"/>
          <w:lang w:eastAsia="ru-RU"/>
        </w:rPr>
        <w:t>. Общие положения</w:t>
      </w:r>
    </w:p>
    <w:p w:rsidR="007C0808" w:rsidRPr="00766988" w:rsidRDefault="007C0808" w:rsidP="002F198D">
      <w:pPr>
        <w:adjustRightInd/>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1. Настоящий Порядок определяет правила составления и утверждения плана финансово-хозяйственной деятельности областных государственных</w:t>
      </w:r>
      <w:r w:rsidR="00416D64" w:rsidRPr="00766988">
        <w:rPr>
          <w:rFonts w:eastAsia="Times New Roman" w:cs="Times New Roman"/>
          <w:sz w:val="26"/>
          <w:szCs w:val="26"/>
          <w:lang w:eastAsia="ru-RU"/>
        </w:rPr>
        <w:t xml:space="preserve"> бюджетных</w:t>
      </w:r>
      <w:r w:rsidRPr="00766988">
        <w:rPr>
          <w:rFonts w:eastAsia="Times New Roman" w:cs="Times New Roman"/>
          <w:sz w:val="26"/>
          <w:szCs w:val="26"/>
          <w:lang w:eastAsia="ru-RU"/>
        </w:rPr>
        <w:t xml:space="preserve">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 (далее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соответственно План, </w:t>
      </w:r>
      <w:r w:rsidR="00B617B6" w:rsidRPr="00766988">
        <w:rPr>
          <w:rFonts w:eastAsia="Times New Roman" w:cs="Times New Roman"/>
          <w:sz w:val="26"/>
          <w:szCs w:val="26"/>
          <w:lang w:eastAsia="ru-RU"/>
        </w:rPr>
        <w:t>у</w:t>
      </w:r>
      <w:r w:rsidRPr="00766988">
        <w:rPr>
          <w:rFonts w:eastAsia="Times New Roman" w:cs="Times New Roman"/>
          <w:sz w:val="26"/>
          <w:szCs w:val="26"/>
          <w:lang w:eastAsia="ru-RU"/>
        </w:rPr>
        <w:t>чреждение, Департамент).</w:t>
      </w:r>
    </w:p>
    <w:p w:rsidR="00961E8B" w:rsidRPr="00766988" w:rsidRDefault="002A0AEE" w:rsidP="002F198D">
      <w:pPr>
        <w:adjustRightInd/>
        <w:spacing w:before="24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961E8B" w:rsidRPr="00766988">
        <w:rPr>
          <w:rFonts w:eastAsia="Times New Roman" w:cs="Times New Roman"/>
          <w:sz w:val="26"/>
          <w:szCs w:val="26"/>
          <w:lang w:eastAsia="ru-RU"/>
        </w:rPr>
        <w:t xml:space="preserve">. </w:t>
      </w:r>
      <w:r w:rsidR="00911907" w:rsidRPr="00766988">
        <w:rPr>
          <w:rFonts w:eastAsia="Times New Roman" w:cs="Times New Roman"/>
          <w:sz w:val="26"/>
          <w:szCs w:val="26"/>
          <w:lang w:eastAsia="ru-RU"/>
        </w:rPr>
        <w:t xml:space="preserve">План составляется и утверждается на </w:t>
      </w:r>
      <w:r w:rsidR="00321833" w:rsidRPr="00766988">
        <w:rPr>
          <w:rFonts w:eastAsia="Times New Roman" w:cs="Times New Roman"/>
          <w:sz w:val="26"/>
          <w:szCs w:val="26"/>
          <w:lang w:eastAsia="ru-RU"/>
        </w:rPr>
        <w:t>очередной</w:t>
      </w:r>
      <w:r w:rsidR="00911907" w:rsidRPr="00766988">
        <w:rPr>
          <w:rFonts w:eastAsia="Times New Roman" w:cs="Times New Roman"/>
          <w:sz w:val="26"/>
          <w:szCs w:val="26"/>
          <w:lang w:eastAsia="ru-RU"/>
        </w:rPr>
        <w:t xml:space="preserve"> финансовый год в случае, если закон Томской области о</w:t>
      </w:r>
      <w:r w:rsidR="0002094B" w:rsidRPr="00766988">
        <w:rPr>
          <w:rFonts w:eastAsia="Times New Roman" w:cs="Times New Roman"/>
          <w:sz w:val="26"/>
          <w:szCs w:val="26"/>
          <w:lang w:eastAsia="ru-RU"/>
        </w:rPr>
        <w:t>б областном</w:t>
      </w:r>
      <w:r w:rsidR="00911907" w:rsidRPr="00766988">
        <w:rPr>
          <w:rFonts w:eastAsia="Times New Roman" w:cs="Times New Roman"/>
          <w:sz w:val="26"/>
          <w:szCs w:val="26"/>
          <w:lang w:eastAsia="ru-RU"/>
        </w:rPr>
        <w:t xml:space="preserve"> бюджете</w:t>
      </w:r>
      <w:r w:rsidR="00856210" w:rsidRPr="00766988">
        <w:rPr>
          <w:rFonts w:eastAsia="Times New Roman" w:cs="Times New Roman"/>
          <w:sz w:val="26"/>
          <w:szCs w:val="26"/>
          <w:lang w:eastAsia="ru-RU"/>
        </w:rPr>
        <w:t xml:space="preserve"> (далее – закон о бюджете) </w:t>
      </w:r>
      <w:r w:rsidR="00911907" w:rsidRPr="00766988">
        <w:rPr>
          <w:rFonts w:eastAsia="Times New Roman" w:cs="Times New Roman"/>
          <w:sz w:val="26"/>
          <w:szCs w:val="26"/>
          <w:lang w:eastAsia="ru-RU"/>
        </w:rPr>
        <w:t xml:space="preserve"> утверждается на один финансовый год или на </w:t>
      </w:r>
      <w:r w:rsidR="00321833" w:rsidRPr="00766988">
        <w:rPr>
          <w:rFonts w:eastAsia="Times New Roman" w:cs="Times New Roman"/>
          <w:sz w:val="26"/>
          <w:szCs w:val="26"/>
          <w:lang w:eastAsia="ru-RU"/>
        </w:rPr>
        <w:t>очередной</w:t>
      </w:r>
      <w:r w:rsidR="00911907" w:rsidRPr="00766988">
        <w:rPr>
          <w:rFonts w:eastAsia="Times New Roman" w:cs="Times New Roman"/>
          <w:sz w:val="26"/>
          <w:szCs w:val="26"/>
          <w:lang w:eastAsia="ru-RU"/>
        </w:rPr>
        <w:t xml:space="preserve"> финансовый год и плановый период, если закон </w:t>
      </w:r>
      <w:r w:rsidR="00856210" w:rsidRPr="00766988">
        <w:rPr>
          <w:rFonts w:eastAsia="Times New Roman" w:cs="Times New Roman"/>
          <w:sz w:val="26"/>
          <w:szCs w:val="26"/>
          <w:lang w:eastAsia="ru-RU"/>
        </w:rPr>
        <w:t>о</w:t>
      </w:r>
      <w:r w:rsidR="00911907" w:rsidRPr="00766988">
        <w:rPr>
          <w:rFonts w:eastAsia="Times New Roman" w:cs="Times New Roman"/>
          <w:sz w:val="26"/>
          <w:szCs w:val="26"/>
          <w:lang w:eastAsia="ru-RU"/>
        </w:rPr>
        <w:t xml:space="preserve"> бюджете утверждается на очередной финансовый год и плановый период</w:t>
      </w:r>
      <w:r w:rsidR="00C76F05" w:rsidRPr="00766988">
        <w:rPr>
          <w:rFonts w:eastAsia="Times New Roman" w:cs="Times New Roman"/>
          <w:sz w:val="26"/>
          <w:szCs w:val="26"/>
          <w:lang w:eastAsia="ru-RU"/>
        </w:rPr>
        <w:t>.</w:t>
      </w:r>
    </w:p>
    <w:p w:rsidR="00961E8B" w:rsidRPr="00766988" w:rsidRDefault="00961E8B"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При принятии </w:t>
      </w:r>
      <w:r w:rsidR="00B617B6" w:rsidRPr="00766988">
        <w:rPr>
          <w:rFonts w:eastAsia="Times New Roman" w:cs="Times New Roman"/>
          <w:sz w:val="26"/>
          <w:szCs w:val="26"/>
          <w:lang w:eastAsia="ru-RU"/>
        </w:rPr>
        <w:t>у</w:t>
      </w:r>
      <w:r w:rsidRPr="00766988">
        <w:rPr>
          <w:rFonts w:eastAsia="Times New Roman" w:cs="Times New Roman"/>
          <w:sz w:val="26"/>
          <w:szCs w:val="26"/>
          <w:lang w:eastAsia="ru-RU"/>
        </w:rPr>
        <w:t>чреждением обязательств, срок исполнения которых по условиям договоров (контрактов) превышает срок, предусмотренный абзацем первым настоящего пункта, показатели Плана по решению</w:t>
      </w:r>
      <w:r w:rsidR="00284DF4" w:rsidRPr="00766988">
        <w:rPr>
          <w:rFonts w:eastAsia="Times New Roman" w:cs="Times New Roman"/>
          <w:sz w:val="26"/>
          <w:szCs w:val="26"/>
          <w:lang w:eastAsia="ru-RU"/>
        </w:rPr>
        <w:t xml:space="preserve"> начальника</w:t>
      </w:r>
      <w:r w:rsidRPr="00766988">
        <w:rPr>
          <w:rFonts w:eastAsia="Times New Roman" w:cs="Times New Roman"/>
          <w:sz w:val="26"/>
          <w:szCs w:val="26"/>
          <w:lang w:eastAsia="ru-RU"/>
        </w:rPr>
        <w:t xml:space="preserve"> Департамента утверждаются на период, превышающий указанный срок.</w:t>
      </w:r>
    </w:p>
    <w:p w:rsidR="00C76F05" w:rsidRPr="00766988" w:rsidRDefault="00C76F05" w:rsidP="00C76F05">
      <w:pPr>
        <w:widowControl/>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План вновь созданного учреждения составляется на текущий финансовый год и плановый период.</w:t>
      </w:r>
    </w:p>
    <w:p w:rsidR="00961E8B"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3</w:t>
      </w:r>
      <w:r w:rsidR="00961E8B" w:rsidRPr="00766988">
        <w:rPr>
          <w:rFonts w:eastAsia="Times New Roman" w:cs="Times New Roman"/>
          <w:sz w:val="26"/>
          <w:szCs w:val="26"/>
          <w:lang w:eastAsia="ru-RU"/>
        </w:rPr>
        <w:t xml:space="preserve">. План составляется </w:t>
      </w:r>
      <w:r w:rsidR="00B617B6" w:rsidRPr="00766988">
        <w:rPr>
          <w:rFonts w:eastAsia="Times New Roman" w:cs="Times New Roman"/>
          <w:sz w:val="26"/>
          <w:szCs w:val="26"/>
          <w:lang w:eastAsia="ru-RU"/>
        </w:rPr>
        <w:t>у</w:t>
      </w:r>
      <w:r w:rsidR="00961E8B" w:rsidRPr="00766988">
        <w:rPr>
          <w:rFonts w:eastAsia="Times New Roman" w:cs="Times New Roman"/>
          <w:sz w:val="26"/>
          <w:szCs w:val="26"/>
          <w:lang w:eastAsia="ru-RU"/>
        </w:rPr>
        <w:t xml:space="preserve">чреждением по кассовому методу, </w:t>
      </w:r>
      <w:r w:rsidR="008A6DE4" w:rsidRPr="00766988">
        <w:rPr>
          <w:rFonts w:eastAsia="Times New Roman" w:cs="Times New Roman"/>
          <w:sz w:val="26"/>
          <w:szCs w:val="26"/>
          <w:lang w:eastAsia="ru-RU"/>
        </w:rPr>
        <w:t>в рублях</w:t>
      </w:r>
      <w:r w:rsidR="00961E8B" w:rsidRPr="00766988">
        <w:rPr>
          <w:rFonts w:eastAsia="Times New Roman" w:cs="Times New Roman"/>
          <w:sz w:val="26"/>
          <w:szCs w:val="26"/>
          <w:lang w:eastAsia="ru-RU"/>
        </w:rPr>
        <w:t xml:space="preserve"> с точностью до двух знаков после запятой.</w:t>
      </w:r>
    </w:p>
    <w:p w:rsidR="00C7421D" w:rsidRPr="00766988" w:rsidRDefault="00C7421D" w:rsidP="002F198D">
      <w:pPr>
        <w:adjustRightInd/>
        <w:spacing w:before="200" w:line="240" w:lineRule="auto"/>
        <w:ind w:right="0" w:firstLine="851"/>
        <w:contextualSpacing/>
        <w:rPr>
          <w:rFonts w:eastAsia="Times New Roman" w:cs="Times New Roman"/>
          <w:sz w:val="26"/>
          <w:szCs w:val="26"/>
          <w:lang w:eastAsia="ru-RU"/>
        </w:rPr>
      </w:pPr>
    </w:p>
    <w:p w:rsidR="002A61C8" w:rsidRPr="00766988" w:rsidRDefault="003D4FE3" w:rsidP="002F198D">
      <w:pPr>
        <w:adjustRightInd/>
        <w:spacing w:before="120" w:after="120" w:line="240" w:lineRule="auto"/>
        <w:ind w:right="0" w:firstLine="851"/>
        <w:contextualSpacing/>
        <w:jc w:val="center"/>
        <w:outlineLvl w:val="1"/>
        <w:rPr>
          <w:rFonts w:eastAsia="Times New Roman" w:cs="Times New Roman"/>
          <w:sz w:val="26"/>
          <w:szCs w:val="26"/>
          <w:lang w:eastAsia="ru-RU"/>
        </w:rPr>
      </w:pPr>
      <w:r w:rsidRPr="00766988">
        <w:rPr>
          <w:rFonts w:eastAsia="Times New Roman" w:cs="Times New Roman"/>
          <w:sz w:val="26"/>
          <w:szCs w:val="26"/>
          <w:lang w:eastAsia="ru-RU"/>
        </w:rPr>
        <w:t>2</w:t>
      </w:r>
      <w:r w:rsidR="002A61C8" w:rsidRPr="00766988">
        <w:rPr>
          <w:rFonts w:eastAsia="Times New Roman" w:cs="Times New Roman"/>
          <w:sz w:val="26"/>
          <w:szCs w:val="26"/>
          <w:lang w:eastAsia="ru-RU"/>
        </w:rPr>
        <w:t>. Сроки и порядок составления Плана</w:t>
      </w:r>
    </w:p>
    <w:p w:rsidR="002A61C8" w:rsidRPr="00766988" w:rsidRDefault="002A61C8" w:rsidP="002F198D">
      <w:pPr>
        <w:adjustRightInd/>
        <w:spacing w:before="120" w:after="120" w:line="240" w:lineRule="auto"/>
        <w:ind w:right="0" w:firstLine="851"/>
        <w:contextualSpacing/>
        <w:jc w:val="center"/>
        <w:outlineLvl w:val="1"/>
        <w:rPr>
          <w:rFonts w:eastAsia="Times New Roman" w:cs="Times New Roman"/>
          <w:sz w:val="26"/>
          <w:szCs w:val="26"/>
          <w:lang w:eastAsia="ru-RU"/>
        </w:rPr>
      </w:pPr>
    </w:p>
    <w:p w:rsidR="002A61C8" w:rsidRPr="00766988" w:rsidRDefault="002A0AEE" w:rsidP="002F198D">
      <w:pPr>
        <w:adjustRightInd/>
        <w:spacing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4</w:t>
      </w:r>
      <w:r w:rsidR="002A61C8" w:rsidRPr="00766988">
        <w:rPr>
          <w:rFonts w:eastAsia="Times New Roman" w:cs="Times New Roman"/>
          <w:sz w:val="26"/>
          <w:szCs w:val="26"/>
          <w:lang w:eastAsia="ru-RU"/>
        </w:rPr>
        <w:t xml:space="preserve">. Учреждение составляет проект Плана при формировании </w:t>
      </w:r>
      <w:r w:rsidR="00856210" w:rsidRPr="00766988">
        <w:rPr>
          <w:rFonts w:eastAsia="Times New Roman" w:cs="Times New Roman"/>
          <w:sz w:val="26"/>
          <w:szCs w:val="26"/>
          <w:lang w:eastAsia="ru-RU"/>
        </w:rPr>
        <w:t>закон о бюджете</w:t>
      </w:r>
      <w:r w:rsidR="002A61C8" w:rsidRPr="00766988">
        <w:rPr>
          <w:rFonts w:eastAsia="Times New Roman" w:cs="Times New Roman"/>
          <w:sz w:val="26"/>
          <w:szCs w:val="26"/>
          <w:lang w:eastAsia="ru-RU"/>
        </w:rPr>
        <w:t xml:space="preserve"> на очередной финансовый год и плановый период в течение </w:t>
      </w:r>
      <w:r w:rsidR="00672944" w:rsidRPr="00766988">
        <w:rPr>
          <w:rFonts w:eastAsia="Times New Roman" w:cs="Times New Roman"/>
          <w:sz w:val="26"/>
          <w:szCs w:val="26"/>
          <w:lang w:eastAsia="ru-RU"/>
        </w:rPr>
        <w:t>пяти</w:t>
      </w:r>
      <w:r w:rsidR="002A61C8" w:rsidRPr="00766988">
        <w:rPr>
          <w:rFonts w:eastAsia="Times New Roman" w:cs="Times New Roman"/>
          <w:sz w:val="26"/>
          <w:szCs w:val="26"/>
          <w:lang w:eastAsia="ru-RU"/>
        </w:rPr>
        <w:t xml:space="preserve"> рабочих дней после доведения Департаментом</w:t>
      </w:r>
      <w:r w:rsidR="00B617B6" w:rsidRPr="00766988">
        <w:rPr>
          <w:rFonts w:eastAsia="Times New Roman" w:cs="Times New Roman"/>
          <w:sz w:val="26"/>
          <w:szCs w:val="26"/>
          <w:lang w:eastAsia="ru-RU"/>
        </w:rPr>
        <w:t xml:space="preserve"> до у</w:t>
      </w:r>
      <w:r w:rsidR="003D4FE3" w:rsidRPr="00766988">
        <w:rPr>
          <w:rFonts w:eastAsia="Times New Roman" w:cs="Times New Roman"/>
          <w:sz w:val="26"/>
          <w:szCs w:val="26"/>
          <w:lang w:eastAsia="ru-RU"/>
        </w:rPr>
        <w:t>чреждения</w:t>
      </w:r>
      <w:r w:rsidR="002A61C8" w:rsidRPr="00766988">
        <w:rPr>
          <w:rFonts w:eastAsia="Times New Roman" w:cs="Times New Roman"/>
          <w:sz w:val="26"/>
          <w:szCs w:val="26"/>
          <w:lang w:eastAsia="ru-RU"/>
        </w:rPr>
        <w:t xml:space="preserve"> информации о планируемых к предоставлению из областного бюджета объемах бюджетных ассигнований.</w:t>
      </w:r>
    </w:p>
    <w:p w:rsidR="002A61C8"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5</w:t>
      </w:r>
      <w:r w:rsidR="002A61C8" w:rsidRPr="00766988">
        <w:rPr>
          <w:rFonts w:eastAsia="Times New Roman" w:cs="Times New Roman"/>
          <w:sz w:val="26"/>
          <w:szCs w:val="26"/>
          <w:lang w:eastAsia="ru-RU"/>
        </w:rPr>
        <w:t xml:space="preserve">. </w:t>
      </w:r>
      <w:hyperlink w:anchor="P148">
        <w:r w:rsidR="002A61C8" w:rsidRPr="00766988">
          <w:rPr>
            <w:rFonts w:eastAsia="Times New Roman" w:cs="Times New Roman"/>
            <w:sz w:val="26"/>
            <w:szCs w:val="26"/>
            <w:lang w:eastAsia="ru-RU"/>
          </w:rPr>
          <w:t>План</w:t>
        </w:r>
      </w:hyperlink>
      <w:r w:rsidR="002A61C8" w:rsidRPr="00766988">
        <w:rPr>
          <w:rFonts w:eastAsia="Times New Roman" w:cs="Times New Roman"/>
          <w:sz w:val="26"/>
          <w:szCs w:val="26"/>
          <w:lang w:eastAsia="ru-RU"/>
        </w:rPr>
        <w:t xml:space="preserve"> составляется по форме согласно приложению </w:t>
      </w:r>
      <w:r w:rsidR="00911907" w:rsidRPr="00766988">
        <w:rPr>
          <w:rFonts w:eastAsia="Times New Roman" w:cs="Times New Roman"/>
          <w:sz w:val="26"/>
          <w:szCs w:val="26"/>
          <w:lang w:eastAsia="ru-RU"/>
        </w:rPr>
        <w:t>№</w:t>
      </w:r>
      <w:r w:rsidR="002A61C8" w:rsidRPr="00766988">
        <w:rPr>
          <w:rFonts w:eastAsia="Times New Roman" w:cs="Times New Roman"/>
          <w:sz w:val="26"/>
          <w:szCs w:val="26"/>
          <w:lang w:eastAsia="ru-RU"/>
        </w:rPr>
        <w:t xml:space="preserve"> 1 к настоящему Порядку.</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План составляется на основании обоснований (расчетов) плановых показателей поступлений</w:t>
      </w:r>
      <w:r w:rsidR="00216395" w:rsidRPr="00766988">
        <w:rPr>
          <w:rFonts w:eastAsia="Times New Roman" w:cs="Times New Roman"/>
          <w:sz w:val="26"/>
          <w:szCs w:val="26"/>
          <w:lang w:eastAsia="ru-RU"/>
        </w:rPr>
        <w:t>, формируемых</w:t>
      </w:r>
      <w:r w:rsidRPr="00766988">
        <w:rPr>
          <w:rFonts w:eastAsia="Times New Roman" w:cs="Times New Roman"/>
          <w:sz w:val="26"/>
          <w:szCs w:val="26"/>
          <w:lang w:eastAsia="ru-RU"/>
        </w:rPr>
        <w:t xml:space="preserve"> в соответствии</w:t>
      </w:r>
      <w:r w:rsidR="00216395" w:rsidRPr="00766988">
        <w:rPr>
          <w:rFonts w:eastAsia="Times New Roman" w:cs="Times New Roman"/>
          <w:sz w:val="26"/>
          <w:szCs w:val="26"/>
          <w:lang w:eastAsia="ru-RU"/>
        </w:rPr>
        <w:t xml:space="preserve"> с</w:t>
      </w:r>
      <w:r w:rsidRPr="00766988">
        <w:rPr>
          <w:rFonts w:eastAsia="Times New Roman" w:cs="Times New Roman"/>
          <w:sz w:val="26"/>
          <w:szCs w:val="26"/>
          <w:lang w:eastAsia="ru-RU"/>
        </w:rPr>
        <w:t xml:space="preserve"> </w:t>
      </w:r>
      <w:r w:rsidR="00911907" w:rsidRPr="00766988">
        <w:rPr>
          <w:rFonts w:eastAsia="Times New Roman" w:cs="Times New Roman"/>
          <w:sz w:val="26"/>
          <w:szCs w:val="26"/>
          <w:lang w:eastAsia="ru-RU"/>
        </w:rPr>
        <w:t>требовани</w:t>
      </w:r>
      <w:r w:rsidR="00216395" w:rsidRPr="00766988">
        <w:rPr>
          <w:rFonts w:eastAsia="Times New Roman" w:cs="Times New Roman"/>
          <w:sz w:val="26"/>
          <w:szCs w:val="26"/>
          <w:lang w:eastAsia="ru-RU"/>
        </w:rPr>
        <w:t>ями</w:t>
      </w:r>
      <w:r w:rsidR="00911907" w:rsidRPr="00766988">
        <w:rPr>
          <w:rFonts w:eastAsia="Times New Roman" w:cs="Times New Roman"/>
          <w:sz w:val="26"/>
          <w:szCs w:val="26"/>
          <w:lang w:eastAsia="ru-RU"/>
        </w:rPr>
        <w:t xml:space="preserve"> Министерства финансов Российской Федерации</w:t>
      </w:r>
      <w:r w:rsidRPr="00766988">
        <w:rPr>
          <w:rFonts w:eastAsia="Times New Roman" w:cs="Times New Roman"/>
          <w:sz w:val="26"/>
          <w:szCs w:val="26"/>
          <w:lang w:eastAsia="ru-RU"/>
        </w:rPr>
        <w:t>.</w:t>
      </w:r>
    </w:p>
    <w:p w:rsidR="002A61C8"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6</w:t>
      </w:r>
      <w:r w:rsidR="002A61C8" w:rsidRPr="00766988">
        <w:rPr>
          <w:rFonts w:eastAsia="Times New Roman" w:cs="Times New Roman"/>
          <w:sz w:val="26"/>
          <w:szCs w:val="26"/>
          <w:lang w:eastAsia="ru-RU"/>
        </w:rPr>
        <w:t>. При составлении Плана устанавливается плановый объем поступлений и выплат денежных средств.</w:t>
      </w:r>
    </w:p>
    <w:p w:rsidR="002A61C8"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7</w:t>
      </w:r>
      <w:r w:rsidR="002A61C8" w:rsidRPr="00766988">
        <w:rPr>
          <w:rFonts w:eastAsia="Times New Roman" w:cs="Times New Roman"/>
          <w:sz w:val="26"/>
          <w:szCs w:val="26"/>
          <w:lang w:eastAsia="ru-RU"/>
        </w:rPr>
        <w:t xml:space="preserve">. К Плану прилагаются </w:t>
      </w:r>
      <w:r w:rsidR="0089774F" w:rsidRPr="00766988">
        <w:rPr>
          <w:rFonts w:eastAsia="Times New Roman" w:cs="Times New Roman"/>
          <w:sz w:val="26"/>
          <w:szCs w:val="26"/>
          <w:lang w:eastAsia="ru-RU"/>
        </w:rPr>
        <w:t>обоснования (расчеты) плановых показателей</w:t>
      </w:r>
      <w:r w:rsidR="00766988" w:rsidRPr="00766988">
        <w:rPr>
          <w:rFonts w:eastAsia="Times New Roman" w:cs="Times New Roman"/>
          <w:sz w:val="26"/>
          <w:szCs w:val="26"/>
          <w:lang w:eastAsia="ru-RU"/>
        </w:rPr>
        <w:t>, примерная форма которых определена в</w:t>
      </w:r>
      <w:r w:rsidR="002A61C8" w:rsidRPr="00766988">
        <w:rPr>
          <w:rFonts w:eastAsia="Times New Roman" w:cs="Times New Roman"/>
          <w:sz w:val="26"/>
          <w:szCs w:val="26"/>
          <w:lang w:eastAsia="ru-RU"/>
        </w:rPr>
        <w:t xml:space="preserve"> </w:t>
      </w:r>
      <w:hyperlink w:anchor="P1081">
        <w:r w:rsidR="002A61C8" w:rsidRPr="00766988">
          <w:rPr>
            <w:rFonts w:eastAsia="Times New Roman" w:cs="Times New Roman"/>
            <w:sz w:val="26"/>
            <w:szCs w:val="26"/>
            <w:lang w:eastAsia="ru-RU"/>
          </w:rPr>
          <w:t>приложени</w:t>
        </w:r>
        <w:r w:rsidR="00766988" w:rsidRPr="00766988">
          <w:rPr>
            <w:rFonts w:eastAsia="Times New Roman" w:cs="Times New Roman"/>
            <w:sz w:val="26"/>
            <w:szCs w:val="26"/>
            <w:lang w:eastAsia="ru-RU"/>
          </w:rPr>
          <w:t>и</w:t>
        </w:r>
        <w:r w:rsidR="002A61C8" w:rsidRPr="00766988">
          <w:rPr>
            <w:rFonts w:eastAsia="Times New Roman" w:cs="Times New Roman"/>
            <w:sz w:val="26"/>
            <w:szCs w:val="26"/>
            <w:lang w:eastAsia="ru-RU"/>
          </w:rPr>
          <w:t xml:space="preserve"> </w:t>
        </w:r>
        <w:r w:rsidR="00FB4904" w:rsidRPr="00766988">
          <w:rPr>
            <w:rFonts w:eastAsia="Times New Roman" w:cs="Times New Roman"/>
            <w:sz w:val="26"/>
            <w:szCs w:val="26"/>
            <w:lang w:eastAsia="ru-RU"/>
          </w:rPr>
          <w:t>№</w:t>
        </w:r>
        <w:r w:rsidR="002A61C8" w:rsidRPr="00766988">
          <w:rPr>
            <w:rFonts w:eastAsia="Times New Roman" w:cs="Times New Roman"/>
            <w:sz w:val="26"/>
            <w:szCs w:val="26"/>
            <w:lang w:eastAsia="ru-RU"/>
          </w:rPr>
          <w:t xml:space="preserve"> 2</w:t>
        </w:r>
      </w:hyperlink>
      <w:r w:rsidR="002A61C8" w:rsidRPr="00766988">
        <w:rPr>
          <w:rFonts w:eastAsia="Times New Roman" w:cs="Times New Roman"/>
          <w:sz w:val="26"/>
          <w:szCs w:val="26"/>
          <w:lang w:eastAsia="ru-RU"/>
        </w:rPr>
        <w:t xml:space="preserve"> к настоящему Порядку.</w:t>
      </w:r>
    </w:p>
    <w:p w:rsidR="00C266E9" w:rsidRPr="00766988" w:rsidRDefault="00C266E9"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Учреждение вправе применять дополнительные расчеты (обоснования) показателей, отраженных в таблицах </w:t>
      </w:r>
      <w:hyperlink w:anchor="P1011" w:history="1">
        <w:r w:rsidRPr="00766988">
          <w:rPr>
            <w:rFonts w:eastAsia="Times New Roman" w:cs="Times New Roman"/>
            <w:sz w:val="26"/>
            <w:szCs w:val="26"/>
            <w:lang w:eastAsia="ru-RU"/>
          </w:rPr>
          <w:t xml:space="preserve">Приложения № </w:t>
        </w:r>
      </w:hyperlink>
      <w:r w:rsidRPr="00766988">
        <w:rPr>
          <w:rFonts w:eastAsia="Times New Roman" w:cs="Times New Roman"/>
          <w:sz w:val="26"/>
          <w:szCs w:val="26"/>
          <w:lang w:eastAsia="ru-RU"/>
        </w:rPr>
        <w:t>2 к настоящему Порядку, в соответствии с</w:t>
      </w:r>
      <w:r w:rsidRPr="00C266E9">
        <w:rPr>
          <w:rFonts w:eastAsia="Times New Roman" w:cs="Times New Roman"/>
          <w:sz w:val="26"/>
          <w:szCs w:val="26"/>
          <w:lang w:eastAsia="ru-RU"/>
        </w:rPr>
        <w:t xml:space="preserve"> </w:t>
      </w:r>
      <w:r w:rsidRPr="00766988">
        <w:rPr>
          <w:rFonts w:eastAsia="Times New Roman" w:cs="Times New Roman"/>
          <w:sz w:val="26"/>
          <w:szCs w:val="26"/>
          <w:lang w:eastAsia="ru-RU"/>
        </w:rPr>
        <w:lastRenderedPageBreak/>
        <w:t>разработанными им дополнительными таблицами.</w:t>
      </w:r>
      <w:r w:rsidR="00962147" w:rsidRPr="00962147">
        <w:rPr>
          <w:rFonts w:eastAsiaTheme="minorEastAsia" w:cs="Arial"/>
          <w:noProof/>
          <w:color w:val="000000" w:themeColor="text1"/>
          <w:sz w:val="20"/>
          <w:lang w:eastAsia="ru-RU"/>
        </w:rPr>
        <w:t xml:space="preserve"> </w:t>
      </w:r>
    </w:p>
    <w:p w:rsidR="00965951" w:rsidRPr="00766988" w:rsidRDefault="00672944"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8. Учреждени</w:t>
      </w:r>
      <w:r w:rsidR="00D45FBD" w:rsidRPr="00766988">
        <w:rPr>
          <w:rFonts w:eastAsia="Times New Roman" w:cs="Times New Roman"/>
          <w:sz w:val="26"/>
          <w:szCs w:val="26"/>
          <w:lang w:eastAsia="ru-RU"/>
        </w:rPr>
        <w:t>е</w:t>
      </w:r>
      <w:r w:rsidRPr="00766988">
        <w:rPr>
          <w:rFonts w:eastAsia="Times New Roman" w:cs="Times New Roman"/>
          <w:sz w:val="26"/>
          <w:szCs w:val="26"/>
          <w:lang w:eastAsia="ru-RU"/>
        </w:rPr>
        <w:t xml:space="preserve"> при формировании </w:t>
      </w:r>
      <w:r w:rsidR="00E00453" w:rsidRPr="00766988">
        <w:rPr>
          <w:rFonts w:eastAsia="Times New Roman" w:cs="Times New Roman"/>
          <w:sz w:val="26"/>
          <w:szCs w:val="26"/>
          <w:lang w:eastAsia="ru-RU"/>
        </w:rPr>
        <w:t>плановых показателей по поступлениям учитыва</w:t>
      </w:r>
      <w:r w:rsidR="00A20715" w:rsidRPr="00766988">
        <w:rPr>
          <w:rFonts w:eastAsia="Times New Roman" w:cs="Times New Roman"/>
          <w:sz w:val="26"/>
          <w:szCs w:val="26"/>
          <w:lang w:eastAsia="ru-RU"/>
        </w:rPr>
        <w:t>е</w:t>
      </w:r>
      <w:r w:rsidR="00D45FBD" w:rsidRPr="00766988">
        <w:rPr>
          <w:rFonts w:eastAsia="Times New Roman" w:cs="Times New Roman"/>
          <w:sz w:val="26"/>
          <w:szCs w:val="26"/>
          <w:lang w:eastAsia="ru-RU"/>
        </w:rPr>
        <w:t>т</w:t>
      </w:r>
      <w:r w:rsidR="00E00453"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 субсиди</w:t>
      </w:r>
      <w:r w:rsidR="00A20715" w:rsidRPr="00766988">
        <w:rPr>
          <w:rFonts w:eastAsia="Times New Roman" w:cs="Times New Roman"/>
          <w:sz w:val="26"/>
          <w:szCs w:val="26"/>
          <w:lang w:eastAsia="ru-RU"/>
        </w:rPr>
        <w:t>ю</w:t>
      </w:r>
      <w:r w:rsidRPr="00766988">
        <w:rPr>
          <w:rFonts w:eastAsia="Times New Roman" w:cs="Times New Roman"/>
          <w:sz w:val="26"/>
          <w:szCs w:val="26"/>
          <w:lang w:eastAsia="ru-RU"/>
        </w:rPr>
        <w:t xml:space="preserve"> на финансовое обеспечение выполнения государственного задания;</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 субсиди</w:t>
      </w:r>
      <w:r w:rsidR="00D45FBD" w:rsidRPr="00766988">
        <w:rPr>
          <w:rFonts w:eastAsia="Times New Roman" w:cs="Times New Roman"/>
          <w:sz w:val="26"/>
          <w:szCs w:val="26"/>
          <w:lang w:eastAsia="ru-RU"/>
        </w:rPr>
        <w:t>и</w:t>
      </w:r>
      <w:r w:rsidRPr="00766988">
        <w:rPr>
          <w:rFonts w:eastAsia="Times New Roman" w:cs="Times New Roman"/>
          <w:sz w:val="26"/>
          <w:szCs w:val="26"/>
          <w:lang w:eastAsia="ru-RU"/>
        </w:rPr>
        <w:t>, предусмотренны</w:t>
      </w:r>
      <w:r w:rsidR="00D45FBD" w:rsidRPr="00766988">
        <w:rPr>
          <w:rFonts w:eastAsia="Times New Roman" w:cs="Times New Roman"/>
          <w:sz w:val="26"/>
          <w:szCs w:val="26"/>
          <w:lang w:eastAsia="ru-RU"/>
        </w:rPr>
        <w:t>е</w:t>
      </w:r>
      <w:r w:rsidRPr="00766988">
        <w:rPr>
          <w:rFonts w:eastAsia="Times New Roman" w:cs="Times New Roman"/>
          <w:sz w:val="26"/>
          <w:szCs w:val="26"/>
          <w:lang w:eastAsia="ru-RU"/>
        </w:rPr>
        <w:t xml:space="preserve"> </w:t>
      </w:r>
      <w:hyperlink r:id="rId9">
        <w:r w:rsidRPr="00766988">
          <w:rPr>
            <w:rFonts w:eastAsia="Times New Roman" w:cs="Times New Roman"/>
            <w:sz w:val="26"/>
            <w:szCs w:val="26"/>
            <w:lang w:eastAsia="ru-RU"/>
          </w:rPr>
          <w:t>абзацем вторым пункта 1 статьи 78.1</w:t>
        </w:r>
      </w:hyperlink>
      <w:r w:rsidRPr="00766988">
        <w:rPr>
          <w:rFonts w:eastAsia="Times New Roman" w:cs="Times New Roman"/>
          <w:sz w:val="26"/>
          <w:szCs w:val="26"/>
          <w:lang w:eastAsia="ru-RU"/>
        </w:rPr>
        <w:t xml:space="preserve"> Бюджетного кодекса Российской Федерации (далее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целевые субсидии), и цел</w:t>
      </w:r>
      <w:r w:rsidR="00D45FBD" w:rsidRPr="00766988">
        <w:rPr>
          <w:rFonts w:eastAsia="Times New Roman" w:cs="Times New Roman"/>
          <w:sz w:val="26"/>
          <w:szCs w:val="26"/>
          <w:lang w:eastAsia="ru-RU"/>
        </w:rPr>
        <w:t>и</w:t>
      </w:r>
      <w:r w:rsidRPr="00766988">
        <w:rPr>
          <w:rFonts w:eastAsia="Times New Roman" w:cs="Times New Roman"/>
          <w:sz w:val="26"/>
          <w:szCs w:val="26"/>
          <w:lang w:eastAsia="ru-RU"/>
        </w:rPr>
        <w:t xml:space="preserve"> их предоставления;</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3) субсиди</w:t>
      </w:r>
      <w:r w:rsidR="00D45FBD" w:rsidRPr="00766988">
        <w:rPr>
          <w:rFonts w:eastAsia="Times New Roman" w:cs="Times New Roman"/>
          <w:sz w:val="26"/>
          <w:szCs w:val="26"/>
          <w:lang w:eastAsia="ru-RU"/>
        </w:rPr>
        <w:t>и</w:t>
      </w:r>
      <w:r w:rsidRPr="00766988">
        <w:rPr>
          <w:rFonts w:eastAsia="Times New Roman" w:cs="Times New Roman"/>
          <w:sz w:val="26"/>
          <w:szCs w:val="26"/>
          <w:lang w:eastAsia="ru-RU"/>
        </w:rPr>
        <w:t xml:space="preserve"> на осуществление капитальных вложений в объекты капитального строительства государственной собственности</w:t>
      </w:r>
      <w:r w:rsidR="00A908D5" w:rsidRPr="00766988">
        <w:rPr>
          <w:rFonts w:eastAsia="Times New Roman" w:cs="Times New Roman"/>
          <w:sz w:val="26"/>
          <w:szCs w:val="26"/>
          <w:lang w:eastAsia="ru-RU"/>
        </w:rPr>
        <w:t xml:space="preserve"> Томской области</w:t>
      </w:r>
      <w:r w:rsidRPr="00766988">
        <w:rPr>
          <w:rFonts w:eastAsia="Times New Roman" w:cs="Times New Roman"/>
          <w:sz w:val="26"/>
          <w:szCs w:val="26"/>
          <w:lang w:eastAsia="ru-RU"/>
        </w:rPr>
        <w:t xml:space="preserve"> или приобретение объектов недвижимого имущества в государственную собственность</w:t>
      </w:r>
      <w:r w:rsidR="00A908D5" w:rsidRPr="00766988">
        <w:rPr>
          <w:rFonts w:eastAsia="Times New Roman" w:cs="Times New Roman"/>
          <w:sz w:val="26"/>
          <w:szCs w:val="26"/>
          <w:lang w:eastAsia="ru-RU"/>
        </w:rPr>
        <w:t xml:space="preserve"> Томской области</w:t>
      </w:r>
      <w:r w:rsidRPr="00766988">
        <w:rPr>
          <w:rFonts w:eastAsia="Times New Roman" w:cs="Times New Roman"/>
          <w:sz w:val="26"/>
          <w:szCs w:val="26"/>
          <w:lang w:eastAsia="ru-RU"/>
        </w:rPr>
        <w:t xml:space="preserve"> (далее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субсиди</w:t>
      </w:r>
      <w:r w:rsidR="00D45FBD" w:rsidRPr="00766988">
        <w:rPr>
          <w:rFonts w:eastAsia="Times New Roman" w:cs="Times New Roman"/>
          <w:sz w:val="26"/>
          <w:szCs w:val="26"/>
          <w:lang w:eastAsia="ru-RU"/>
        </w:rPr>
        <w:t>и</w:t>
      </w:r>
      <w:r w:rsidRPr="00766988">
        <w:rPr>
          <w:rFonts w:eastAsia="Times New Roman" w:cs="Times New Roman"/>
          <w:sz w:val="26"/>
          <w:szCs w:val="26"/>
          <w:lang w:eastAsia="ru-RU"/>
        </w:rPr>
        <w:t xml:space="preserve"> на осуществление капитальных вложений);</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4) грант</w:t>
      </w:r>
      <w:r w:rsidR="00D45FBD" w:rsidRPr="00766988">
        <w:rPr>
          <w:rFonts w:eastAsia="Times New Roman" w:cs="Times New Roman"/>
          <w:sz w:val="26"/>
          <w:szCs w:val="26"/>
          <w:lang w:eastAsia="ru-RU"/>
        </w:rPr>
        <w:t>ы</w:t>
      </w:r>
      <w:r w:rsidRPr="00766988">
        <w:rPr>
          <w:rFonts w:eastAsia="Times New Roman" w:cs="Times New Roman"/>
          <w:sz w:val="26"/>
          <w:szCs w:val="26"/>
          <w:lang w:eastAsia="ru-RU"/>
        </w:rPr>
        <w:t>, в том числе в форме субсидий, предоставляемы</w:t>
      </w:r>
      <w:r w:rsidR="00D45FBD" w:rsidRPr="00766988">
        <w:rPr>
          <w:rFonts w:eastAsia="Times New Roman" w:cs="Times New Roman"/>
          <w:sz w:val="26"/>
          <w:szCs w:val="26"/>
          <w:lang w:eastAsia="ru-RU"/>
        </w:rPr>
        <w:t>е</w:t>
      </w:r>
      <w:r w:rsidRPr="00766988">
        <w:rPr>
          <w:rFonts w:eastAsia="Times New Roman" w:cs="Times New Roman"/>
          <w:sz w:val="26"/>
          <w:szCs w:val="26"/>
          <w:lang w:eastAsia="ru-RU"/>
        </w:rPr>
        <w:t xml:space="preserve"> из бюджетов бюджетной системы Российской Федерации (далее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грант</w:t>
      </w:r>
      <w:r w:rsidR="00D45FBD" w:rsidRPr="00766988">
        <w:rPr>
          <w:rFonts w:eastAsia="Times New Roman" w:cs="Times New Roman"/>
          <w:sz w:val="26"/>
          <w:szCs w:val="26"/>
          <w:lang w:eastAsia="ru-RU"/>
        </w:rPr>
        <w:t>ы</w:t>
      </w:r>
      <w:r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5) ины</w:t>
      </w:r>
      <w:r w:rsidR="00D45FBD" w:rsidRPr="00766988">
        <w:rPr>
          <w:rFonts w:eastAsia="Times New Roman" w:cs="Times New Roman"/>
          <w:sz w:val="26"/>
          <w:szCs w:val="26"/>
          <w:lang w:eastAsia="ru-RU"/>
        </w:rPr>
        <w:t>е</w:t>
      </w:r>
      <w:r w:rsidRPr="00766988">
        <w:rPr>
          <w:rFonts w:eastAsia="Times New Roman" w:cs="Times New Roman"/>
          <w:sz w:val="26"/>
          <w:szCs w:val="26"/>
          <w:lang w:eastAsia="ru-RU"/>
        </w:rPr>
        <w:t xml:space="preserve"> доход</w:t>
      </w:r>
      <w:r w:rsidR="00D45FBD" w:rsidRPr="00766988">
        <w:rPr>
          <w:rFonts w:eastAsia="Times New Roman" w:cs="Times New Roman"/>
          <w:sz w:val="26"/>
          <w:szCs w:val="26"/>
          <w:lang w:eastAsia="ru-RU"/>
        </w:rPr>
        <w:t>ы</w:t>
      </w:r>
      <w:r w:rsidRPr="00766988">
        <w:rPr>
          <w:rFonts w:eastAsia="Times New Roman" w:cs="Times New Roman"/>
          <w:sz w:val="26"/>
          <w:szCs w:val="26"/>
          <w:lang w:eastAsia="ru-RU"/>
        </w:rPr>
        <w:t xml:space="preserve">, которые учреждение планирует получить при оказании услуг, выполнении работ за плату сверх установленного государственного задания, а в случаях, установленных </w:t>
      </w:r>
      <w:r w:rsidR="00C00364" w:rsidRPr="00766988">
        <w:rPr>
          <w:rFonts w:eastAsia="Times New Roman" w:cs="Times New Roman"/>
          <w:sz w:val="26"/>
          <w:szCs w:val="26"/>
          <w:lang w:eastAsia="ru-RU"/>
        </w:rPr>
        <w:t>ф</w:t>
      </w:r>
      <w:r w:rsidRPr="00766988">
        <w:rPr>
          <w:rFonts w:eastAsia="Times New Roman" w:cs="Times New Roman"/>
          <w:sz w:val="26"/>
          <w:szCs w:val="26"/>
          <w:lang w:eastAsia="ru-RU"/>
        </w:rPr>
        <w:t>едеральным законо</w:t>
      </w:r>
      <w:r w:rsidR="00C00364" w:rsidRPr="00766988">
        <w:rPr>
          <w:rFonts w:eastAsia="Times New Roman" w:cs="Times New Roman"/>
          <w:sz w:val="26"/>
          <w:szCs w:val="26"/>
          <w:lang w:eastAsia="ru-RU"/>
        </w:rPr>
        <w:t>дательством Российской Федерации</w:t>
      </w:r>
      <w:r w:rsidRPr="00766988">
        <w:rPr>
          <w:rFonts w:eastAsia="Times New Roman" w:cs="Times New Roman"/>
          <w:sz w:val="26"/>
          <w:szCs w:val="26"/>
          <w:lang w:eastAsia="ru-RU"/>
        </w:rPr>
        <w:t>, в рамках государственного задания;</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6) доход</w:t>
      </w:r>
      <w:r w:rsidR="00D45FBD" w:rsidRPr="00766988">
        <w:rPr>
          <w:rFonts w:eastAsia="Times New Roman" w:cs="Times New Roman"/>
          <w:sz w:val="26"/>
          <w:szCs w:val="26"/>
          <w:lang w:eastAsia="ru-RU"/>
        </w:rPr>
        <w:t>ы</w:t>
      </w:r>
      <w:r w:rsidRPr="00766988">
        <w:rPr>
          <w:rFonts w:eastAsia="Times New Roman" w:cs="Times New Roman"/>
          <w:sz w:val="26"/>
          <w:szCs w:val="26"/>
          <w:lang w:eastAsia="ru-RU"/>
        </w:rPr>
        <w:t xml:space="preserve"> от иной приносящей доход деятельности, предусмотренной уставом учреждения.</w:t>
      </w:r>
    </w:p>
    <w:p w:rsidR="002A61C8"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9</w:t>
      </w:r>
      <w:r w:rsidR="002A61C8" w:rsidRPr="00766988">
        <w:rPr>
          <w:rFonts w:eastAsia="Times New Roman" w:cs="Times New Roman"/>
          <w:sz w:val="26"/>
          <w:szCs w:val="26"/>
          <w:lang w:eastAsia="ru-RU"/>
        </w:rPr>
        <w:t>. Плановые показатели по поступлениям формируются</w:t>
      </w:r>
      <w:r w:rsidR="00C00364" w:rsidRPr="00766988">
        <w:rPr>
          <w:rFonts w:eastAsia="Times New Roman" w:cs="Times New Roman"/>
          <w:sz w:val="26"/>
          <w:szCs w:val="26"/>
          <w:lang w:eastAsia="ru-RU"/>
        </w:rPr>
        <w:t xml:space="preserve"> учреждением</w:t>
      </w:r>
      <w:r w:rsidR="002A61C8" w:rsidRPr="00766988">
        <w:rPr>
          <w:rFonts w:eastAsia="Times New Roman" w:cs="Times New Roman"/>
          <w:sz w:val="26"/>
          <w:szCs w:val="26"/>
          <w:lang w:eastAsia="ru-RU"/>
        </w:rPr>
        <w:t xml:space="preserve"> по соответствующим кодам бюджетной классификации Российской Федерации:</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от доходов </w:t>
      </w:r>
      <w:r w:rsidR="00A908D5"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подвида доходов бюджетов классификации доходов бюджетов;</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от возврата выплат, произведенных учреждени</w:t>
      </w:r>
      <w:r w:rsidR="00A908D5" w:rsidRPr="00766988">
        <w:rPr>
          <w:rFonts w:eastAsia="Times New Roman" w:cs="Times New Roman"/>
          <w:sz w:val="26"/>
          <w:szCs w:val="26"/>
          <w:lang w:eastAsia="ru-RU"/>
        </w:rPr>
        <w:t>ем</w:t>
      </w:r>
      <w:r w:rsidRPr="00766988">
        <w:rPr>
          <w:rFonts w:eastAsia="Times New Roman" w:cs="Times New Roman"/>
          <w:sz w:val="26"/>
          <w:szCs w:val="26"/>
          <w:lang w:eastAsia="ru-RU"/>
        </w:rPr>
        <w:t xml:space="preserve"> в прошлых отчетных периодах (в том числе в связи с возвратом в текущем финансовом году отклоненных кредитной организацией платежей учреждения; излишне уплаченных сумм налогов, сборов, страховых взносов, пеней, штрафов и процентов в соответствии с законодательством Российской Федерации о налогах и сборах, предоставленных учреждением кредитов (займов, ссуд) (далее </w:t>
      </w:r>
      <w:r w:rsidR="00A908D5" w:rsidRPr="00766988">
        <w:rPr>
          <w:rFonts w:eastAsia="Times New Roman" w:cs="Times New Roman"/>
          <w:sz w:val="26"/>
          <w:szCs w:val="26"/>
          <w:lang w:eastAsia="ru-RU"/>
        </w:rPr>
        <w:t>—</w:t>
      </w:r>
      <w:r w:rsidRPr="00766988">
        <w:rPr>
          <w:rFonts w:eastAsia="Times New Roman" w:cs="Times New Roman"/>
          <w:sz w:val="26"/>
          <w:szCs w:val="26"/>
          <w:lang w:eastAsia="ru-RU"/>
        </w:rPr>
        <w:t xml:space="preserve"> дебиторской задолженности прошлых лет)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от возврата средств, ранее размещенных на депозитах,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2A61C8" w:rsidRPr="00766988" w:rsidRDefault="002A0AEE"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10</w:t>
      </w:r>
      <w:r w:rsidR="002A61C8" w:rsidRPr="00766988">
        <w:rPr>
          <w:rFonts w:eastAsia="Times New Roman" w:cs="Times New Roman"/>
          <w:sz w:val="26"/>
          <w:szCs w:val="26"/>
          <w:lang w:eastAsia="ru-RU"/>
        </w:rPr>
        <w:t xml:space="preserve">. </w:t>
      </w:r>
      <w:r w:rsidR="00C00364" w:rsidRPr="00766988">
        <w:rPr>
          <w:rFonts w:eastAsia="Times New Roman" w:cs="Times New Roman"/>
          <w:sz w:val="26"/>
          <w:szCs w:val="26"/>
          <w:lang w:eastAsia="ru-RU"/>
        </w:rPr>
        <w:t>Учреждение формирует п</w:t>
      </w:r>
      <w:r w:rsidR="002A61C8" w:rsidRPr="00766988">
        <w:rPr>
          <w:rFonts w:eastAsia="Times New Roman" w:cs="Times New Roman"/>
          <w:sz w:val="26"/>
          <w:szCs w:val="26"/>
          <w:lang w:eastAsia="ru-RU"/>
        </w:rPr>
        <w:t xml:space="preserve">лановые показатели по выплатам в соответствии с настоящим Порядком </w:t>
      </w:r>
      <w:r w:rsidR="00C00364" w:rsidRPr="00766988">
        <w:rPr>
          <w:rFonts w:eastAsia="Times New Roman" w:cs="Times New Roman"/>
          <w:sz w:val="26"/>
          <w:szCs w:val="26"/>
          <w:lang w:eastAsia="ru-RU"/>
        </w:rPr>
        <w:t>и учитывает</w:t>
      </w:r>
      <w:r w:rsidR="002A61C8" w:rsidRPr="00766988">
        <w:rPr>
          <w:rFonts w:eastAsia="Times New Roman" w:cs="Times New Roman"/>
          <w:sz w:val="26"/>
          <w:szCs w:val="26"/>
          <w:lang w:eastAsia="ru-RU"/>
        </w:rPr>
        <w:t xml:space="preserve"> выплат</w:t>
      </w:r>
      <w:r w:rsidR="00C00364" w:rsidRPr="00766988">
        <w:rPr>
          <w:rFonts w:eastAsia="Times New Roman" w:cs="Times New Roman"/>
          <w:sz w:val="26"/>
          <w:szCs w:val="26"/>
          <w:lang w:eastAsia="ru-RU"/>
        </w:rPr>
        <w:t>ы</w:t>
      </w:r>
      <w:r w:rsidR="002A61C8"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1) по расходам, связанным с осуществлением деятельности, предусмотренной уставом учреждения, </w:t>
      </w:r>
      <w:r w:rsidR="002D5902"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кодам видов расходов классификации расходов бюджетов, в разрезе классификации операций сектора государственного управления;</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2) по расходам по возврату в бюджет остатков субсидий прошлых лет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3) по уплате налогов, объектом налогообложения которых являются доходы (прибыль) учреждения, </w:t>
      </w:r>
      <w:r w:rsidR="002D5902"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подвида доходов бюджетов</w:t>
      </w:r>
      <w:r w:rsidR="009F3F47" w:rsidRPr="00766988">
        <w:rPr>
          <w:rFonts w:eastAsia="Times New Roman" w:cs="Times New Roman"/>
          <w:sz w:val="26"/>
          <w:szCs w:val="26"/>
          <w:lang w:eastAsia="ru-RU"/>
        </w:rPr>
        <w:t xml:space="preserve"> классификации доходов бюджетов;</w:t>
      </w:r>
    </w:p>
    <w:p w:rsidR="009F3F47" w:rsidRPr="00766988" w:rsidRDefault="009F3F47"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4) </w:t>
      </w:r>
      <w:r w:rsidR="00C76F05" w:rsidRPr="00766988">
        <w:rPr>
          <w:rFonts w:eastAsia="Times New Roman" w:cs="Times New Roman"/>
          <w:sz w:val="26"/>
          <w:szCs w:val="26"/>
          <w:lang w:eastAsia="ru-RU"/>
        </w:rPr>
        <w:t xml:space="preserve">по </w:t>
      </w:r>
      <w:r w:rsidRPr="00766988">
        <w:rPr>
          <w:rFonts w:eastAsia="Times New Roman" w:cs="Times New Roman"/>
          <w:sz w:val="26"/>
          <w:szCs w:val="26"/>
          <w:lang w:eastAsia="ru-RU"/>
        </w:rPr>
        <w:t>перечислени</w:t>
      </w:r>
      <w:r w:rsidR="00C76F05" w:rsidRPr="00766988">
        <w:rPr>
          <w:rFonts w:eastAsia="Times New Roman" w:cs="Times New Roman"/>
          <w:sz w:val="26"/>
          <w:szCs w:val="26"/>
          <w:lang w:eastAsia="ru-RU"/>
        </w:rPr>
        <w:t>ю</w:t>
      </w:r>
      <w:r w:rsidRPr="00766988">
        <w:rPr>
          <w:rFonts w:eastAsia="Times New Roman" w:cs="Times New Roman"/>
          <w:sz w:val="26"/>
          <w:szCs w:val="26"/>
          <w:lang w:eastAsia="ru-RU"/>
        </w:rPr>
        <w:t xml:space="preserve"> средств в рамках расчетов между головным учреждением и обособленным</w:t>
      </w:r>
      <w:r w:rsidR="00E267F0" w:rsidRPr="00766988">
        <w:rPr>
          <w:rFonts w:eastAsia="Times New Roman" w:cs="Times New Roman"/>
          <w:sz w:val="26"/>
          <w:szCs w:val="26"/>
          <w:lang w:eastAsia="ru-RU"/>
        </w:rPr>
        <w:t xml:space="preserve"> </w:t>
      </w:r>
      <w:r w:rsidRPr="00766988">
        <w:rPr>
          <w:rFonts w:eastAsia="Times New Roman" w:cs="Times New Roman"/>
          <w:sz w:val="26"/>
          <w:szCs w:val="26"/>
          <w:lang w:eastAsia="ru-RU"/>
        </w:rPr>
        <w:t xml:space="preserve">подразделением </w:t>
      </w:r>
      <w:r w:rsidR="002B4B07"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 коду аналитической группы вида источников финансирования дефицитов бюджетов классификации источников финансирования дефицитов бюджетов</w:t>
      </w:r>
      <w:r w:rsidR="00A908D5" w:rsidRPr="00766988">
        <w:rPr>
          <w:rFonts w:eastAsia="Times New Roman" w:cs="Times New Roman"/>
          <w:sz w:val="26"/>
          <w:szCs w:val="26"/>
          <w:lang w:eastAsia="ru-RU"/>
        </w:rPr>
        <w:t xml:space="preserve"> (в случае, если учреждение имеет одно или несколько обособленн</w:t>
      </w:r>
      <w:r w:rsidR="00E267F0" w:rsidRPr="00766988">
        <w:rPr>
          <w:rFonts w:eastAsia="Times New Roman" w:cs="Times New Roman"/>
          <w:sz w:val="26"/>
          <w:szCs w:val="26"/>
          <w:lang w:eastAsia="ru-RU"/>
        </w:rPr>
        <w:t>ых</w:t>
      </w:r>
      <w:r w:rsidR="00A908D5" w:rsidRPr="00766988">
        <w:rPr>
          <w:rFonts w:eastAsia="Times New Roman" w:cs="Times New Roman"/>
          <w:sz w:val="26"/>
          <w:szCs w:val="26"/>
          <w:lang w:eastAsia="ru-RU"/>
        </w:rPr>
        <w:t xml:space="preserve"> </w:t>
      </w:r>
      <w:r w:rsidR="00A908D5" w:rsidRPr="00766988">
        <w:rPr>
          <w:rFonts w:eastAsia="Times New Roman" w:cs="Times New Roman"/>
          <w:sz w:val="26"/>
          <w:szCs w:val="26"/>
          <w:lang w:eastAsia="ru-RU"/>
        </w:rPr>
        <w:lastRenderedPageBreak/>
        <w:t>подразделени</w:t>
      </w:r>
      <w:r w:rsidR="00E267F0" w:rsidRPr="00766988">
        <w:rPr>
          <w:rFonts w:eastAsia="Times New Roman" w:cs="Times New Roman"/>
          <w:sz w:val="26"/>
          <w:szCs w:val="26"/>
          <w:lang w:eastAsia="ru-RU"/>
        </w:rPr>
        <w:t>й</w:t>
      </w:r>
      <w:r w:rsidR="003850AF" w:rsidRPr="00766988">
        <w:rPr>
          <w:rFonts w:eastAsia="Times New Roman" w:cs="Times New Roman"/>
          <w:sz w:val="26"/>
          <w:szCs w:val="26"/>
          <w:lang w:eastAsia="ru-RU"/>
        </w:rPr>
        <w:t>)</w:t>
      </w:r>
      <w:r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w:t>
      </w:r>
      <w:r w:rsidR="002A0AEE" w:rsidRPr="00766988">
        <w:rPr>
          <w:rFonts w:eastAsia="Times New Roman" w:cs="Times New Roman"/>
          <w:sz w:val="26"/>
          <w:szCs w:val="26"/>
          <w:lang w:eastAsia="ru-RU"/>
        </w:rPr>
        <w:t>1</w:t>
      </w:r>
      <w:r w:rsidRPr="00766988">
        <w:rPr>
          <w:rFonts w:eastAsia="Times New Roman" w:cs="Times New Roman"/>
          <w:sz w:val="26"/>
          <w:szCs w:val="26"/>
          <w:lang w:eastAsia="ru-RU"/>
        </w:rPr>
        <w:t xml:space="preserve">. </w:t>
      </w:r>
      <w:r w:rsidR="00C00364" w:rsidRPr="00766988">
        <w:rPr>
          <w:rFonts w:eastAsia="Times New Roman" w:cs="Times New Roman"/>
          <w:sz w:val="26"/>
          <w:szCs w:val="26"/>
          <w:lang w:eastAsia="ru-RU"/>
        </w:rPr>
        <w:t>Учреждение формирует п</w:t>
      </w:r>
      <w:r w:rsidRPr="00766988">
        <w:rPr>
          <w:rFonts w:eastAsia="Times New Roman" w:cs="Times New Roman"/>
          <w:sz w:val="26"/>
          <w:szCs w:val="26"/>
          <w:lang w:eastAsia="ru-RU"/>
        </w:rPr>
        <w:t>оказатели Плана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w:t>
      </w:r>
      <w:r w:rsidR="002A0AEE" w:rsidRPr="00766988">
        <w:rPr>
          <w:rFonts w:eastAsia="Times New Roman" w:cs="Times New Roman"/>
          <w:sz w:val="26"/>
          <w:szCs w:val="26"/>
          <w:lang w:eastAsia="ru-RU"/>
        </w:rPr>
        <w:t>2</w:t>
      </w:r>
      <w:r w:rsidRPr="00766988">
        <w:rPr>
          <w:rFonts w:eastAsia="Times New Roman" w:cs="Times New Roman"/>
          <w:sz w:val="26"/>
          <w:szCs w:val="26"/>
          <w:lang w:eastAsia="ru-RU"/>
        </w:rPr>
        <w:t>. Учреждение, имеющее</w:t>
      </w:r>
      <w:r w:rsidR="008F1439" w:rsidRPr="00766988">
        <w:rPr>
          <w:rFonts w:eastAsia="Times New Roman" w:cs="Times New Roman"/>
          <w:sz w:val="26"/>
          <w:szCs w:val="26"/>
          <w:lang w:eastAsia="ru-RU"/>
        </w:rPr>
        <w:t xml:space="preserve"> одно или несколько</w:t>
      </w:r>
      <w:r w:rsidRPr="00766988">
        <w:rPr>
          <w:rFonts w:eastAsia="Times New Roman" w:cs="Times New Roman"/>
          <w:sz w:val="26"/>
          <w:szCs w:val="26"/>
          <w:lang w:eastAsia="ru-RU"/>
        </w:rPr>
        <w:t xml:space="preserve"> обособленн</w:t>
      </w:r>
      <w:r w:rsidR="00E267F0" w:rsidRPr="00766988">
        <w:rPr>
          <w:rFonts w:eastAsia="Times New Roman" w:cs="Times New Roman"/>
          <w:sz w:val="26"/>
          <w:szCs w:val="26"/>
          <w:lang w:eastAsia="ru-RU"/>
        </w:rPr>
        <w:t>ых</w:t>
      </w:r>
      <w:r w:rsidRPr="00766988">
        <w:rPr>
          <w:rFonts w:eastAsia="Times New Roman" w:cs="Times New Roman"/>
          <w:sz w:val="26"/>
          <w:szCs w:val="26"/>
          <w:lang w:eastAsia="ru-RU"/>
        </w:rPr>
        <w:t xml:space="preserve"> подразделени</w:t>
      </w:r>
      <w:r w:rsidR="00E267F0" w:rsidRPr="00766988">
        <w:rPr>
          <w:rFonts w:eastAsia="Times New Roman" w:cs="Times New Roman"/>
          <w:sz w:val="26"/>
          <w:szCs w:val="26"/>
          <w:lang w:eastAsia="ru-RU"/>
        </w:rPr>
        <w:t>й</w:t>
      </w:r>
      <w:r w:rsidRPr="00766988">
        <w:rPr>
          <w:rFonts w:eastAsia="Times New Roman" w:cs="Times New Roman"/>
          <w:sz w:val="26"/>
          <w:szCs w:val="26"/>
          <w:lang w:eastAsia="ru-RU"/>
        </w:rPr>
        <w:t>, формирует проект Плана учреждения на основании проекта Плана учреждения, сформированного без учета обособленных подразделений, и проекта Плана</w:t>
      </w:r>
      <w:r w:rsidR="00C00364" w:rsidRPr="00766988">
        <w:rPr>
          <w:rFonts w:eastAsia="Times New Roman" w:cs="Times New Roman"/>
          <w:sz w:val="26"/>
          <w:szCs w:val="26"/>
          <w:lang w:eastAsia="ru-RU"/>
        </w:rPr>
        <w:t xml:space="preserve"> каждого</w:t>
      </w:r>
      <w:r w:rsidRPr="00766988">
        <w:rPr>
          <w:rFonts w:eastAsia="Times New Roman" w:cs="Times New Roman"/>
          <w:sz w:val="26"/>
          <w:szCs w:val="26"/>
          <w:lang w:eastAsia="ru-RU"/>
        </w:rPr>
        <w:t xml:space="preserve"> обособленного подразделения, без учета расчетов между учреждением и обособленным подразделением.</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p>
    <w:p w:rsidR="002A61C8" w:rsidRPr="00766988" w:rsidRDefault="00C00364" w:rsidP="002F198D">
      <w:pPr>
        <w:adjustRightInd/>
        <w:spacing w:before="200" w:line="240" w:lineRule="auto"/>
        <w:ind w:right="0" w:firstLine="709"/>
        <w:contextualSpacing/>
        <w:jc w:val="center"/>
        <w:rPr>
          <w:rFonts w:eastAsia="Times New Roman" w:cs="Times New Roman"/>
          <w:sz w:val="26"/>
          <w:szCs w:val="26"/>
          <w:lang w:eastAsia="ru-RU"/>
        </w:rPr>
      </w:pPr>
      <w:r w:rsidRPr="00766988">
        <w:rPr>
          <w:rFonts w:eastAsia="Times New Roman" w:cs="Times New Roman"/>
          <w:sz w:val="26"/>
          <w:szCs w:val="26"/>
          <w:lang w:eastAsia="ru-RU"/>
        </w:rPr>
        <w:t>3</w:t>
      </w:r>
      <w:r w:rsidR="002A61C8" w:rsidRPr="00766988">
        <w:rPr>
          <w:rFonts w:eastAsia="Times New Roman" w:cs="Times New Roman"/>
          <w:sz w:val="26"/>
          <w:szCs w:val="26"/>
          <w:lang w:eastAsia="ru-RU"/>
        </w:rPr>
        <w:t>. Сроки и порядок утверждения Плана</w:t>
      </w:r>
    </w:p>
    <w:p w:rsidR="002A61C8" w:rsidRPr="00766988" w:rsidRDefault="002A61C8" w:rsidP="002F198D">
      <w:pPr>
        <w:adjustRightInd/>
        <w:spacing w:before="200" w:line="240" w:lineRule="auto"/>
        <w:ind w:right="0" w:firstLine="709"/>
        <w:contextualSpacing/>
        <w:jc w:val="center"/>
        <w:rPr>
          <w:rFonts w:eastAsia="Times New Roman" w:cs="Times New Roman"/>
          <w:sz w:val="26"/>
          <w:szCs w:val="26"/>
          <w:lang w:eastAsia="ru-RU"/>
        </w:rPr>
      </w:pPr>
    </w:p>
    <w:p w:rsidR="004B3245"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w:t>
      </w:r>
      <w:r w:rsidR="002A0AEE" w:rsidRPr="00766988">
        <w:rPr>
          <w:rFonts w:eastAsia="Times New Roman" w:cs="Times New Roman"/>
          <w:sz w:val="26"/>
          <w:szCs w:val="26"/>
          <w:lang w:eastAsia="ru-RU"/>
        </w:rPr>
        <w:t>3</w:t>
      </w:r>
      <w:r w:rsidRPr="00766988">
        <w:rPr>
          <w:rFonts w:eastAsia="Times New Roman" w:cs="Times New Roman"/>
          <w:sz w:val="26"/>
          <w:szCs w:val="26"/>
          <w:lang w:eastAsia="ru-RU"/>
        </w:rPr>
        <w:t xml:space="preserve">.  После принятия в установленном порядке </w:t>
      </w:r>
      <w:r w:rsidR="00856210" w:rsidRPr="00766988">
        <w:rPr>
          <w:rFonts w:eastAsia="Times New Roman" w:cs="Times New Roman"/>
          <w:sz w:val="26"/>
          <w:szCs w:val="26"/>
          <w:lang w:eastAsia="ru-RU"/>
        </w:rPr>
        <w:t>закона о бюджете</w:t>
      </w:r>
      <w:r w:rsidRPr="00766988">
        <w:rPr>
          <w:rFonts w:eastAsia="Times New Roman" w:cs="Times New Roman"/>
          <w:sz w:val="26"/>
          <w:szCs w:val="26"/>
          <w:lang w:eastAsia="ru-RU"/>
        </w:rPr>
        <w:t xml:space="preserve"> на очередной финансовый год и плановый период</w:t>
      </w:r>
      <w:r w:rsidR="00B4221E" w:rsidRPr="00766988">
        <w:rPr>
          <w:rFonts w:eastAsia="Times New Roman" w:cs="Times New Roman"/>
          <w:sz w:val="26"/>
          <w:szCs w:val="26"/>
          <w:lang w:eastAsia="ru-RU"/>
        </w:rPr>
        <w:t>,</w:t>
      </w:r>
      <w:r w:rsidRPr="00766988">
        <w:rPr>
          <w:rFonts w:eastAsia="Times New Roman" w:cs="Times New Roman"/>
          <w:sz w:val="26"/>
          <w:szCs w:val="26"/>
          <w:lang w:eastAsia="ru-RU"/>
        </w:rPr>
        <w:t xml:space="preserve"> в течение </w:t>
      </w:r>
      <w:r w:rsidR="00672944" w:rsidRPr="00766988">
        <w:rPr>
          <w:rFonts w:eastAsia="Times New Roman" w:cs="Times New Roman"/>
          <w:sz w:val="26"/>
          <w:szCs w:val="26"/>
          <w:lang w:eastAsia="ru-RU"/>
        </w:rPr>
        <w:t>пяти</w:t>
      </w:r>
      <w:r w:rsidRPr="00766988">
        <w:rPr>
          <w:rFonts w:eastAsia="Times New Roman" w:cs="Times New Roman"/>
          <w:sz w:val="26"/>
          <w:szCs w:val="26"/>
          <w:lang w:eastAsia="ru-RU"/>
        </w:rPr>
        <w:t xml:space="preserve"> рабочих дней после доведения Департаментом до</w:t>
      </w:r>
      <w:r w:rsidR="002B4B07" w:rsidRPr="00766988">
        <w:rPr>
          <w:rFonts w:eastAsia="Times New Roman" w:cs="Times New Roman"/>
          <w:sz w:val="26"/>
          <w:szCs w:val="26"/>
          <w:lang w:eastAsia="ru-RU"/>
        </w:rPr>
        <w:t xml:space="preserve"> </w:t>
      </w:r>
      <w:r w:rsidRPr="00766988">
        <w:rPr>
          <w:rFonts w:eastAsia="Times New Roman" w:cs="Times New Roman"/>
          <w:sz w:val="26"/>
          <w:szCs w:val="26"/>
          <w:lang w:eastAsia="ru-RU"/>
        </w:rPr>
        <w:t>учреждения</w:t>
      </w:r>
      <w:r w:rsidR="002B4B07" w:rsidRPr="00766988">
        <w:rPr>
          <w:rFonts w:eastAsia="Times New Roman" w:cs="Times New Roman"/>
          <w:sz w:val="26"/>
          <w:szCs w:val="26"/>
          <w:lang w:eastAsia="ru-RU"/>
        </w:rPr>
        <w:t xml:space="preserve"> </w:t>
      </w:r>
      <w:r w:rsidRPr="00766988">
        <w:rPr>
          <w:rFonts w:eastAsia="Times New Roman" w:cs="Times New Roman"/>
          <w:sz w:val="26"/>
          <w:szCs w:val="26"/>
          <w:lang w:eastAsia="ru-RU"/>
        </w:rPr>
        <w:t xml:space="preserve">лимитов бюджетных обязательств на текущий финансовый год и плановый период, </w:t>
      </w:r>
      <w:r w:rsidR="00856210" w:rsidRPr="00766988">
        <w:rPr>
          <w:rFonts w:eastAsia="Times New Roman" w:cs="Times New Roman"/>
          <w:sz w:val="26"/>
          <w:szCs w:val="26"/>
          <w:lang w:eastAsia="ru-RU"/>
        </w:rPr>
        <w:t>в случае</w:t>
      </w:r>
      <w:r w:rsidR="00A4203C" w:rsidRPr="00766988">
        <w:rPr>
          <w:rFonts w:eastAsia="Times New Roman" w:cs="Times New Roman"/>
          <w:sz w:val="26"/>
          <w:szCs w:val="26"/>
          <w:lang w:eastAsia="ru-RU"/>
        </w:rPr>
        <w:t xml:space="preserve"> </w:t>
      </w:r>
      <w:r w:rsidR="00856210" w:rsidRPr="00766988">
        <w:rPr>
          <w:rFonts w:eastAsia="Times New Roman" w:cs="Times New Roman"/>
          <w:sz w:val="26"/>
          <w:szCs w:val="26"/>
          <w:lang w:eastAsia="ru-RU"/>
        </w:rPr>
        <w:t xml:space="preserve">если </w:t>
      </w:r>
      <w:r w:rsidR="006A18B4" w:rsidRPr="00766988">
        <w:rPr>
          <w:rFonts w:eastAsia="Times New Roman" w:cs="Times New Roman"/>
          <w:sz w:val="26"/>
          <w:szCs w:val="26"/>
          <w:lang w:eastAsia="ru-RU"/>
        </w:rPr>
        <w:t>объемы финансирования</w:t>
      </w:r>
      <w:r w:rsidR="00856210" w:rsidRPr="00766988">
        <w:rPr>
          <w:rFonts w:eastAsia="Times New Roman" w:cs="Times New Roman"/>
          <w:sz w:val="26"/>
          <w:szCs w:val="26"/>
          <w:lang w:eastAsia="ru-RU"/>
        </w:rPr>
        <w:t xml:space="preserve">, утвержденные </w:t>
      </w:r>
      <w:r w:rsidR="00690DD6" w:rsidRPr="00766988">
        <w:rPr>
          <w:rFonts w:eastAsia="Times New Roman" w:cs="Times New Roman"/>
          <w:sz w:val="26"/>
          <w:szCs w:val="26"/>
          <w:lang w:eastAsia="ru-RU"/>
        </w:rPr>
        <w:t>законом о бюджете, отличаются от данных проекта Плана,</w:t>
      </w:r>
      <w:r w:rsidR="00E869FA" w:rsidRPr="00766988">
        <w:rPr>
          <w:rFonts w:eastAsia="Times New Roman" w:cs="Times New Roman"/>
          <w:sz w:val="26"/>
          <w:szCs w:val="26"/>
          <w:lang w:eastAsia="ru-RU"/>
        </w:rPr>
        <w:t xml:space="preserve"> учреждение уточняет</w:t>
      </w:r>
      <w:r w:rsidR="00690DD6" w:rsidRPr="00766988">
        <w:rPr>
          <w:rFonts w:eastAsia="Times New Roman" w:cs="Times New Roman"/>
          <w:sz w:val="26"/>
          <w:szCs w:val="26"/>
          <w:lang w:eastAsia="ru-RU"/>
        </w:rPr>
        <w:t xml:space="preserve"> проект Плана</w:t>
      </w:r>
      <w:r w:rsidR="004B3245" w:rsidRPr="00766988">
        <w:rPr>
          <w:rFonts w:eastAsia="Times New Roman" w:cs="Times New Roman"/>
          <w:sz w:val="26"/>
          <w:szCs w:val="26"/>
          <w:lang w:eastAsia="ru-RU"/>
        </w:rPr>
        <w:t>.</w:t>
      </w:r>
    </w:p>
    <w:p w:rsidR="002A61C8" w:rsidRPr="00766988" w:rsidRDefault="004B3245"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14. Учреждение направляет в Департамент проект Плана, </w:t>
      </w:r>
      <w:r w:rsidR="002A61C8" w:rsidRPr="00766988">
        <w:rPr>
          <w:rFonts w:eastAsia="Times New Roman" w:cs="Times New Roman"/>
          <w:sz w:val="26"/>
          <w:szCs w:val="26"/>
          <w:lang w:eastAsia="ru-RU"/>
        </w:rPr>
        <w:t>подпис</w:t>
      </w:r>
      <w:r w:rsidRPr="00766988">
        <w:rPr>
          <w:rFonts w:eastAsia="Times New Roman" w:cs="Times New Roman"/>
          <w:sz w:val="26"/>
          <w:szCs w:val="26"/>
          <w:lang w:eastAsia="ru-RU"/>
        </w:rPr>
        <w:t>анный</w:t>
      </w:r>
      <w:r w:rsidR="002A61C8" w:rsidRPr="00766988">
        <w:rPr>
          <w:rFonts w:eastAsia="Times New Roman" w:cs="Times New Roman"/>
          <w:sz w:val="26"/>
          <w:szCs w:val="26"/>
          <w:lang w:eastAsia="ru-RU"/>
        </w:rPr>
        <w:t xml:space="preserve"> должностными лицами, ответственными за содержащиеся в</w:t>
      </w:r>
      <w:r w:rsidRPr="00766988">
        <w:rPr>
          <w:rFonts w:eastAsia="Times New Roman" w:cs="Times New Roman"/>
          <w:sz w:val="26"/>
          <w:szCs w:val="26"/>
          <w:lang w:eastAsia="ru-RU"/>
        </w:rPr>
        <w:t xml:space="preserve"> проекте</w:t>
      </w:r>
      <w:r w:rsidR="002A61C8" w:rsidRPr="00766988">
        <w:rPr>
          <w:rFonts w:eastAsia="Times New Roman" w:cs="Times New Roman"/>
          <w:sz w:val="26"/>
          <w:szCs w:val="26"/>
          <w:lang w:eastAsia="ru-RU"/>
        </w:rPr>
        <w:t xml:space="preserve"> План</w:t>
      </w:r>
      <w:r w:rsidRPr="00766988">
        <w:rPr>
          <w:rFonts w:eastAsia="Times New Roman" w:cs="Times New Roman"/>
          <w:sz w:val="26"/>
          <w:szCs w:val="26"/>
          <w:lang w:eastAsia="ru-RU"/>
        </w:rPr>
        <w:t>а</w:t>
      </w:r>
      <w:r w:rsidR="002D5902"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данные</w:t>
      </w:r>
      <w:r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 xml:space="preserve">руководителем </w:t>
      </w:r>
      <w:r w:rsidR="00416D64" w:rsidRPr="00766988">
        <w:rPr>
          <w:rFonts w:eastAsia="Times New Roman" w:cs="Times New Roman"/>
          <w:sz w:val="26"/>
          <w:szCs w:val="26"/>
          <w:lang w:eastAsia="ru-RU"/>
        </w:rPr>
        <w:t>учреждения</w:t>
      </w:r>
      <w:r w:rsidR="002A61C8" w:rsidRPr="00766988">
        <w:rPr>
          <w:rFonts w:eastAsia="Times New Roman" w:cs="Times New Roman"/>
          <w:sz w:val="26"/>
          <w:szCs w:val="26"/>
          <w:lang w:eastAsia="ru-RU"/>
        </w:rPr>
        <w:t xml:space="preserve">, главным бухгалтером </w:t>
      </w:r>
      <w:r w:rsidR="00416D64" w:rsidRPr="00766988">
        <w:rPr>
          <w:rFonts w:eastAsia="Times New Roman" w:cs="Times New Roman"/>
          <w:sz w:val="26"/>
          <w:szCs w:val="26"/>
          <w:lang w:eastAsia="ru-RU"/>
        </w:rPr>
        <w:t>учреждения</w:t>
      </w:r>
      <w:r w:rsidR="002A61C8" w:rsidRPr="00766988">
        <w:rPr>
          <w:rFonts w:eastAsia="Times New Roman" w:cs="Times New Roman"/>
          <w:sz w:val="26"/>
          <w:szCs w:val="26"/>
          <w:lang w:eastAsia="ru-RU"/>
        </w:rPr>
        <w:t>.</w:t>
      </w:r>
    </w:p>
    <w:p w:rsidR="002A61C8" w:rsidRPr="00766988" w:rsidRDefault="002F198D" w:rsidP="002F198D">
      <w:pPr>
        <w:adjustRightInd/>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1</w:t>
      </w:r>
      <w:r w:rsidR="004B3245" w:rsidRPr="00766988">
        <w:rPr>
          <w:rFonts w:eastAsia="Times New Roman" w:cs="Times New Roman"/>
          <w:sz w:val="26"/>
          <w:szCs w:val="26"/>
          <w:lang w:eastAsia="ru-RU"/>
        </w:rPr>
        <w:t>5</w:t>
      </w:r>
      <w:r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Департамент</w:t>
      </w:r>
      <w:r w:rsidRPr="00766988">
        <w:rPr>
          <w:rFonts w:eastAsia="Times New Roman" w:cs="Times New Roman"/>
          <w:sz w:val="26"/>
          <w:szCs w:val="26"/>
          <w:lang w:eastAsia="ru-RU"/>
        </w:rPr>
        <w:t xml:space="preserve"> рассматривает</w:t>
      </w:r>
      <w:r w:rsidR="004B3245" w:rsidRPr="00766988">
        <w:rPr>
          <w:rFonts w:eastAsia="Times New Roman" w:cs="Times New Roman"/>
          <w:sz w:val="26"/>
          <w:szCs w:val="26"/>
          <w:lang w:eastAsia="ru-RU"/>
        </w:rPr>
        <w:t xml:space="preserve"> проект</w:t>
      </w:r>
      <w:r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План</w:t>
      </w:r>
      <w:r w:rsidR="004B3245" w:rsidRPr="00766988">
        <w:rPr>
          <w:rFonts w:eastAsia="Times New Roman" w:cs="Times New Roman"/>
          <w:sz w:val="26"/>
          <w:szCs w:val="26"/>
          <w:lang w:eastAsia="ru-RU"/>
        </w:rPr>
        <w:t>а</w:t>
      </w:r>
      <w:r w:rsidR="002A61C8" w:rsidRPr="00766988">
        <w:rPr>
          <w:rFonts w:eastAsia="Times New Roman" w:cs="Times New Roman"/>
          <w:sz w:val="26"/>
          <w:szCs w:val="26"/>
          <w:lang w:eastAsia="ru-RU"/>
        </w:rPr>
        <w:t xml:space="preserve"> в срок не более </w:t>
      </w:r>
      <w:r w:rsidR="00672944" w:rsidRPr="00766988">
        <w:rPr>
          <w:rFonts w:eastAsia="Times New Roman" w:cs="Times New Roman"/>
          <w:sz w:val="26"/>
          <w:szCs w:val="26"/>
          <w:lang w:eastAsia="ru-RU"/>
        </w:rPr>
        <w:t>пяти</w:t>
      </w:r>
      <w:r w:rsidR="002A61C8" w:rsidRPr="00766988">
        <w:rPr>
          <w:rFonts w:eastAsia="Times New Roman" w:cs="Times New Roman"/>
          <w:sz w:val="26"/>
          <w:szCs w:val="26"/>
          <w:lang w:eastAsia="ru-RU"/>
        </w:rPr>
        <w:t xml:space="preserve"> рабочих дней</w:t>
      </w:r>
      <w:r w:rsidRPr="00766988">
        <w:rPr>
          <w:rFonts w:eastAsia="Times New Roman" w:cs="Times New Roman"/>
          <w:sz w:val="26"/>
          <w:szCs w:val="26"/>
          <w:lang w:eastAsia="ru-RU"/>
        </w:rPr>
        <w:t xml:space="preserve"> со дня</w:t>
      </w:r>
      <w:r w:rsidR="00B6382E" w:rsidRPr="00766988">
        <w:rPr>
          <w:rFonts w:eastAsia="Times New Roman" w:cs="Times New Roman"/>
          <w:sz w:val="26"/>
          <w:szCs w:val="26"/>
          <w:lang w:eastAsia="ru-RU"/>
        </w:rPr>
        <w:t xml:space="preserve"> его</w:t>
      </w:r>
      <w:r w:rsidRPr="00766988">
        <w:rPr>
          <w:rFonts w:eastAsia="Times New Roman" w:cs="Times New Roman"/>
          <w:sz w:val="26"/>
          <w:szCs w:val="26"/>
          <w:lang w:eastAsia="ru-RU"/>
        </w:rPr>
        <w:t xml:space="preserve"> поступления</w:t>
      </w:r>
      <w:r w:rsidR="00B6382E" w:rsidRPr="00766988">
        <w:rPr>
          <w:rFonts w:eastAsia="Times New Roman" w:cs="Times New Roman"/>
          <w:sz w:val="26"/>
          <w:szCs w:val="26"/>
          <w:lang w:eastAsia="ru-RU"/>
        </w:rPr>
        <w:t xml:space="preserve"> в Департамент</w:t>
      </w:r>
      <w:r w:rsidRPr="00766988">
        <w:rPr>
          <w:rFonts w:eastAsia="Times New Roman" w:cs="Times New Roman"/>
          <w:sz w:val="26"/>
          <w:szCs w:val="26"/>
          <w:lang w:eastAsia="ru-RU"/>
        </w:rPr>
        <w:t xml:space="preserve"> и принимает одно из</w:t>
      </w:r>
      <w:r w:rsidR="00B6382E" w:rsidRPr="00766988">
        <w:rPr>
          <w:rFonts w:eastAsia="Times New Roman" w:cs="Times New Roman"/>
          <w:sz w:val="26"/>
          <w:szCs w:val="26"/>
          <w:lang w:eastAsia="ru-RU"/>
        </w:rPr>
        <w:t xml:space="preserve"> следующих</w:t>
      </w:r>
      <w:r w:rsidRPr="00766988">
        <w:rPr>
          <w:rFonts w:eastAsia="Times New Roman" w:cs="Times New Roman"/>
          <w:sz w:val="26"/>
          <w:szCs w:val="26"/>
          <w:lang w:eastAsia="ru-RU"/>
        </w:rPr>
        <w:t xml:space="preserve"> решений:</w:t>
      </w:r>
    </w:p>
    <w:p w:rsidR="002A61C8" w:rsidRPr="00766988" w:rsidRDefault="002F198D" w:rsidP="002F198D">
      <w:pPr>
        <w:adjustRightInd/>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 xml:space="preserve">1) </w:t>
      </w:r>
      <w:r w:rsidR="00B6382E" w:rsidRPr="00766988">
        <w:rPr>
          <w:rFonts w:eastAsia="Times New Roman" w:cs="Times New Roman"/>
          <w:sz w:val="26"/>
          <w:szCs w:val="26"/>
          <w:lang w:eastAsia="ru-RU"/>
        </w:rPr>
        <w:t>при</w:t>
      </w:r>
      <w:r w:rsidR="002A61C8" w:rsidRPr="00766988">
        <w:rPr>
          <w:rFonts w:eastAsia="Times New Roman" w:cs="Times New Roman"/>
          <w:sz w:val="26"/>
          <w:szCs w:val="26"/>
          <w:lang w:eastAsia="ru-RU"/>
        </w:rPr>
        <w:t xml:space="preserve"> отсутстви</w:t>
      </w:r>
      <w:r w:rsidR="00B6382E" w:rsidRPr="00766988">
        <w:rPr>
          <w:rFonts w:eastAsia="Times New Roman" w:cs="Times New Roman"/>
          <w:sz w:val="26"/>
          <w:szCs w:val="26"/>
          <w:lang w:eastAsia="ru-RU"/>
        </w:rPr>
        <w:t>и</w:t>
      </w:r>
      <w:r w:rsidR="002A61C8" w:rsidRPr="00766988">
        <w:rPr>
          <w:rFonts w:eastAsia="Times New Roman" w:cs="Times New Roman"/>
          <w:sz w:val="26"/>
          <w:szCs w:val="26"/>
          <w:lang w:eastAsia="ru-RU"/>
        </w:rPr>
        <w:t xml:space="preserve"> замечаний</w:t>
      </w:r>
      <w:r w:rsidR="0014424F" w:rsidRPr="00766988">
        <w:rPr>
          <w:rFonts w:eastAsia="Times New Roman" w:cs="Times New Roman"/>
          <w:sz w:val="26"/>
          <w:szCs w:val="26"/>
          <w:lang w:eastAsia="ru-RU"/>
        </w:rPr>
        <w:t xml:space="preserve"> – </w:t>
      </w:r>
      <w:r w:rsidR="00B6382E" w:rsidRPr="00766988">
        <w:rPr>
          <w:rFonts w:eastAsia="Times New Roman" w:cs="Times New Roman"/>
          <w:sz w:val="26"/>
          <w:szCs w:val="26"/>
          <w:lang w:eastAsia="ru-RU"/>
        </w:rPr>
        <w:t>об</w:t>
      </w:r>
      <w:r w:rsidR="002A61C8" w:rsidRPr="00766988">
        <w:rPr>
          <w:rFonts w:eastAsia="Times New Roman" w:cs="Times New Roman"/>
          <w:sz w:val="26"/>
          <w:szCs w:val="26"/>
          <w:lang w:eastAsia="ru-RU"/>
        </w:rPr>
        <w:t xml:space="preserve"> утвержд</w:t>
      </w:r>
      <w:r w:rsidR="00B6382E" w:rsidRPr="00766988">
        <w:rPr>
          <w:rFonts w:eastAsia="Times New Roman" w:cs="Times New Roman"/>
          <w:sz w:val="26"/>
          <w:szCs w:val="26"/>
          <w:lang w:eastAsia="ru-RU"/>
        </w:rPr>
        <w:t>ении</w:t>
      </w:r>
      <w:r w:rsidR="0014424F" w:rsidRPr="00766988">
        <w:rPr>
          <w:rFonts w:eastAsia="Times New Roman" w:cs="Times New Roman"/>
          <w:sz w:val="26"/>
          <w:szCs w:val="26"/>
          <w:lang w:eastAsia="ru-RU"/>
        </w:rPr>
        <w:t xml:space="preserve"> Плана</w:t>
      </w:r>
      <w:r w:rsidR="002A61C8" w:rsidRPr="00766988">
        <w:rPr>
          <w:rFonts w:eastAsia="Times New Roman" w:cs="Times New Roman"/>
          <w:sz w:val="26"/>
          <w:szCs w:val="26"/>
          <w:lang w:eastAsia="ru-RU"/>
        </w:rPr>
        <w:t xml:space="preserve"> начальником</w:t>
      </w:r>
      <w:r w:rsidR="00B6382E" w:rsidRPr="00766988">
        <w:rPr>
          <w:rFonts w:eastAsia="Times New Roman" w:cs="Times New Roman"/>
          <w:sz w:val="26"/>
          <w:szCs w:val="26"/>
          <w:lang w:eastAsia="ru-RU"/>
        </w:rPr>
        <w:t xml:space="preserve"> Департамента</w:t>
      </w:r>
      <w:r w:rsidRPr="00766988">
        <w:rPr>
          <w:rFonts w:eastAsia="Times New Roman" w:cs="Times New Roman"/>
          <w:sz w:val="26"/>
          <w:szCs w:val="26"/>
          <w:lang w:eastAsia="ru-RU"/>
        </w:rPr>
        <w:t>;</w:t>
      </w:r>
    </w:p>
    <w:p w:rsidR="00B6382E" w:rsidRPr="00766988" w:rsidRDefault="002F198D" w:rsidP="004D63C6">
      <w:pPr>
        <w:adjustRightInd/>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 xml:space="preserve">2) </w:t>
      </w:r>
      <w:r w:rsidR="00B6382E" w:rsidRPr="00766988">
        <w:rPr>
          <w:rFonts w:eastAsia="Times New Roman" w:cs="Times New Roman"/>
          <w:sz w:val="26"/>
          <w:szCs w:val="26"/>
          <w:lang w:eastAsia="ru-RU"/>
        </w:rPr>
        <w:t>при наличии замечаний</w:t>
      </w:r>
      <w:r w:rsidR="0014424F"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 xml:space="preserve"> </w:t>
      </w:r>
      <w:r w:rsidR="00B6382E" w:rsidRPr="00766988">
        <w:rPr>
          <w:rFonts w:eastAsia="Times New Roman" w:cs="Times New Roman"/>
          <w:sz w:val="26"/>
          <w:szCs w:val="26"/>
          <w:lang w:eastAsia="ru-RU"/>
        </w:rPr>
        <w:t>о</w:t>
      </w:r>
      <w:r w:rsidRPr="00766988">
        <w:rPr>
          <w:rFonts w:eastAsia="Times New Roman" w:cs="Times New Roman"/>
          <w:sz w:val="26"/>
          <w:szCs w:val="26"/>
          <w:lang w:eastAsia="ru-RU"/>
        </w:rPr>
        <w:t xml:space="preserve"> </w:t>
      </w:r>
      <w:r w:rsidR="00B617B6" w:rsidRPr="00766988">
        <w:rPr>
          <w:rFonts w:eastAsia="Times New Roman" w:cs="Times New Roman"/>
          <w:sz w:val="26"/>
          <w:szCs w:val="26"/>
          <w:lang w:eastAsia="ru-RU"/>
        </w:rPr>
        <w:t>возвращ</w:t>
      </w:r>
      <w:r w:rsidR="00B6382E" w:rsidRPr="00766988">
        <w:rPr>
          <w:rFonts w:eastAsia="Times New Roman" w:cs="Times New Roman"/>
          <w:sz w:val="26"/>
          <w:szCs w:val="26"/>
          <w:lang w:eastAsia="ru-RU"/>
        </w:rPr>
        <w:t>ении</w:t>
      </w:r>
      <w:r w:rsidR="00B617B6" w:rsidRPr="00766988">
        <w:rPr>
          <w:rFonts w:eastAsia="Times New Roman" w:cs="Times New Roman"/>
          <w:sz w:val="26"/>
          <w:szCs w:val="26"/>
          <w:lang w:eastAsia="ru-RU"/>
        </w:rPr>
        <w:t xml:space="preserve"> </w:t>
      </w:r>
      <w:r w:rsidR="00416D64" w:rsidRPr="00766988">
        <w:rPr>
          <w:rFonts w:eastAsia="Times New Roman" w:cs="Times New Roman"/>
          <w:sz w:val="26"/>
          <w:szCs w:val="26"/>
          <w:lang w:eastAsia="ru-RU"/>
        </w:rPr>
        <w:t>учреждению</w:t>
      </w:r>
      <w:r w:rsidR="004B3245" w:rsidRPr="00766988">
        <w:rPr>
          <w:rFonts w:eastAsia="Times New Roman" w:cs="Times New Roman"/>
          <w:sz w:val="26"/>
          <w:szCs w:val="26"/>
          <w:lang w:eastAsia="ru-RU"/>
        </w:rPr>
        <w:t xml:space="preserve"> проекта</w:t>
      </w:r>
      <w:r w:rsidRPr="00766988">
        <w:rPr>
          <w:rFonts w:eastAsia="Times New Roman" w:cs="Times New Roman"/>
          <w:sz w:val="26"/>
          <w:szCs w:val="26"/>
          <w:lang w:eastAsia="ru-RU"/>
        </w:rPr>
        <w:t xml:space="preserve"> План</w:t>
      </w:r>
      <w:r w:rsidR="00B6382E" w:rsidRPr="00766988">
        <w:rPr>
          <w:rFonts w:eastAsia="Times New Roman" w:cs="Times New Roman"/>
          <w:sz w:val="26"/>
          <w:szCs w:val="26"/>
          <w:lang w:eastAsia="ru-RU"/>
        </w:rPr>
        <w:t>а</w:t>
      </w:r>
      <w:r w:rsidR="002A61C8" w:rsidRPr="00766988">
        <w:rPr>
          <w:rFonts w:eastAsia="Times New Roman" w:cs="Times New Roman"/>
          <w:sz w:val="26"/>
          <w:szCs w:val="26"/>
          <w:lang w:eastAsia="ru-RU"/>
        </w:rPr>
        <w:t xml:space="preserve"> на доработку с указанием причин, послуживших основанием для его возврата</w:t>
      </w:r>
      <w:r w:rsidR="00B6382E" w:rsidRPr="00766988">
        <w:rPr>
          <w:rFonts w:eastAsia="Times New Roman" w:cs="Times New Roman"/>
          <w:sz w:val="26"/>
          <w:szCs w:val="26"/>
          <w:lang w:eastAsia="ru-RU"/>
        </w:rPr>
        <w:t>.</w:t>
      </w:r>
    </w:p>
    <w:p w:rsidR="002A61C8" w:rsidRPr="00766988" w:rsidRDefault="00B6382E" w:rsidP="004D63C6">
      <w:pPr>
        <w:adjustRightInd/>
        <w:spacing w:line="240" w:lineRule="auto"/>
        <w:ind w:right="0" w:firstLine="709"/>
        <w:rPr>
          <w:rFonts w:eastAsia="Times New Roman" w:cs="Times New Roman"/>
          <w:color w:val="FF0000"/>
          <w:sz w:val="26"/>
          <w:szCs w:val="26"/>
          <w:lang w:eastAsia="ru-RU"/>
        </w:rPr>
      </w:pPr>
      <w:r w:rsidRPr="00766988">
        <w:rPr>
          <w:rFonts w:eastAsia="Times New Roman" w:cs="Times New Roman"/>
          <w:sz w:val="26"/>
          <w:szCs w:val="26"/>
          <w:lang w:eastAsia="ru-RU"/>
        </w:rPr>
        <w:t>1</w:t>
      </w:r>
      <w:r w:rsidR="00127B95" w:rsidRPr="00766988">
        <w:rPr>
          <w:rFonts w:eastAsia="Times New Roman" w:cs="Times New Roman"/>
          <w:sz w:val="26"/>
          <w:szCs w:val="26"/>
          <w:lang w:eastAsia="ru-RU"/>
        </w:rPr>
        <w:t>6</w:t>
      </w:r>
      <w:r w:rsidRPr="00766988">
        <w:rPr>
          <w:rFonts w:eastAsia="Times New Roman" w:cs="Times New Roman"/>
          <w:sz w:val="26"/>
          <w:szCs w:val="26"/>
          <w:lang w:eastAsia="ru-RU"/>
        </w:rPr>
        <w:t>. Учреждение в течение пяти рабочих дней со дня возврата устраняет замечания Департамента к</w:t>
      </w:r>
      <w:r w:rsidR="00127B95" w:rsidRPr="00766988">
        <w:rPr>
          <w:rFonts w:eastAsia="Times New Roman" w:cs="Times New Roman"/>
          <w:sz w:val="26"/>
          <w:szCs w:val="26"/>
          <w:lang w:eastAsia="ru-RU"/>
        </w:rPr>
        <w:t xml:space="preserve"> проекту</w:t>
      </w:r>
      <w:r w:rsidRPr="00766988">
        <w:rPr>
          <w:rFonts w:eastAsia="Times New Roman" w:cs="Times New Roman"/>
          <w:sz w:val="26"/>
          <w:szCs w:val="26"/>
          <w:lang w:eastAsia="ru-RU"/>
        </w:rPr>
        <w:t xml:space="preserve"> План</w:t>
      </w:r>
      <w:r w:rsidR="00127B95" w:rsidRPr="00766988">
        <w:rPr>
          <w:rFonts w:eastAsia="Times New Roman" w:cs="Times New Roman"/>
          <w:sz w:val="26"/>
          <w:szCs w:val="26"/>
          <w:lang w:eastAsia="ru-RU"/>
        </w:rPr>
        <w:t>а</w:t>
      </w:r>
      <w:r w:rsidRPr="00766988">
        <w:rPr>
          <w:rFonts w:eastAsia="Times New Roman" w:cs="Times New Roman"/>
          <w:sz w:val="26"/>
          <w:szCs w:val="26"/>
          <w:lang w:eastAsia="ru-RU"/>
        </w:rPr>
        <w:t xml:space="preserve"> и повторно направляет</w:t>
      </w:r>
      <w:r w:rsidR="00127B95" w:rsidRPr="00766988">
        <w:rPr>
          <w:rFonts w:eastAsia="Times New Roman" w:cs="Times New Roman"/>
          <w:sz w:val="26"/>
          <w:szCs w:val="26"/>
          <w:lang w:eastAsia="ru-RU"/>
        </w:rPr>
        <w:t xml:space="preserve"> проект</w:t>
      </w:r>
      <w:r w:rsidRPr="00766988">
        <w:rPr>
          <w:rFonts w:eastAsia="Times New Roman" w:cs="Times New Roman"/>
          <w:sz w:val="26"/>
          <w:szCs w:val="26"/>
          <w:lang w:eastAsia="ru-RU"/>
        </w:rPr>
        <w:t xml:space="preserve"> План</w:t>
      </w:r>
      <w:r w:rsidR="00127B95" w:rsidRPr="00766988">
        <w:rPr>
          <w:rFonts w:eastAsia="Times New Roman" w:cs="Times New Roman"/>
          <w:sz w:val="26"/>
          <w:szCs w:val="26"/>
          <w:lang w:eastAsia="ru-RU"/>
        </w:rPr>
        <w:t>а</w:t>
      </w:r>
      <w:r w:rsidRPr="00766988">
        <w:rPr>
          <w:rFonts w:eastAsia="Times New Roman" w:cs="Times New Roman"/>
          <w:sz w:val="26"/>
          <w:szCs w:val="26"/>
          <w:lang w:eastAsia="ru-RU"/>
        </w:rPr>
        <w:t xml:space="preserve"> в Департамент для утверждения. </w:t>
      </w:r>
      <w:r w:rsidR="002A61C8" w:rsidRPr="00766988">
        <w:rPr>
          <w:rFonts w:eastAsia="Times New Roman" w:cs="Times New Roman"/>
          <w:sz w:val="26"/>
          <w:szCs w:val="26"/>
          <w:lang w:eastAsia="ru-RU"/>
        </w:rPr>
        <w:t xml:space="preserve"> </w:t>
      </w:r>
    </w:p>
    <w:p w:rsidR="002A61C8" w:rsidRPr="00766988" w:rsidRDefault="002A61C8" w:rsidP="006E3164">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w:t>
      </w:r>
      <w:r w:rsidR="00B4221E" w:rsidRPr="00766988">
        <w:rPr>
          <w:rFonts w:eastAsia="Times New Roman" w:cs="Times New Roman"/>
          <w:sz w:val="26"/>
          <w:szCs w:val="26"/>
          <w:lang w:eastAsia="ru-RU"/>
        </w:rPr>
        <w:t>7</w:t>
      </w:r>
      <w:r w:rsidRPr="00766988">
        <w:rPr>
          <w:rFonts w:eastAsia="Times New Roman" w:cs="Times New Roman"/>
          <w:sz w:val="26"/>
          <w:szCs w:val="26"/>
          <w:lang w:eastAsia="ru-RU"/>
        </w:rPr>
        <w:t xml:space="preserve">. </w:t>
      </w:r>
      <w:r w:rsidR="004C44FD" w:rsidRPr="00766988">
        <w:rPr>
          <w:rFonts w:eastAsia="Times New Roman" w:cs="Times New Roman"/>
          <w:sz w:val="26"/>
          <w:szCs w:val="26"/>
          <w:lang w:eastAsia="ru-RU"/>
        </w:rPr>
        <w:t xml:space="preserve">Департамент утверждает </w:t>
      </w:r>
      <w:r w:rsidRPr="00766988">
        <w:rPr>
          <w:rFonts w:eastAsia="Times New Roman" w:cs="Times New Roman"/>
          <w:sz w:val="26"/>
          <w:szCs w:val="26"/>
          <w:lang w:eastAsia="ru-RU"/>
        </w:rPr>
        <w:t xml:space="preserve">План в порядке и сроки, установленные </w:t>
      </w:r>
      <w:r w:rsidR="00127B95" w:rsidRPr="00766988">
        <w:rPr>
          <w:rFonts w:eastAsia="Times New Roman" w:cs="Times New Roman"/>
          <w:sz w:val="26"/>
          <w:szCs w:val="26"/>
          <w:lang w:eastAsia="ru-RU"/>
        </w:rPr>
        <w:t xml:space="preserve">пунктом 15 </w:t>
      </w:r>
      <w:r w:rsidRPr="00766988">
        <w:rPr>
          <w:rFonts w:eastAsia="Times New Roman" w:cs="Times New Roman"/>
          <w:sz w:val="26"/>
          <w:szCs w:val="26"/>
          <w:lang w:eastAsia="ru-RU"/>
        </w:rPr>
        <w:t>настоящ</w:t>
      </w:r>
      <w:r w:rsidR="00127B95" w:rsidRPr="00766988">
        <w:rPr>
          <w:rFonts w:eastAsia="Times New Roman" w:cs="Times New Roman"/>
          <w:sz w:val="26"/>
          <w:szCs w:val="26"/>
          <w:lang w:eastAsia="ru-RU"/>
        </w:rPr>
        <w:t>его</w:t>
      </w:r>
      <w:r w:rsidR="006E3164" w:rsidRPr="00766988">
        <w:rPr>
          <w:rFonts w:eastAsia="Times New Roman" w:cs="Times New Roman"/>
          <w:sz w:val="26"/>
          <w:szCs w:val="26"/>
          <w:lang w:eastAsia="ru-RU"/>
        </w:rPr>
        <w:t xml:space="preserve"> </w:t>
      </w:r>
      <w:r w:rsidR="00127B95" w:rsidRPr="00766988">
        <w:rPr>
          <w:rFonts w:eastAsia="Times New Roman" w:cs="Times New Roman"/>
          <w:sz w:val="26"/>
          <w:szCs w:val="26"/>
          <w:lang w:eastAsia="ru-RU"/>
        </w:rPr>
        <w:t>Порядка</w:t>
      </w:r>
      <w:r w:rsidRPr="00766988">
        <w:rPr>
          <w:rFonts w:eastAsia="Times New Roman" w:cs="Times New Roman"/>
          <w:sz w:val="26"/>
          <w:szCs w:val="26"/>
          <w:lang w:eastAsia="ru-RU"/>
        </w:rPr>
        <w:t>, но не позднее начала очередного финансового года.</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w:t>
      </w:r>
      <w:r w:rsidR="00B4221E" w:rsidRPr="00766988">
        <w:rPr>
          <w:rFonts w:eastAsia="Times New Roman" w:cs="Times New Roman"/>
          <w:sz w:val="26"/>
          <w:szCs w:val="26"/>
          <w:lang w:eastAsia="ru-RU"/>
        </w:rPr>
        <w:t>8</w:t>
      </w:r>
      <w:r w:rsidRPr="00766988">
        <w:rPr>
          <w:rFonts w:eastAsia="Times New Roman" w:cs="Times New Roman"/>
          <w:sz w:val="26"/>
          <w:szCs w:val="26"/>
          <w:lang w:eastAsia="ru-RU"/>
        </w:rPr>
        <w:t>. Учреждение, имеющее</w:t>
      </w:r>
      <w:r w:rsidR="006E3164" w:rsidRPr="00766988">
        <w:rPr>
          <w:rFonts w:eastAsia="Times New Roman" w:cs="Times New Roman"/>
          <w:sz w:val="26"/>
          <w:szCs w:val="26"/>
          <w:lang w:eastAsia="ru-RU"/>
        </w:rPr>
        <w:t xml:space="preserve"> одно или несколько</w:t>
      </w:r>
      <w:r w:rsidRPr="00766988">
        <w:rPr>
          <w:rFonts w:eastAsia="Times New Roman" w:cs="Times New Roman"/>
          <w:sz w:val="26"/>
          <w:szCs w:val="26"/>
          <w:lang w:eastAsia="ru-RU"/>
        </w:rPr>
        <w:t xml:space="preserve"> обособленн</w:t>
      </w:r>
      <w:r w:rsidR="004C44FD" w:rsidRPr="00766988">
        <w:rPr>
          <w:rFonts w:eastAsia="Times New Roman" w:cs="Times New Roman"/>
          <w:sz w:val="26"/>
          <w:szCs w:val="26"/>
          <w:lang w:eastAsia="ru-RU"/>
        </w:rPr>
        <w:t>ых</w:t>
      </w:r>
      <w:r w:rsidRPr="00766988">
        <w:rPr>
          <w:rFonts w:eastAsia="Times New Roman" w:cs="Times New Roman"/>
          <w:sz w:val="26"/>
          <w:szCs w:val="26"/>
          <w:lang w:eastAsia="ru-RU"/>
        </w:rPr>
        <w:t xml:space="preserve"> подразделени</w:t>
      </w:r>
      <w:r w:rsidR="004C44FD" w:rsidRPr="00766988">
        <w:rPr>
          <w:rFonts w:eastAsia="Times New Roman" w:cs="Times New Roman"/>
          <w:sz w:val="26"/>
          <w:szCs w:val="26"/>
          <w:lang w:eastAsia="ru-RU"/>
        </w:rPr>
        <w:t>й</w:t>
      </w:r>
      <w:r w:rsidRPr="00766988">
        <w:rPr>
          <w:rFonts w:eastAsia="Times New Roman" w:cs="Times New Roman"/>
          <w:sz w:val="26"/>
          <w:szCs w:val="26"/>
          <w:lang w:eastAsia="ru-RU"/>
        </w:rPr>
        <w:t xml:space="preserve">, на основании Плана, утвержденного в соответствии с </w:t>
      </w:r>
      <w:hyperlink w:anchor="P214">
        <w:r w:rsidRPr="00766988">
          <w:rPr>
            <w:rFonts w:eastAsia="Times New Roman" w:cs="Times New Roman"/>
            <w:sz w:val="26"/>
            <w:szCs w:val="26"/>
            <w:lang w:eastAsia="ru-RU"/>
          </w:rPr>
          <w:t xml:space="preserve">пунктом </w:t>
        </w:r>
      </w:hyperlink>
      <w:r w:rsidRPr="00766988">
        <w:rPr>
          <w:rFonts w:eastAsia="Times New Roman" w:cs="Times New Roman"/>
          <w:sz w:val="26"/>
          <w:szCs w:val="26"/>
          <w:lang w:eastAsia="ru-RU"/>
        </w:rPr>
        <w:t>1</w:t>
      </w:r>
      <w:r w:rsidR="00B4221E" w:rsidRPr="00766988">
        <w:rPr>
          <w:rFonts w:eastAsia="Times New Roman" w:cs="Times New Roman"/>
          <w:sz w:val="26"/>
          <w:szCs w:val="26"/>
          <w:lang w:eastAsia="ru-RU"/>
        </w:rPr>
        <w:t>7</w:t>
      </w:r>
      <w:r w:rsidRPr="00766988">
        <w:rPr>
          <w:rFonts w:eastAsia="Times New Roman" w:cs="Times New Roman"/>
          <w:sz w:val="26"/>
          <w:szCs w:val="26"/>
          <w:lang w:eastAsia="ru-RU"/>
        </w:rPr>
        <w:t xml:space="preserve"> настоящего Порядка, утверждает План </w:t>
      </w:r>
      <w:r w:rsidR="004C44FD" w:rsidRPr="00766988">
        <w:rPr>
          <w:rFonts w:eastAsia="Times New Roman" w:cs="Times New Roman"/>
          <w:sz w:val="26"/>
          <w:szCs w:val="26"/>
          <w:lang w:eastAsia="ru-RU"/>
        </w:rPr>
        <w:t>учр</w:t>
      </w:r>
      <w:r w:rsidRPr="00766988">
        <w:rPr>
          <w:rFonts w:eastAsia="Times New Roman" w:cs="Times New Roman"/>
          <w:sz w:val="26"/>
          <w:szCs w:val="26"/>
          <w:lang w:eastAsia="ru-RU"/>
        </w:rPr>
        <w:t>еждения без учета обособленных подразделений и План для каждого обособленного подразделения,</w:t>
      </w:r>
      <w:r w:rsidR="004C44FD" w:rsidRPr="00766988">
        <w:rPr>
          <w:rFonts w:eastAsia="Times New Roman" w:cs="Times New Roman"/>
          <w:sz w:val="26"/>
          <w:szCs w:val="26"/>
          <w:lang w:eastAsia="ru-RU"/>
        </w:rPr>
        <w:t xml:space="preserve"> каждый из которых</w:t>
      </w:r>
      <w:r w:rsidRPr="00766988">
        <w:rPr>
          <w:rFonts w:eastAsia="Times New Roman" w:cs="Times New Roman"/>
          <w:sz w:val="26"/>
          <w:szCs w:val="26"/>
          <w:lang w:eastAsia="ru-RU"/>
        </w:rPr>
        <w:t xml:space="preserve"> включа</w:t>
      </w:r>
      <w:r w:rsidR="004C44FD" w:rsidRPr="00766988">
        <w:rPr>
          <w:rFonts w:eastAsia="Times New Roman" w:cs="Times New Roman"/>
          <w:sz w:val="26"/>
          <w:szCs w:val="26"/>
          <w:lang w:eastAsia="ru-RU"/>
        </w:rPr>
        <w:t>ет</w:t>
      </w:r>
      <w:r w:rsidRPr="00766988">
        <w:rPr>
          <w:rFonts w:eastAsia="Times New Roman" w:cs="Times New Roman"/>
          <w:sz w:val="26"/>
          <w:szCs w:val="26"/>
          <w:lang w:eastAsia="ru-RU"/>
        </w:rPr>
        <w:t xml:space="preserve"> показатели расчетов между учреждением и обособленным подразделением.</w:t>
      </w:r>
    </w:p>
    <w:p w:rsidR="002A61C8" w:rsidRPr="00766988" w:rsidRDefault="002A61C8" w:rsidP="002A61C8">
      <w:pPr>
        <w:adjustRightInd/>
        <w:spacing w:before="200" w:line="240" w:lineRule="auto"/>
        <w:ind w:right="0" w:firstLine="539"/>
        <w:contextualSpacing/>
        <w:rPr>
          <w:rFonts w:eastAsia="Times New Roman" w:cs="Times New Roman"/>
          <w:sz w:val="26"/>
          <w:szCs w:val="26"/>
          <w:lang w:eastAsia="ru-RU"/>
        </w:rPr>
      </w:pPr>
    </w:p>
    <w:p w:rsidR="002A61C8" w:rsidRPr="00766988" w:rsidRDefault="00CA3CD9" w:rsidP="002A61C8">
      <w:pPr>
        <w:adjustRightInd/>
        <w:spacing w:before="200" w:line="240" w:lineRule="auto"/>
        <w:ind w:right="0" w:firstLine="540"/>
        <w:contextualSpacing/>
        <w:jc w:val="center"/>
        <w:rPr>
          <w:rFonts w:eastAsia="Times New Roman" w:cs="Times New Roman"/>
          <w:sz w:val="26"/>
          <w:szCs w:val="26"/>
          <w:lang w:eastAsia="ru-RU"/>
        </w:rPr>
      </w:pPr>
      <w:r w:rsidRPr="00766988">
        <w:rPr>
          <w:rFonts w:eastAsia="Times New Roman" w:cs="Times New Roman"/>
          <w:sz w:val="26"/>
          <w:szCs w:val="26"/>
          <w:lang w:eastAsia="ru-RU"/>
        </w:rPr>
        <w:t>4</w:t>
      </w:r>
      <w:r w:rsidR="002A61C8" w:rsidRPr="00766988">
        <w:rPr>
          <w:rFonts w:eastAsia="Times New Roman" w:cs="Times New Roman"/>
          <w:sz w:val="26"/>
          <w:szCs w:val="26"/>
          <w:lang w:eastAsia="ru-RU"/>
        </w:rPr>
        <w:t>. Порядок внесения изменений в План</w:t>
      </w:r>
    </w:p>
    <w:p w:rsidR="002A61C8" w:rsidRPr="00766988" w:rsidRDefault="002A61C8" w:rsidP="002A61C8">
      <w:pPr>
        <w:adjustRightInd/>
        <w:spacing w:before="200" w:line="240" w:lineRule="auto"/>
        <w:ind w:right="0" w:firstLine="539"/>
        <w:contextualSpacing/>
        <w:rPr>
          <w:rFonts w:eastAsia="Times New Roman" w:cs="Times New Roman"/>
          <w:sz w:val="26"/>
          <w:szCs w:val="26"/>
          <w:lang w:eastAsia="ru-RU"/>
        </w:rPr>
      </w:pPr>
    </w:p>
    <w:p w:rsidR="002A61C8" w:rsidRPr="00766988" w:rsidRDefault="00B4221E" w:rsidP="00296488">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19</w:t>
      </w:r>
      <w:r w:rsidR="00296488" w:rsidRPr="00766988">
        <w:rPr>
          <w:rFonts w:eastAsia="Times New Roman" w:cs="Times New Roman"/>
          <w:sz w:val="26"/>
          <w:szCs w:val="26"/>
          <w:lang w:eastAsia="ru-RU"/>
        </w:rPr>
        <w:t>. Учреждение вн</w:t>
      </w:r>
      <w:r w:rsidR="00E869FA" w:rsidRPr="00766988">
        <w:rPr>
          <w:rFonts w:eastAsia="Times New Roman" w:cs="Times New Roman"/>
          <w:sz w:val="26"/>
          <w:szCs w:val="26"/>
          <w:lang w:eastAsia="ru-RU"/>
        </w:rPr>
        <w:t>о</w:t>
      </w:r>
      <w:r w:rsidR="00296488" w:rsidRPr="00766988">
        <w:rPr>
          <w:rFonts w:eastAsia="Times New Roman" w:cs="Times New Roman"/>
          <w:sz w:val="26"/>
          <w:szCs w:val="26"/>
          <w:lang w:eastAsia="ru-RU"/>
        </w:rPr>
        <w:t>с</w:t>
      </w:r>
      <w:r w:rsidRPr="00766988">
        <w:rPr>
          <w:rFonts w:eastAsia="Times New Roman" w:cs="Times New Roman"/>
          <w:sz w:val="26"/>
          <w:szCs w:val="26"/>
          <w:lang w:eastAsia="ru-RU"/>
        </w:rPr>
        <w:t>ит</w:t>
      </w:r>
      <w:r w:rsidR="00296488" w:rsidRPr="00766988">
        <w:rPr>
          <w:rFonts w:eastAsia="Times New Roman" w:cs="Times New Roman"/>
          <w:sz w:val="26"/>
          <w:szCs w:val="26"/>
          <w:lang w:eastAsia="ru-RU"/>
        </w:rPr>
        <w:t xml:space="preserve"> изменени</w:t>
      </w:r>
      <w:r w:rsidR="00E869FA" w:rsidRPr="00766988">
        <w:rPr>
          <w:rFonts w:eastAsia="Times New Roman" w:cs="Times New Roman"/>
          <w:sz w:val="26"/>
          <w:szCs w:val="26"/>
          <w:lang w:eastAsia="ru-RU"/>
        </w:rPr>
        <w:t>я</w:t>
      </w:r>
      <w:r w:rsidR="00296488" w:rsidRPr="00766988">
        <w:rPr>
          <w:rFonts w:eastAsia="Times New Roman" w:cs="Times New Roman"/>
          <w:sz w:val="26"/>
          <w:szCs w:val="26"/>
          <w:lang w:eastAsia="ru-RU"/>
        </w:rPr>
        <w:t xml:space="preserve"> в План</w:t>
      </w:r>
      <w:r w:rsidR="00E869FA" w:rsidRPr="00766988">
        <w:rPr>
          <w:rFonts w:eastAsia="Times New Roman" w:cs="Times New Roman"/>
          <w:sz w:val="26"/>
          <w:szCs w:val="26"/>
          <w:lang w:eastAsia="ru-RU"/>
        </w:rPr>
        <w:t>,</w:t>
      </w:r>
      <w:r w:rsidR="00296488" w:rsidRPr="00766988">
        <w:rPr>
          <w:rFonts w:eastAsia="Times New Roman" w:cs="Times New Roman"/>
          <w:sz w:val="26"/>
          <w:szCs w:val="26"/>
          <w:lang w:eastAsia="ru-RU"/>
        </w:rPr>
        <w:t xml:space="preserve"> уточня</w:t>
      </w:r>
      <w:r w:rsidR="00E869FA" w:rsidRPr="00766988">
        <w:rPr>
          <w:rFonts w:eastAsia="Times New Roman" w:cs="Times New Roman"/>
          <w:sz w:val="26"/>
          <w:szCs w:val="26"/>
          <w:lang w:eastAsia="ru-RU"/>
        </w:rPr>
        <w:t>я</w:t>
      </w:r>
      <w:r w:rsidR="00296488" w:rsidRPr="00766988">
        <w:rPr>
          <w:rFonts w:eastAsia="Times New Roman" w:cs="Times New Roman"/>
          <w:sz w:val="26"/>
          <w:szCs w:val="26"/>
          <w:lang w:eastAsia="ru-RU"/>
        </w:rPr>
        <w:t xml:space="preserve"> плановый объем поступлений и выплат денежных средств</w:t>
      </w:r>
      <w:r w:rsidR="00E869FA" w:rsidRPr="00766988">
        <w:rPr>
          <w:rFonts w:eastAsia="Times New Roman" w:cs="Times New Roman"/>
          <w:sz w:val="26"/>
          <w:szCs w:val="26"/>
          <w:lang w:eastAsia="ru-RU"/>
        </w:rPr>
        <w:t>, при наличии одного из следующих оснований</w:t>
      </w:r>
      <w:r w:rsidR="002A61C8"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1) использование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B64D47"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 изменение объемов планируемых поступлений, а также объемов и (или) направлений выплат, в том числе в связи с</w:t>
      </w:r>
      <w:r w:rsidR="00B64D47" w:rsidRPr="00766988">
        <w:rPr>
          <w:rFonts w:eastAsia="Times New Roman" w:cs="Times New Roman"/>
          <w:sz w:val="26"/>
          <w:szCs w:val="26"/>
          <w:lang w:eastAsia="ru-RU"/>
        </w:rPr>
        <w:t>:</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 изменением объема предоставляемых субсидий на финансовое обеспечение государственного задания, целевых субсидий, субсидий на осуществление капитальных вложений, грантов;</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lastRenderedPageBreak/>
        <w:t>изменением объема услуг (работ), предоставляемых за плату;</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изменением объемов безвозмездных поступлений от юридических и физических лиц;</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bookmarkStart w:id="1" w:name="P92"/>
      <w:bookmarkEnd w:id="1"/>
      <w:r w:rsidRPr="00766988">
        <w:rPr>
          <w:rFonts w:eastAsia="Times New Roman" w:cs="Times New Roman"/>
          <w:sz w:val="26"/>
          <w:szCs w:val="26"/>
          <w:lang w:eastAsia="ru-RU"/>
        </w:rPr>
        <w:t>поступлением средств дебиторской задолженности прошлых лет, не включенных в показатели Плана при его составлении;</w:t>
      </w:r>
    </w:p>
    <w:p w:rsidR="002A61C8" w:rsidRPr="00766988" w:rsidRDefault="002A61C8"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увеличением выплат по неисполненным обязательствам прошлых лет, не включенных в показатели Плана при его составлении;</w:t>
      </w:r>
    </w:p>
    <w:p w:rsidR="002A61C8" w:rsidRPr="00766988" w:rsidRDefault="00284DF4"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3) </w:t>
      </w:r>
      <w:r w:rsidR="002A61C8" w:rsidRPr="00766988">
        <w:rPr>
          <w:rFonts w:eastAsia="Times New Roman" w:cs="Times New Roman"/>
          <w:sz w:val="26"/>
          <w:szCs w:val="26"/>
          <w:lang w:eastAsia="ru-RU"/>
        </w:rPr>
        <w:t>проведение реорганизации учреждения.</w:t>
      </w:r>
    </w:p>
    <w:p w:rsidR="00296488" w:rsidRPr="00766988" w:rsidRDefault="0014424F" w:rsidP="00296488">
      <w:pPr>
        <w:adjustRightInd/>
        <w:spacing w:line="100" w:lineRule="atLeast"/>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0</w:t>
      </w:r>
      <w:r w:rsidR="00296488" w:rsidRPr="00766988">
        <w:rPr>
          <w:rFonts w:eastAsia="Times New Roman" w:cs="Times New Roman"/>
          <w:sz w:val="26"/>
          <w:szCs w:val="26"/>
          <w:lang w:eastAsia="ru-RU"/>
        </w:rPr>
        <w:t>.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2F198D" w:rsidRPr="00766988" w:rsidRDefault="00296488" w:rsidP="00CA3CD9">
      <w:pPr>
        <w:adjustRightInd/>
        <w:spacing w:line="100" w:lineRule="atLeast"/>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Показатели Плана по выплатам после внесения в них изменений не могут превышать объем плановых поступлений, с учетом остатка на начало текущего финансового года.</w:t>
      </w:r>
    </w:p>
    <w:p w:rsidR="002A61C8" w:rsidRPr="00766988" w:rsidRDefault="0014424F" w:rsidP="002F198D">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1</w:t>
      </w:r>
      <w:r w:rsidR="002A61C8" w:rsidRPr="00766988">
        <w:rPr>
          <w:rFonts w:eastAsia="Times New Roman" w:cs="Times New Roman"/>
          <w:sz w:val="26"/>
          <w:szCs w:val="26"/>
          <w:lang w:eastAsia="ru-RU"/>
        </w:rPr>
        <w:t xml:space="preserve">. </w:t>
      </w:r>
      <w:r w:rsidR="00296488" w:rsidRPr="00766988">
        <w:rPr>
          <w:rFonts w:eastAsia="Times New Roman" w:cs="Times New Roman"/>
          <w:sz w:val="26"/>
          <w:szCs w:val="26"/>
          <w:lang w:eastAsia="ru-RU"/>
        </w:rPr>
        <w:t>Учреждение в</w:t>
      </w:r>
      <w:r w:rsidR="002A61C8" w:rsidRPr="00766988">
        <w:rPr>
          <w:rFonts w:eastAsia="Times New Roman" w:cs="Times New Roman"/>
          <w:sz w:val="26"/>
          <w:szCs w:val="26"/>
          <w:lang w:eastAsia="ru-RU"/>
        </w:rPr>
        <w:t>н</w:t>
      </w:r>
      <w:r w:rsidR="00296488" w:rsidRPr="00766988">
        <w:rPr>
          <w:rFonts w:eastAsia="Times New Roman" w:cs="Times New Roman"/>
          <w:sz w:val="26"/>
          <w:szCs w:val="26"/>
          <w:lang w:eastAsia="ru-RU"/>
        </w:rPr>
        <w:t>о</w:t>
      </w:r>
      <w:r w:rsidR="002A61C8" w:rsidRPr="00766988">
        <w:rPr>
          <w:rFonts w:eastAsia="Times New Roman" w:cs="Times New Roman"/>
          <w:sz w:val="26"/>
          <w:szCs w:val="26"/>
          <w:lang w:eastAsia="ru-RU"/>
        </w:rPr>
        <w:t>с</w:t>
      </w:r>
      <w:r w:rsidR="00296488" w:rsidRPr="00766988">
        <w:rPr>
          <w:rFonts w:eastAsia="Times New Roman" w:cs="Times New Roman"/>
          <w:sz w:val="26"/>
          <w:szCs w:val="26"/>
          <w:lang w:eastAsia="ru-RU"/>
        </w:rPr>
        <w:t>ит</w:t>
      </w:r>
      <w:r w:rsidR="002A61C8" w:rsidRPr="00766988">
        <w:rPr>
          <w:rFonts w:eastAsia="Times New Roman" w:cs="Times New Roman"/>
          <w:sz w:val="26"/>
          <w:szCs w:val="26"/>
          <w:lang w:eastAsia="ru-RU"/>
        </w:rPr>
        <w:t xml:space="preserve"> изменени</w:t>
      </w:r>
      <w:r w:rsidR="00296488" w:rsidRPr="00766988">
        <w:rPr>
          <w:rFonts w:eastAsia="Times New Roman" w:cs="Times New Roman"/>
          <w:sz w:val="26"/>
          <w:szCs w:val="26"/>
          <w:lang w:eastAsia="ru-RU"/>
        </w:rPr>
        <w:t>я</w:t>
      </w:r>
      <w:r w:rsidR="002A61C8" w:rsidRPr="00766988">
        <w:rPr>
          <w:rFonts w:eastAsia="Times New Roman" w:cs="Times New Roman"/>
          <w:sz w:val="26"/>
          <w:szCs w:val="26"/>
          <w:lang w:eastAsia="ru-RU"/>
        </w:rPr>
        <w:t xml:space="preserve"> в показатели Плана по поступлениям и (или) выплатам путем внесения изменений в соответствующие обоснования (расчеты) плановых показателей поступлений и выплат, сформированные при составлении Плана</w:t>
      </w:r>
      <w:r w:rsidR="00B64D47" w:rsidRPr="00766988">
        <w:rPr>
          <w:rFonts w:eastAsia="Times New Roman" w:cs="Times New Roman"/>
          <w:sz w:val="26"/>
          <w:szCs w:val="26"/>
          <w:lang w:eastAsia="ru-RU"/>
        </w:rPr>
        <w:t>.</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2</w:t>
      </w:r>
      <w:r w:rsidRPr="00766988">
        <w:rPr>
          <w:rFonts w:eastAsia="Times New Roman" w:cs="Times New Roman"/>
          <w:sz w:val="26"/>
          <w:szCs w:val="26"/>
          <w:lang w:eastAsia="ru-RU"/>
        </w:rPr>
        <w:t>. При внесении изменений</w:t>
      </w:r>
      <w:r w:rsidR="008F71D9" w:rsidRPr="00766988">
        <w:rPr>
          <w:rFonts w:eastAsia="Times New Roman" w:cs="Times New Roman"/>
          <w:sz w:val="26"/>
          <w:szCs w:val="26"/>
          <w:lang w:eastAsia="ru-RU"/>
        </w:rPr>
        <w:t xml:space="preserve"> учреждением</w:t>
      </w:r>
      <w:r w:rsidRPr="00766988">
        <w:rPr>
          <w:rFonts w:eastAsia="Times New Roman" w:cs="Times New Roman"/>
          <w:sz w:val="26"/>
          <w:szCs w:val="26"/>
          <w:lang w:eastAsia="ru-RU"/>
        </w:rPr>
        <w:t xml:space="preserve"> в показатели Плана в случае, установленном </w:t>
      </w:r>
      <w:r w:rsidR="00284DF4" w:rsidRPr="00766988">
        <w:rPr>
          <w:rFonts w:eastAsia="Times New Roman" w:cs="Times New Roman"/>
          <w:sz w:val="26"/>
          <w:szCs w:val="26"/>
          <w:lang w:eastAsia="ru-RU"/>
        </w:rPr>
        <w:t xml:space="preserve">подпунктом 3) пункта </w:t>
      </w:r>
      <w:r w:rsidR="00E869FA" w:rsidRPr="00766988">
        <w:rPr>
          <w:rFonts w:eastAsia="Times New Roman" w:cs="Times New Roman"/>
          <w:sz w:val="26"/>
          <w:szCs w:val="26"/>
          <w:lang w:eastAsia="ru-RU"/>
        </w:rPr>
        <w:t>19</w:t>
      </w:r>
      <w:r w:rsidRPr="00766988">
        <w:rPr>
          <w:rFonts w:eastAsia="Times New Roman" w:cs="Times New Roman"/>
          <w:sz w:val="26"/>
          <w:szCs w:val="26"/>
          <w:lang w:eastAsia="ru-RU"/>
        </w:rPr>
        <w:t xml:space="preserve"> настоящего Порядка, при реорганизации:</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1) в форме присоединения, слияния </w:t>
      </w:r>
      <w:r w:rsidR="008F71D9" w:rsidRPr="00766988">
        <w:rPr>
          <w:rFonts w:eastAsia="Times New Roman" w:cs="Times New Roman"/>
          <w:sz w:val="26"/>
          <w:szCs w:val="26"/>
          <w:lang w:eastAsia="ru-RU"/>
        </w:rPr>
        <w:t>—</w:t>
      </w:r>
      <w:r w:rsidR="002D5902" w:rsidRPr="00766988">
        <w:rPr>
          <w:rFonts w:eastAsia="Times New Roman" w:cs="Times New Roman"/>
          <w:sz w:val="26"/>
          <w:szCs w:val="26"/>
          <w:lang w:eastAsia="ru-RU"/>
        </w:rPr>
        <w:t xml:space="preserve"> </w:t>
      </w:r>
      <w:r w:rsidRPr="00766988">
        <w:rPr>
          <w:rFonts w:eastAsia="Times New Roman" w:cs="Times New Roman"/>
          <w:sz w:val="26"/>
          <w:szCs w:val="26"/>
          <w:lang w:eastAsia="ru-RU"/>
        </w:rPr>
        <w:t>показатели Плана учреждения</w:t>
      </w:r>
      <w:r w:rsidR="0014424F" w:rsidRPr="00766988">
        <w:rPr>
          <w:rFonts w:eastAsia="Times New Roman" w:cs="Times New Roman"/>
          <w:sz w:val="26"/>
          <w:szCs w:val="26"/>
          <w:lang w:eastAsia="ru-RU"/>
        </w:rPr>
        <w:t>-</w:t>
      </w:r>
      <w:r w:rsidRPr="00766988">
        <w:rPr>
          <w:rFonts w:eastAsia="Times New Roman" w:cs="Times New Roman"/>
          <w:sz w:val="26"/>
          <w:szCs w:val="26"/>
          <w:lang w:eastAsia="ru-RU"/>
        </w:rPr>
        <w:t>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2) в форме выделения </w:t>
      </w:r>
      <w:r w:rsidR="008F71D9"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3) в форме разделения </w:t>
      </w:r>
      <w:r w:rsidR="008F71D9" w:rsidRPr="00766988">
        <w:rPr>
          <w:rFonts w:eastAsia="Times New Roman" w:cs="Times New Roman"/>
          <w:sz w:val="26"/>
          <w:szCs w:val="26"/>
          <w:lang w:eastAsia="ru-RU"/>
        </w:rPr>
        <w:t>—</w:t>
      </w:r>
      <w:r w:rsidRPr="00766988">
        <w:rPr>
          <w:rFonts w:eastAsia="Times New Roman" w:cs="Times New Roman"/>
          <w:sz w:val="26"/>
          <w:szCs w:val="26"/>
          <w:lang w:eastAsia="ru-RU"/>
        </w:rPr>
        <w:t xml:space="preserve">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После завершения реорганизации показатели поступлений и выплат Планов реорганизованных учреждений при суммировании должны с</w:t>
      </w:r>
      <w:r w:rsidR="0014424F" w:rsidRPr="00766988">
        <w:rPr>
          <w:rFonts w:eastAsia="Times New Roman" w:cs="Times New Roman"/>
          <w:sz w:val="26"/>
          <w:szCs w:val="26"/>
          <w:lang w:eastAsia="ru-RU"/>
        </w:rPr>
        <w:t>оответствовать показателям Планов</w:t>
      </w:r>
      <w:r w:rsidRPr="00766988">
        <w:rPr>
          <w:rFonts w:eastAsia="Times New Roman" w:cs="Times New Roman"/>
          <w:sz w:val="26"/>
          <w:szCs w:val="26"/>
          <w:lang w:eastAsia="ru-RU"/>
        </w:rPr>
        <w:t xml:space="preserve"> учреждени</w:t>
      </w:r>
      <w:r w:rsidR="0014424F" w:rsidRPr="00766988">
        <w:rPr>
          <w:rFonts w:eastAsia="Times New Roman" w:cs="Times New Roman"/>
          <w:sz w:val="26"/>
          <w:szCs w:val="26"/>
          <w:lang w:eastAsia="ru-RU"/>
        </w:rPr>
        <w:t>й</w:t>
      </w:r>
      <w:r w:rsidRPr="00766988">
        <w:rPr>
          <w:rFonts w:eastAsia="Times New Roman" w:cs="Times New Roman"/>
          <w:sz w:val="26"/>
          <w:szCs w:val="26"/>
          <w:lang w:eastAsia="ru-RU"/>
        </w:rPr>
        <w:t xml:space="preserve"> до начала реорганизации.</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3</w:t>
      </w:r>
      <w:r w:rsidRPr="00766988">
        <w:rPr>
          <w:rFonts w:eastAsia="Times New Roman" w:cs="Times New Roman"/>
          <w:sz w:val="26"/>
          <w:szCs w:val="26"/>
          <w:lang w:eastAsia="ru-RU"/>
        </w:rPr>
        <w:t>. Показатели Плана после внесения в них изменений не должны вступать в противоречие в части кассовых операций по выплатам, проведенным до внесения изменения в План.</w:t>
      </w:r>
    </w:p>
    <w:p w:rsidR="002A61C8" w:rsidRPr="00766988" w:rsidRDefault="002A61C8"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4</w:t>
      </w:r>
      <w:r w:rsidRPr="00766988">
        <w:rPr>
          <w:rFonts w:eastAsia="Times New Roman" w:cs="Times New Roman"/>
          <w:sz w:val="26"/>
          <w:szCs w:val="26"/>
          <w:lang w:eastAsia="ru-RU"/>
        </w:rPr>
        <w:t>. В случае необходимости внесения изменений в План</w:t>
      </w:r>
      <w:r w:rsidR="00930A43" w:rsidRPr="00766988">
        <w:rPr>
          <w:rFonts w:eastAsia="Times New Roman" w:cs="Times New Roman"/>
          <w:sz w:val="26"/>
          <w:szCs w:val="26"/>
          <w:lang w:eastAsia="ru-RU"/>
        </w:rPr>
        <w:t xml:space="preserve"> в текущем финансовом году</w:t>
      </w:r>
      <w:r w:rsidR="00127B95" w:rsidRPr="00766988">
        <w:rPr>
          <w:rFonts w:eastAsia="Times New Roman" w:cs="Times New Roman"/>
          <w:sz w:val="26"/>
          <w:szCs w:val="26"/>
          <w:lang w:eastAsia="ru-RU"/>
        </w:rPr>
        <w:t xml:space="preserve"> </w:t>
      </w:r>
      <w:r w:rsidR="00E869FA" w:rsidRPr="00766988">
        <w:rPr>
          <w:rFonts w:eastAsia="Times New Roman" w:cs="Times New Roman"/>
          <w:sz w:val="26"/>
          <w:szCs w:val="26"/>
          <w:lang w:eastAsia="ru-RU"/>
        </w:rPr>
        <w:t>при наличии оснований</w:t>
      </w:r>
      <w:r w:rsidR="00127B95" w:rsidRPr="00766988">
        <w:rPr>
          <w:rFonts w:eastAsia="Times New Roman" w:cs="Times New Roman"/>
          <w:sz w:val="26"/>
          <w:szCs w:val="26"/>
          <w:lang w:eastAsia="ru-RU"/>
        </w:rPr>
        <w:t xml:space="preserve">, установленных пунктом </w:t>
      </w:r>
      <w:r w:rsidR="00E869FA" w:rsidRPr="00766988">
        <w:rPr>
          <w:rFonts w:eastAsia="Times New Roman" w:cs="Times New Roman"/>
          <w:sz w:val="26"/>
          <w:szCs w:val="26"/>
          <w:lang w:eastAsia="ru-RU"/>
        </w:rPr>
        <w:t>19</w:t>
      </w:r>
      <w:r w:rsidR="00930A43" w:rsidRPr="00766988">
        <w:rPr>
          <w:rFonts w:eastAsia="Times New Roman" w:cs="Times New Roman"/>
          <w:sz w:val="26"/>
          <w:szCs w:val="26"/>
          <w:lang w:eastAsia="ru-RU"/>
        </w:rPr>
        <w:t xml:space="preserve"> настоящего Порядка, </w:t>
      </w:r>
      <w:r w:rsidRPr="00766988">
        <w:rPr>
          <w:rFonts w:eastAsia="Times New Roman" w:cs="Times New Roman"/>
          <w:sz w:val="26"/>
          <w:szCs w:val="26"/>
          <w:lang w:eastAsia="ru-RU"/>
        </w:rPr>
        <w:t>учреждение направляет</w:t>
      </w:r>
      <w:r w:rsidR="008F71D9" w:rsidRPr="00766988">
        <w:rPr>
          <w:rFonts w:eastAsia="Times New Roman" w:cs="Times New Roman"/>
          <w:sz w:val="26"/>
          <w:szCs w:val="26"/>
          <w:lang w:eastAsia="ru-RU"/>
        </w:rPr>
        <w:t xml:space="preserve"> в Департамент</w:t>
      </w:r>
      <w:r w:rsidRPr="00766988">
        <w:rPr>
          <w:rFonts w:eastAsia="Times New Roman" w:cs="Times New Roman"/>
          <w:sz w:val="26"/>
          <w:szCs w:val="26"/>
          <w:lang w:eastAsia="ru-RU"/>
        </w:rPr>
        <w:t xml:space="preserve"> пояснительную записку с обосновани</w:t>
      </w:r>
      <w:r w:rsidR="00333028" w:rsidRPr="00766988">
        <w:rPr>
          <w:rFonts w:eastAsia="Times New Roman" w:cs="Times New Roman"/>
          <w:sz w:val="26"/>
          <w:szCs w:val="26"/>
          <w:lang w:eastAsia="ru-RU"/>
        </w:rPr>
        <w:t>ями</w:t>
      </w:r>
      <w:r w:rsidRPr="00766988">
        <w:rPr>
          <w:rFonts w:eastAsia="Times New Roman" w:cs="Times New Roman"/>
          <w:sz w:val="26"/>
          <w:szCs w:val="26"/>
          <w:lang w:eastAsia="ru-RU"/>
        </w:rPr>
        <w:t xml:space="preserve"> по внесению изменений в утвержденный План</w:t>
      </w:r>
      <w:r w:rsidR="002D40EB" w:rsidRPr="00766988">
        <w:rPr>
          <w:rFonts w:eastAsia="Times New Roman" w:cs="Times New Roman"/>
          <w:sz w:val="26"/>
          <w:szCs w:val="26"/>
          <w:lang w:eastAsia="ru-RU"/>
        </w:rPr>
        <w:t xml:space="preserve"> с приложением</w:t>
      </w:r>
      <w:r w:rsidR="00127B95" w:rsidRPr="00766988">
        <w:rPr>
          <w:rFonts w:eastAsia="Times New Roman" w:cs="Times New Roman"/>
          <w:sz w:val="26"/>
          <w:szCs w:val="26"/>
          <w:lang w:eastAsia="ru-RU"/>
        </w:rPr>
        <w:t xml:space="preserve"> проекта</w:t>
      </w:r>
      <w:r w:rsidR="006A18B4" w:rsidRPr="00766988">
        <w:rPr>
          <w:rFonts w:eastAsia="Times New Roman" w:cs="Times New Roman"/>
          <w:sz w:val="26"/>
          <w:szCs w:val="26"/>
          <w:lang w:eastAsia="ru-RU"/>
        </w:rPr>
        <w:t xml:space="preserve"> Плана и</w:t>
      </w:r>
      <w:r w:rsidR="002D40EB" w:rsidRPr="00766988">
        <w:rPr>
          <w:rFonts w:eastAsia="Times New Roman" w:cs="Times New Roman"/>
          <w:sz w:val="26"/>
          <w:szCs w:val="26"/>
          <w:lang w:eastAsia="ru-RU"/>
        </w:rPr>
        <w:t xml:space="preserve"> обоснований (расчетов) плановых показателей</w:t>
      </w:r>
      <w:r w:rsidR="006A18B4" w:rsidRPr="00766988">
        <w:rPr>
          <w:rFonts w:eastAsia="Times New Roman" w:cs="Times New Roman"/>
          <w:sz w:val="26"/>
          <w:szCs w:val="26"/>
          <w:lang w:eastAsia="ru-RU"/>
        </w:rPr>
        <w:t xml:space="preserve"> с учетом изменений</w:t>
      </w:r>
      <w:r w:rsidRPr="00766988">
        <w:rPr>
          <w:rFonts w:eastAsia="Times New Roman" w:cs="Times New Roman"/>
          <w:sz w:val="26"/>
          <w:szCs w:val="26"/>
          <w:lang w:eastAsia="ru-RU"/>
        </w:rPr>
        <w:t>.</w:t>
      </w:r>
    </w:p>
    <w:p w:rsidR="002A61C8" w:rsidRPr="00766988" w:rsidRDefault="00416D64"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5</w:t>
      </w:r>
      <w:r w:rsidRPr="00766988">
        <w:rPr>
          <w:rFonts w:eastAsia="Times New Roman" w:cs="Times New Roman"/>
          <w:sz w:val="26"/>
          <w:szCs w:val="26"/>
          <w:lang w:eastAsia="ru-RU"/>
        </w:rPr>
        <w:t xml:space="preserve">. </w:t>
      </w:r>
      <w:r w:rsidR="002A61C8" w:rsidRPr="00766988">
        <w:rPr>
          <w:rFonts w:eastAsia="Times New Roman" w:cs="Times New Roman"/>
          <w:sz w:val="26"/>
          <w:szCs w:val="26"/>
          <w:lang w:eastAsia="ru-RU"/>
        </w:rPr>
        <w:t>Департамент</w:t>
      </w:r>
      <w:r w:rsidRPr="00766988">
        <w:rPr>
          <w:rFonts w:eastAsia="Times New Roman" w:cs="Times New Roman"/>
          <w:sz w:val="26"/>
          <w:szCs w:val="26"/>
          <w:lang w:eastAsia="ru-RU"/>
        </w:rPr>
        <w:t xml:space="preserve"> рассматривает представленные учреждением документы, указанные в пункте 2</w:t>
      </w:r>
      <w:r w:rsidR="00E869FA" w:rsidRPr="00766988">
        <w:rPr>
          <w:rFonts w:eastAsia="Times New Roman" w:cs="Times New Roman"/>
          <w:sz w:val="26"/>
          <w:szCs w:val="26"/>
          <w:lang w:eastAsia="ru-RU"/>
        </w:rPr>
        <w:t>4</w:t>
      </w:r>
      <w:r w:rsidRPr="00766988">
        <w:rPr>
          <w:rFonts w:eastAsia="Times New Roman" w:cs="Times New Roman"/>
          <w:sz w:val="26"/>
          <w:szCs w:val="26"/>
          <w:lang w:eastAsia="ru-RU"/>
        </w:rPr>
        <w:t xml:space="preserve"> настоящего Порядка, и</w:t>
      </w:r>
      <w:r w:rsidR="002A61C8" w:rsidRPr="00766988">
        <w:rPr>
          <w:rFonts w:eastAsia="Times New Roman" w:cs="Times New Roman"/>
          <w:sz w:val="26"/>
          <w:szCs w:val="26"/>
          <w:lang w:eastAsia="ru-RU"/>
        </w:rPr>
        <w:t xml:space="preserve"> в течение </w:t>
      </w:r>
      <w:r w:rsidR="00672944" w:rsidRPr="00766988">
        <w:rPr>
          <w:rFonts w:eastAsia="Times New Roman" w:cs="Times New Roman"/>
          <w:sz w:val="26"/>
          <w:szCs w:val="26"/>
          <w:lang w:eastAsia="ru-RU"/>
        </w:rPr>
        <w:t>четырнадцати</w:t>
      </w:r>
      <w:r w:rsidR="002A61C8" w:rsidRPr="00766988">
        <w:rPr>
          <w:rFonts w:eastAsia="Times New Roman" w:cs="Times New Roman"/>
          <w:sz w:val="26"/>
          <w:szCs w:val="26"/>
          <w:lang w:eastAsia="ru-RU"/>
        </w:rPr>
        <w:t xml:space="preserve"> рабочих дней с</w:t>
      </w:r>
      <w:r w:rsidRPr="00766988">
        <w:rPr>
          <w:rFonts w:eastAsia="Times New Roman" w:cs="Times New Roman"/>
          <w:sz w:val="26"/>
          <w:szCs w:val="26"/>
          <w:lang w:eastAsia="ru-RU"/>
        </w:rPr>
        <w:t xml:space="preserve"> даты их</w:t>
      </w:r>
      <w:r w:rsidR="002A61C8" w:rsidRPr="00766988">
        <w:rPr>
          <w:rFonts w:eastAsia="Times New Roman" w:cs="Times New Roman"/>
          <w:sz w:val="26"/>
          <w:szCs w:val="26"/>
          <w:lang w:eastAsia="ru-RU"/>
        </w:rPr>
        <w:t xml:space="preserve"> </w:t>
      </w:r>
      <w:r w:rsidRPr="00766988">
        <w:rPr>
          <w:rFonts w:eastAsia="Times New Roman" w:cs="Times New Roman"/>
          <w:sz w:val="26"/>
          <w:szCs w:val="26"/>
          <w:lang w:eastAsia="ru-RU"/>
        </w:rPr>
        <w:t xml:space="preserve">поступления в Департамент </w:t>
      </w:r>
      <w:r w:rsidR="002A61C8" w:rsidRPr="00766988">
        <w:rPr>
          <w:rFonts w:eastAsia="Times New Roman" w:cs="Times New Roman"/>
          <w:sz w:val="26"/>
          <w:szCs w:val="26"/>
          <w:lang w:eastAsia="ru-RU"/>
        </w:rPr>
        <w:t xml:space="preserve">принимает </w:t>
      </w:r>
      <w:r w:rsidR="002169E1" w:rsidRPr="00766988">
        <w:rPr>
          <w:rFonts w:eastAsia="Times New Roman" w:cs="Times New Roman"/>
          <w:sz w:val="26"/>
          <w:szCs w:val="26"/>
          <w:lang w:eastAsia="ru-RU"/>
        </w:rPr>
        <w:t>одно из</w:t>
      </w:r>
      <w:r w:rsidR="0014424F" w:rsidRPr="00766988">
        <w:rPr>
          <w:rFonts w:eastAsia="Times New Roman" w:cs="Times New Roman"/>
          <w:sz w:val="26"/>
          <w:szCs w:val="26"/>
          <w:lang w:eastAsia="ru-RU"/>
        </w:rPr>
        <w:t xml:space="preserve"> следующих</w:t>
      </w:r>
      <w:r w:rsidR="002169E1" w:rsidRPr="00766988">
        <w:rPr>
          <w:rFonts w:eastAsia="Times New Roman" w:cs="Times New Roman"/>
          <w:sz w:val="26"/>
          <w:szCs w:val="26"/>
          <w:lang w:eastAsia="ru-RU"/>
        </w:rPr>
        <w:t xml:space="preserve"> решений:</w:t>
      </w:r>
    </w:p>
    <w:p w:rsidR="002A61C8" w:rsidRPr="00766988" w:rsidRDefault="002169E1" w:rsidP="002169E1">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1) </w:t>
      </w:r>
      <w:r w:rsidR="0014424F" w:rsidRPr="00766988">
        <w:rPr>
          <w:rFonts w:eastAsia="Times New Roman" w:cs="Times New Roman"/>
          <w:sz w:val="26"/>
          <w:szCs w:val="26"/>
          <w:lang w:eastAsia="ru-RU"/>
        </w:rPr>
        <w:t>при</w:t>
      </w:r>
      <w:r w:rsidRPr="00766988">
        <w:rPr>
          <w:rFonts w:eastAsia="Times New Roman" w:cs="Times New Roman"/>
          <w:sz w:val="26"/>
          <w:szCs w:val="26"/>
          <w:lang w:eastAsia="ru-RU"/>
        </w:rPr>
        <w:t xml:space="preserve"> отсутстви</w:t>
      </w:r>
      <w:r w:rsidR="0014424F" w:rsidRPr="00766988">
        <w:rPr>
          <w:rFonts w:eastAsia="Times New Roman" w:cs="Times New Roman"/>
          <w:sz w:val="26"/>
          <w:szCs w:val="26"/>
          <w:lang w:eastAsia="ru-RU"/>
        </w:rPr>
        <w:t>и</w:t>
      </w:r>
      <w:r w:rsidRPr="00766988">
        <w:rPr>
          <w:rFonts w:eastAsia="Times New Roman" w:cs="Times New Roman"/>
          <w:sz w:val="26"/>
          <w:szCs w:val="26"/>
          <w:lang w:eastAsia="ru-RU"/>
        </w:rPr>
        <w:t xml:space="preserve"> замечаний</w:t>
      </w:r>
      <w:r w:rsidR="0014424F" w:rsidRPr="00766988">
        <w:rPr>
          <w:rFonts w:eastAsia="Times New Roman" w:cs="Times New Roman"/>
          <w:sz w:val="26"/>
          <w:szCs w:val="26"/>
          <w:lang w:eastAsia="ru-RU"/>
        </w:rPr>
        <w:t xml:space="preserve"> </w:t>
      </w:r>
      <w:r w:rsidR="00547017" w:rsidRPr="00766988">
        <w:rPr>
          <w:rFonts w:eastAsia="Times New Roman" w:cs="Times New Roman"/>
          <w:sz w:val="26"/>
          <w:szCs w:val="26"/>
          <w:lang w:eastAsia="ru-RU"/>
        </w:rPr>
        <w:t>—</w:t>
      </w:r>
      <w:r w:rsidRPr="00766988">
        <w:rPr>
          <w:rFonts w:eastAsia="Times New Roman" w:cs="Times New Roman"/>
          <w:sz w:val="26"/>
          <w:szCs w:val="26"/>
          <w:lang w:eastAsia="ru-RU"/>
        </w:rPr>
        <w:t xml:space="preserve"> </w:t>
      </w:r>
      <w:r w:rsidR="0014424F" w:rsidRPr="00766988">
        <w:rPr>
          <w:rFonts w:eastAsia="Times New Roman" w:cs="Times New Roman"/>
          <w:sz w:val="26"/>
          <w:szCs w:val="26"/>
          <w:lang w:eastAsia="ru-RU"/>
        </w:rPr>
        <w:t>об</w:t>
      </w:r>
      <w:r w:rsidR="002A61C8" w:rsidRPr="00766988">
        <w:rPr>
          <w:rFonts w:eastAsia="Times New Roman" w:cs="Times New Roman"/>
          <w:sz w:val="26"/>
          <w:szCs w:val="26"/>
          <w:lang w:eastAsia="ru-RU"/>
        </w:rPr>
        <w:t xml:space="preserve"> утверждени</w:t>
      </w:r>
      <w:r w:rsidR="0014424F" w:rsidRPr="00766988">
        <w:rPr>
          <w:rFonts w:eastAsia="Times New Roman" w:cs="Times New Roman"/>
          <w:sz w:val="26"/>
          <w:szCs w:val="26"/>
          <w:lang w:eastAsia="ru-RU"/>
        </w:rPr>
        <w:t xml:space="preserve">и </w:t>
      </w:r>
      <w:r w:rsidR="00DC2649" w:rsidRPr="00766988">
        <w:rPr>
          <w:rFonts w:eastAsia="Times New Roman" w:cs="Times New Roman"/>
          <w:sz w:val="26"/>
          <w:szCs w:val="26"/>
          <w:lang w:eastAsia="ru-RU"/>
        </w:rPr>
        <w:t>начальником</w:t>
      </w:r>
      <w:r w:rsidR="002A61C8" w:rsidRPr="00766988">
        <w:rPr>
          <w:rFonts w:eastAsia="Times New Roman" w:cs="Times New Roman"/>
          <w:sz w:val="26"/>
          <w:szCs w:val="26"/>
          <w:lang w:eastAsia="ru-RU"/>
        </w:rPr>
        <w:t xml:space="preserve"> </w:t>
      </w:r>
      <w:r w:rsidR="0014424F" w:rsidRPr="00766988">
        <w:rPr>
          <w:rFonts w:eastAsia="Times New Roman" w:cs="Times New Roman"/>
          <w:sz w:val="26"/>
          <w:szCs w:val="26"/>
          <w:lang w:eastAsia="ru-RU"/>
        </w:rPr>
        <w:t>Департамента</w:t>
      </w:r>
      <w:r w:rsidR="00547017" w:rsidRPr="00766988">
        <w:rPr>
          <w:rFonts w:eastAsia="Times New Roman" w:cs="Times New Roman"/>
          <w:sz w:val="26"/>
          <w:szCs w:val="26"/>
          <w:lang w:eastAsia="ru-RU"/>
        </w:rPr>
        <w:t xml:space="preserve"> Плана</w:t>
      </w:r>
      <w:r w:rsidR="0014424F" w:rsidRPr="00766988">
        <w:rPr>
          <w:rFonts w:eastAsia="Times New Roman" w:cs="Times New Roman"/>
          <w:sz w:val="26"/>
          <w:szCs w:val="26"/>
          <w:lang w:eastAsia="ru-RU"/>
        </w:rPr>
        <w:t xml:space="preserve"> с </w:t>
      </w:r>
      <w:r w:rsidR="00DC2649" w:rsidRPr="00766988">
        <w:rPr>
          <w:rFonts w:eastAsia="Times New Roman" w:cs="Times New Roman"/>
          <w:sz w:val="26"/>
          <w:szCs w:val="26"/>
          <w:lang w:eastAsia="ru-RU"/>
        </w:rPr>
        <w:t>учетом вносимых</w:t>
      </w:r>
      <w:r w:rsidR="00547017" w:rsidRPr="00766988">
        <w:rPr>
          <w:rFonts w:eastAsia="Times New Roman" w:cs="Times New Roman"/>
          <w:sz w:val="26"/>
          <w:szCs w:val="26"/>
          <w:lang w:eastAsia="ru-RU"/>
        </w:rPr>
        <w:t xml:space="preserve"> изменений</w:t>
      </w:r>
      <w:r w:rsidRPr="00766988">
        <w:rPr>
          <w:rFonts w:eastAsia="Times New Roman" w:cs="Times New Roman"/>
          <w:sz w:val="26"/>
          <w:szCs w:val="26"/>
          <w:lang w:eastAsia="ru-RU"/>
        </w:rPr>
        <w:t>;</w:t>
      </w:r>
    </w:p>
    <w:p w:rsidR="002A61C8" w:rsidRPr="00766988" w:rsidRDefault="002169E1" w:rsidP="008F71D9">
      <w:pPr>
        <w:adjustRightInd/>
        <w:spacing w:before="200" w:line="240" w:lineRule="auto"/>
        <w:ind w:right="0" w:firstLine="709"/>
        <w:contextualSpacing/>
        <w:rPr>
          <w:rFonts w:eastAsia="Times New Roman" w:cs="Times New Roman"/>
          <w:sz w:val="26"/>
          <w:szCs w:val="26"/>
          <w:lang w:eastAsia="ru-RU"/>
        </w:rPr>
      </w:pPr>
      <w:r w:rsidRPr="00766988">
        <w:rPr>
          <w:rFonts w:eastAsia="Times New Roman" w:cs="Times New Roman"/>
          <w:sz w:val="26"/>
          <w:szCs w:val="26"/>
          <w:lang w:eastAsia="ru-RU"/>
        </w:rPr>
        <w:t xml:space="preserve">2) </w:t>
      </w:r>
      <w:r w:rsidR="00547017" w:rsidRPr="00766988">
        <w:rPr>
          <w:rFonts w:eastAsia="Times New Roman" w:cs="Times New Roman"/>
          <w:sz w:val="26"/>
          <w:szCs w:val="26"/>
          <w:lang w:eastAsia="ru-RU"/>
        </w:rPr>
        <w:t>при наличии замечаний —</w:t>
      </w:r>
      <w:r w:rsidR="002A61C8" w:rsidRPr="00766988">
        <w:rPr>
          <w:rFonts w:eastAsia="Times New Roman" w:cs="Times New Roman"/>
          <w:sz w:val="26"/>
          <w:szCs w:val="26"/>
          <w:lang w:eastAsia="ru-RU"/>
        </w:rPr>
        <w:t xml:space="preserve"> об отказе во внесении изменений в утвержденный План Департамент направляет учреждению уведомление в срок не позднее </w:t>
      </w:r>
      <w:r w:rsidR="00672944" w:rsidRPr="00766988">
        <w:rPr>
          <w:rFonts w:eastAsia="Times New Roman" w:cs="Times New Roman"/>
          <w:sz w:val="26"/>
          <w:szCs w:val="26"/>
          <w:lang w:eastAsia="ru-RU"/>
        </w:rPr>
        <w:t>пяти</w:t>
      </w:r>
      <w:r w:rsidR="002A61C8" w:rsidRPr="00766988">
        <w:rPr>
          <w:rFonts w:eastAsia="Times New Roman" w:cs="Times New Roman"/>
          <w:sz w:val="26"/>
          <w:szCs w:val="26"/>
          <w:lang w:eastAsia="ru-RU"/>
        </w:rPr>
        <w:t xml:space="preserve"> рабочих дней со дня принятия решения.</w:t>
      </w:r>
    </w:p>
    <w:p w:rsidR="00930A43" w:rsidRPr="00930A43" w:rsidRDefault="00930A43" w:rsidP="00930A43">
      <w:pPr>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6</w:t>
      </w:r>
      <w:r w:rsidRPr="00766988">
        <w:rPr>
          <w:rFonts w:eastAsia="Times New Roman" w:cs="Times New Roman"/>
          <w:sz w:val="26"/>
          <w:szCs w:val="26"/>
          <w:lang w:eastAsia="ru-RU"/>
        </w:rPr>
        <w:t xml:space="preserve">.  </w:t>
      </w:r>
      <w:r w:rsidRPr="00930A43">
        <w:rPr>
          <w:rFonts w:eastAsia="Times New Roman" w:cs="Times New Roman"/>
          <w:sz w:val="26"/>
          <w:szCs w:val="26"/>
          <w:lang w:eastAsia="ru-RU"/>
        </w:rPr>
        <w:t>В случае</w:t>
      </w:r>
      <w:r w:rsidR="00E869FA" w:rsidRPr="00766988">
        <w:rPr>
          <w:rFonts w:eastAsia="Times New Roman" w:cs="Times New Roman"/>
          <w:sz w:val="26"/>
          <w:szCs w:val="26"/>
          <w:lang w:eastAsia="ru-RU"/>
        </w:rPr>
        <w:t xml:space="preserve"> принятия Департаментом решения об</w:t>
      </w:r>
      <w:r w:rsidRPr="00930A43">
        <w:rPr>
          <w:rFonts w:eastAsia="Times New Roman" w:cs="Times New Roman"/>
          <w:sz w:val="26"/>
          <w:szCs w:val="26"/>
          <w:lang w:eastAsia="ru-RU"/>
        </w:rPr>
        <w:t xml:space="preserve"> отказ</w:t>
      </w:r>
      <w:r w:rsidR="00E869FA" w:rsidRPr="00766988">
        <w:rPr>
          <w:rFonts w:eastAsia="Times New Roman" w:cs="Times New Roman"/>
          <w:sz w:val="26"/>
          <w:szCs w:val="26"/>
          <w:lang w:eastAsia="ru-RU"/>
        </w:rPr>
        <w:t>е</w:t>
      </w:r>
      <w:r w:rsidRPr="00930A43">
        <w:rPr>
          <w:rFonts w:eastAsia="Times New Roman" w:cs="Times New Roman"/>
          <w:sz w:val="26"/>
          <w:szCs w:val="26"/>
          <w:lang w:eastAsia="ru-RU"/>
        </w:rPr>
        <w:t xml:space="preserve"> </w:t>
      </w:r>
      <w:r w:rsidRPr="00766988">
        <w:rPr>
          <w:rFonts w:eastAsia="Times New Roman" w:cs="Times New Roman"/>
          <w:sz w:val="26"/>
          <w:szCs w:val="26"/>
          <w:lang w:eastAsia="ru-RU"/>
        </w:rPr>
        <w:t>о внесении изменений в утвержденный</w:t>
      </w:r>
      <w:r w:rsidR="00E869FA" w:rsidRPr="00766988">
        <w:rPr>
          <w:rFonts w:eastAsia="Times New Roman" w:cs="Times New Roman"/>
          <w:sz w:val="26"/>
          <w:szCs w:val="26"/>
          <w:lang w:eastAsia="ru-RU"/>
        </w:rPr>
        <w:t xml:space="preserve"> План</w:t>
      </w:r>
      <w:r w:rsidRPr="00766988">
        <w:rPr>
          <w:rFonts w:eastAsia="Times New Roman" w:cs="Times New Roman"/>
          <w:sz w:val="26"/>
          <w:szCs w:val="26"/>
          <w:lang w:eastAsia="ru-RU"/>
        </w:rPr>
        <w:t>,</w:t>
      </w:r>
      <w:r w:rsidRPr="00930A43">
        <w:rPr>
          <w:rFonts w:eastAsia="Times New Roman" w:cs="Times New Roman"/>
          <w:sz w:val="26"/>
          <w:szCs w:val="26"/>
          <w:lang w:eastAsia="ru-RU"/>
        </w:rPr>
        <w:t xml:space="preserve"> учреждение вправе повторно представить в Департамент документы, </w:t>
      </w:r>
      <w:r w:rsidRPr="00930A43">
        <w:rPr>
          <w:rFonts w:eastAsia="Times New Roman" w:cs="Times New Roman"/>
          <w:sz w:val="26"/>
          <w:szCs w:val="26"/>
          <w:lang w:eastAsia="ru-RU"/>
        </w:rPr>
        <w:lastRenderedPageBreak/>
        <w:t xml:space="preserve">предусмотренные пунктом </w:t>
      </w: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4</w:t>
      </w:r>
      <w:r w:rsidRPr="00930A43">
        <w:rPr>
          <w:rFonts w:eastAsia="Times New Roman" w:cs="Times New Roman"/>
          <w:sz w:val="26"/>
          <w:szCs w:val="26"/>
          <w:lang w:eastAsia="ru-RU"/>
        </w:rPr>
        <w:t xml:space="preserve"> настоящего Порядка</w:t>
      </w:r>
      <w:r w:rsidR="00E869FA" w:rsidRPr="00766988">
        <w:rPr>
          <w:rFonts w:eastAsia="Times New Roman" w:cs="Times New Roman"/>
          <w:sz w:val="26"/>
          <w:szCs w:val="26"/>
          <w:lang w:eastAsia="ru-RU"/>
        </w:rPr>
        <w:t>, устранив замечания Департамента</w:t>
      </w:r>
      <w:r w:rsidRPr="00930A43">
        <w:rPr>
          <w:rFonts w:eastAsia="Times New Roman" w:cs="Times New Roman"/>
          <w:sz w:val="26"/>
          <w:szCs w:val="26"/>
          <w:lang w:eastAsia="ru-RU"/>
        </w:rPr>
        <w:t>.</w:t>
      </w:r>
    </w:p>
    <w:p w:rsidR="00930A43" w:rsidRPr="00930A43" w:rsidRDefault="00930A43" w:rsidP="00930A43">
      <w:pPr>
        <w:spacing w:line="240" w:lineRule="auto"/>
        <w:ind w:right="0" w:firstLine="709"/>
        <w:rPr>
          <w:rFonts w:eastAsia="Times New Roman" w:cs="Times New Roman"/>
          <w:sz w:val="26"/>
          <w:szCs w:val="26"/>
          <w:lang w:eastAsia="ru-RU"/>
        </w:rPr>
      </w:pPr>
      <w:r w:rsidRPr="00766988">
        <w:rPr>
          <w:rFonts w:eastAsia="Times New Roman" w:cs="Times New Roman"/>
          <w:sz w:val="26"/>
          <w:szCs w:val="26"/>
          <w:lang w:eastAsia="ru-RU"/>
        </w:rPr>
        <w:t xml:space="preserve">27. </w:t>
      </w:r>
      <w:r w:rsidRPr="00930A43">
        <w:rPr>
          <w:rFonts w:eastAsia="Times New Roman" w:cs="Times New Roman"/>
          <w:sz w:val="26"/>
          <w:szCs w:val="26"/>
          <w:lang w:eastAsia="ru-RU"/>
        </w:rPr>
        <w:t>Рассмотрение</w:t>
      </w:r>
      <w:r w:rsidR="00E869FA" w:rsidRPr="00766988">
        <w:rPr>
          <w:rFonts w:eastAsia="Times New Roman" w:cs="Times New Roman"/>
          <w:sz w:val="26"/>
          <w:szCs w:val="26"/>
          <w:lang w:eastAsia="ru-RU"/>
        </w:rPr>
        <w:t xml:space="preserve"> Департаментом </w:t>
      </w:r>
      <w:r w:rsidRPr="00930A43">
        <w:rPr>
          <w:rFonts w:eastAsia="Times New Roman" w:cs="Times New Roman"/>
          <w:sz w:val="26"/>
          <w:szCs w:val="26"/>
          <w:lang w:eastAsia="ru-RU"/>
        </w:rPr>
        <w:t xml:space="preserve">повторно представленных учреждением документов осуществляется в соответствии с пунктом </w:t>
      </w:r>
      <w:r w:rsidRPr="00766988">
        <w:rPr>
          <w:rFonts w:eastAsia="Times New Roman" w:cs="Times New Roman"/>
          <w:sz w:val="26"/>
          <w:szCs w:val="26"/>
          <w:lang w:eastAsia="ru-RU"/>
        </w:rPr>
        <w:t>2</w:t>
      </w:r>
      <w:r w:rsidR="00E869FA" w:rsidRPr="00766988">
        <w:rPr>
          <w:rFonts w:eastAsia="Times New Roman" w:cs="Times New Roman"/>
          <w:sz w:val="26"/>
          <w:szCs w:val="26"/>
          <w:lang w:eastAsia="ru-RU"/>
        </w:rPr>
        <w:t>5</w:t>
      </w:r>
      <w:r w:rsidRPr="00930A43">
        <w:rPr>
          <w:rFonts w:eastAsia="Times New Roman" w:cs="Times New Roman"/>
          <w:sz w:val="26"/>
          <w:szCs w:val="26"/>
          <w:lang w:eastAsia="ru-RU"/>
        </w:rPr>
        <w:t xml:space="preserve"> настоящего Порядка.</w:t>
      </w:r>
    </w:p>
    <w:p w:rsidR="00FB00B2" w:rsidRDefault="00FB00B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310A24" w:rsidRDefault="00310A24" w:rsidP="00E46E52">
      <w:pPr>
        <w:adjustRightInd/>
        <w:spacing w:before="200" w:line="240" w:lineRule="auto"/>
        <w:ind w:right="0" w:firstLine="539"/>
        <w:contextualSpacing/>
        <w:rPr>
          <w:rFonts w:eastAsia="Times New Roman" w:cs="Times New Roman"/>
          <w:sz w:val="26"/>
          <w:szCs w:val="26"/>
          <w:lang w:eastAsia="ru-RU"/>
        </w:rPr>
      </w:pPr>
    </w:p>
    <w:p w:rsidR="00310A24" w:rsidRDefault="00310A24"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Default="00966762" w:rsidP="00E46E52">
      <w:pPr>
        <w:adjustRightInd/>
        <w:spacing w:before="200" w:line="240" w:lineRule="auto"/>
        <w:ind w:right="0" w:firstLine="539"/>
        <w:contextualSpacing/>
        <w:rPr>
          <w:rFonts w:eastAsia="Times New Roman" w:cs="Times New Roman"/>
          <w:sz w:val="26"/>
          <w:szCs w:val="26"/>
          <w:lang w:eastAsia="ru-RU"/>
        </w:rPr>
      </w:pPr>
    </w:p>
    <w:p w:rsidR="00966762" w:rsidRPr="00966762" w:rsidRDefault="00966762" w:rsidP="00966762">
      <w:pPr>
        <w:tabs>
          <w:tab w:val="left" w:pos="5670"/>
        </w:tabs>
        <w:adjustRightInd/>
        <w:spacing w:line="240" w:lineRule="auto"/>
        <w:ind w:left="4678" w:right="0"/>
        <w:outlineLvl w:val="1"/>
        <w:rPr>
          <w:rFonts w:eastAsiaTheme="minorEastAsia" w:cs="Arial"/>
          <w:sz w:val="26"/>
          <w:szCs w:val="26"/>
          <w:lang w:eastAsia="ru-RU"/>
        </w:rPr>
      </w:pPr>
      <w:r w:rsidRPr="00966762">
        <w:rPr>
          <w:rFonts w:eastAsiaTheme="minorEastAsia" w:cs="Arial"/>
          <w:sz w:val="26"/>
          <w:szCs w:val="26"/>
          <w:lang w:eastAsia="ru-RU"/>
        </w:rPr>
        <w:lastRenderedPageBreak/>
        <w:t>Приложение № 1</w:t>
      </w:r>
    </w:p>
    <w:p w:rsidR="00966762" w:rsidRPr="00966762" w:rsidRDefault="00966762" w:rsidP="00966762">
      <w:pPr>
        <w:tabs>
          <w:tab w:val="left" w:pos="5103"/>
        </w:tabs>
        <w:adjustRightInd/>
        <w:spacing w:line="240" w:lineRule="auto"/>
        <w:ind w:left="4678" w:right="0"/>
        <w:rPr>
          <w:rFonts w:eastAsiaTheme="minorEastAsia" w:cs="Arial"/>
          <w:sz w:val="26"/>
          <w:szCs w:val="26"/>
          <w:lang w:eastAsia="ru-RU"/>
        </w:rPr>
      </w:pPr>
      <w:r w:rsidRPr="00966762">
        <w:rPr>
          <w:rFonts w:eastAsiaTheme="minorEastAsia" w:cs="Arial"/>
          <w:sz w:val="26"/>
          <w:szCs w:val="26"/>
          <w:lang w:eastAsia="ru-RU"/>
        </w:rPr>
        <w:t xml:space="preserve">к Порядку составления и утверждения </w:t>
      </w:r>
      <w:proofErr w:type="gramStart"/>
      <w:r w:rsidRPr="00966762">
        <w:rPr>
          <w:rFonts w:eastAsiaTheme="minorEastAsia" w:cs="Arial"/>
          <w:sz w:val="26"/>
          <w:szCs w:val="26"/>
          <w:lang w:eastAsia="ru-RU"/>
        </w:rPr>
        <w:t>плана  финансово</w:t>
      </w:r>
      <w:r w:rsidRPr="00966762">
        <w:rPr>
          <w:rFonts w:eastAsiaTheme="minorEastAsia" w:cs="Arial"/>
          <w:sz w:val="26"/>
          <w:szCs w:val="26"/>
          <w:lang w:eastAsia="ru-RU"/>
        </w:rPr>
        <w:softHyphen/>
      </w:r>
      <w:r w:rsidRPr="00966762">
        <w:rPr>
          <w:rFonts w:eastAsiaTheme="minorEastAsia" w:cs="Arial"/>
          <w:sz w:val="26"/>
          <w:szCs w:val="26"/>
          <w:lang w:eastAsia="ru-RU"/>
        </w:rPr>
        <w:softHyphen/>
      </w:r>
      <w:proofErr w:type="gramEnd"/>
      <w:r w:rsidRPr="00966762">
        <w:rPr>
          <w:rFonts w:eastAsiaTheme="minorEastAsia" w:cs="Arial"/>
          <w:sz w:val="26"/>
          <w:szCs w:val="26"/>
          <w:lang w:eastAsia="ru-RU"/>
        </w:rPr>
        <w:t>-хозяйственной</w:t>
      </w:r>
    </w:p>
    <w:p w:rsidR="00966762" w:rsidRPr="00966762" w:rsidRDefault="00966762" w:rsidP="00966762">
      <w:pPr>
        <w:tabs>
          <w:tab w:val="left" w:pos="5670"/>
        </w:tabs>
        <w:adjustRightInd/>
        <w:spacing w:line="240" w:lineRule="auto"/>
        <w:ind w:left="4678" w:right="0"/>
        <w:rPr>
          <w:rFonts w:eastAsiaTheme="minorEastAsia" w:cs="Arial"/>
          <w:sz w:val="26"/>
          <w:szCs w:val="26"/>
          <w:lang w:eastAsia="ru-RU"/>
        </w:rPr>
      </w:pPr>
      <w:r w:rsidRPr="00966762">
        <w:rPr>
          <w:rFonts w:eastAsiaTheme="minorEastAsia" w:cs="Arial"/>
          <w:sz w:val="26"/>
          <w:szCs w:val="26"/>
          <w:lang w:eastAsia="ru-RU"/>
        </w:rPr>
        <w:t>деятельности областных государ</w:t>
      </w:r>
      <w:r>
        <w:rPr>
          <w:rFonts w:eastAsiaTheme="minorEastAsia" w:cs="Arial"/>
          <w:sz w:val="26"/>
          <w:szCs w:val="26"/>
          <w:lang w:eastAsia="ru-RU"/>
        </w:rPr>
        <w:t>с</w:t>
      </w:r>
      <w:r w:rsidRPr="00966762">
        <w:rPr>
          <w:rFonts w:eastAsiaTheme="minorEastAsia" w:cs="Arial"/>
          <w:sz w:val="26"/>
          <w:szCs w:val="26"/>
          <w:lang w:eastAsia="ru-RU"/>
        </w:rPr>
        <w:t>твенных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w:t>
      </w:r>
    </w:p>
    <w:p w:rsidR="00966762" w:rsidRPr="00966762" w:rsidRDefault="00966762" w:rsidP="00966762">
      <w:pPr>
        <w:adjustRightInd/>
        <w:spacing w:line="240" w:lineRule="auto"/>
        <w:ind w:right="0"/>
        <w:jc w:val="left"/>
        <w:rPr>
          <w:rFonts w:eastAsiaTheme="minorEastAsia" w:cs="Arial"/>
          <w:sz w:val="26"/>
          <w:szCs w:val="26"/>
          <w:lang w:eastAsia="ru-RU"/>
        </w:rPr>
      </w:pPr>
      <w:r w:rsidRPr="00966762">
        <w:rPr>
          <w:rFonts w:eastAsiaTheme="minorEastAsia" w:cs="Arial"/>
          <w:sz w:val="26"/>
          <w:szCs w:val="26"/>
          <w:lang w:eastAsia="ru-RU"/>
        </w:rPr>
        <w:t>Форма</w:t>
      </w:r>
    </w:p>
    <w:p w:rsidR="00966762" w:rsidRPr="00966762" w:rsidRDefault="00966762" w:rsidP="00966762">
      <w:pPr>
        <w:adjustRightInd/>
        <w:spacing w:line="240" w:lineRule="auto"/>
        <w:ind w:left="4536" w:right="0"/>
        <w:rPr>
          <w:rFonts w:eastAsiaTheme="minorEastAsia" w:cs="Courier New"/>
          <w:sz w:val="26"/>
          <w:szCs w:val="26"/>
          <w:lang w:eastAsia="ru-RU"/>
        </w:rPr>
      </w:pPr>
      <w:r w:rsidRPr="00966762">
        <w:rPr>
          <w:rFonts w:eastAsiaTheme="minorEastAsia" w:cs="Courier New"/>
          <w:sz w:val="26"/>
          <w:szCs w:val="26"/>
          <w:lang w:eastAsia="ru-RU"/>
        </w:rPr>
        <w:t xml:space="preserve">                                               Утверждаю</w:t>
      </w:r>
    </w:p>
    <w:p w:rsidR="00966762" w:rsidRPr="00966762" w:rsidRDefault="00966762" w:rsidP="00966762">
      <w:pPr>
        <w:adjustRightInd/>
        <w:spacing w:line="240" w:lineRule="auto"/>
        <w:ind w:left="4536" w:right="0"/>
        <w:rPr>
          <w:rFonts w:eastAsiaTheme="minorEastAsia" w:cs="Courier New"/>
          <w:sz w:val="26"/>
          <w:szCs w:val="26"/>
          <w:lang w:eastAsia="ru-RU"/>
        </w:rPr>
      </w:pPr>
      <w:r w:rsidRPr="00966762">
        <w:rPr>
          <w:rFonts w:eastAsiaTheme="minorEastAsia" w:cs="Courier New"/>
          <w:sz w:val="26"/>
          <w:szCs w:val="26"/>
          <w:lang w:eastAsia="ru-RU"/>
        </w:rPr>
        <w:t xml:space="preserve">                                                                     _____________________________________</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(наименование должности </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уполномоченного      лица)</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_____________________________________</w:t>
      </w:r>
    </w:p>
    <w:p w:rsidR="00966762" w:rsidRPr="00966762" w:rsidRDefault="00966762" w:rsidP="00966762">
      <w:pPr>
        <w:adjustRightInd/>
        <w:spacing w:line="240" w:lineRule="auto"/>
        <w:ind w:left="4536" w:right="0"/>
        <w:rPr>
          <w:rFonts w:eastAsiaTheme="minorEastAsia" w:cs="Courier New"/>
          <w:sz w:val="26"/>
          <w:szCs w:val="26"/>
          <w:lang w:eastAsia="ru-RU"/>
        </w:rPr>
      </w:pPr>
      <w:r w:rsidRPr="00966762">
        <w:rPr>
          <w:rFonts w:eastAsiaTheme="minorEastAsia" w:cs="Courier New"/>
          <w:sz w:val="26"/>
          <w:szCs w:val="26"/>
          <w:lang w:eastAsia="ru-RU"/>
        </w:rPr>
        <w:t>(наименование органа-учредителя (учреждения)</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_________  __________________________</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(подпись)        (расшифровка подписи)</w:t>
      </w:r>
    </w:p>
    <w:p w:rsidR="00966762" w:rsidRPr="00966762" w:rsidRDefault="00966762" w:rsidP="00966762">
      <w:pPr>
        <w:adjustRightInd/>
        <w:spacing w:line="240" w:lineRule="auto"/>
        <w:ind w:left="4536" w:right="0"/>
        <w:rPr>
          <w:rFonts w:eastAsiaTheme="minorEastAsia" w:cs="Courier New"/>
          <w:sz w:val="26"/>
          <w:szCs w:val="26"/>
          <w:lang w:eastAsia="ru-RU"/>
        </w:rPr>
      </w:pPr>
    </w:p>
    <w:p w:rsidR="00966762" w:rsidRPr="00966762" w:rsidRDefault="00966762" w:rsidP="00966762">
      <w:pPr>
        <w:adjustRightInd/>
        <w:spacing w:line="240" w:lineRule="auto"/>
        <w:ind w:left="4536" w:right="0"/>
        <w:rPr>
          <w:rFonts w:eastAsiaTheme="minorEastAsia" w:cs="Courier New"/>
          <w:sz w:val="26"/>
          <w:szCs w:val="26"/>
          <w:lang w:eastAsia="ru-RU"/>
        </w:rPr>
      </w:pPr>
      <w:r w:rsidRPr="00966762">
        <w:rPr>
          <w:rFonts w:eastAsiaTheme="minorEastAsia" w:cs="Courier New"/>
          <w:sz w:val="26"/>
          <w:szCs w:val="26"/>
          <w:lang w:eastAsia="ru-RU"/>
        </w:rPr>
        <w:t xml:space="preserve">                           ________________ 20___ г.</w:t>
      </w:r>
    </w:p>
    <w:p w:rsidR="00966762" w:rsidRPr="00966762" w:rsidRDefault="00966762" w:rsidP="00966762">
      <w:pPr>
        <w:adjustRightInd/>
        <w:spacing w:line="240" w:lineRule="auto"/>
        <w:ind w:right="0"/>
        <w:rPr>
          <w:rFonts w:eastAsiaTheme="minorEastAsia" w:cs="Courier New"/>
          <w:sz w:val="26"/>
          <w:szCs w:val="26"/>
          <w:lang w:eastAsia="ru-RU"/>
        </w:rPr>
      </w:pPr>
    </w:p>
    <w:p w:rsidR="00966762" w:rsidRPr="00966762" w:rsidRDefault="00966762" w:rsidP="00966762">
      <w:pPr>
        <w:adjustRightInd/>
        <w:spacing w:line="240" w:lineRule="auto"/>
        <w:ind w:right="0"/>
        <w:rPr>
          <w:rFonts w:eastAsiaTheme="minorEastAsia" w:cs="Courier New"/>
          <w:sz w:val="26"/>
          <w:szCs w:val="26"/>
          <w:lang w:eastAsia="ru-RU"/>
        </w:rPr>
      </w:pPr>
      <w:bookmarkStart w:id="2" w:name="P251"/>
      <w:bookmarkEnd w:id="2"/>
      <w:r w:rsidRPr="00966762">
        <w:rPr>
          <w:rFonts w:eastAsiaTheme="minorEastAsia" w:cs="Courier New"/>
          <w:sz w:val="26"/>
          <w:szCs w:val="26"/>
          <w:lang w:eastAsia="ru-RU"/>
        </w:rPr>
        <w:t xml:space="preserve">           План финансово-хозяйственной деятельности на 20__ г.</w:t>
      </w:r>
    </w:p>
    <w:p w:rsidR="00966762" w:rsidRPr="00966762" w:rsidRDefault="00966762" w:rsidP="00966762">
      <w:pPr>
        <w:adjustRightInd/>
        <w:spacing w:line="240" w:lineRule="auto"/>
        <w:ind w:right="0"/>
        <w:rPr>
          <w:rFonts w:eastAsiaTheme="minorEastAsia" w:cs="Courier New"/>
          <w:sz w:val="26"/>
          <w:szCs w:val="26"/>
          <w:lang w:eastAsia="ru-RU"/>
        </w:rPr>
      </w:pPr>
      <w:r w:rsidRPr="00966762">
        <w:rPr>
          <w:rFonts w:eastAsiaTheme="minorEastAsia" w:cs="Courier New"/>
          <w:sz w:val="26"/>
          <w:szCs w:val="26"/>
          <w:lang w:eastAsia="ru-RU"/>
        </w:rPr>
        <w:t xml:space="preserve">           (на 20__ г. и плановый период 20__ и 20__ годов </w:t>
      </w:r>
      <w:hyperlink w:anchor="P908">
        <w:r w:rsidRPr="00966762">
          <w:rPr>
            <w:rFonts w:eastAsiaTheme="minorEastAsia" w:cs="Courier New"/>
            <w:sz w:val="26"/>
            <w:szCs w:val="26"/>
            <w:lang w:eastAsia="ru-RU"/>
          </w:rPr>
          <w:t>&lt;1&gt;</w:t>
        </w:r>
      </w:hyperlink>
      <w:r w:rsidRPr="00966762">
        <w:rPr>
          <w:rFonts w:eastAsiaTheme="minorEastAsia" w:cs="Courier New"/>
          <w:sz w:val="26"/>
          <w:szCs w:val="26"/>
          <w:lang w:eastAsia="ru-RU"/>
        </w:rPr>
        <w:t>)</w:t>
      </w:r>
    </w:p>
    <w:p w:rsidR="00966762" w:rsidRPr="00966762" w:rsidRDefault="00966762" w:rsidP="00966762">
      <w:pPr>
        <w:adjustRightInd/>
        <w:spacing w:line="240" w:lineRule="auto"/>
        <w:ind w:right="0"/>
        <w:rPr>
          <w:rFonts w:eastAsiaTheme="minorEastAsia" w:cs="Arial"/>
          <w:sz w:val="26"/>
          <w:szCs w:val="26"/>
          <w:lang w:eastAsia="ru-RU"/>
        </w:rPr>
      </w:pPr>
    </w:p>
    <w:tbl>
      <w:tblPr>
        <w:tblW w:w="9521" w:type="dxa"/>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9"/>
        <w:gridCol w:w="2559"/>
        <w:gridCol w:w="833"/>
      </w:tblGrid>
      <w:tr w:rsidR="00966762" w:rsidRPr="00966762" w:rsidTr="00344299">
        <w:trPr>
          <w:trHeight w:val="297"/>
        </w:trPr>
        <w:tc>
          <w:tcPr>
            <w:tcW w:w="6129" w:type="dxa"/>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center"/>
              <w:rPr>
                <w:rFonts w:eastAsiaTheme="minorEastAsia" w:cs="Arial"/>
                <w:sz w:val="26"/>
                <w:szCs w:val="26"/>
                <w:lang w:eastAsia="ru-RU"/>
              </w:rPr>
            </w:pPr>
            <w:r w:rsidRPr="00966762">
              <w:rPr>
                <w:rFonts w:eastAsiaTheme="minorEastAsia" w:cs="Arial"/>
                <w:sz w:val="26"/>
                <w:szCs w:val="26"/>
                <w:lang w:eastAsia="ru-RU"/>
              </w:rPr>
              <w:t>Коды</w:t>
            </w:r>
          </w:p>
        </w:tc>
      </w:tr>
      <w:tr w:rsidR="00966762" w:rsidRPr="00966762" w:rsidTr="00344299">
        <w:trPr>
          <w:trHeight w:val="297"/>
        </w:trPr>
        <w:tc>
          <w:tcPr>
            <w:tcW w:w="6129" w:type="dxa"/>
            <w:tcBorders>
              <w:top w:val="nil"/>
              <w:left w:val="nil"/>
              <w:bottom w:val="nil"/>
              <w:right w:val="nil"/>
            </w:tcBorders>
          </w:tcPr>
          <w:p w:rsidR="00966762" w:rsidRPr="00966762" w:rsidRDefault="00966762" w:rsidP="00966762">
            <w:pPr>
              <w:adjustRightInd/>
              <w:spacing w:line="240" w:lineRule="auto"/>
              <w:ind w:right="0"/>
              <w:jc w:val="center"/>
              <w:rPr>
                <w:rFonts w:eastAsiaTheme="minorEastAsia" w:cs="Arial"/>
                <w:sz w:val="26"/>
                <w:szCs w:val="26"/>
                <w:lang w:eastAsia="ru-RU"/>
              </w:rPr>
            </w:pPr>
            <w:r w:rsidRPr="00966762">
              <w:rPr>
                <w:rFonts w:eastAsiaTheme="minorEastAsia" w:cs="Arial"/>
                <w:sz w:val="26"/>
                <w:szCs w:val="26"/>
                <w:lang w:eastAsia="ru-RU"/>
              </w:rPr>
              <w:t xml:space="preserve">от ____________ 20_____ г. </w:t>
            </w:r>
            <w:hyperlink w:anchor="P910">
              <w:r w:rsidRPr="00966762">
                <w:rPr>
                  <w:rFonts w:eastAsiaTheme="minorEastAsia" w:cs="Arial"/>
                  <w:sz w:val="26"/>
                  <w:szCs w:val="26"/>
                  <w:lang w:eastAsia="ru-RU"/>
                </w:rPr>
                <w:t>&lt;2&gt;</w:t>
              </w:r>
            </w:hyperlink>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Дата</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706"/>
        </w:trPr>
        <w:tc>
          <w:tcPr>
            <w:tcW w:w="6129" w:type="dxa"/>
            <w:vMerge w:val="restart"/>
            <w:tcBorders>
              <w:top w:val="nil"/>
              <w:left w:val="nil"/>
              <w:bottom w:val="nil"/>
              <w:right w:val="nil"/>
            </w:tcBorders>
            <w:vAlign w:val="bottom"/>
          </w:tcPr>
          <w:p w:rsidR="00966762" w:rsidRPr="00966762" w:rsidRDefault="00966762" w:rsidP="00966762">
            <w:pPr>
              <w:adjustRightInd/>
              <w:spacing w:line="240" w:lineRule="auto"/>
              <w:ind w:right="0"/>
              <w:jc w:val="left"/>
              <w:rPr>
                <w:rFonts w:eastAsiaTheme="minorEastAsia" w:cs="Arial"/>
                <w:sz w:val="26"/>
                <w:szCs w:val="26"/>
                <w:lang w:eastAsia="ru-RU"/>
              </w:rPr>
            </w:pPr>
            <w:r w:rsidRPr="00966762">
              <w:rPr>
                <w:rFonts w:eastAsiaTheme="minorEastAsia" w:cs="Arial"/>
                <w:sz w:val="26"/>
                <w:szCs w:val="26"/>
                <w:lang w:eastAsia="ru-RU"/>
              </w:rPr>
              <w:t>Орган, осуществляющий функции</w:t>
            </w:r>
          </w:p>
          <w:p w:rsidR="00966762" w:rsidRPr="00966762" w:rsidRDefault="00966762" w:rsidP="00966762">
            <w:pPr>
              <w:adjustRightInd/>
              <w:spacing w:line="240" w:lineRule="auto"/>
              <w:ind w:right="0"/>
              <w:jc w:val="left"/>
              <w:rPr>
                <w:rFonts w:eastAsiaTheme="minorEastAsia" w:cs="Arial"/>
                <w:sz w:val="26"/>
                <w:szCs w:val="26"/>
                <w:lang w:eastAsia="ru-RU"/>
              </w:rPr>
            </w:pPr>
            <w:r w:rsidRPr="00966762">
              <w:rPr>
                <w:rFonts w:eastAsiaTheme="minorEastAsia" w:cs="Arial"/>
                <w:sz w:val="26"/>
                <w:szCs w:val="26"/>
                <w:lang w:eastAsia="ru-RU"/>
              </w:rPr>
              <w:t>и полномочия учредителя______________________</w:t>
            </w: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по Сводному реестру</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143"/>
        </w:trPr>
        <w:tc>
          <w:tcPr>
            <w:tcW w:w="6129" w:type="dxa"/>
            <w:vMerge/>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глава по БК</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612"/>
        </w:trPr>
        <w:tc>
          <w:tcPr>
            <w:tcW w:w="6129" w:type="dxa"/>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r w:rsidRPr="00966762">
              <w:rPr>
                <w:rFonts w:eastAsiaTheme="minorEastAsia" w:cs="Arial"/>
                <w:sz w:val="26"/>
                <w:szCs w:val="26"/>
                <w:lang w:eastAsia="ru-RU"/>
              </w:rPr>
              <w:t>Учреждение _________________________________</w:t>
            </w: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по Сводному реестру</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297"/>
        </w:trPr>
        <w:tc>
          <w:tcPr>
            <w:tcW w:w="6129" w:type="dxa"/>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r w:rsidRPr="00966762">
              <w:rPr>
                <w:rFonts w:eastAsiaTheme="minorEastAsia" w:cs="Arial"/>
                <w:sz w:val="26"/>
                <w:szCs w:val="26"/>
                <w:lang w:eastAsia="ru-RU"/>
              </w:rPr>
              <w:t>Единица измерения: руб.</w:t>
            </w: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ИНН</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612"/>
        </w:trPr>
        <w:tc>
          <w:tcPr>
            <w:tcW w:w="6129" w:type="dxa"/>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КПП</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r>
      <w:tr w:rsidR="00966762" w:rsidRPr="00966762" w:rsidTr="00344299">
        <w:trPr>
          <w:trHeight w:val="316"/>
        </w:trPr>
        <w:tc>
          <w:tcPr>
            <w:tcW w:w="6129" w:type="dxa"/>
            <w:tcBorders>
              <w:top w:val="nil"/>
              <w:left w:val="nil"/>
              <w:bottom w:val="nil"/>
              <w:right w:val="nil"/>
            </w:tcBorders>
          </w:tcPr>
          <w:p w:rsidR="00966762" w:rsidRPr="00966762" w:rsidRDefault="00966762" w:rsidP="00966762">
            <w:pPr>
              <w:adjustRightInd/>
              <w:spacing w:line="240" w:lineRule="auto"/>
              <w:ind w:right="0"/>
              <w:jc w:val="left"/>
              <w:rPr>
                <w:rFonts w:eastAsiaTheme="minorEastAsia" w:cs="Arial"/>
                <w:sz w:val="26"/>
                <w:szCs w:val="26"/>
                <w:lang w:eastAsia="ru-RU"/>
              </w:rPr>
            </w:pPr>
          </w:p>
        </w:tc>
        <w:tc>
          <w:tcPr>
            <w:tcW w:w="2559" w:type="dxa"/>
            <w:tcBorders>
              <w:top w:val="nil"/>
              <w:left w:val="nil"/>
              <w:bottom w:val="nil"/>
              <w:right w:val="single" w:sz="4" w:space="0" w:color="auto"/>
            </w:tcBorders>
          </w:tcPr>
          <w:p w:rsidR="00966762" w:rsidRPr="00966762" w:rsidRDefault="00966762" w:rsidP="00966762">
            <w:pPr>
              <w:adjustRightInd/>
              <w:spacing w:line="240" w:lineRule="auto"/>
              <w:ind w:right="0"/>
              <w:jc w:val="right"/>
              <w:rPr>
                <w:rFonts w:eastAsiaTheme="minorEastAsia" w:cs="Arial"/>
                <w:sz w:val="26"/>
                <w:szCs w:val="26"/>
                <w:lang w:eastAsia="ru-RU"/>
              </w:rPr>
            </w:pPr>
            <w:r w:rsidRPr="00966762">
              <w:rPr>
                <w:rFonts w:eastAsiaTheme="minorEastAsia" w:cs="Arial"/>
                <w:sz w:val="26"/>
                <w:szCs w:val="26"/>
                <w:lang w:eastAsia="ru-RU"/>
              </w:rPr>
              <w:t>по ОКЕИ</w:t>
            </w:r>
          </w:p>
        </w:tc>
        <w:tc>
          <w:tcPr>
            <w:tcW w:w="833" w:type="dxa"/>
            <w:tcBorders>
              <w:top w:val="single" w:sz="4" w:space="0" w:color="auto"/>
              <w:left w:val="single" w:sz="4" w:space="0" w:color="auto"/>
              <w:bottom w:val="single" w:sz="4" w:space="0" w:color="auto"/>
              <w:right w:val="single" w:sz="4" w:space="0" w:color="auto"/>
            </w:tcBorders>
          </w:tcPr>
          <w:p w:rsidR="00966762" w:rsidRPr="00966762" w:rsidRDefault="008C28F4" w:rsidP="00966762">
            <w:pPr>
              <w:adjustRightInd/>
              <w:spacing w:line="240" w:lineRule="auto"/>
              <w:ind w:right="0"/>
              <w:jc w:val="center"/>
              <w:rPr>
                <w:rFonts w:eastAsiaTheme="minorEastAsia" w:cs="Arial"/>
                <w:sz w:val="26"/>
                <w:szCs w:val="26"/>
                <w:lang w:eastAsia="ru-RU"/>
              </w:rPr>
            </w:pPr>
            <w:hyperlink r:id="rId10">
              <w:r w:rsidR="00966762" w:rsidRPr="00966762">
                <w:rPr>
                  <w:rFonts w:eastAsiaTheme="minorEastAsia" w:cs="Arial"/>
                  <w:sz w:val="26"/>
                  <w:szCs w:val="26"/>
                  <w:lang w:eastAsia="ru-RU"/>
                </w:rPr>
                <w:t>383</w:t>
              </w:r>
            </w:hyperlink>
          </w:p>
        </w:tc>
      </w:tr>
    </w:tbl>
    <w:p w:rsidR="00966762" w:rsidRPr="00966762" w:rsidRDefault="00966762" w:rsidP="00966762">
      <w:pPr>
        <w:adjustRightInd/>
        <w:spacing w:line="240" w:lineRule="auto"/>
        <w:ind w:right="0"/>
        <w:rPr>
          <w:rFonts w:eastAsiaTheme="minorEastAsia" w:cs="Arial"/>
          <w:sz w:val="26"/>
          <w:szCs w:val="26"/>
          <w:lang w:eastAsia="ru-RU"/>
        </w:rPr>
      </w:pPr>
    </w:p>
    <w:p w:rsidR="00966762" w:rsidRPr="00966762" w:rsidRDefault="00966762" w:rsidP="00966762">
      <w:pPr>
        <w:adjustRightInd/>
        <w:spacing w:line="240" w:lineRule="auto"/>
        <w:ind w:right="0"/>
        <w:rPr>
          <w:rFonts w:eastAsiaTheme="minorEastAsia" w:cs="Courier New"/>
          <w:sz w:val="26"/>
          <w:szCs w:val="26"/>
          <w:lang w:eastAsia="ru-RU"/>
        </w:rPr>
      </w:pPr>
      <w:bookmarkStart w:id="3" w:name="P279"/>
      <w:bookmarkEnd w:id="3"/>
      <w:r w:rsidRPr="00966762">
        <w:rPr>
          <w:rFonts w:eastAsiaTheme="minorEastAsia" w:cs="Courier New"/>
          <w:sz w:val="26"/>
          <w:szCs w:val="26"/>
          <w:lang w:eastAsia="ru-RU"/>
        </w:rPr>
        <w:t xml:space="preserve">                      </w:t>
      </w:r>
    </w:p>
    <w:p w:rsidR="00344299" w:rsidRDefault="00344299" w:rsidP="00E46E52">
      <w:pPr>
        <w:adjustRightInd/>
        <w:spacing w:before="200" w:line="240" w:lineRule="auto"/>
        <w:ind w:right="0" w:firstLine="539"/>
        <w:contextualSpacing/>
        <w:rPr>
          <w:rFonts w:eastAsia="Times New Roman" w:cs="Times New Roman"/>
          <w:sz w:val="26"/>
          <w:szCs w:val="26"/>
          <w:lang w:eastAsia="ru-RU"/>
        </w:rPr>
        <w:sectPr w:rsidR="00344299" w:rsidSect="00902088">
          <w:headerReference w:type="default" r:id="rId11"/>
          <w:pgSz w:w="11906" w:h="16838"/>
          <w:pgMar w:top="1134" w:right="567" w:bottom="1134" w:left="1134" w:header="709" w:footer="709" w:gutter="0"/>
          <w:pgNumType w:start="2"/>
          <w:cols w:space="720"/>
          <w:docGrid w:linePitch="326"/>
        </w:sectPr>
      </w:pPr>
    </w:p>
    <w:p w:rsidR="00FB7DF9" w:rsidRPr="00FB7DF9" w:rsidRDefault="00FB7DF9" w:rsidP="00FB7DF9">
      <w:pPr>
        <w:pStyle w:val="ac"/>
        <w:keepNext/>
        <w:jc w:val="center"/>
        <w:rPr>
          <w:rFonts w:eastAsiaTheme="minorEastAsia" w:cs="Arial"/>
          <w:b w:val="0"/>
          <w:bCs w:val="0"/>
          <w:color w:val="auto"/>
          <w:sz w:val="26"/>
          <w:szCs w:val="26"/>
          <w:lang w:eastAsia="ru-RU"/>
        </w:rPr>
      </w:pPr>
      <w:r w:rsidRPr="00FB7DF9">
        <w:rPr>
          <w:rFonts w:eastAsiaTheme="minorEastAsia" w:cs="Arial"/>
          <w:b w:val="0"/>
          <w:bCs w:val="0"/>
          <w:color w:val="auto"/>
          <w:sz w:val="26"/>
          <w:szCs w:val="26"/>
          <w:lang w:eastAsia="ru-RU"/>
        </w:rPr>
        <w:lastRenderedPageBreak/>
        <w:t>Раздел 1. Поступления и выплаты</w:t>
      </w:r>
    </w:p>
    <w:tbl>
      <w:tblPr>
        <w:tblW w:w="0" w:type="auto"/>
        <w:tblInd w:w="-5"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12"/>
        <w:gridCol w:w="737"/>
        <w:gridCol w:w="1644"/>
        <w:gridCol w:w="850"/>
        <w:gridCol w:w="1424"/>
        <w:gridCol w:w="1418"/>
        <w:gridCol w:w="1843"/>
        <w:gridCol w:w="3118"/>
      </w:tblGrid>
      <w:tr w:rsidR="00344299" w:rsidRPr="00344299" w:rsidTr="00962147">
        <w:tc>
          <w:tcPr>
            <w:tcW w:w="3912" w:type="dxa"/>
            <w:vMerge w:val="restart"/>
            <w:tcBorders>
              <w:left w:val="single" w:sz="4" w:space="0" w:color="auto"/>
            </w:tcBorders>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Наименование показателя</w:t>
            </w:r>
          </w:p>
        </w:tc>
        <w:tc>
          <w:tcPr>
            <w:tcW w:w="737" w:type="dxa"/>
            <w:vMerge w:val="restart"/>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Код строки</w:t>
            </w:r>
          </w:p>
        </w:tc>
        <w:tc>
          <w:tcPr>
            <w:tcW w:w="1644" w:type="dxa"/>
            <w:vMerge w:val="restart"/>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 xml:space="preserve">Код по бюджетной классификации Российской Федерации </w:t>
            </w:r>
            <w:hyperlink w:anchor="P912">
              <w:r w:rsidRPr="00344299">
                <w:rPr>
                  <w:rFonts w:eastAsiaTheme="minorEastAsia" w:cs="Arial"/>
                  <w:sz w:val="24"/>
                  <w:szCs w:val="24"/>
                  <w:lang w:eastAsia="ru-RU"/>
                </w:rPr>
                <w:t>&lt;3&gt;</w:t>
              </w:r>
            </w:hyperlink>
          </w:p>
        </w:tc>
        <w:tc>
          <w:tcPr>
            <w:tcW w:w="850" w:type="dxa"/>
            <w:vMerge w:val="restart"/>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 xml:space="preserve">Аналитический код </w:t>
            </w:r>
            <w:hyperlink w:anchor="P928">
              <w:r w:rsidRPr="00344299">
                <w:rPr>
                  <w:rFonts w:eastAsiaTheme="minorEastAsia" w:cs="Arial"/>
                  <w:sz w:val="24"/>
                  <w:szCs w:val="24"/>
                  <w:lang w:eastAsia="ru-RU"/>
                </w:rPr>
                <w:t>&lt;4&gt;</w:t>
              </w:r>
            </w:hyperlink>
          </w:p>
        </w:tc>
        <w:tc>
          <w:tcPr>
            <w:tcW w:w="7803" w:type="dxa"/>
            <w:gridSpan w:val="4"/>
            <w:tcBorders>
              <w:right w:val="single" w:sz="4" w:space="0" w:color="auto"/>
            </w:tcBorders>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Сумма</w:t>
            </w:r>
          </w:p>
        </w:tc>
      </w:tr>
      <w:tr w:rsidR="00344299" w:rsidRPr="00344299" w:rsidTr="00962147">
        <w:tc>
          <w:tcPr>
            <w:tcW w:w="3912" w:type="dxa"/>
            <w:vMerge/>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Merge/>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Merge/>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Merge/>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на 20__ г. текущий финансовый год</w:t>
            </w:r>
          </w:p>
        </w:tc>
        <w:tc>
          <w:tcPr>
            <w:tcW w:w="1418"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на 20__ г. первый год планового периода</w:t>
            </w:r>
          </w:p>
        </w:tc>
        <w:tc>
          <w:tcPr>
            <w:tcW w:w="1843"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на 20__ г. второй год планового периода</w:t>
            </w:r>
          </w:p>
        </w:tc>
        <w:tc>
          <w:tcPr>
            <w:tcW w:w="3118" w:type="dxa"/>
            <w:tcBorders>
              <w:right w:val="single" w:sz="4" w:space="0" w:color="auto"/>
            </w:tcBorders>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за пределами планового периода</w:t>
            </w:r>
          </w:p>
        </w:tc>
      </w:tr>
      <w:tr w:rsidR="00344299" w:rsidRPr="00344299" w:rsidTr="00962147">
        <w:tc>
          <w:tcPr>
            <w:tcW w:w="3912" w:type="dxa"/>
            <w:tcBorders>
              <w:left w:val="single" w:sz="4" w:space="0" w:color="auto"/>
            </w:tcBorders>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w:t>
            </w:r>
          </w:p>
        </w:tc>
        <w:tc>
          <w:tcPr>
            <w:tcW w:w="737"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w:t>
            </w:r>
          </w:p>
        </w:tc>
        <w:tc>
          <w:tcPr>
            <w:tcW w:w="1644" w:type="dxa"/>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4" w:name="P292"/>
            <w:bookmarkEnd w:id="4"/>
            <w:r w:rsidRPr="00344299">
              <w:rPr>
                <w:rFonts w:eastAsiaTheme="minorEastAsia" w:cs="Arial"/>
                <w:sz w:val="24"/>
                <w:szCs w:val="24"/>
                <w:lang w:eastAsia="ru-RU"/>
              </w:rPr>
              <w:t>3</w:t>
            </w:r>
          </w:p>
        </w:tc>
        <w:tc>
          <w:tcPr>
            <w:tcW w:w="850" w:type="dxa"/>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5" w:name="P293"/>
            <w:bookmarkEnd w:id="5"/>
            <w:r w:rsidRPr="00344299">
              <w:rPr>
                <w:rFonts w:eastAsiaTheme="minorEastAsia" w:cs="Arial"/>
                <w:sz w:val="24"/>
                <w:szCs w:val="24"/>
                <w:lang w:eastAsia="ru-RU"/>
              </w:rPr>
              <w:t>4</w:t>
            </w:r>
          </w:p>
        </w:tc>
        <w:tc>
          <w:tcPr>
            <w:tcW w:w="1424"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5</w:t>
            </w:r>
          </w:p>
        </w:tc>
        <w:tc>
          <w:tcPr>
            <w:tcW w:w="1418"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6</w:t>
            </w:r>
          </w:p>
        </w:tc>
        <w:tc>
          <w:tcPr>
            <w:tcW w:w="1843" w:type="dxa"/>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7</w:t>
            </w:r>
          </w:p>
        </w:tc>
        <w:tc>
          <w:tcPr>
            <w:tcW w:w="3118" w:type="dxa"/>
            <w:tcBorders>
              <w:right w:val="single" w:sz="4" w:space="0" w:color="auto"/>
            </w:tcBorders>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 xml:space="preserve">Остаток средств на начало текущего финансового года </w:t>
            </w:r>
            <w:hyperlink w:anchor="P936">
              <w:r w:rsidRPr="00344299">
                <w:rPr>
                  <w:rFonts w:eastAsiaTheme="minorEastAsia" w:cs="Arial"/>
                  <w:sz w:val="24"/>
                  <w:szCs w:val="24"/>
                  <w:lang w:eastAsia="ru-RU"/>
                </w:rPr>
                <w:t>&lt;5&gt;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6" w:name="P299"/>
            <w:bookmarkEnd w:id="6"/>
            <w:r w:rsidRPr="00344299">
              <w:rPr>
                <w:rFonts w:eastAsiaTheme="minorEastAsia" w:cs="Arial"/>
                <w:sz w:val="24"/>
                <w:szCs w:val="24"/>
                <w:lang w:eastAsia="ru-RU"/>
              </w:rPr>
              <w:t>0001</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 xml:space="preserve">Остаток средств на конец текущего финансового года </w:t>
            </w:r>
            <w:hyperlink w:anchor="P936">
              <w:r w:rsidRPr="00344299">
                <w:rPr>
                  <w:rFonts w:eastAsiaTheme="minorEastAsia" w:cs="Arial"/>
                  <w:sz w:val="24"/>
                  <w:szCs w:val="24"/>
                  <w:lang w:eastAsia="ru-RU"/>
                </w:rPr>
                <w:t>&lt;5&gt;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7" w:name="P307"/>
            <w:bookmarkEnd w:id="7"/>
            <w:r w:rsidRPr="00344299">
              <w:rPr>
                <w:rFonts w:eastAsiaTheme="minorEastAsia" w:cs="Arial"/>
                <w:sz w:val="24"/>
                <w:szCs w:val="24"/>
                <w:lang w:eastAsia="ru-RU"/>
              </w:rPr>
              <w:t>0002</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Доходы,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1000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доходы от собственности,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8" w:name="P324"/>
            <w:bookmarkEnd w:id="8"/>
            <w:r w:rsidRPr="00344299">
              <w:rPr>
                <w:rFonts w:eastAsiaTheme="minorEastAsia" w:cs="Arial"/>
                <w:sz w:val="24"/>
                <w:szCs w:val="24"/>
                <w:lang w:eastAsia="ru-RU"/>
              </w:rPr>
              <w:t>1100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120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1110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доходы от оказания услуг, работ, компенсации затрат учреждений,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1200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субсидии на финансовое обеспечение выполнения государственного (муниципального) задания за </w:t>
            </w:r>
            <w:r w:rsidRPr="00344299">
              <w:rPr>
                <w:rFonts w:eastAsiaTheme="minorEastAsia" w:cs="Arial"/>
                <w:sz w:val="24"/>
                <w:szCs w:val="24"/>
                <w:lang w:eastAsia="ru-RU"/>
              </w:rPr>
              <w:lastRenderedPageBreak/>
              <w:t>счет средств бюджета публично-правового образования, создавшего учреждение</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lastRenderedPageBreak/>
              <w:t>1210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lastRenderedPageBreak/>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1220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доходы от штрафов, пеней, иных сумм принудительного изъятия,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140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140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безвозмездные денежные поступления,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1400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150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целевые субсидии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1410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150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субсидии на осуществление капитальных вложений</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1420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150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прочие доходы,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1500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180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lastRenderedPageBreak/>
              <w:t>в том числе:</w:t>
            </w: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доходы от операций с активами,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9" w:name="P446"/>
            <w:bookmarkEnd w:id="9"/>
            <w:r w:rsidRPr="00344299">
              <w:rPr>
                <w:rFonts w:eastAsiaTheme="minorEastAsia" w:cs="Arial"/>
                <w:sz w:val="24"/>
                <w:szCs w:val="24"/>
                <w:lang w:eastAsia="ru-RU"/>
              </w:rPr>
              <w:t>1900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 xml:space="preserve">прочие поступления, всего </w:t>
            </w:r>
            <w:hyperlink w:anchor="P942">
              <w:r w:rsidRPr="00344299">
                <w:rPr>
                  <w:rFonts w:eastAsiaTheme="minorEastAsia" w:cs="Arial"/>
                  <w:sz w:val="24"/>
                  <w:szCs w:val="24"/>
                  <w:lang w:eastAsia="ru-RU"/>
                </w:rPr>
                <w:t>&lt;6&gt;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0" w:name="P470"/>
            <w:bookmarkEnd w:id="10"/>
            <w:r w:rsidRPr="00344299">
              <w:rPr>
                <w:rFonts w:eastAsiaTheme="minorEastAsia" w:cs="Arial"/>
                <w:sz w:val="24"/>
                <w:szCs w:val="24"/>
                <w:lang w:eastAsia="ru-RU"/>
              </w:rPr>
              <w:t>1980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из них:</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увеличение остатков денежных средств за счет возврата дебиторской задолженности прошлых лет</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1981</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510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Расходы,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1" w:name="P495"/>
            <w:bookmarkEnd w:id="11"/>
            <w:r w:rsidRPr="00344299">
              <w:rPr>
                <w:rFonts w:eastAsiaTheme="minorEastAsia" w:cs="Arial"/>
                <w:sz w:val="24"/>
                <w:szCs w:val="24"/>
                <w:lang w:eastAsia="ru-RU"/>
              </w:rPr>
              <w:t>2000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на выплаты персоналу,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оплата труда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прочие выплаты персоналу, в том числе компенсационного характера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112</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иные выплаты, за </w:t>
            </w:r>
            <w:r w:rsidRPr="00344299">
              <w:rPr>
                <w:rFonts w:eastAsiaTheme="minorEastAsia" w:cs="Arial"/>
                <w:sz w:val="24"/>
                <w:szCs w:val="24"/>
                <w:lang w:eastAsia="ru-RU"/>
              </w:rPr>
              <w:lastRenderedPageBreak/>
              <w:t>исключением фонда оплаты труда учреждения, для выполнения отдельных полномочий</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lastRenderedPageBreak/>
              <w:t>2130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113</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lastRenderedPageBreak/>
              <w:t>взносы по обязательному социальному страхованию на выплаты по оплате труда работников и иные выплаты работникам учреждений,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2140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119</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на выплаты по оплате труда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2141</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119</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на иные выплаты работникам</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2142</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119</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денежное довольствие военнослужащих и сотрудников, имеющих специальные звания</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2150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расходы на выплаты военнослужащим и сотрудникам, имеющим специальные звания, зависящие от размера денежного довольствия</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2160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133</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иные выплаты военнослужащим и сотрудникам, имеющим специальные звания</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2170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134</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 xml:space="preserve">страховые взносы на </w:t>
            </w:r>
            <w:r w:rsidRPr="00344299">
              <w:rPr>
                <w:rFonts w:eastAsiaTheme="minorEastAsia" w:cs="Arial"/>
                <w:sz w:val="24"/>
                <w:szCs w:val="24"/>
                <w:lang w:eastAsia="ru-RU"/>
              </w:rPr>
              <w:lastRenderedPageBreak/>
              <w:t>обязательное социальное страхование в части выплат персоналу, подлежащих обложению страховыми взносами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lastRenderedPageBreak/>
              <w:t>2180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139</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lastRenderedPageBreak/>
              <w:t>в том числе:</w:t>
            </w:r>
          </w:p>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на оплату труда стажеров</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2181</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139</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социальные и иные выплаты населению,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2200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300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социальные выплаты гражданам, кроме публичных нормативных социальных выплат</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2210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320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из них:</w:t>
            </w:r>
          </w:p>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пособия, компенсации и иные социальные выплаты гражданам, кроме публичных нормативных обязательств</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2211</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321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выплата стипендий, осуществление иных расходов на социальную поддержку обучающихся за счет средств стипендиального фонда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2220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340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на премирование физических </w:t>
            </w:r>
            <w:r w:rsidRPr="00344299">
              <w:rPr>
                <w:rFonts w:eastAsiaTheme="minorEastAsia" w:cs="Arial"/>
                <w:sz w:val="24"/>
                <w:szCs w:val="24"/>
                <w:lang w:eastAsia="ru-RU"/>
              </w:rPr>
              <w:lastRenderedPageBreak/>
              <w:t>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lastRenderedPageBreak/>
              <w:t>2230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350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rPr>
                <w:rFonts w:eastAsiaTheme="minorEastAsia" w:cs="Arial"/>
                <w:sz w:val="24"/>
                <w:szCs w:val="24"/>
                <w:lang w:eastAsia="ru-RU"/>
              </w:rPr>
            </w:pPr>
            <w:r w:rsidRPr="00344299">
              <w:rPr>
                <w:rFonts w:eastAsiaTheme="minorEastAsia" w:cs="Arial"/>
                <w:sz w:val="24"/>
                <w:szCs w:val="24"/>
                <w:lang w:eastAsia="ru-RU"/>
              </w:rPr>
              <w:lastRenderedPageBreak/>
              <w:t>иные выплаты населению</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2240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360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уплата налогов, сборов и иных платежей,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2300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850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из них:</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налог на имущество организаций и земельный налог</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2310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851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иные налоги (включаемые в состав расходов) в бюджеты бюджетной системы Российской Федерации, а также государственная пошлина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2320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852</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уплата штрафов (в том числе административных), пеней, иных платежей</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2330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853</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3" w:right="0"/>
              <w:jc w:val="left"/>
              <w:rPr>
                <w:rFonts w:eastAsiaTheme="minorEastAsia" w:cs="Arial"/>
                <w:sz w:val="24"/>
                <w:szCs w:val="24"/>
                <w:lang w:eastAsia="ru-RU"/>
              </w:rPr>
            </w:pPr>
            <w:r w:rsidRPr="00344299">
              <w:rPr>
                <w:rFonts w:eastAsiaTheme="minorEastAsia" w:cs="Arial"/>
                <w:sz w:val="24"/>
                <w:szCs w:val="24"/>
                <w:lang w:eastAsia="ru-RU"/>
              </w:rPr>
              <w:t>безвозмездные перечисления организациям и физическим лицам,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lastRenderedPageBreak/>
              <w:t>из них:</w:t>
            </w:r>
          </w:p>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гранты, предоставляемые бюджетным учреждениям</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613</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гранты, предоставляемые автономным учреждениям</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623</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гранты, предоставляемые иным некоммерческим организациям (за исключением бюджетных и автономных учреждений)</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2430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634</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гранты, предоставляемые другим организациям и физическим лицам</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2440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810</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взносы в международные организации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2450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862</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6" w:right="0"/>
              <w:jc w:val="left"/>
              <w:rPr>
                <w:rFonts w:eastAsiaTheme="minorEastAsia" w:cs="Arial"/>
                <w:sz w:val="24"/>
                <w:szCs w:val="24"/>
                <w:lang w:eastAsia="ru-RU"/>
              </w:rPr>
            </w:pPr>
            <w:r w:rsidRPr="00344299">
              <w:rPr>
                <w:rFonts w:eastAsiaTheme="minorEastAsia" w:cs="Arial"/>
                <w:sz w:val="24"/>
                <w:szCs w:val="24"/>
                <w:lang w:eastAsia="ru-RU"/>
              </w:rPr>
              <w:t>платежи в целях обеспечения реализации соглашений с правительствами иностранных государств и международными организациями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2460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863</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t>прочие выплаты (кроме выплат на закупку товаров, работ, услуг)</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2500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исполнение судебных актов Российской Федерации и мировых соглашений по возмещению вреда, </w:t>
            </w:r>
            <w:r w:rsidRPr="00344299">
              <w:rPr>
                <w:rFonts w:eastAsiaTheme="minorEastAsia" w:cs="Arial"/>
                <w:sz w:val="24"/>
                <w:szCs w:val="24"/>
                <w:lang w:eastAsia="ru-RU"/>
              </w:rPr>
              <w:lastRenderedPageBreak/>
              <w:t>причиненного в результате деятельности учреждения</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lastRenderedPageBreak/>
              <w:t>2520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831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284" w:right="0"/>
              <w:jc w:val="left"/>
              <w:rPr>
                <w:rFonts w:eastAsiaTheme="minorEastAsia" w:cs="Arial"/>
                <w:sz w:val="24"/>
                <w:szCs w:val="24"/>
                <w:lang w:eastAsia="ru-RU"/>
              </w:rPr>
            </w:pPr>
            <w:r w:rsidRPr="00344299">
              <w:rPr>
                <w:rFonts w:eastAsiaTheme="minorEastAsia" w:cs="Arial"/>
                <w:sz w:val="24"/>
                <w:szCs w:val="24"/>
                <w:lang w:eastAsia="ru-RU"/>
              </w:rPr>
              <w:lastRenderedPageBreak/>
              <w:t xml:space="preserve">расходы на закупку товаров, работ, услуг, всего </w:t>
            </w:r>
            <w:hyperlink w:anchor="P950">
              <w:r w:rsidRPr="00344299">
                <w:rPr>
                  <w:rFonts w:eastAsiaTheme="minorEastAsia" w:cs="Arial"/>
                  <w:sz w:val="24"/>
                  <w:szCs w:val="24"/>
                  <w:lang w:eastAsia="ru-RU"/>
                </w:rPr>
                <w:t>&lt;7&gt;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rPr>
          <w:trHeight w:val="1190"/>
        </w:trPr>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закупку научно-исследовательских, опытно-конструкторских и технологических работ</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241</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закупку товаров, работ, услуг в целях капитального ремонта государственного (муниципального) имущества</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2630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243</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rPr>
          <w:trHeight w:val="395"/>
        </w:trPr>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прочую закупку товаров, работ и услуг</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2640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244</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закупку товаров, работ, услуг в целях создания, развития, эксплуатации и вывода из эксплуатации государственных информационных систем</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2650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246</w:t>
            </w:r>
          </w:p>
        </w:tc>
        <w:tc>
          <w:tcPr>
            <w:tcW w:w="850"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закупку энергетических ресурсов</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2660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247</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капитальные вложения в объекты государственной (муниципальной) собственности, всего</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2700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400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lastRenderedPageBreak/>
              <w:t>в том числе:</w:t>
            </w:r>
          </w:p>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приобретение объектов недвижимого имущества государственными (муниципальными) учреждениями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2710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406</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rPr>
          <w:trHeight w:val="1198"/>
        </w:trPr>
        <w:tc>
          <w:tcPr>
            <w:tcW w:w="3912" w:type="dxa"/>
            <w:tcBorders>
              <w:left w:val="single" w:sz="4" w:space="0" w:color="auto"/>
            </w:tcBorders>
          </w:tcPr>
          <w:p w:rsidR="00344299" w:rsidRPr="00344299" w:rsidRDefault="00344299" w:rsidP="00344299">
            <w:pPr>
              <w:adjustRightInd/>
              <w:spacing w:line="240" w:lineRule="auto"/>
              <w:ind w:left="850" w:right="0"/>
              <w:jc w:val="left"/>
              <w:rPr>
                <w:rFonts w:eastAsiaTheme="minorEastAsia" w:cs="Arial"/>
                <w:sz w:val="24"/>
                <w:szCs w:val="24"/>
                <w:lang w:eastAsia="ru-RU"/>
              </w:rPr>
            </w:pPr>
            <w:r w:rsidRPr="00344299">
              <w:rPr>
                <w:rFonts w:eastAsiaTheme="minorEastAsia" w:cs="Arial"/>
                <w:sz w:val="24"/>
                <w:szCs w:val="24"/>
                <w:lang w:eastAsia="ru-RU"/>
              </w:rPr>
              <w:t>строительство (реконструкция) объектов недвижимого имущества государственными (муниципальными) учреждениями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2" w:name="P841"/>
            <w:bookmarkEnd w:id="12"/>
            <w:r w:rsidRPr="00344299">
              <w:rPr>
                <w:rFonts w:eastAsiaTheme="minorEastAsia" w:cs="Arial"/>
                <w:sz w:val="24"/>
                <w:szCs w:val="24"/>
                <w:lang w:eastAsia="ru-RU"/>
              </w:rPr>
              <w:t>2720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407</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r w:rsidR="00344299" w:rsidRPr="00344299" w:rsidTr="00962147">
        <w:tblPrEx>
          <w:tblBorders>
            <w:right w:val="single" w:sz="4" w:space="0" w:color="auto"/>
          </w:tblBorders>
        </w:tblPrEx>
        <w:tc>
          <w:tcPr>
            <w:tcW w:w="3912" w:type="dxa"/>
            <w:tcBorders>
              <w:left w:val="single" w:sz="4" w:space="0" w:color="auto"/>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 xml:space="preserve">Выплаты, уменьшающие доход, всего </w:t>
            </w:r>
            <w:hyperlink w:anchor="P954">
              <w:r w:rsidRPr="00344299">
                <w:rPr>
                  <w:rFonts w:eastAsiaTheme="minorEastAsia" w:cs="Arial"/>
                  <w:sz w:val="24"/>
                  <w:szCs w:val="24"/>
                  <w:lang w:eastAsia="ru-RU"/>
                </w:rPr>
                <w:t>&lt;8&gt;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3" w:name="P849"/>
            <w:bookmarkEnd w:id="13"/>
            <w:r w:rsidRPr="00344299">
              <w:rPr>
                <w:rFonts w:eastAsiaTheme="minorEastAsia" w:cs="Arial"/>
                <w:sz w:val="24"/>
                <w:szCs w:val="24"/>
                <w:lang w:eastAsia="ru-RU"/>
              </w:rPr>
              <w:t>3000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100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 том числе:</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налог на прибыль </w:t>
            </w:r>
            <w:hyperlink w:anchor="P954">
              <w:r w:rsidRPr="00344299">
                <w:rPr>
                  <w:rFonts w:eastAsiaTheme="minorEastAsia" w:cs="Arial"/>
                  <w:sz w:val="24"/>
                  <w:szCs w:val="24"/>
                  <w:lang w:eastAsia="ru-RU"/>
                </w:rPr>
                <w:t>&lt;8&gt;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3010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налог на добавленную стоимость </w:t>
            </w:r>
            <w:hyperlink w:anchor="P954">
              <w:r w:rsidRPr="00344299">
                <w:rPr>
                  <w:rFonts w:eastAsiaTheme="minorEastAsia" w:cs="Arial"/>
                  <w:sz w:val="24"/>
                  <w:szCs w:val="24"/>
                  <w:lang w:eastAsia="ru-RU"/>
                </w:rPr>
                <w:t>&lt;8&gt;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3020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 xml:space="preserve">прочие налоги, уменьшающие доход </w:t>
            </w:r>
            <w:hyperlink w:anchor="P954">
              <w:r w:rsidRPr="00344299">
                <w:rPr>
                  <w:rFonts w:eastAsiaTheme="minorEastAsia" w:cs="Arial"/>
                  <w:sz w:val="24"/>
                  <w:szCs w:val="24"/>
                  <w:lang w:eastAsia="ru-RU"/>
                </w:rPr>
                <w:t>&lt;8&gt;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4" w:name="P874"/>
            <w:bookmarkEnd w:id="14"/>
            <w:r w:rsidRPr="00344299">
              <w:rPr>
                <w:rFonts w:eastAsiaTheme="minorEastAsia" w:cs="Arial"/>
                <w:sz w:val="24"/>
                <w:szCs w:val="24"/>
                <w:lang w:eastAsia="ru-RU"/>
              </w:rPr>
              <w:t>3030</w:t>
            </w: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right="0"/>
              <w:jc w:val="left"/>
              <w:rPr>
                <w:rFonts w:eastAsiaTheme="minorEastAsia" w:cs="Arial"/>
                <w:sz w:val="24"/>
                <w:szCs w:val="24"/>
                <w:lang w:eastAsia="ru-RU"/>
              </w:rPr>
            </w:pPr>
            <w:r w:rsidRPr="00344299">
              <w:rPr>
                <w:rFonts w:eastAsiaTheme="minorEastAsia" w:cs="Arial"/>
                <w:sz w:val="24"/>
                <w:szCs w:val="24"/>
                <w:lang w:eastAsia="ru-RU"/>
              </w:rPr>
              <w:t xml:space="preserve">Прочие выплаты, всего </w:t>
            </w:r>
            <w:hyperlink w:anchor="P955">
              <w:r w:rsidRPr="00344299">
                <w:rPr>
                  <w:rFonts w:eastAsiaTheme="minorEastAsia" w:cs="Arial"/>
                  <w:sz w:val="24"/>
                  <w:szCs w:val="24"/>
                  <w:lang w:eastAsia="ru-RU"/>
                </w:rPr>
                <w:t>&lt;9&gt;</w:t>
              </w:r>
            </w:hyperlink>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bookmarkStart w:id="15" w:name="P882"/>
            <w:bookmarkEnd w:id="15"/>
            <w:r w:rsidRPr="00344299">
              <w:rPr>
                <w:rFonts w:eastAsiaTheme="minorEastAsia" w:cs="Arial"/>
                <w:sz w:val="24"/>
                <w:szCs w:val="24"/>
                <w:lang w:eastAsia="ru-RU"/>
              </w:rPr>
              <w:t>4000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из них:</w:t>
            </w:r>
          </w:p>
          <w:p w:rsidR="00344299" w:rsidRPr="00344299" w:rsidRDefault="00344299" w:rsidP="00344299">
            <w:pPr>
              <w:adjustRightInd/>
              <w:spacing w:line="240" w:lineRule="auto"/>
              <w:ind w:left="567" w:right="0"/>
              <w:jc w:val="left"/>
              <w:rPr>
                <w:rFonts w:eastAsiaTheme="minorEastAsia" w:cs="Arial"/>
                <w:sz w:val="24"/>
                <w:szCs w:val="24"/>
                <w:lang w:eastAsia="ru-RU"/>
              </w:rPr>
            </w:pPr>
            <w:r w:rsidRPr="00344299">
              <w:rPr>
                <w:rFonts w:eastAsiaTheme="minorEastAsia" w:cs="Arial"/>
                <w:sz w:val="24"/>
                <w:szCs w:val="24"/>
                <w:lang w:eastAsia="ru-RU"/>
              </w:rPr>
              <w:t>возврат в бюджет средств субсидии</w:t>
            </w:r>
          </w:p>
        </w:tc>
        <w:tc>
          <w:tcPr>
            <w:tcW w:w="737"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4010</w:t>
            </w:r>
          </w:p>
        </w:tc>
        <w:tc>
          <w:tcPr>
            <w:tcW w:w="1644"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610</w:t>
            </w: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center"/>
              <w:rPr>
                <w:rFonts w:eastAsiaTheme="minorEastAsia" w:cs="Arial"/>
                <w:sz w:val="24"/>
                <w:szCs w:val="24"/>
                <w:lang w:eastAsia="ru-RU"/>
              </w:rPr>
            </w:pPr>
            <w:r w:rsidRPr="00344299">
              <w:rPr>
                <w:rFonts w:eastAsiaTheme="minorEastAsia" w:cs="Arial"/>
                <w:sz w:val="24"/>
                <w:szCs w:val="24"/>
                <w:lang w:eastAsia="ru-RU"/>
              </w:rPr>
              <w:t>x</w:t>
            </w:r>
          </w:p>
        </w:tc>
      </w:tr>
      <w:tr w:rsidR="00344299" w:rsidRPr="00344299" w:rsidTr="00962147">
        <w:tblPrEx>
          <w:tblBorders>
            <w:right w:val="single" w:sz="4" w:space="0" w:color="auto"/>
          </w:tblBorders>
        </w:tblPrEx>
        <w:tc>
          <w:tcPr>
            <w:tcW w:w="3912" w:type="dxa"/>
            <w:tcBorders>
              <w:left w:val="nil"/>
            </w:tcBorders>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737"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64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850"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24"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4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1843"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c>
          <w:tcPr>
            <w:tcW w:w="3118" w:type="dxa"/>
            <w:vAlign w:val="bottom"/>
          </w:tcPr>
          <w:p w:rsidR="00344299" w:rsidRPr="00344299" w:rsidRDefault="00344299" w:rsidP="00344299">
            <w:pPr>
              <w:adjustRightInd/>
              <w:spacing w:line="240" w:lineRule="auto"/>
              <w:ind w:right="0"/>
              <w:jc w:val="left"/>
              <w:rPr>
                <w:rFonts w:eastAsiaTheme="minorEastAsia" w:cs="Arial"/>
                <w:sz w:val="24"/>
                <w:szCs w:val="24"/>
                <w:lang w:eastAsia="ru-RU"/>
              </w:rPr>
            </w:pPr>
          </w:p>
        </w:tc>
      </w:tr>
    </w:tbl>
    <w:p w:rsidR="00D10191" w:rsidRDefault="00D10191" w:rsidP="00E46E52">
      <w:pPr>
        <w:adjustRightInd/>
        <w:spacing w:before="200" w:line="240" w:lineRule="auto"/>
        <w:ind w:right="0" w:firstLine="539"/>
        <w:contextualSpacing/>
        <w:rPr>
          <w:rFonts w:eastAsia="Times New Roman" w:cs="Times New Roman"/>
          <w:sz w:val="26"/>
          <w:szCs w:val="26"/>
          <w:lang w:eastAsia="ru-RU"/>
        </w:rPr>
        <w:sectPr w:rsidR="00D10191" w:rsidSect="00D10191">
          <w:headerReference w:type="default" r:id="rId12"/>
          <w:pgSz w:w="16838" w:h="11906" w:orient="landscape"/>
          <w:pgMar w:top="1134" w:right="567" w:bottom="1701" w:left="1134" w:header="709" w:footer="709" w:gutter="0"/>
          <w:pgNumType w:start="8"/>
          <w:cols w:space="720"/>
          <w:docGrid w:linePitch="326"/>
        </w:sectPr>
      </w:pPr>
    </w:p>
    <w:p w:rsidR="00D10191" w:rsidRPr="00D10191" w:rsidRDefault="00D10191" w:rsidP="00D10191">
      <w:pPr>
        <w:adjustRightInd/>
        <w:spacing w:line="240" w:lineRule="auto"/>
        <w:ind w:right="0" w:firstLine="851"/>
        <w:rPr>
          <w:rFonts w:eastAsiaTheme="minorEastAsia" w:cs="Courier New"/>
          <w:sz w:val="26"/>
          <w:szCs w:val="26"/>
          <w:lang w:eastAsia="ru-RU"/>
        </w:rPr>
      </w:pPr>
      <w:r w:rsidRPr="00D10191">
        <w:rPr>
          <w:rFonts w:eastAsiaTheme="minorEastAsia" w:cs="Courier New"/>
          <w:sz w:val="26"/>
          <w:szCs w:val="26"/>
          <w:lang w:eastAsia="ru-RU"/>
        </w:rPr>
        <w:lastRenderedPageBreak/>
        <w:t xml:space="preserve">&lt;1&gt;   </w:t>
      </w:r>
      <w:proofErr w:type="gramStart"/>
      <w:r w:rsidRPr="00D10191">
        <w:rPr>
          <w:rFonts w:eastAsiaTheme="minorEastAsia" w:cs="Courier New"/>
          <w:sz w:val="26"/>
          <w:szCs w:val="26"/>
          <w:lang w:eastAsia="ru-RU"/>
        </w:rPr>
        <w:t>В  случае</w:t>
      </w:r>
      <w:proofErr w:type="gramEnd"/>
      <w:r w:rsidRPr="00D10191">
        <w:rPr>
          <w:rFonts w:eastAsiaTheme="minorEastAsia" w:cs="Courier New"/>
          <w:sz w:val="26"/>
          <w:szCs w:val="26"/>
          <w:lang w:eastAsia="ru-RU"/>
        </w:rPr>
        <w:t xml:space="preserve">  утверждения  закона  (решения)  о  бюджете  на  текущий финансовый год и плановый период.</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16" w:name="P910"/>
      <w:bookmarkEnd w:id="16"/>
      <w:r w:rsidRPr="00D10191">
        <w:rPr>
          <w:rFonts w:eastAsiaTheme="minorEastAsia" w:cs="Courier New"/>
          <w:sz w:val="26"/>
          <w:szCs w:val="26"/>
          <w:lang w:eastAsia="ru-RU"/>
        </w:rPr>
        <w:t>&lt;2</w:t>
      </w:r>
      <w:proofErr w:type="gramStart"/>
      <w:r w:rsidRPr="00D10191">
        <w:rPr>
          <w:rFonts w:eastAsiaTheme="minorEastAsia" w:cs="Courier New"/>
          <w:sz w:val="26"/>
          <w:szCs w:val="26"/>
          <w:lang w:eastAsia="ru-RU"/>
        </w:rPr>
        <w:t>&gt;  Указывается</w:t>
      </w:r>
      <w:proofErr w:type="gramEnd"/>
      <w:r w:rsidRPr="00D10191">
        <w:rPr>
          <w:rFonts w:eastAsiaTheme="minorEastAsia" w:cs="Courier New"/>
          <w:sz w:val="26"/>
          <w:szCs w:val="26"/>
          <w:lang w:eastAsia="ru-RU"/>
        </w:rPr>
        <w:t xml:space="preserve">  дата  подписания  Плана, а в случае утверждения Плана уполномоченным лицом учреждения – дата утверждения Плана.</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17" w:name="P912"/>
      <w:bookmarkEnd w:id="17"/>
      <w:r w:rsidRPr="00D10191">
        <w:rPr>
          <w:rFonts w:eastAsiaTheme="minorEastAsia" w:cs="Courier New"/>
          <w:sz w:val="26"/>
          <w:szCs w:val="26"/>
          <w:lang w:eastAsia="ru-RU"/>
        </w:rPr>
        <w:t xml:space="preserve">&lt;3&gt; В </w:t>
      </w:r>
      <w:hyperlink w:anchor="P292">
        <w:r w:rsidRPr="00D10191">
          <w:rPr>
            <w:rFonts w:eastAsiaTheme="minorEastAsia" w:cs="Courier New"/>
            <w:sz w:val="26"/>
            <w:szCs w:val="26"/>
            <w:lang w:eastAsia="ru-RU"/>
          </w:rPr>
          <w:t>графе 3</w:t>
        </w:r>
      </w:hyperlink>
      <w:r w:rsidRPr="00D10191">
        <w:rPr>
          <w:rFonts w:eastAsiaTheme="minorEastAsia" w:cs="Courier New"/>
          <w:sz w:val="26"/>
          <w:szCs w:val="26"/>
          <w:lang w:eastAsia="ru-RU"/>
        </w:rPr>
        <w:t xml:space="preserve"> отражаются:</w:t>
      </w:r>
    </w:p>
    <w:p w:rsidR="00D10191" w:rsidRPr="00D10191" w:rsidRDefault="00D10191" w:rsidP="00D10191">
      <w:pPr>
        <w:adjustRightInd/>
        <w:spacing w:line="240" w:lineRule="auto"/>
        <w:ind w:right="0" w:firstLine="851"/>
        <w:rPr>
          <w:rFonts w:eastAsiaTheme="minorEastAsia" w:cs="Courier New"/>
          <w:sz w:val="26"/>
          <w:szCs w:val="26"/>
          <w:lang w:eastAsia="ru-RU"/>
        </w:rPr>
      </w:pPr>
      <w:proofErr w:type="gramStart"/>
      <w:r w:rsidRPr="00D10191">
        <w:rPr>
          <w:rFonts w:eastAsiaTheme="minorEastAsia" w:cs="Courier New"/>
          <w:sz w:val="26"/>
          <w:szCs w:val="26"/>
          <w:lang w:eastAsia="ru-RU"/>
        </w:rPr>
        <w:t xml:space="preserve">по  </w:t>
      </w:r>
      <w:hyperlink w:anchor="P324">
        <w:r w:rsidRPr="00D10191">
          <w:rPr>
            <w:rFonts w:eastAsiaTheme="minorEastAsia" w:cs="Courier New"/>
            <w:sz w:val="26"/>
            <w:szCs w:val="26"/>
            <w:lang w:eastAsia="ru-RU"/>
          </w:rPr>
          <w:t>строкам</w:t>
        </w:r>
        <w:proofErr w:type="gramEnd"/>
        <w:r w:rsidRPr="00D10191">
          <w:rPr>
            <w:rFonts w:eastAsiaTheme="minorEastAsia" w:cs="Courier New"/>
            <w:sz w:val="26"/>
            <w:szCs w:val="26"/>
            <w:lang w:eastAsia="ru-RU"/>
          </w:rPr>
          <w:t xml:space="preserve">  1100</w:t>
        </w:r>
      </w:hyperlink>
      <w:r w:rsidRPr="00D10191">
        <w:rPr>
          <w:rFonts w:eastAsiaTheme="minorEastAsia" w:cs="Courier New"/>
          <w:sz w:val="26"/>
          <w:szCs w:val="26"/>
          <w:lang w:eastAsia="ru-RU"/>
        </w:rPr>
        <w:t xml:space="preserve">  –  </w:t>
      </w:r>
      <w:hyperlink w:anchor="P446">
        <w:r w:rsidRPr="00D10191">
          <w:rPr>
            <w:rFonts w:eastAsiaTheme="minorEastAsia" w:cs="Courier New"/>
            <w:sz w:val="26"/>
            <w:szCs w:val="26"/>
            <w:lang w:eastAsia="ru-RU"/>
          </w:rPr>
          <w:t>1900</w:t>
        </w:r>
      </w:hyperlink>
      <w:r w:rsidRPr="00D10191">
        <w:rPr>
          <w:rFonts w:eastAsiaTheme="minorEastAsia" w:cs="Courier New"/>
          <w:sz w:val="26"/>
          <w:szCs w:val="26"/>
          <w:lang w:eastAsia="ru-RU"/>
        </w:rPr>
        <w:t xml:space="preserve">  – коды аналитической группы подвида доходов бюджетов классификации доходов бюджетов;</w:t>
      </w:r>
    </w:p>
    <w:p w:rsidR="00D10191" w:rsidRPr="00D10191" w:rsidRDefault="00D10191" w:rsidP="00D10191">
      <w:pPr>
        <w:adjustRightInd/>
        <w:spacing w:line="240" w:lineRule="auto"/>
        <w:ind w:right="0" w:firstLine="851"/>
        <w:rPr>
          <w:rFonts w:eastAsiaTheme="minorEastAsia" w:cs="Courier New"/>
          <w:sz w:val="26"/>
          <w:szCs w:val="26"/>
          <w:lang w:eastAsia="ru-RU"/>
        </w:rPr>
      </w:pPr>
      <w:proofErr w:type="gramStart"/>
      <w:r w:rsidRPr="00D10191">
        <w:rPr>
          <w:rFonts w:eastAsiaTheme="minorEastAsia" w:cs="Courier New"/>
          <w:sz w:val="26"/>
          <w:szCs w:val="26"/>
          <w:lang w:eastAsia="ru-RU"/>
        </w:rPr>
        <w:t xml:space="preserve">по  </w:t>
      </w:r>
      <w:hyperlink w:anchor="P470">
        <w:r w:rsidRPr="00D10191">
          <w:rPr>
            <w:rFonts w:eastAsiaTheme="minorEastAsia" w:cs="Courier New"/>
            <w:sz w:val="26"/>
            <w:szCs w:val="26"/>
            <w:lang w:eastAsia="ru-RU"/>
          </w:rPr>
          <w:t>строкам</w:t>
        </w:r>
        <w:proofErr w:type="gramEnd"/>
        <w:r w:rsidRPr="00D10191">
          <w:rPr>
            <w:rFonts w:eastAsiaTheme="minorEastAsia" w:cs="Courier New"/>
            <w:sz w:val="26"/>
            <w:szCs w:val="26"/>
            <w:lang w:eastAsia="ru-RU"/>
          </w:rPr>
          <w:t xml:space="preserve">  1980</w:t>
        </w:r>
      </w:hyperlink>
      <w:r w:rsidRPr="00D10191">
        <w:rPr>
          <w:rFonts w:eastAsiaTheme="minorEastAsia" w:cs="Courier New"/>
          <w:sz w:val="26"/>
          <w:szCs w:val="26"/>
          <w:lang w:eastAsia="ru-RU"/>
        </w:rPr>
        <w:t xml:space="preserve">  –  1990  – коды аналитической группы вида источников финансирования  дефицитов  бюджетов классификации источников финансирования дефицитов бюджетов;</w:t>
      </w:r>
    </w:p>
    <w:p w:rsidR="00D10191" w:rsidRPr="00D10191" w:rsidRDefault="00D10191" w:rsidP="00D10191">
      <w:pPr>
        <w:adjustRightInd/>
        <w:spacing w:line="240" w:lineRule="auto"/>
        <w:ind w:right="0" w:firstLine="851"/>
        <w:rPr>
          <w:rFonts w:eastAsiaTheme="minorEastAsia" w:cs="Courier New"/>
          <w:sz w:val="26"/>
          <w:szCs w:val="26"/>
          <w:lang w:eastAsia="ru-RU"/>
        </w:rPr>
      </w:pPr>
      <w:proofErr w:type="gramStart"/>
      <w:r w:rsidRPr="00D10191">
        <w:rPr>
          <w:rFonts w:eastAsiaTheme="minorEastAsia" w:cs="Courier New"/>
          <w:sz w:val="26"/>
          <w:szCs w:val="26"/>
          <w:lang w:eastAsia="ru-RU"/>
        </w:rPr>
        <w:t xml:space="preserve">по  </w:t>
      </w:r>
      <w:hyperlink w:anchor="P495">
        <w:r w:rsidRPr="00D10191">
          <w:rPr>
            <w:rFonts w:eastAsiaTheme="minorEastAsia" w:cs="Courier New"/>
            <w:sz w:val="26"/>
            <w:szCs w:val="26"/>
            <w:lang w:eastAsia="ru-RU"/>
          </w:rPr>
          <w:t>строкам</w:t>
        </w:r>
        <w:proofErr w:type="gramEnd"/>
        <w:r w:rsidRPr="00D10191">
          <w:rPr>
            <w:rFonts w:eastAsiaTheme="minorEastAsia" w:cs="Courier New"/>
            <w:sz w:val="26"/>
            <w:szCs w:val="26"/>
            <w:lang w:eastAsia="ru-RU"/>
          </w:rPr>
          <w:t xml:space="preserve">  2000</w:t>
        </w:r>
      </w:hyperlink>
      <w:r w:rsidRPr="00D10191">
        <w:rPr>
          <w:rFonts w:eastAsiaTheme="minorEastAsia" w:cs="Courier New"/>
          <w:sz w:val="26"/>
          <w:szCs w:val="26"/>
          <w:lang w:eastAsia="ru-RU"/>
        </w:rPr>
        <w:t xml:space="preserve">  –  </w:t>
      </w:r>
      <w:hyperlink w:anchor="P841">
        <w:r w:rsidRPr="00D10191">
          <w:rPr>
            <w:rFonts w:eastAsiaTheme="minorEastAsia" w:cs="Courier New"/>
            <w:sz w:val="26"/>
            <w:szCs w:val="26"/>
            <w:lang w:eastAsia="ru-RU"/>
          </w:rPr>
          <w:t>2720</w:t>
        </w:r>
      </w:hyperlink>
      <w:r w:rsidRPr="00D10191">
        <w:rPr>
          <w:rFonts w:eastAsiaTheme="minorEastAsia" w:cs="Courier New"/>
          <w:sz w:val="26"/>
          <w:szCs w:val="26"/>
          <w:lang w:eastAsia="ru-RU"/>
        </w:rPr>
        <w:t xml:space="preserve"> – коды видов расходов бюджетов классификации расходов бюджетов;</w:t>
      </w:r>
    </w:p>
    <w:p w:rsidR="00D10191" w:rsidRPr="00D10191" w:rsidRDefault="00D10191" w:rsidP="00D10191">
      <w:pPr>
        <w:adjustRightInd/>
        <w:spacing w:line="240" w:lineRule="auto"/>
        <w:ind w:right="0" w:firstLine="851"/>
        <w:rPr>
          <w:rFonts w:eastAsiaTheme="minorEastAsia" w:cs="Courier New"/>
          <w:sz w:val="26"/>
          <w:szCs w:val="26"/>
          <w:lang w:eastAsia="ru-RU"/>
        </w:rPr>
      </w:pPr>
      <w:proofErr w:type="gramStart"/>
      <w:r w:rsidRPr="00D10191">
        <w:rPr>
          <w:rFonts w:eastAsiaTheme="minorEastAsia" w:cs="Courier New"/>
          <w:sz w:val="26"/>
          <w:szCs w:val="26"/>
          <w:lang w:eastAsia="ru-RU"/>
        </w:rPr>
        <w:t xml:space="preserve">по  </w:t>
      </w:r>
      <w:hyperlink w:anchor="P849">
        <w:r w:rsidRPr="00D10191">
          <w:rPr>
            <w:rFonts w:eastAsiaTheme="minorEastAsia" w:cs="Courier New"/>
            <w:sz w:val="26"/>
            <w:szCs w:val="26"/>
            <w:lang w:eastAsia="ru-RU"/>
          </w:rPr>
          <w:t>строкам</w:t>
        </w:r>
        <w:proofErr w:type="gramEnd"/>
        <w:r w:rsidRPr="00D10191">
          <w:rPr>
            <w:rFonts w:eastAsiaTheme="minorEastAsia" w:cs="Courier New"/>
            <w:sz w:val="26"/>
            <w:szCs w:val="26"/>
            <w:lang w:eastAsia="ru-RU"/>
          </w:rPr>
          <w:t xml:space="preserve">  3000</w:t>
        </w:r>
      </w:hyperlink>
      <w:r w:rsidRPr="00D10191">
        <w:rPr>
          <w:rFonts w:eastAsiaTheme="minorEastAsia" w:cs="Courier New"/>
          <w:sz w:val="26"/>
          <w:szCs w:val="26"/>
          <w:lang w:eastAsia="ru-RU"/>
        </w:rPr>
        <w:t xml:space="preserve">  –  </w:t>
      </w:r>
      <w:hyperlink w:anchor="P874">
        <w:r w:rsidRPr="00D10191">
          <w:rPr>
            <w:rFonts w:eastAsiaTheme="minorEastAsia" w:cs="Courier New"/>
            <w:sz w:val="26"/>
            <w:szCs w:val="26"/>
            <w:lang w:eastAsia="ru-RU"/>
          </w:rPr>
          <w:t>3030</w:t>
        </w:r>
      </w:hyperlink>
      <w:r w:rsidRPr="00D10191">
        <w:rPr>
          <w:rFonts w:eastAsiaTheme="minorEastAsia" w:cs="Courier New"/>
          <w:sz w:val="26"/>
          <w:szCs w:val="26"/>
          <w:lang w:eastAsia="ru-RU"/>
        </w:rPr>
        <w:t xml:space="preserve">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D10191" w:rsidRPr="00D10191" w:rsidRDefault="00D10191" w:rsidP="00D10191">
      <w:pPr>
        <w:adjustRightInd/>
        <w:spacing w:line="240" w:lineRule="auto"/>
        <w:ind w:right="0" w:firstLine="851"/>
        <w:rPr>
          <w:rFonts w:eastAsiaTheme="minorEastAsia" w:cs="Courier New"/>
          <w:sz w:val="26"/>
          <w:szCs w:val="26"/>
          <w:lang w:eastAsia="ru-RU"/>
        </w:rPr>
      </w:pPr>
      <w:proofErr w:type="gramStart"/>
      <w:r w:rsidRPr="00D10191">
        <w:rPr>
          <w:rFonts w:eastAsiaTheme="minorEastAsia" w:cs="Courier New"/>
          <w:sz w:val="26"/>
          <w:szCs w:val="26"/>
          <w:lang w:eastAsia="ru-RU"/>
        </w:rPr>
        <w:t xml:space="preserve">по  </w:t>
      </w:r>
      <w:hyperlink w:anchor="P882">
        <w:r w:rsidRPr="00D10191">
          <w:rPr>
            <w:rFonts w:eastAsiaTheme="minorEastAsia" w:cs="Courier New"/>
            <w:sz w:val="26"/>
            <w:szCs w:val="26"/>
            <w:lang w:eastAsia="ru-RU"/>
          </w:rPr>
          <w:t>строкам</w:t>
        </w:r>
        <w:proofErr w:type="gramEnd"/>
        <w:r w:rsidRPr="00D10191">
          <w:rPr>
            <w:rFonts w:eastAsiaTheme="minorEastAsia" w:cs="Courier New"/>
            <w:sz w:val="26"/>
            <w:szCs w:val="26"/>
            <w:lang w:eastAsia="ru-RU"/>
          </w:rPr>
          <w:t xml:space="preserve">  4000</w:t>
        </w:r>
      </w:hyperlink>
      <w:r w:rsidRPr="00D10191">
        <w:rPr>
          <w:rFonts w:eastAsiaTheme="minorEastAsia" w:cs="Courier New"/>
          <w:sz w:val="26"/>
          <w:szCs w:val="26"/>
          <w:lang w:eastAsia="ru-RU"/>
        </w:rPr>
        <w:t xml:space="preserve">  –  4040  – коды аналитической группы вида источников финансирования  дефицитов  бюджетов классификации источников финансирования дефицитов бюджетов.</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18" w:name="P928"/>
      <w:bookmarkEnd w:id="18"/>
      <w:r w:rsidRPr="00D10191">
        <w:rPr>
          <w:rFonts w:eastAsiaTheme="minorEastAsia" w:cs="Courier New"/>
          <w:sz w:val="26"/>
          <w:szCs w:val="26"/>
          <w:lang w:eastAsia="ru-RU"/>
        </w:rPr>
        <w:t xml:space="preserve">&lt;4&gt;   В   </w:t>
      </w:r>
      <w:hyperlink w:anchor="P293">
        <w:r w:rsidRPr="00D10191">
          <w:rPr>
            <w:rFonts w:eastAsiaTheme="minorEastAsia" w:cs="Courier New"/>
            <w:sz w:val="26"/>
            <w:szCs w:val="26"/>
            <w:lang w:eastAsia="ru-RU"/>
          </w:rPr>
          <w:t xml:space="preserve">графе   </w:t>
        </w:r>
        <w:proofErr w:type="gramStart"/>
        <w:r w:rsidRPr="00D10191">
          <w:rPr>
            <w:rFonts w:eastAsiaTheme="minorEastAsia" w:cs="Courier New"/>
            <w:sz w:val="26"/>
            <w:szCs w:val="26"/>
            <w:lang w:eastAsia="ru-RU"/>
          </w:rPr>
          <w:t>4</w:t>
        </w:r>
      </w:hyperlink>
      <w:r w:rsidRPr="00D10191">
        <w:rPr>
          <w:rFonts w:eastAsiaTheme="minorEastAsia" w:cs="Courier New"/>
          <w:sz w:val="26"/>
          <w:szCs w:val="26"/>
          <w:lang w:eastAsia="ru-RU"/>
        </w:rPr>
        <w:t xml:space="preserve">  указывается</w:t>
      </w:r>
      <w:proofErr w:type="gramEnd"/>
      <w:r w:rsidRPr="00D10191">
        <w:rPr>
          <w:rFonts w:eastAsiaTheme="minorEastAsia" w:cs="Courier New"/>
          <w:sz w:val="26"/>
          <w:szCs w:val="26"/>
          <w:lang w:eastAsia="ru-RU"/>
        </w:rPr>
        <w:t xml:space="preserve">  код  классификации  операций  сектора</w:t>
      </w:r>
    </w:p>
    <w:p w:rsidR="00D10191" w:rsidRPr="00D10191" w:rsidRDefault="00D10191" w:rsidP="00D10191">
      <w:pPr>
        <w:adjustRightInd/>
        <w:spacing w:line="240" w:lineRule="auto"/>
        <w:ind w:right="0" w:firstLine="851"/>
        <w:rPr>
          <w:rFonts w:eastAsiaTheme="minorEastAsia" w:cs="Courier New"/>
          <w:sz w:val="26"/>
          <w:szCs w:val="26"/>
          <w:lang w:eastAsia="ru-RU"/>
        </w:rPr>
      </w:pPr>
      <w:r w:rsidRPr="00D10191">
        <w:rPr>
          <w:rFonts w:eastAsiaTheme="minorEastAsia" w:cs="Courier New"/>
          <w:sz w:val="26"/>
          <w:szCs w:val="26"/>
          <w:lang w:eastAsia="ru-RU"/>
        </w:rPr>
        <w:t xml:space="preserve">государственного   управления   в   соответствии   с   </w:t>
      </w:r>
      <w:hyperlink r:id="rId13">
        <w:r w:rsidRPr="00D10191">
          <w:rPr>
            <w:rFonts w:eastAsiaTheme="minorEastAsia" w:cs="Courier New"/>
            <w:sz w:val="26"/>
            <w:szCs w:val="26"/>
            <w:lang w:eastAsia="ru-RU"/>
          </w:rPr>
          <w:t>Порядком</w:t>
        </w:r>
      </w:hyperlink>
      <w:r w:rsidRPr="00D10191">
        <w:rPr>
          <w:rFonts w:eastAsiaTheme="minorEastAsia" w:cs="Courier New"/>
          <w:sz w:val="26"/>
          <w:szCs w:val="26"/>
          <w:lang w:eastAsia="ru-RU"/>
        </w:rPr>
        <w:t xml:space="preserve">  применения классификации  операций  сектора  государственного управления, утвержденным</w:t>
      </w:r>
    </w:p>
    <w:p w:rsidR="00D10191" w:rsidRPr="00D10191" w:rsidRDefault="00D10191" w:rsidP="00D10191">
      <w:pPr>
        <w:adjustRightInd/>
        <w:spacing w:line="240" w:lineRule="auto"/>
        <w:ind w:right="0" w:firstLine="851"/>
        <w:rPr>
          <w:rFonts w:eastAsiaTheme="minorEastAsia" w:cs="Courier New"/>
          <w:sz w:val="26"/>
          <w:szCs w:val="26"/>
          <w:lang w:eastAsia="ru-RU"/>
        </w:rPr>
      </w:pPr>
      <w:r w:rsidRPr="00D10191">
        <w:rPr>
          <w:rFonts w:eastAsiaTheme="minorEastAsia" w:cs="Courier New"/>
          <w:sz w:val="26"/>
          <w:szCs w:val="26"/>
          <w:lang w:eastAsia="ru-RU"/>
        </w:rPr>
        <w:t>приказом  Министерства  финансов  Российской Федерации от 29 ноября 2017 г. №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органа-учредителя предусмотрена указанная детализация.</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19" w:name="P936"/>
      <w:bookmarkEnd w:id="19"/>
      <w:r w:rsidRPr="00D10191">
        <w:rPr>
          <w:rFonts w:eastAsiaTheme="minorEastAsia" w:cs="Courier New"/>
          <w:sz w:val="26"/>
          <w:szCs w:val="26"/>
          <w:lang w:eastAsia="ru-RU"/>
        </w:rPr>
        <w:t>&lt;5</w:t>
      </w:r>
      <w:proofErr w:type="gramStart"/>
      <w:r w:rsidRPr="00D10191">
        <w:rPr>
          <w:rFonts w:eastAsiaTheme="minorEastAsia" w:cs="Courier New"/>
          <w:sz w:val="26"/>
          <w:szCs w:val="26"/>
          <w:lang w:eastAsia="ru-RU"/>
        </w:rPr>
        <w:t>&gt;  По</w:t>
      </w:r>
      <w:proofErr w:type="gramEnd"/>
      <w:r w:rsidRPr="00D10191">
        <w:rPr>
          <w:rFonts w:eastAsiaTheme="minorEastAsia" w:cs="Courier New"/>
          <w:sz w:val="26"/>
          <w:szCs w:val="26"/>
          <w:lang w:eastAsia="ru-RU"/>
        </w:rPr>
        <w:t xml:space="preserve">  </w:t>
      </w:r>
      <w:hyperlink w:anchor="P299">
        <w:r w:rsidRPr="00D10191">
          <w:rPr>
            <w:rFonts w:eastAsiaTheme="minorEastAsia" w:cs="Courier New"/>
            <w:sz w:val="26"/>
            <w:szCs w:val="26"/>
            <w:lang w:eastAsia="ru-RU"/>
          </w:rPr>
          <w:t>строкам  0001</w:t>
        </w:r>
      </w:hyperlink>
      <w:r w:rsidRPr="00D10191">
        <w:rPr>
          <w:rFonts w:eastAsiaTheme="minorEastAsia" w:cs="Courier New"/>
          <w:sz w:val="26"/>
          <w:szCs w:val="26"/>
          <w:lang w:eastAsia="ru-RU"/>
        </w:rPr>
        <w:t xml:space="preserve">  и  </w:t>
      </w:r>
      <w:hyperlink w:anchor="P307">
        <w:r w:rsidRPr="00D10191">
          <w:rPr>
            <w:rFonts w:eastAsiaTheme="minorEastAsia" w:cs="Courier New"/>
            <w:sz w:val="26"/>
            <w:szCs w:val="26"/>
            <w:lang w:eastAsia="ru-RU"/>
          </w:rPr>
          <w:t>0002</w:t>
        </w:r>
      </w:hyperlink>
      <w:r w:rsidRPr="00D10191">
        <w:rPr>
          <w:rFonts w:eastAsiaTheme="minorEastAsia" w:cs="Courier New"/>
          <w:sz w:val="26"/>
          <w:szCs w:val="26"/>
          <w:lang w:eastAsia="ru-RU"/>
        </w:rPr>
        <w:t xml:space="preserve">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20" w:name="P942"/>
      <w:bookmarkEnd w:id="20"/>
      <w:r w:rsidRPr="00D10191">
        <w:rPr>
          <w:rFonts w:eastAsiaTheme="minorEastAsia" w:cs="Courier New"/>
          <w:sz w:val="26"/>
          <w:szCs w:val="26"/>
          <w:lang w:eastAsia="ru-RU"/>
        </w:rPr>
        <w:t>&lt;6&gt;   Показатели  прочих  поступлений  включают  в  себя  в  том  числе</w:t>
      </w:r>
    </w:p>
    <w:p w:rsidR="00D10191" w:rsidRPr="00D10191" w:rsidRDefault="00D10191" w:rsidP="00D10191">
      <w:pPr>
        <w:adjustRightInd/>
        <w:spacing w:line="240" w:lineRule="auto"/>
        <w:ind w:right="0"/>
        <w:rPr>
          <w:rFonts w:eastAsiaTheme="minorEastAsia" w:cs="Courier New"/>
          <w:sz w:val="26"/>
          <w:szCs w:val="26"/>
          <w:lang w:eastAsia="ru-RU"/>
        </w:rPr>
      </w:pPr>
      <w:r w:rsidRPr="00D10191">
        <w:rPr>
          <w:rFonts w:eastAsiaTheme="minorEastAsia" w:cs="Courier New"/>
          <w:sz w:val="26"/>
          <w:szCs w:val="26"/>
          <w:lang w:eastAsia="ru-RU"/>
        </w:rPr>
        <w:t>показатели   увеличения  денежных  средств  за  счет  возврата  дебиторской задолженности прошлых лет, включая возврат предоставленных займов (</w:t>
      </w:r>
      <w:proofErr w:type="spellStart"/>
      <w:r w:rsidRPr="00D10191">
        <w:rPr>
          <w:rFonts w:eastAsiaTheme="minorEastAsia" w:cs="Courier New"/>
          <w:sz w:val="26"/>
          <w:szCs w:val="26"/>
          <w:lang w:eastAsia="ru-RU"/>
        </w:rPr>
        <w:t>микрозаймов</w:t>
      </w:r>
      <w:proofErr w:type="spellEnd"/>
      <w:r w:rsidRPr="00D10191">
        <w:rPr>
          <w:rFonts w:eastAsiaTheme="minorEastAsia" w:cs="Courier New"/>
          <w:sz w:val="26"/>
          <w:szCs w:val="26"/>
          <w:lang w:eastAsia="ru-RU"/>
        </w:rPr>
        <w:t xml:space="preserve">),  а также за счет возврата средств, размещенных на банковских депозитах.   При   </w:t>
      </w:r>
      <w:proofErr w:type="gramStart"/>
      <w:r w:rsidRPr="00D10191">
        <w:rPr>
          <w:rFonts w:eastAsiaTheme="minorEastAsia" w:cs="Courier New"/>
          <w:sz w:val="26"/>
          <w:szCs w:val="26"/>
          <w:lang w:eastAsia="ru-RU"/>
        </w:rPr>
        <w:t>формировании  Плана</w:t>
      </w:r>
      <w:proofErr w:type="gramEnd"/>
      <w:r w:rsidRPr="00D10191">
        <w:rPr>
          <w:rFonts w:eastAsiaTheme="minorEastAsia" w:cs="Courier New"/>
          <w:sz w:val="26"/>
          <w:szCs w:val="26"/>
          <w:lang w:eastAsia="ru-RU"/>
        </w:rPr>
        <w:t xml:space="preserve">  (проекта  Плана)  обособленному(</w:t>
      </w:r>
      <w:proofErr w:type="spellStart"/>
      <w:r w:rsidRPr="00D10191">
        <w:rPr>
          <w:rFonts w:eastAsiaTheme="minorEastAsia" w:cs="Courier New"/>
          <w:sz w:val="26"/>
          <w:szCs w:val="26"/>
          <w:lang w:eastAsia="ru-RU"/>
        </w:rPr>
        <w:t>ым</w:t>
      </w:r>
      <w:proofErr w:type="spellEnd"/>
      <w:r w:rsidRPr="00D10191">
        <w:rPr>
          <w:rFonts w:eastAsiaTheme="minorEastAsia" w:cs="Courier New"/>
          <w:sz w:val="26"/>
          <w:szCs w:val="26"/>
          <w:lang w:eastAsia="ru-RU"/>
        </w:rPr>
        <w:t>) подразделению(ям)   показатель   прочих   поступлений  включает  показатель поступлений  в  рамках  расчетов  между головным учреждением и обособленным</w:t>
      </w:r>
    </w:p>
    <w:p w:rsidR="00D10191" w:rsidRPr="00D10191" w:rsidRDefault="00D10191" w:rsidP="00D10191">
      <w:pPr>
        <w:adjustRightInd/>
        <w:spacing w:line="240" w:lineRule="auto"/>
        <w:ind w:right="0"/>
        <w:rPr>
          <w:rFonts w:eastAsiaTheme="minorEastAsia" w:cs="Courier New"/>
          <w:sz w:val="26"/>
          <w:szCs w:val="26"/>
          <w:lang w:eastAsia="ru-RU"/>
        </w:rPr>
      </w:pPr>
      <w:r w:rsidRPr="00D10191">
        <w:rPr>
          <w:rFonts w:eastAsiaTheme="minorEastAsia" w:cs="Courier New"/>
          <w:sz w:val="26"/>
          <w:szCs w:val="26"/>
          <w:lang w:eastAsia="ru-RU"/>
        </w:rPr>
        <w:t>подразделением.</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21" w:name="P950"/>
      <w:bookmarkEnd w:id="21"/>
      <w:r w:rsidRPr="00D10191">
        <w:rPr>
          <w:rFonts w:eastAsiaTheme="minorEastAsia" w:cs="Courier New"/>
          <w:sz w:val="26"/>
          <w:szCs w:val="26"/>
          <w:lang w:eastAsia="ru-RU"/>
        </w:rPr>
        <w:t>&lt;7&gt;  Показатели  выплат  по  расходам на закупки товаров, работ, услуг,</w:t>
      </w:r>
    </w:p>
    <w:p w:rsidR="00D10191" w:rsidRPr="00D10191" w:rsidRDefault="00D10191" w:rsidP="00D10191">
      <w:pPr>
        <w:adjustRightInd/>
        <w:spacing w:line="240" w:lineRule="auto"/>
        <w:ind w:right="0"/>
        <w:rPr>
          <w:rFonts w:eastAsiaTheme="minorEastAsia" w:cs="Courier New"/>
          <w:sz w:val="26"/>
          <w:szCs w:val="26"/>
          <w:lang w:eastAsia="ru-RU"/>
        </w:rPr>
      </w:pPr>
      <w:r w:rsidRPr="00D10191">
        <w:rPr>
          <w:rFonts w:eastAsiaTheme="minorEastAsia" w:cs="Courier New"/>
          <w:sz w:val="26"/>
          <w:szCs w:val="26"/>
          <w:lang w:eastAsia="ru-RU"/>
        </w:rPr>
        <w:t xml:space="preserve">отраженные  по  строкам  </w:t>
      </w:r>
      <w:hyperlink w:anchor="P279">
        <w:r w:rsidRPr="00D10191">
          <w:rPr>
            <w:rFonts w:eastAsiaTheme="minorEastAsia" w:cs="Courier New"/>
            <w:sz w:val="26"/>
            <w:szCs w:val="26"/>
            <w:lang w:eastAsia="ru-RU"/>
          </w:rPr>
          <w:t>Раздела  1</w:t>
        </w:r>
      </w:hyperlink>
      <w:r w:rsidRPr="00D10191">
        <w:rPr>
          <w:rFonts w:eastAsiaTheme="minorEastAsia" w:cs="Courier New"/>
          <w:sz w:val="26"/>
          <w:szCs w:val="26"/>
          <w:lang w:eastAsia="ru-RU"/>
        </w:rPr>
        <w:t xml:space="preserve"> «Поступления и выплаты» Плана, подлежат</w:t>
      </w:r>
    </w:p>
    <w:p w:rsidR="00D10191" w:rsidRPr="00D10191" w:rsidRDefault="00D10191" w:rsidP="00D10191">
      <w:pPr>
        <w:adjustRightInd/>
        <w:spacing w:line="240" w:lineRule="auto"/>
        <w:ind w:right="0"/>
        <w:rPr>
          <w:rFonts w:eastAsiaTheme="minorEastAsia" w:cs="Courier New"/>
          <w:sz w:val="26"/>
          <w:szCs w:val="26"/>
          <w:lang w:eastAsia="ru-RU"/>
        </w:rPr>
      </w:pPr>
      <w:r w:rsidRPr="00D10191">
        <w:rPr>
          <w:rFonts w:eastAsiaTheme="minorEastAsia" w:cs="Courier New"/>
          <w:sz w:val="26"/>
          <w:szCs w:val="26"/>
          <w:lang w:eastAsia="ru-RU"/>
        </w:rPr>
        <w:t xml:space="preserve">детализации  в  </w:t>
      </w:r>
      <w:hyperlink w:anchor="P964">
        <w:r w:rsidRPr="00D10191">
          <w:rPr>
            <w:rFonts w:eastAsiaTheme="minorEastAsia" w:cs="Courier New"/>
            <w:sz w:val="26"/>
            <w:szCs w:val="26"/>
            <w:lang w:eastAsia="ru-RU"/>
          </w:rPr>
          <w:t>Разделе  2</w:t>
        </w:r>
      </w:hyperlink>
      <w:r w:rsidRPr="00D10191">
        <w:rPr>
          <w:rFonts w:eastAsiaTheme="minorEastAsia" w:cs="Courier New"/>
          <w:sz w:val="26"/>
          <w:szCs w:val="26"/>
          <w:lang w:eastAsia="ru-RU"/>
        </w:rPr>
        <w:t xml:space="preserve"> «Сведения по выплатам на закупку товаров, работ, услуг» Плана.</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22" w:name="P954"/>
      <w:bookmarkEnd w:id="22"/>
      <w:r w:rsidRPr="00D10191">
        <w:rPr>
          <w:rFonts w:eastAsiaTheme="minorEastAsia" w:cs="Courier New"/>
          <w:sz w:val="26"/>
          <w:szCs w:val="26"/>
          <w:lang w:eastAsia="ru-RU"/>
        </w:rPr>
        <w:t>&lt;8&gt; Показатель отражается со знаком «минус».</w:t>
      </w:r>
    </w:p>
    <w:p w:rsidR="00D10191" w:rsidRPr="00D10191" w:rsidRDefault="00D10191" w:rsidP="00D10191">
      <w:pPr>
        <w:adjustRightInd/>
        <w:spacing w:line="240" w:lineRule="auto"/>
        <w:ind w:right="0" w:firstLine="851"/>
        <w:rPr>
          <w:rFonts w:eastAsiaTheme="minorEastAsia" w:cs="Courier New"/>
          <w:sz w:val="26"/>
          <w:szCs w:val="26"/>
          <w:lang w:eastAsia="ru-RU"/>
        </w:rPr>
      </w:pPr>
      <w:bookmarkStart w:id="23" w:name="P955"/>
      <w:bookmarkEnd w:id="23"/>
      <w:r w:rsidRPr="00D10191">
        <w:rPr>
          <w:rFonts w:eastAsiaTheme="minorEastAsia" w:cs="Courier New"/>
          <w:sz w:val="26"/>
          <w:szCs w:val="26"/>
          <w:lang w:eastAsia="ru-RU"/>
        </w:rPr>
        <w:t>&lt;9</w:t>
      </w:r>
      <w:proofErr w:type="gramStart"/>
      <w:r w:rsidRPr="00D10191">
        <w:rPr>
          <w:rFonts w:eastAsiaTheme="minorEastAsia" w:cs="Courier New"/>
          <w:sz w:val="26"/>
          <w:szCs w:val="26"/>
          <w:lang w:eastAsia="ru-RU"/>
        </w:rPr>
        <w:t>&gt;  Показатели</w:t>
      </w:r>
      <w:proofErr w:type="gramEnd"/>
      <w:r w:rsidRPr="00D10191">
        <w:rPr>
          <w:rFonts w:eastAsiaTheme="minorEastAsia" w:cs="Courier New"/>
          <w:sz w:val="26"/>
          <w:szCs w:val="26"/>
          <w:lang w:eastAsia="ru-RU"/>
        </w:rPr>
        <w:t xml:space="preserve">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w:t>
      </w:r>
      <w:proofErr w:type="spellStart"/>
      <w:r w:rsidRPr="00D10191">
        <w:rPr>
          <w:rFonts w:eastAsiaTheme="minorEastAsia" w:cs="Courier New"/>
          <w:sz w:val="26"/>
          <w:szCs w:val="26"/>
          <w:lang w:eastAsia="ru-RU"/>
        </w:rPr>
        <w:t>микрозаймов</w:t>
      </w:r>
      <w:proofErr w:type="spellEnd"/>
      <w:r w:rsidRPr="00D10191">
        <w:rPr>
          <w:rFonts w:eastAsiaTheme="minorEastAsia" w:cs="Courier New"/>
          <w:sz w:val="26"/>
          <w:szCs w:val="26"/>
          <w:lang w:eastAsia="ru-RU"/>
        </w:rPr>
        <w:t xml:space="preserve">),  размещения  </w:t>
      </w:r>
      <w:r w:rsidRPr="00D10191">
        <w:rPr>
          <w:rFonts w:eastAsiaTheme="minorEastAsia" w:cs="Courier New"/>
          <w:sz w:val="26"/>
          <w:szCs w:val="26"/>
          <w:lang w:eastAsia="ru-RU"/>
        </w:rPr>
        <w:lastRenderedPageBreak/>
        <w:t>автономными  учреждениями  денежных  средств на банковских    депозитах.    При    формировании   Плана</w:t>
      </w:r>
      <w:proofErr w:type="gramStart"/>
      <w:r w:rsidRPr="00D10191">
        <w:rPr>
          <w:rFonts w:eastAsiaTheme="minorEastAsia" w:cs="Courier New"/>
          <w:sz w:val="26"/>
          <w:szCs w:val="26"/>
          <w:lang w:eastAsia="ru-RU"/>
        </w:rPr>
        <w:t xml:space="preserve">   (</w:t>
      </w:r>
      <w:proofErr w:type="gramEnd"/>
      <w:r w:rsidRPr="00D10191">
        <w:rPr>
          <w:rFonts w:eastAsiaTheme="minorEastAsia" w:cs="Courier New"/>
          <w:sz w:val="26"/>
          <w:szCs w:val="26"/>
          <w:lang w:eastAsia="ru-RU"/>
        </w:rPr>
        <w:t>проекта   Плана) обособленному(</w:t>
      </w:r>
      <w:proofErr w:type="spellStart"/>
      <w:r w:rsidRPr="00D10191">
        <w:rPr>
          <w:rFonts w:eastAsiaTheme="minorEastAsia" w:cs="Courier New"/>
          <w:sz w:val="26"/>
          <w:szCs w:val="26"/>
          <w:lang w:eastAsia="ru-RU"/>
        </w:rPr>
        <w:t>ым</w:t>
      </w:r>
      <w:proofErr w:type="spellEnd"/>
      <w:r w:rsidRPr="00D10191">
        <w:rPr>
          <w:rFonts w:eastAsiaTheme="minorEastAsia" w:cs="Courier New"/>
          <w:sz w:val="26"/>
          <w:szCs w:val="26"/>
          <w:lang w:eastAsia="ru-RU"/>
        </w:rPr>
        <w:t>)   подразделению(ям)  показатель  прочих  выплат  включает показатель  поступлений  в  рамках  расчетов  между  головным учреждением и</w:t>
      </w:r>
    </w:p>
    <w:p w:rsidR="00D10191" w:rsidRPr="00D10191" w:rsidRDefault="00D10191" w:rsidP="00D10191">
      <w:pPr>
        <w:adjustRightInd/>
        <w:spacing w:line="240" w:lineRule="auto"/>
        <w:ind w:right="0"/>
        <w:rPr>
          <w:rFonts w:eastAsiaTheme="minorEastAsia" w:cs="Courier New"/>
          <w:sz w:val="26"/>
          <w:szCs w:val="26"/>
          <w:lang w:eastAsia="ru-RU"/>
        </w:rPr>
      </w:pPr>
      <w:r w:rsidRPr="00D10191">
        <w:rPr>
          <w:rFonts w:eastAsiaTheme="minorEastAsia" w:cs="Courier New"/>
          <w:sz w:val="26"/>
          <w:szCs w:val="26"/>
          <w:lang w:eastAsia="ru-RU"/>
        </w:rPr>
        <w:t>обособленным подразделением.</w:t>
      </w:r>
    </w:p>
    <w:p w:rsidR="00D10191" w:rsidRPr="00D10191" w:rsidRDefault="00D10191" w:rsidP="00D10191">
      <w:pPr>
        <w:adjustRightInd/>
        <w:spacing w:line="240" w:lineRule="auto"/>
        <w:ind w:right="0"/>
        <w:rPr>
          <w:rFonts w:eastAsiaTheme="minorEastAsia" w:cs="Courier New"/>
          <w:sz w:val="26"/>
          <w:szCs w:val="26"/>
          <w:lang w:eastAsia="ru-RU"/>
        </w:rPr>
      </w:pPr>
    </w:p>
    <w:p w:rsidR="00966762" w:rsidRDefault="00D10191" w:rsidP="00D10191">
      <w:pPr>
        <w:adjustRightInd/>
        <w:spacing w:before="200" w:line="240" w:lineRule="auto"/>
        <w:ind w:right="0" w:firstLine="539"/>
        <w:contextualSpacing/>
        <w:rPr>
          <w:rFonts w:cstheme="minorBidi"/>
          <w:sz w:val="26"/>
          <w:szCs w:val="26"/>
        </w:rPr>
      </w:pPr>
      <w:bookmarkStart w:id="24" w:name="P964"/>
      <w:bookmarkEnd w:id="24"/>
      <w:r w:rsidRPr="00D10191">
        <w:rPr>
          <w:rFonts w:cstheme="minorBidi"/>
          <w:sz w:val="26"/>
          <w:szCs w:val="26"/>
        </w:rPr>
        <w:t xml:space="preserve">            </w:t>
      </w:r>
    </w:p>
    <w:p w:rsidR="00FB7DF9" w:rsidRDefault="00FB7DF9" w:rsidP="00D10191">
      <w:pPr>
        <w:adjustRightInd/>
        <w:spacing w:before="200" w:line="240" w:lineRule="auto"/>
        <w:ind w:right="0" w:firstLine="539"/>
        <w:contextualSpacing/>
        <w:rPr>
          <w:rFonts w:eastAsia="Times New Roman" w:cs="Times New Roman"/>
          <w:sz w:val="26"/>
          <w:szCs w:val="26"/>
          <w:lang w:eastAsia="ru-RU"/>
        </w:rPr>
        <w:sectPr w:rsidR="00FB7DF9" w:rsidSect="00FB7DF9">
          <w:headerReference w:type="default" r:id="rId14"/>
          <w:pgSz w:w="11906" w:h="16838"/>
          <w:pgMar w:top="1134" w:right="567" w:bottom="1701" w:left="1134" w:header="709" w:footer="709" w:gutter="0"/>
          <w:pgNumType w:start="17"/>
          <w:cols w:space="720"/>
          <w:docGrid w:linePitch="326"/>
        </w:sectPr>
      </w:pPr>
    </w:p>
    <w:p w:rsidR="00FB7DF9" w:rsidRDefault="00FB7DF9" w:rsidP="00FB7DF9">
      <w:pPr>
        <w:adjustRightInd/>
        <w:spacing w:before="200" w:line="240" w:lineRule="auto"/>
        <w:ind w:right="0" w:firstLine="539"/>
        <w:contextualSpacing/>
        <w:jc w:val="center"/>
        <w:rPr>
          <w:rFonts w:cstheme="minorBidi"/>
          <w:sz w:val="26"/>
          <w:szCs w:val="26"/>
        </w:rPr>
      </w:pPr>
      <w:r w:rsidRPr="00D10191">
        <w:rPr>
          <w:rFonts w:cstheme="minorBidi"/>
          <w:sz w:val="26"/>
          <w:szCs w:val="26"/>
        </w:rPr>
        <w:lastRenderedPageBreak/>
        <w:t xml:space="preserve">Раздел 2. Сведения по выплатам на закупки товаров, работ, услуг </w:t>
      </w:r>
      <w:hyperlink w:anchor="P1330">
        <w:r w:rsidRPr="00D10191">
          <w:rPr>
            <w:rFonts w:cstheme="minorBidi"/>
            <w:sz w:val="26"/>
            <w:szCs w:val="26"/>
          </w:rPr>
          <w:t>&lt;10&gt;</w:t>
        </w:r>
      </w:hyperlink>
    </w:p>
    <w:tbl>
      <w:tblPr>
        <w:tblW w:w="14906"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4"/>
        <w:gridCol w:w="4139"/>
        <w:gridCol w:w="964"/>
        <w:gridCol w:w="794"/>
        <w:gridCol w:w="1361"/>
        <w:gridCol w:w="1361"/>
        <w:gridCol w:w="1361"/>
        <w:gridCol w:w="1417"/>
        <w:gridCol w:w="1361"/>
        <w:gridCol w:w="1304"/>
      </w:tblGrid>
      <w:tr w:rsidR="00A15D83" w:rsidRPr="00A15D83" w:rsidTr="00A15D83">
        <w:tc>
          <w:tcPr>
            <w:tcW w:w="844" w:type="dxa"/>
            <w:vMerge w:val="restart"/>
            <w:tcBorders>
              <w:left w:val="single" w:sz="4" w:space="0" w:color="auto"/>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N п/п</w:t>
            </w:r>
          </w:p>
        </w:tc>
        <w:tc>
          <w:tcPr>
            <w:tcW w:w="4139"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Наименование показателя</w:t>
            </w:r>
          </w:p>
        </w:tc>
        <w:tc>
          <w:tcPr>
            <w:tcW w:w="964"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Коды строк</w:t>
            </w:r>
          </w:p>
        </w:tc>
        <w:tc>
          <w:tcPr>
            <w:tcW w:w="794"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Год начала закупки</w:t>
            </w:r>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 xml:space="preserve">Код по бюджетной классификации Российской Федерации </w:t>
            </w:r>
            <w:hyperlink w:anchor="P1331">
              <w:r w:rsidRPr="00A15D83">
                <w:rPr>
                  <w:rFonts w:eastAsiaTheme="minorEastAsia" w:cs="Arial"/>
                  <w:sz w:val="24"/>
                  <w:szCs w:val="24"/>
                  <w:lang w:eastAsia="ru-RU"/>
                </w:rPr>
                <w:t>&lt;10.1&gt;</w:t>
              </w:r>
            </w:hyperlink>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 xml:space="preserve">Уникальный код </w:t>
            </w:r>
            <w:hyperlink w:anchor="P1332">
              <w:r w:rsidRPr="00A15D83">
                <w:rPr>
                  <w:rFonts w:eastAsiaTheme="minorEastAsia" w:cs="Arial"/>
                  <w:sz w:val="24"/>
                  <w:szCs w:val="24"/>
                  <w:lang w:eastAsia="ru-RU"/>
                </w:rPr>
                <w:t>&lt;10.2&gt;</w:t>
              </w:r>
            </w:hyperlink>
          </w:p>
        </w:tc>
        <w:tc>
          <w:tcPr>
            <w:tcW w:w="5443" w:type="dxa"/>
            <w:gridSpan w:val="4"/>
            <w:tcBorders>
              <w:right w:val="single" w:sz="4" w:space="0" w:color="auto"/>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Сумма</w:t>
            </w:r>
          </w:p>
        </w:tc>
      </w:tr>
      <w:tr w:rsidR="00A15D83" w:rsidRPr="00A15D83" w:rsidTr="00A15D83">
        <w:tc>
          <w:tcPr>
            <w:tcW w:w="844" w:type="dxa"/>
            <w:vMerge/>
            <w:tcBorders>
              <w:left w:val="single" w:sz="4" w:space="0" w:color="auto"/>
            </w:tcBorders>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964"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794"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на 20__ г. (текущий финансовый год)</w:t>
            </w:r>
          </w:p>
        </w:tc>
        <w:tc>
          <w:tcPr>
            <w:tcW w:w="1417"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на 20__ г. (первый год планового периода)</w:t>
            </w: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на 20__ г. (второй год планового периода)</w:t>
            </w:r>
          </w:p>
        </w:tc>
        <w:tc>
          <w:tcPr>
            <w:tcW w:w="1304" w:type="dxa"/>
            <w:tcBorders>
              <w:right w:val="single" w:sz="4" w:space="0" w:color="auto"/>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за пределами планового периода</w:t>
            </w:r>
          </w:p>
        </w:tc>
      </w:tr>
      <w:tr w:rsidR="00A15D83" w:rsidRPr="00A15D83" w:rsidTr="00A15D83">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w:t>
            </w:r>
          </w:p>
        </w:tc>
        <w:tc>
          <w:tcPr>
            <w:tcW w:w="4139"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w:t>
            </w:r>
          </w:p>
        </w:tc>
        <w:tc>
          <w:tcPr>
            <w:tcW w:w="964"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3</w:t>
            </w:r>
          </w:p>
        </w:tc>
        <w:tc>
          <w:tcPr>
            <w:tcW w:w="794"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4</w:t>
            </w: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4.1</w:t>
            </w: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4.2</w:t>
            </w: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5</w:t>
            </w:r>
          </w:p>
        </w:tc>
        <w:tc>
          <w:tcPr>
            <w:tcW w:w="1417"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6</w:t>
            </w:r>
          </w:p>
        </w:tc>
        <w:tc>
          <w:tcPr>
            <w:tcW w:w="1361" w:type="dxa"/>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7</w:t>
            </w:r>
          </w:p>
        </w:tc>
        <w:tc>
          <w:tcPr>
            <w:tcW w:w="1304" w:type="dxa"/>
            <w:tcBorders>
              <w:right w:val="single" w:sz="4" w:space="0" w:color="auto"/>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8</w:t>
            </w: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w:t>
            </w:r>
          </w:p>
        </w:tc>
        <w:tc>
          <w:tcPr>
            <w:tcW w:w="4139" w:type="dxa"/>
          </w:tcPr>
          <w:p w:rsidR="00A15D83" w:rsidRPr="00A15D83" w:rsidRDefault="00A15D83" w:rsidP="00A15D83">
            <w:pPr>
              <w:adjustRightInd/>
              <w:spacing w:line="240" w:lineRule="auto"/>
              <w:ind w:right="0"/>
              <w:jc w:val="left"/>
              <w:rPr>
                <w:rFonts w:eastAsiaTheme="minorEastAsia" w:cs="Arial"/>
                <w:sz w:val="24"/>
                <w:szCs w:val="24"/>
                <w:lang w:eastAsia="ru-RU"/>
              </w:rPr>
            </w:pPr>
            <w:r w:rsidRPr="00A15D83">
              <w:rPr>
                <w:rFonts w:eastAsiaTheme="minorEastAsia" w:cs="Arial"/>
                <w:sz w:val="24"/>
                <w:szCs w:val="24"/>
                <w:lang w:eastAsia="ru-RU"/>
              </w:rPr>
              <w:t xml:space="preserve">Выплаты на закупку товаров, работ, услуг, всего </w:t>
            </w:r>
            <w:hyperlink w:anchor="P1333">
              <w:r w:rsidRPr="00A15D83">
                <w:rPr>
                  <w:rFonts w:eastAsiaTheme="minorEastAsia" w:cs="Arial"/>
                  <w:sz w:val="24"/>
                  <w:szCs w:val="24"/>
                  <w:lang w:eastAsia="ru-RU"/>
                </w:rPr>
                <w:t>&lt;11&gt;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25" w:name="P990"/>
            <w:bookmarkEnd w:id="25"/>
            <w:r w:rsidRPr="00A15D83">
              <w:rPr>
                <w:rFonts w:eastAsiaTheme="minorEastAsia" w:cs="Arial"/>
                <w:sz w:val="24"/>
                <w:szCs w:val="24"/>
                <w:lang w:eastAsia="ru-RU"/>
              </w:rPr>
              <w:t>26000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1.1.</w:t>
            </w:r>
          </w:p>
        </w:tc>
        <w:tc>
          <w:tcPr>
            <w:tcW w:w="4139" w:type="dxa"/>
          </w:tcPr>
          <w:p w:rsidR="00A15D83" w:rsidRPr="00A15D83" w:rsidRDefault="00A15D83" w:rsidP="00A15D83">
            <w:pPr>
              <w:adjustRightInd/>
              <w:spacing w:line="240" w:lineRule="auto"/>
              <w:ind w:left="284"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284" w:right="0"/>
              <w:jc w:val="left"/>
              <w:rPr>
                <w:rFonts w:eastAsiaTheme="minorEastAsia" w:cs="Arial"/>
                <w:sz w:val="24"/>
                <w:szCs w:val="24"/>
                <w:lang w:eastAsia="ru-RU"/>
              </w:rPr>
            </w:pPr>
            <w:r w:rsidRPr="00A15D83">
              <w:rPr>
                <w:rFonts w:eastAsiaTheme="minorEastAsia" w:cs="Arial"/>
                <w:sz w:val="24"/>
                <w:szCs w:val="24"/>
                <w:lang w:eastAsia="ru-RU"/>
              </w:rPr>
              <w:t xml:space="preserve">по контрактам (договорам), заключенным до начала текущего финансового года без применения норм Федерального </w:t>
            </w:r>
            <w:hyperlink r:id="rId15">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2018, N 32, ст. 5104) (далее - Федеральный закон N 44-ФЗ) и Федерального </w:t>
            </w:r>
            <w:hyperlink r:id="rId16">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от 18 июля 2011 г. N 223-ФЗ "О закупках товаров, работ, услуг отдельными видами юридических лиц" </w:t>
            </w:r>
            <w:r w:rsidRPr="00A15D83">
              <w:rPr>
                <w:rFonts w:eastAsiaTheme="minorEastAsia" w:cs="Arial"/>
                <w:sz w:val="24"/>
                <w:szCs w:val="24"/>
                <w:lang w:eastAsia="ru-RU"/>
              </w:rPr>
              <w:lastRenderedPageBreak/>
              <w:t xml:space="preserve">(Собрание законодательства Российской Федерации, 2011, N 30, ст. 4571; 2018, N 32, ст. 5135) (далее - Федеральный закон N 223-ФЗ) </w:t>
            </w:r>
            <w:hyperlink w:anchor="P1334">
              <w:r w:rsidRPr="00A15D83">
                <w:rPr>
                  <w:rFonts w:eastAsiaTheme="minorEastAsia" w:cs="Arial"/>
                  <w:sz w:val="24"/>
                  <w:szCs w:val="24"/>
                  <w:lang w:eastAsia="ru-RU"/>
                </w:rPr>
                <w:t>&lt;12&gt;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26" w:name="P1001"/>
            <w:bookmarkEnd w:id="26"/>
            <w:r w:rsidRPr="00A15D83">
              <w:rPr>
                <w:rFonts w:eastAsiaTheme="minorEastAsia" w:cs="Arial"/>
                <w:sz w:val="24"/>
                <w:szCs w:val="24"/>
                <w:lang w:eastAsia="ru-RU"/>
              </w:rPr>
              <w:lastRenderedPageBreak/>
              <w:t>26100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lastRenderedPageBreak/>
              <w:t>1.2.</w:t>
            </w:r>
          </w:p>
        </w:tc>
        <w:tc>
          <w:tcPr>
            <w:tcW w:w="4139" w:type="dxa"/>
          </w:tcPr>
          <w:p w:rsidR="00A15D83" w:rsidRPr="00A15D83" w:rsidRDefault="00A15D83" w:rsidP="00A15D83">
            <w:pPr>
              <w:adjustRightInd/>
              <w:spacing w:line="240" w:lineRule="auto"/>
              <w:ind w:left="284" w:right="0"/>
              <w:jc w:val="left"/>
              <w:rPr>
                <w:rFonts w:eastAsiaTheme="minorEastAsia" w:cs="Arial"/>
                <w:sz w:val="24"/>
                <w:szCs w:val="24"/>
                <w:lang w:eastAsia="ru-RU"/>
              </w:rPr>
            </w:pPr>
            <w:r w:rsidRPr="00A15D83">
              <w:rPr>
                <w:rFonts w:eastAsiaTheme="minorEastAsia" w:cs="Arial"/>
                <w:sz w:val="24"/>
                <w:szCs w:val="24"/>
                <w:lang w:eastAsia="ru-RU"/>
              </w:rPr>
              <w:t xml:space="preserve">по контрактам (договорам), планируемым к заключению в соответствующем финансовом году без применения норм Федерального </w:t>
            </w:r>
            <w:hyperlink r:id="rId17">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44-ФЗ и Федерального </w:t>
            </w:r>
            <w:hyperlink r:id="rId18">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223-ФЗ </w:t>
            </w:r>
            <w:hyperlink w:anchor="P1334">
              <w:r w:rsidRPr="00A15D83">
                <w:rPr>
                  <w:rFonts w:eastAsiaTheme="minorEastAsia" w:cs="Arial"/>
                  <w:sz w:val="24"/>
                  <w:szCs w:val="24"/>
                  <w:lang w:eastAsia="ru-RU"/>
                </w:rPr>
                <w:t>&lt;12&gt;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27" w:name="P1011"/>
            <w:bookmarkEnd w:id="27"/>
            <w:r w:rsidRPr="00A15D83">
              <w:rPr>
                <w:rFonts w:eastAsiaTheme="minorEastAsia" w:cs="Arial"/>
                <w:sz w:val="24"/>
                <w:szCs w:val="24"/>
                <w:lang w:eastAsia="ru-RU"/>
              </w:rPr>
              <w:t>26200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1.3.</w:t>
            </w:r>
          </w:p>
        </w:tc>
        <w:tc>
          <w:tcPr>
            <w:tcW w:w="4139" w:type="dxa"/>
          </w:tcPr>
          <w:p w:rsidR="00A15D83" w:rsidRPr="00A15D83" w:rsidRDefault="00A15D83" w:rsidP="00A15D83">
            <w:pPr>
              <w:adjustRightInd/>
              <w:spacing w:line="240" w:lineRule="auto"/>
              <w:ind w:left="284" w:right="0"/>
              <w:jc w:val="left"/>
              <w:rPr>
                <w:rFonts w:eastAsiaTheme="minorEastAsia" w:cs="Arial"/>
                <w:sz w:val="24"/>
                <w:szCs w:val="24"/>
                <w:lang w:eastAsia="ru-RU"/>
              </w:rPr>
            </w:pPr>
            <w:r w:rsidRPr="00A15D83">
              <w:rPr>
                <w:rFonts w:eastAsiaTheme="minorEastAsia" w:cs="Arial"/>
                <w:sz w:val="24"/>
                <w:szCs w:val="24"/>
                <w:lang w:eastAsia="ru-RU"/>
              </w:rPr>
              <w:t xml:space="preserve">по контрактам (договорам), заключенным до начала текущего финансового года с учетом требований Федерального </w:t>
            </w:r>
            <w:hyperlink r:id="rId19">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44-ФЗ и Федерального </w:t>
            </w:r>
            <w:hyperlink r:id="rId20">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223-ФЗ </w:t>
            </w:r>
            <w:hyperlink w:anchor="P1335">
              <w:r w:rsidRPr="00A15D83">
                <w:rPr>
                  <w:rFonts w:eastAsiaTheme="minorEastAsia" w:cs="Arial"/>
                  <w:sz w:val="24"/>
                  <w:szCs w:val="24"/>
                  <w:lang w:eastAsia="ru-RU"/>
                </w:rPr>
                <w:t>&lt;13&gt;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28" w:name="P1021"/>
            <w:bookmarkEnd w:id="28"/>
            <w:r w:rsidRPr="00A15D83">
              <w:rPr>
                <w:rFonts w:eastAsiaTheme="minorEastAsia" w:cs="Arial"/>
                <w:sz w:val="24"/>
                <w:szCs w:val="24"/>
                <w:lang w:eastAsia="ru-RU"/>
              </w:rPr>
              <w:t>26300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1.3.1</w:t>
            </w:r>
          </w:p>
        </w:tc>
        <w:tc>
          <w:tcPr>
            <w:tcW w:w="4139" w:type="dxa"/>
            <w:vAlign w:val="bottom"/>
          </w:tcPr>
          <w:p w:rsidR="00A15D83" w:rsidRPr="00A15D83" w:rsidRDefault="00A15D83" w:rsidP="00A15D83">
            <w:pPr>
              <w:adjustRightInd/>
              <w:spacing w:line="240" w:lineRule="auto"/>
              <w:ind w:left="566"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566"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1">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29" w:name="P1032"/>
            <w:bookmarkEnd w:id="29"/>
            <w:r w:rsidRPr="00A15D83">
              <w:rPr>
                <w:rFonts w:eastAsiaTheme="minorEastAsia" w:cs="Arial"/>
                <w:sz w:val="24"/>
                <w:szCs w:val="24"/>
                <w:lang w:eastAsia="ru-RU"/>
              </w:rPr>
              <w:t>26310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1">
              <w:r w:rsidRPr="00A15D83">
                <w:rPr>
                  <w:rFonts w:eastAsiaTheme="minorEastAsia" w:cs="Arial"/>
                  <w:sz w:val="24"/>
                  <w:szCs w:val="24"/>
                  <w:lang w:eastAsia="ru-RU"/>
                </w:rPr>
                <w:t>&lt;10.1&gt;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26310.1</w:t>
            </w:r>
          </w:p>
        </w:tc>
        <w:tc>
          <w:tcPr>
            <w:tcW w:w="79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2">
              <w:r w:rsidRPr="00A15D83">
                <w:rPr>
                  <w:rFonts w:eastAsiaTheme="minorEastAsia" w:cs="Arial"/>
                  <w:sz w:val="24"/>
                  <w:szCs w:val="24"/>
                  <w:lang w:eastAsia="ru-RU"/>
                </w:rPr>
                <w:t>&lt;10.2&gt;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26310.2</w:t>
            </w:r>
          </w:p>
        </w:tc>
        <w:tc>
          <w:tcPr>
            <w:tcW w:w="79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tcPr>
          <w:p w:rsidR="00A15D83" w:rsidRPr="00A15D83" w:rsidRDefault="00A15D83" w:rsidP="00A15D83">
            <w:pPr>
              <w:adjustRightInd/>
              <w:spacing w:line="240" w:lineRule="auto"/>
              <w:ind w:right="0"/>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1.3.2</w:t>
            </w:r>
          </w:p>
        </w:tc>
        <w:tc>
          <w:tcPr>
            <w:tcW w:w="4139" w:type="dxa"/>
            <w:vAlign w:val="bottom"/>
          </w:tcPr>
          <w:p w:rsidR="00A15D83" w:rsidRPr="00A15D83" w:rsidRDefault="00A15D83" w:rsidP="00A15D83">
            <w:pPr>
              <w:adjustRightInd/>
              <w:spacing w:line="240" w:lineRule="auto"/>
              <w:ind w:left="566"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2">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26320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w:t>
            </w:r>
          </w:p>
        </w:tc>
        <w:tc>
          <w:tcPr>
            <w:tcW w:w="4139" w:type="dxa"/>
          </w:tcPr>
          <w:p w:rsidR="00A15D83" w:rsidRPr="00A15D83" w:rsidRDefault="00A15D83" w:rsidP="00A15D83">
            <w:pPr>
              <w:adjustRightInd/>
              <w:spacing w:line="240" w:lineRule="auto"/>
              <w:ind w:left="284" w:right="0"/>
              <w:jc w:val="left"/>
              <w:rPr>
                <w:rFonts w:eastAsiaTheme="minorEastAsia" w:cs="Arial"/>
                <w:sz w:val="24"/>
                <w:szCs w:val="24"/>
                <w:lang w:eastAsia="ru-RU"/>
              </w:rPr>
            </w:pPr>
            <w:r w:rsidRPr="00A15D83">
              <w:rPr>
                <w:rFonts w:eastAsiaTheme="minorEastAsia" w:cs="Arial"/>
                <w:sz w:val="24"/>
                <w:szCs w:val="24"/>
                <w:lang w:eastAsia="ru-RU"/>
              </w:rPr>
              <w:t xml:space="preserve">по контрактам (договорам), планируемым к заключению в </w:t>
            </w:r>
            <w:r w:rsidRPr="00A15D83">
              <w:rPr>
                <w:rFonts w:eastAsiaTheme="minorEastAsia" w:cs="Arial"/>
                <w:sz w:val="24"/>
                <w:szCs w:val="24"/>
                <w:lang w:eastAsia="ru-RU"/>
              </w:rPr>
              <w:lastRenderedPageBreak/>
              <w:t xml:space="preserve">соответствующем финансовом году с учетом требований Федерального </w:t>
            </w:r>
            <w:hyperlink r:id="rId23">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44-ФЗ и Федерального </w:t>
            </w:r>
            <w:hyperlink r:id="rId24">
              <w:r w:rsidRPr="00A15D83">
                <w:rPr>
                  <w:rFonts w:eastAsiaTheme="minorEastAsia" w:cs="Arial"/>
                  <w:sz w:val="24"/>
                  <w:szCs w:val="24"/>
                  <w:lang w:eastAsia="ru-RU"/>
                </w:rPr>
                <w:t>закона</w:t>
              </w:r>
            </w:hyperlink>
            <w:r w:rsidRPr="00A15D83">
              <w:rPr>
                <w:rFonts w:eastAsiaTheme="minorEastAsia" w:cs="Arial"/>
                <w:sz w:val="24"/>
                <w:szCs w:val="24"/>
                <w:lang w:eastAsia="ru-RU"/>
              </w:rPr>
              <w:t xml:space="preserve"> N 223-ФЗ </w:t>
            </w:r>
            <w:hyperlink w:anchor="P1335">
              <w:r w:rsidRPr="00A15D83">
                <w:rPr>
                  <w:rFonts w:eastAsiaTheme="minorEastAsia" w:cs="Arial"/>
                  <w:sz w:val="24"/>
                  <w:szCs w:val="24"/>
                  <w:lang w:eastAsia="ru-RU"/>
                </w:rPr>
                <w:t>&lt;13&gt;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30" w:name="P1072"/>
            <w:bookmarkEnd w:id="30"/>
            <w:r w:rsidRPr="00A15D83">
              <w:rPr>
                <w:rFonts w:eastAsiaTheme="minorEastAsia" w:cs="Arial"/>
                <w:sz w:val="24"/>
                <w:szCs w:val="24"/>
                <w:lang w:eastAsia="ru-RU"/>
              </w:rPr>
              <w:lastRenderedPageBreak/>
              <w:t>26400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lastRenderedPageBreak/>
              <w:t>1.4.1</w:t>
            </w:r>
          </w:p>
        </w:tc>
        <w:tc>
          <w:tcPr>
            <w:tcW w:w="4139" w:type="dxa"/>
          </w:tcPr>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за счет субсидий, предоставляемых на финансовое обеспечение выполнения государственного (муниципального) задания</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26410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1.4.1.1.</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5">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26411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1.4.1.2.</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6">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 </w:t>
            </w:r>
            <w:hyperlink w:anchor="P1336">
              <w:r w:rsidRPr="00A15D83">
                <w:rPr>
                  <w:rFonts w:eastAsiaTheme="minorEastAsia" w:cs="Arial"/>
                  <w:sz w:val="24"/>
                  <w:szCs w:val="24"/>
                  <w:lang w:eastAsia="ru-RU"/>
                </w:rPr>
                <w:t>&lt;14&gt;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26412</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1.4.2.</w:t>
            </w:r>
          </w:p>
        </w:tc>
        <w:tc>
          <w:tcPr>
            <w:tcW w:w="4139" w:type="dxa"/>
          </w:tcPr>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 xml:space="preserve">за счет субсидий, предоставляемых в соответствии с </w:t>
            </w:r>
            <w:hyperlink r:id="rId27">
              <w:r w:rsidRPr="00A15D83">
                <w:rPr>
                  <w:rFonts w:eastAsiaTheme="minorEastAsia" w:cs="Arial"/>
                  <w:sz w:val="24"/>
                  <w:szCs w:val="24"/>
                  <w:lang w:eastAsia="ru-RU"/>
                </w:rPr>
                <w:t>абзацем вторым пункта 1 статьи 78.1</w:t>
              </w:r>
            </w:hyperlink>
            <w:r w:rsidRPr="00A15D83">
              <w:rPr>
                <w:rFonts w:eastAsiaTheme="minorEastAsia" w:cs="Arial"/>
                <w:sz w:val="24"/>
                <w:szCs w:val="24"/>
                <w:lang w:eastAsia="ru-RU"/>
              </w:rPr>
              <w:t xml:space="preserve"> Бюджетного кодекса Российской Федерации</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26420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1.4.2.1</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8">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31" w:name="P1125"/>
            <w:bookmarkEnd w:id="31"/>
            <w:r w:rsidRPr="00A15D83">
              <w:rPr>
                <w:rFonts w:eastAsiaTheme="minorEastAsia" w:cs="Arial"/>
                <w:sz w:val="24"/>
                <w:szCs w:val="24"/>
                <w:lang w:eastAsia="ru-RU"/>
              </w:rPr>
              <w:t>26421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1">
              <w:r w:rsidRPr="00A15D83">
                <w:rPr>
                  <w:rFonts w:eastAsiaTheme="minorEastAsia" w:cs="Arial"/>
                  <w:sz w:val="24"/>
                  <w:szCs w:val="24"/>
                  <w:lang w:eastAsia="ru-RU"/>
                </w:rPr>
                <w:t>&lt;10.1&gt;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26421.1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1.4.2.2.</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29">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 </w:t>
            </w:r>
            <w:hyperlink w:anchor="P1336">
              <w:r w:rsidRPr="00A15D83">
                <w:rPr>
                  <w:rFonts w:eastAsiaTheme="minorEastAsia" w:cs="Arial"/>
                  <w:sz w:val="24"/>
                  <w:szCs w:val="24"/>
                  <w:lang w:eastAsia="ru-RU"/>
                </w:rPr>
                <w:t>&lt;14&gt;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26422</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1.4.3.</w:t>
            </w:r>
          </w:p>
        </w:tc>
        <w:tc>
          <w:tcPr>
            <w:tcW w:w="4139" w:type="dxa"/>
          </w:tcPr>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 xml:space="preserve">за счет субсидий, предоставляемых на осуществление капитальных вложений </w:t>
            </w:r>
            <w:hyperlink w:anchor="P1337">
              <w:r w:rsidRPr="00A15D83">
                <w:rPr>
                  <w:rFonts w:eastAsiaTheme="minorEastAsia" w:cs="Arial"/>
                  <w:sz w:val="24"/>
                  <w:szCs w:val="24"/>
                  <w:lang w:eastAsia="ru-RU"/>
                </w:rPr>
                <w:t>&lt;15&gt;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32" w:name="P1155"/>
            <w:bookmarkEnd w:id="32"/>
            <w:r w:rsidRPr="00A15D83">
              <w:rPr>
                <w:rFonts w:eastAsiaTheme="minorEastAsia" w:cs="Arial"/>
                <w:sz w:val="24"/>
                <w:szCs w:val="24"/>
                <w:lang w:eastAsia="ru-RU"/>
              </w:rPr>
              <w:t>26430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1">
              <w:r w:rsidRPr="00A15D83">
                <w:rPr>
                  <w:rFonts w:eastAsiaTheme="minorEastAsia" w:cs="Arial"/>
                  <w:sz w:val="24"/>
                  <w:szCs w:val="24"/>
                  <w:lang w:eastAsia="ru-RU"/>
                </w:rPr>
                <w:t>&lt;10.1&gt;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26430.1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2">
              <w:r w:rsidRPr="00A15D83">
                <w:rPr>
                  <w:rFonts w:eastAsiaTheme="minorEastAsia" w:cs="Arial"/>
                  <w:sz w:val="24"/>
                  <w:szCs w:val="24"/>
                  <w:lang w:eastAsia="ru-RU"/>
                </w:rPr>
                <w:t>&lt;10.2&gt;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26430.2</w:t>
            </w:r>
          </w:p>
        </w:tc>
        <w:tc>
          <w:tcPr>
            <w:tcW w:w="79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tcPr>
          <w:p w:rsidR="00A15D83" w:rsidRPr="00A15D83" w:rsidRDefault="00A15D83" w:rsidP="00A15D83">
            <w:pPr>
              <w:adjustRightInd/>
              <w:spacing w:line="240" w:lineRule="auto"/>
              <w:ind w:right="0"/>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1.4.4.</w:t>
            </w:r>
          </w:p>
        </w:tc>
        <w:tc>
          <w:tcPr>
            <w:tcW w:w="4139" w:type="dxa"/>
          </w:tcPr>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за счет средств обязательного медицинского страхования</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26440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1.4.4.1.</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30">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26441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1.4.4.2.</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31">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 </w:t>
            </w:r>
            <w:hyperlink w:anchor="P1336">
              <w:r w:rsidRPr="00A15D83">
                <w:rPr>
                  <w:rFonts w:eastAsiaTheme="minorEastAsia" w:cs="Arial"/>
                  <w:sz w:val="24"/>
                  <w:szCs w:val="24"/>
                  <w:lang w:eastAsia="ru-RU"/>
                </w:rPr>
                <w:t>&lt;14&gt;</w:t>
              </w:r>
            </w:hyperlink>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26442</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1.4.5.</w:t>
            </w:r>
          </w:p>
        </w:tc>
        <w:tc>
          <w:tcPr>
            <w:tcW w:w="4139" w:type="dxa"/>
          </w:tcPr>
          <w:p w:rsidR="00A15D83" w:rsidRPr="00A15D83" w:rsidRDefault="00A15D83" w:rsidP="00A15D83">
            <w:pPr>
              <w:adjustRightInd/>
              <w:spacing w:line="240" w:lineRule="auto"/>
              <w:ind w:left="567" w:right="0"/>
              <w:jc w:val="left"/>
              <w:rPr>
                <w:rFonts w:eastAsiaTheme="minorEastAsia" w:cs="Arial"/>
                <w:sz w:val="24"/>
                <w:szCs w:val="24"/>
                <w:lang w:eastAsia="ru-RU"/>
              </w:rPr>
            </w:pPr>
            <w:r w:rsidRPr="00A15D83">
              <w:rPr>
                <w:rFonts w:eastAsiaTheme="minorEastAsia" w:cs="Arial"/>
                <w:sz w:val="24"/>
                <w:szCs w:val="24"/>
                <w:lang w:eastAsia="ru-RU"/>
              </w:rPr>
              <w:t>за счет прочих источников финансового обеспечения</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26450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1.4.5.1.</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в том числе:</w:t>
            </w:r>
          </w:p>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32">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w:t>
            </w:r>
            <w:r w:rsidRPr="00A15D83">
              <w:rPr>
                <w:rFonts w:eastAsiaTheme="minorEastAsia" w:cs="Arial"/>
                <w:sz w:val="24"/>
                <w:szCs w:val="24"/>
                <w:lang w:eastAsia="ru-RU"/>
              </w:rPr>
              <w:lastRenderedPageBreak/>
              <w:t>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bookmarkStart w:id="33" w:name="P1227"/>
            <w:bookmarkEnd w:id="33"/>
            <w:r w:rsidRPr="00A15D83">
              <w:rPr>
                <w:rFonts w:eastAsiaTheme="minorEastAsia" w:cs="Arial"/>
                <w:sz w:val="24"/>
                <w:szCs w:val="24"/>
                <w:lang w:eastAsia="ru-RU"/>
              </w:rPr>
              <w:lastRenderedPageBreak/>
              <w:t>26451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1">
              <w:r w:rsidRPr="00A15D83">
                <w:rPr>
                  <w:rFonts w:eastAsiaTheme="minorEastAsia" w:cs="Arial"/>
                  <w:sz w:val="24"/>
                  <w:szCs w:val="24"/>
                  <w:lang w:eastAsia="ru-RU"/>
                </w:rPr>
                <w:t>&lt;10.1&gt;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26451.1</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vAlign w:val="bottom"/>
          </w:tcPr>
          <w:p w:rsidR="00A15D83" w:rsidRPr="00A15D83" w:rsidRDefault="00A15D83" w:rsidP="00A15D83">
            <w:pPr>
              <w:adjustRightInd/>
              <w:spacing w:line="240" w:lineRule="auto"/>
              <w:ind w:left="849" w:right="0"/>
              <w:jc w:val="left"/>
              <w:rPr>
                <w:rFonts w:eastAsiaTheme="minorEastAsia" w:cs="Arial"/>
                <w:sz w:val="24"/>
                <w:szCs w:val="24"/>
                <w:lang w:eastAsia="ru-RU"/>
              </w:rPr>
            </w:pPr>
            <w:r w:rsidRPr="00A15D83">
              <w:rPr>
                <w:rFonts w:eastAsiaTheme="minorEastAsia" w:cs="Arial"/>
                <w:sz w:val="24"/>
                <w:szCs w:val="24"/>
                <w:lang w:eastAsia="ru-RU"/>
              </w:rPr>
              <w:t xml:space="preserve">из них </w:t>
            </w:r>
            <w:hyperlink w:anchor="P1332">
              <w:r w:rsidRPr="00A15D83">
                <w:rPr>
                  <w:rFonts w:eastAsiaTheme="minorEastAsia" w:cs="Arial"/>
                  <w:sz w:val="24"/>
                  <w:szCs w:val="24"/>
                  <w:lang w:eastAsia="ru-RU"/>
                </w:rPr>
                <w:t>&lt;10.2&gt;</w:t>
              </w:r>
            </w:hyperlink>
            <w:r w:rsidRPr="00A15D83">
              <w:rPr>
                <w:rFonts w:eastAsiaTheme="minorEastAsia" w:cs="Arial"/>
                <w:sz w:val="24"/>
                <w:szCs w:val="24"/>
                <w:lang w:eastAsia="ru-RU"/>
              </w:rPr>
              <w:t>:</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26451.2</w:t>
            </w:r>
          </w:p>
        </w:tc>
        <w:tc>
          <w:tcPr>
            <w:tcW w:w="79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tcPr>
          <w:p w:rsidR="00A15D83" w:rsidRPr="00A15D83" w:rsidRDefault="00A15D83" w:rsidP="00A15D83">
            <w:pPr>
              <w:adjustRightInd/>
              <w:spacing w:line="240" w:lineRule="auto"/>
              <w:ind w:right="0"/>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1.4.5.2.</w:t>
            </w:r>
          </w:p>
        </w:tc>
        <w:tc>
          <w:tcPr>
            <w:tcW w:w="4139" w:type="dxa"/>
          </w:tcPr>
          <w:p w:rsidR="00A15D83" w:rsidRPr="00A15D83" w:rsidRDefault="00A15D83" w:rsidP="00A15D83">
            <w:pPr>
              <w:adjustRightInd/>
              <w:spacing w:line="240" w:lineRule="auto"/>
              <w:ind w:left="850" w:right="0"/>
              <w:jc w:val="left"/>
              <w:rPr>
                <w:rFonts w:eastAsiaTheme="minorEastAsia" w:cs="Arial"/>
                <w:sz w:val="24"/>
                <w:szCs w:val="24"/>
                <w:lang w:eastAsia="ru-RU"/>
              </w:rPr>
            </w:pPr>
            <w:r w:rsidRPr="00A15D83">
              <w:rPr>
                <w:rFonts w:eastAsiaTheme="minorEastAsia" w:cs="Arial"/>
                <w:sz w:val="24"/>
                <w:szCs w:val="24"/>
                <w:lang w:eastAsia="ru-RU"/>
              </w:rPr>
              <w:t xml:space="preserve">в соответствии с Федеральным </w:t>
            </w:r>
            <w:hyperlink r:id="rId33">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26452</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rPr>
          <w:trHeight w:val="1251"/>
        </w:trPr>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w:t>
            </w:r>
          </w:p>
        </w:tc>
        <w:tc>
          <w:tcPr>
            <w:tcW w:w="4139" w:type="dxa"/>
          </w:tcPr>
          <w:p w:rsidR="00A15D83" w:rsidRPr="00A15D83" w:rsidRDefault="00A15D83" w:rsidP="00A15D83">
            <w:pPr>
              <w:adjustRightInd/>
              <w:spacing w:line="240" w:lineRule="auto"/>
              <w:ind w:right="0"/>
              <w:jc w:val="left"/>
              <w:rPr>
                <w:rFonts w:eastAsiaTheme="minorEastAsia" w:cs="Arial"/>
                <w:sz w:val="24"/>
                <w:szCs w:val="24"/>
                <w:lang w:eastAsia="ru-RU"/>
              </w:rPr>
            </w:pPr>
            <w:r w:rsidRPr="00A15D83">
              <w:rPr>
                <w:rFonts w:eastAsiaTheme="minorEastAsia" w:cs="Arial"/>
                <w:sz w:val="24"/>
                <w:szCs w:val="24"/>
                <w:lang w:eastAsia="ru-RU"/>
              </w:rPr>
              <w:t xml:space="preserve">Итого по контрактам, планируемым к заключению в соответствующем финансовом году в соответствии с Федеральным </w:t>
            </w:r>
            <w:hyperlink r:id="rId34">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44-ФЗ, по соответствующему году закупки</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26500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vMerge w:val="restart"/>
            <w:tcBorders>
              <w:left w:val="single" w:sz="4" w:space="0" w:color="auto"/>
            </w:tcBorders>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4139" w:type="dxa"/>
            <w:tcBorders>
              <w:bottom w:val="nil"/>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в том числе по году начала закупки:</w:t>
            </w:r>
          </w:p>
        </w:tc>
        <w:tc>
          <w:tcPr>
            <w:tcW w:w="964"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26510</w:t>
            </w:r>
          </w:p>
        </w:tc>
        <w:tc>
          <w:tcPr>
            <w:tcW w:w="794"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417"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c>
          <w:tcPr>
            <w:tcW w:w="1304" w:type="dxa"/>
            <w:vMerge w:val="restart"/>
          </w:tcPr>
          <w:p w:rsidR="00A15D83" w:rsidRPr="00A15D83" w:rsidRDefault="00A15D83" w:rsidP="00A15D83">
            <w:pPr>
              <w:adjustRightInd/>
              <w:spacing w:line="240" w:lineRule="auto"/>
              <w:ind w:right="0"/>
              <w:jc w:val="center"/>
              <w:rPr>
                <w:rFonts w:eastAsiaTheme="minorEastAsia" w:cs="Arial"/>
                <w:sz w:val="24"/>
                <w:szCs w:val="24"/>
                <w:lang w:eastAsia="ru-RU"/>
              </w:rPr>
            </w:pPr>
          </w:p>
        </w:tc>
      </w:tr>
      <w:tr w:rsidR="00A15D83" w:rsidRPr="00A15D83" w:rsidTr="00A15D83">
        <w:tblPrEx>
          <w:tblBorders>
            <w:right w:val="single" w:sz="4" w:space="0" w:color="auto"/>
          </w:tblBorders>
        </w:tblPrEx>
        <w:trPr>
          <w:trHeight w:val="20"/>
        </w:trPr>
        <w:tc>
          <w:tcPr>
            <w:tcW w:w="844" w:type="dxa"/>
            <w:vMerge/>
            <w:tcBorders>
              <w:left w:val="single" w:sz="4" w:space="0" w:color="auto"/>
            </w:tcBorders>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tcBorders>
              <w:top w:val="nil"/>
            </w:tcBorders>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964"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794"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Merge/>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tcBorders>
              <w:left w:val="single" w:sz="4" w:space="0" w:color="auto"/>
            </w:tcBorders>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3.</w:t>
            </w:r>
          </w:p>
        </w:tc>
        <w:tc>
          <w:tcPr>
            <w:tcW w:w="4139" w:type="dxa"/>
          </w:tcPr>
          <w:p w:rsidR="00A15D83" w:rsidRPr="00A15D83" w:rsidRDefault="00A15D83" w:rsidP="00A15D83">
            <w:pPr>
              <w:adjustRightInd/>
              <w:spacing w:line="240" w:lineRule="auto"/>
              <w:ind w:right="0"/>
              <w:jc w:val="left"/>
              <w:rPr>
                <w:rFonts w:eastAsiaTheme="minorEastAsia" w:cs="Arial"/>
                <w:sz w:val="24"/>
                <w:szCs w:val="24"/>
                <w:lang w:eastAsia="ru-RU"/>
              </w:rPr>
            </w:pPr>
            <w:r w:rsidRPr="00A15D83">
              <w:rPr>
                <w:rFonts w:eastAsiaTheme="minorEastAsia" w:cs="Arial"/>
                <w:sz w:val="24"/>
                <w:szCs w:val="24"/>
                <w:lang w:eastAsia="ru-RU"/>
              </w:rPr>
              <w:t xml:space="preserve">Итого по договорам, планируемым к заключению в соответствующем финансовом году в соответствии с Федеральным </w:t>
            </w:r>
            <w:hyperlink r:id="rId35">
              <w:r w:rsidRPr="00A15D83">
                <w:rPr>
                  <w:rFonts w:eastAsiaTheme="minorEastAsia" w:cs="Arial"/>
                  <w:sz w:val="24"/>
                  <w:szCs w:val="24"/>
                  <w:lang w:eastAsia="ru-RU"/>
                </w:rPr>
                <w:t>законом</w:t>
              </w:r>
            </w:hyperlink>
            <w:r w:rsidRPr="00A15D83">
              <w:rPr>
                <w:rFonts w:eastAsiaTheme="minorEastAsia" w:cs="Arial"/>
                <w:sz w:val="24"/>
                <w:szCs w:val="24"/>
                <w:lang w:eastAsia="ru-RU"/>
              </w:rPr>
              <w:t xml:space="preserve"> N 223-ФЗ, по соответствующему году закупки</w:t>
            </w:r>
          </w:p>
        </w:tc>
        <w:tc>
          <w:tcPr>
            <w:tcW w:w="96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26600</w:t>
            </w:r>
          </w:p>
        </w:tc>
        <w:tc>
          <w:tcPr>
            <w:tcW w:w="794" w:type="dxa"/>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x</w:t>
            </w: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tblBorders>
        </w:tblPrEx>
        <w:tc>
          <w:tcPr>
            <w:tcW w:w="844" w:type="dxa"/>
            <w:vMerge w:val="restart"/>
            <w:tcBorders>
              <w:left w:val="single" w:sz="4" w:space="0" w:color="auto"/>
            </w:tcBorders>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4139" w:type="dxa"/>
            <w:tcBorders>
              <w:bottom w:val="nil"/>
            </w:tcBorders>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в том числе по году начала закупки:</w:t>
            </w:r>
          </w:p>
        </w:tc>
        <w:tc>
          <w:tcPr>
            <w:tcW w:w="964" w:type="dxa"/>
            <w:vMerge w:val="restart"/>
            <w:vAlign w:val="bottom"/>
          </w:tcPr>
          <w:p w:rsidR="00A15D83" w:rsidRPr="00A15D83" w:rsidRDefault="00A15D83" w:rsidP="00A15D83">
            <w:pPr>
              <w:adjustRightInd/>
              <w:spacing w:line="240" w:lineRule="auto"/>
              <w:ind w:right="0"/>
              <w:jc w:val="center"/>
              <w:rPr>
                <w:rFonts w:eastAsiaTheme="minorEastAsia" w:cs="Arial"/>
                <w:sz w:val="24"/>
                <w:szCs w:val="24"/>
                <w:lang w:eastAsia="ru-RU"/>
              </w:rPr>
            </w:pPr>
            <w:r w:rsidRPr="00A15D83">
              <w:rPr>
                <w:rFonts w:eastAsiaTheme="minorEastAsia" w:cs="Arial"/>
                <w:sz w:val="24"/>
                <w:szCs w:val="24"/>
                <w:lang w:eastAsia="ru-RU"/>
              </w:rPr>
              <w:t>26610</w:t>
            </w:r>
          </w:p>
        </w:tc>
        <w:tc>
          <w:tcPr>
            <w:tcW w:w="794" w:type="dxa"/>
            <w:vMerge w:val="restart"/>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Merge w:val="restart"/>
          </w:tcPr>
          <w:p w:rsidR="00A15D83" w:rsidRPr="00A15D83" w:rsidRDefault="00A15D83" w:rsidP="00A15D83">
            <w:pPr>
              <w:adjustRightInd/>
              <w:spacing w:line="240" w:lineRule="auto"/>
              <w:ind w:right="0"/>
              <w:rPr>
                <w:rFonts w:eastAsiaTheme="minorEastAsia" w:cs="Arial"/>
                <w:sz w:val="24"/>
                <w:szCs w:val="24"/>
                <w:lang w:eastAsia="ru-RU"/>
              </w:rPr>
            </w:pPr>
          </w:p>
        </w:tc>
        <w:tc>
          <w:tcPr>
            <w:tcW w:w="1361" w:type="dxa"/>
            <w:vMerge w:val="restart"/>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417" w:type="dxa"/>
            <w:vMerge w:val="restart"/>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61" w:type="dxa"/>
            <w:vMerge w:val="restart"/>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c>
          <w:tcPr>
            <w:tcW w:w="1304" w:type="dxa"/>
            <w:vMerge w:val="restart"/>
            <w:vAlign w:val="bottom"/>
          </w:tcPr>
          <w:p w:rsidR="00A15D83" w:rsidRPr="00A15D83" w:rsidRDefault="00A15D83" w:rsidP="00A15D83">
            <w:pPr>
              <w:adjustRightInd/>
              <w:spacing w:line="240" w:lineRule="auto"/>
              <w:ind w:right="0"/>
              <w:jc w:val="left"/>
              <w:rPr>
                <w:rFonts w:eastAsiaTheme="minorEastAsia" w:cs="Arial"/>
                <w:sz w:val="24"/>
                <w:szCs w:val="24"/>
                <w:lang w:eastAsia="ru-RU"/>
              </w:rPr>
            </w:pPr>
          </w:p>
        </w:tc>
      </w:tr>
      <w:tr w:rsidR="00A15D83" w:rsidRPr="00A15D83" w:rsidTr="00A15D83">
        <w:tblPrEx>
          <w:tblBorders>
            <w:right w:val="single" w:sz="4" w:space="0" w:color="auto"/>
            <w:insideH w:val="nil"/>
          </w:tblBorders>
        </w:tblPrEx>
        <w:tc>
          <w:tcPr>
            <w:tcW w:w="844" w:type="dxa"/>
            <w:vMerge/>
            <w:tcBorders>
              <w:left w:val="single" w:sz="4" w:space="0" w:color="auto"/>
            </w:tcBorders>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4139" w:type="dxa"/>
            <w:tcBorders>
              <w:top w:val="nil"/>
            </w:tcBorders>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964"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794"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361"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361"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361"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417"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361"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c>
          <w:tcPr>
            <w:tcW w:w="1304" w:type="dxa"/>
            <w:vMerge/>
          </w:tcPr>
          <w:p w:rsidR="00A15D83" w:rsidRPr="00A15D83" w:rsidRDefault="00A15D83" w:rsidP="00A15D83">
            <w:pPr>
              <w:adjustRightInd/>
              <w:spacing w:line="240" w:lineRule="auto"/>
              <w:ind w:right="0"/>
              <w:jc w:val="left"/>
              <w:rPr>
                <w:rFonts w:ascii="Arial" w:eastAsiaTheme="minorEastAsia" w:hAnsi="Arial" w:cs="Arial"/>
                <w:sz w:val="20"/>
                <w:lang w:eastAsia="ru-RU"/>
              </w:rPr>
            </w:pPr>
          </w:p>
        </w:tc>
      </w:tr>
    </w:tbl>
    <w:p w:rsidR="00A15D83" w:rsidRDefault="00A15D83" w:rsidP="00FB7DF9">
      <w:pPr>
        <w:adjustRightInd/>
        <w:spacing w:before="200" w:line="240" w:lineRule="auto"/>
        <w:ind w:right="0" w:firstLine="539"/>
        <w:contextualSpacing/>
        <w:jc w:val="center"/>
        <w:rPr>
          <w:rFonts w:eastAsia="Times New Roman" w:cs="Times New Roman"/>
          <w:sz w:val="26"/>
          <w:szCs w:val="26"/>
          <w:lang w:eastAsia="ru-RU"/>
        </w:rPr>
        <w:sectPr w:rsidR="00A15D83" w:rsidSect="00A15D83">
          <w:pgSz w:w="16838" w:h="11906" w:orient="landscape"/>
          <w:pgMar w:top="1134" w:right="567" w:bottom="1701" w:left="1134" w:header="709" w:footer="709" w:gutter="0"/>
          <w:pgNumType w:start="19"/>
          <w:cols w:space="720"/>
          <w:docGrid w:linePitch="326"/>
        </w:sectPr>
      </w:pPr>
    </w:p>
    <w:p w:rsidR="00A15D83" w:rsidRPr="00A15D83" w:rsidRDefault="00A15D83" w:rsidP="00A15D83">
      <w:pPr>
        <w:adjustRightInd/>
        <w:spacing w:line="240" w:lineRule="auto"/>
        <w:ind w:right="0" w:firstLine="540"/>
        <w:rPr>
          <w:rFonts w:eastAsiaTheme="minorEastAsia" w:cs="Arial"/>
          <w:color w:val="000000" w:themeColor="text1"/>
          <w:sz w:val="26"/>
          <w:szCs w:val="26"/>
          <w:lang w:eastAsia="ru-RU"/>
        </w:rPr>
      </w:pPr>
      <w:r w:rsidRPr="00A15D83">
        <w:rPr>
          <w:rFonts w:eastAsiaTheme="minorEastAsia" w:cs="Arial"/>
          <w:color w:val="000000" w:themeColor="text1"/>
          <w:sz w:val="26"/>
          <w:szCs w:val="26"/>
          <w:lang w:eastAsia="ru-RU"/>
        </w:rPr>
        <w:lastRenderedPageBreak/>
        <w:t xml:space="preserve">&lt;10&gt; В </w:t>
      </w:r>
      <w:hyperlink w:anchor="P964">
        <w:r w:rsidRPr="00A15D83">
          <w:rPr>
            <w:rFonts w:eastAsiaTheme="minorEastAsia" w:cs="Arial"/>
            <w:color w:val="000000" w:themeColor="text1"/>
            <w:sz w:val="26"/>
            <w:szCs w:val="26"/>
            <w:lang w:eastAsia="ru-RU"/>
          </w:rPr>
          <w:t>Разделе 2</w:t>
        </w:r>
      </w:hyperlink>
      <w:r w:rsidRPr="00A15D83">
        <w:rPr>
          <w:rFonts w:eastAsiaTheme="minorEastAsia" w:cs="Arial"/>
          <w:color w:val="000000" w:themeColor="text1"/>
          <w:sz w:val="26"/>
          <w:szCs w:val="26"/>
          <w:lang w:eastAsia="ru-RU"/>
        </w:rPr>
        <w:t xml:space="preserve">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w:t>
      </w:r>
      <w:hyperlink w:anchor="P279">
        <w:r w:rsidRPr="00A15D83">
          <w:rPr>
            <w:rFonts w:eastAsiaTheme="minorEastAsia" w:cs="Arial"/>
            <w:color w:val="000000" w:themeColor="text1"/>
            <w:sz w:val="26"/>
            <w:szCs w:val="26"/>
            <w:lang w:eastAsia="ru-RU"/>
          </w:rPr>
          <w:t>Раздела 1</w:t>
        </w:r>
      </w:hyperlink>
      <w:r w:rsidRPr="00A15D83">
        <w:rPr>
          <w:rFonts w:eastAsiaTheme="minorEastAsia" w:cs="Arial"/>
          <w:color w:val="000000" w:themeColor="text1"/>
          <w:sz w:val="26"/>
          <w:szCs w:val="26"/>
          <w:lang w:eastAsia="ru-RU"/>
        </w:rPr>
        <w:t xml:space="preserve"> «Поступления и выплаты» Плана.</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4" w:name="P1331"/>
      <w:bookmarkEnd w:id="34"/>
      <w:r w:rsidRPr="00A15D83">
        <w:rPr>
          <w:rFonts w:eastAsiaTheme="minorEastAsia" w:cs="Arial"/>
          <w:color w:val="000000" w:themeColor="text1"/>
          <w:sz w:val="26"/>
          <w:szCs w:val="26"/>
          <w:lang w:eastAsia="ru-RU"/>
        </w:rPr>
        <w:t xml:space="preserve">&lt;10.1&gt; В случаях, если учреждению предоставляются субсидия на иные цели, субсидия на осуществление капитальных вложений или грант в форме субсидии в соответствии с </w:t>
      </w:r>
      <w:hyperlink r:id="rId36">
        <w:r w:rsidRPr="00A15D83">
          <w:rPr>
            <w:rFonts w:eastAsiaTheme="minorEastAsia" w:cs="Arial"/>
            <w:color w:val="000000" w:themeColor="text1"/>
            <w:sz w:val="26"/>
            <w:szCs w:val="26"/>
            <w:lang w:eastAsia="ru-RU"/>
          </w:rPr>
          <w:t>абзацем первым пункта 4 статьи 78.1</w:t>
        </w:r>
      </w:hyperlink>
      <w:r w:rsidRPr="00A15D83">
        <w:rPr>
          <w:rFonts w:eastAsiaTheme="minorEastAsia" w:cs="Arial"/>
          <w:color w:val="000000" w:themeColor="text1"/>
          <w:sz w:val="26"/>
          <w:szCs w:val="26"/>
          <w:lang w:eastAsia="ru-RU"/>
        </w:rPr>
        <w:t xml:space="preserve">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определенного </w:t>
      </w:r>
      <w:hyperlink r:id="rId37">
        <w:r w:rsidRPr="00A15D83">
          <w:rPr>
            <w:rFonts w:eastAsiaTheme="minorEastAsia" w:cs="Arial"/>
            <w:color w:val="000000" w:themeColor="text1"/>
            <w:sz w:val="26"/>
            <w:szCs w:val="26"/>
            <w:lang w:eastAsia="ru-RU"/>
          </w:rPr>
          <w:t>Указом</w:t>
        </w:r>
      </w:hyperlink>
      <w:r w:rsidRPr="00A15D83">
        <w:rPr>
          <w:rFonts w:eastAsiaTheme="minorEastAsia" w:cs="Arial"/>
          <w:color w:val="000000" w:themeColor="text1"/>
          <w:sz w:val="26"/>
          <w:szCs w:val="26"/>
          <w:lang w:eastAsia="ru-RU"/>
        </w:rPr>
        <w:t xml:space="preserve"> Президента Российской Федерации от 7 мая 2018 г. № 204 «О национальных целях и стратегических задачах развития Российской Федерации на период до 2024 года» (Собрание законодательства Российской Федерации, 2018, № 20, ст. 2817; № 30, ст. 4717), или регионального проекта, обеспечивающего достижение целей, показателей и результатов федерального проекта (далее - региональный проект), показатели </w:t>
      </w:r>
      <w:hyperlink w:anchor="P1032">
        <w:r w:rsidRPr="00A15D83">
          <w:rPr>
            <w:rFonts w:eastAsiaTheme="minorEastAsia" w:cs="Arial"/>
            <w:color w:val="000000" w:themeColor="text1"/>
            <w:sz w:val="26"/>
            <w:szCs w:val="26"/>
            <w:lang w:eastAsia="ru-RU"/>
          </w:rPr>
          <w:t>строк 26310</w:t>
        </w:r>
      </w:hyperlink>
      <w:r w:rsidRPr="00A15D83">
        <w:rPr>
          <w:rFonts w:eastAsiaTheme="minorEastAsia" w:cs="Arial"/>
          <w:color w:val="000000" w:themeColor="text1"/>
          <w:sz w:val="26"/>
          <w:szCs w:val="26"/>
          <w:lang w:eastAsia="ru-RU"/>
        </w:rPr>
        <w:t xml:space="preserve">, </w:t>
      </w:r>
      <w:hyperlink w:anchor="P1125">
        <w:r w:rsidRPr="00A15D83">
          <w:rPr>
            <w:rFonts w:eastAsiaTheme="minorEastAsia" w:cs="Arial"/>
            <w:color w:val="000000" w:themeColor="text1"/>
            <w:sz w:val="26"/>
            <w:szCs w:val="26"/>
            <w:lang w:eastAsia="ru-RU"/>
          </w:rPr>
          <w:t>26421</w:t>
        </w:r>
      </w:hyperlink>
      <w:r w:rsidRPr="00A15D83">
        <w:rPr>
          <w:rFonts w:eastAsiaTheme="minorEastAsia" w:cs="Arial"/>
          <w:color w:val="000000" w:themeColor="text1"/>
          <w:sz w:val="26"/>
          <w:szCs w:val="26"/>
          <w:lang w:eastAsia="ru-RU"/>
        </w:rPr>
        <w:t xml:space="preserve">, </w:t>
      </w:r>
      <w:hyperlink w:anchor="P1155">
        <w:r w:rsidRPr="00A15D83">
          <w:rPr>
            <w:rFonts w:eastAsiaTheme="minorEastAsia" w:cs="Arial"/>
            <w:color w:val="000000" w:themeColor="text1"/>
            <w:sz w:val="26"/>
            <w:szCs w:val="26"/>
            <w:lang w:eastAsia="ru-RU"/>
          </w:rPr>
          <w:t>26430</w:t>
        </w:r>
      </w:hyperlink>
      <w:r w:rsidRPr="00A15D83">
        <w:rPr>
          <w:rFonts w:eastAsiaTheme="minorEastAsia" w:cs="Arial"/>
          <w:color w:val="000000" w:themeColor="text1"/>
          <w:sz w:val="26"/>
          <w:szCs w:val="26"/>
          <w:lang w:eastAsia="ru-RU"/>
        </w:rPr>
        <w:t xml:space="preserve"> и </w:t>
      </w:r>
      <w:hyperlink w:anchor="P1227">
        <w:r w:rsidRPr="00A15D83">
          <w:rPr>
            <w:rFonts w:eastAsiaTheme="minorEastAsia" w:cs="Arial"/>
            <w:color w:val="000000" w:themeColor="text1"/>
            <w:sz w:val="26"/>
            <w:szCs w:val="26"/>
            <w:lang w:eastAsia="ru-RU"/>
          </w:rPr>
          <w:t>26451 Раздела 2</w:t>
        </w:r>
      </w:hyperlink>
      <w:r w:rsidRPr="00A15D83">
        <w:rPr>
          <w:rFonts w:eastAsiaTheme="minorEastAsia" w:cs="Arial"/>
          <w:color w:val="000000" w:themeColor="text1"/>
          <w:sz w:val="26"/>
          <w:szCs w:val="26"/>
          <w:lang w:eastAsia="ru-RU"/>
        </w:rPr>
        <w:t xml:space="preserve"> «Сведения по выплатам на закупку товаров, работ, услуг» детализируются по коду целевой статьи (8 - 17 разряды кода классификации расходов бюджетов, при этом в рамках реализации регионального проекта в 8 - 10 разрядах могут указываться нули).</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5" w:name="P1332"/>
      <w:bookmarkEnd w:id="35"/>
      <w:r w:rsidRPr="00A15D83">
        <w:rPr>
          <w:rFonts w:eastAsiaTheme="minorEastAsia" w:cs="Arial"/>
          <w:color w:val="000000" w:themeColor="text1"/>
          <w:sz w:val="26"/>
          <w:szCs w:val="26"/>
          <w:lang w:eastAsia="ru-RU"/>
        </w:rPr>
        <w:t xml:space="preserve">&lt;10.2&gt; Указывается уникальный код объекта капитального строительства или объекта недвижимого имущества, присвоенный государственной интегрированной информационной системой управления общественными финансами «Электронный бюджет», в случае если источником финансового обеспечения расходов на осуществление капитальных вложений являются средства федерального бюджета, в том числе предоставленные в виде межбюджетного трансферта в целях </w:t>
      </w:r>
      <w:proofErr w:type="spellStart"/>
      <w:r w:rsidRPr="00A15D83">
        <w:rPr>
          <w:rFonts w:eastAsiaTheme="minorEastAsia" w:cs="Arial"/>
          <w:color w:val="000000" w:themeColor="text1"/>
          <w:sz w:val="26"/>
          <w:szCs w:val="26"/>
          <w:lang w:eastAsia="ru-RU"/>
        </w:rPr>
        <w:t>софинансирования</w:t>
      </w:r>
      <w:proofErr w:type="spellEnd"/>
      <w:r w:rsidRPr="00A15D83">
        <w:rPr>
          <w:rFonts w:eastAsiaTheme="minorEastAsia" w:cs="Arial"/>
          <w:color w:val="000000" w:themeColor="text1"/>
          <w:sz w:val="26"/>
          <w:szCs w:val="26"/>
          <w:lang w:eastAsia="ru-RU"/>
        </w:rPr>
        <w:t xml:space="preserve"> расходных обязательств субъекта Российской Федерации (муниципального образования).</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6" w:name="P1333"/>
      <w:bookmarkEnd w:id="36"/>
      <w:r w:rsidRPr="00A15D83">
        <w:rPr>
          <w:rFonts w:eastAsiaTheme="minorEastAsia" w:cs="Arial"/>
          <w:color w:val="000000" w:themeColor="text1"/>
          <w:sz w:val="26"/>
          <w:szCs w:val="26"/>
          <w:lang w:eastAsia="ru-RU"/>
        </w:rPr>
        <w:t xml:space="preserve">&lt;11&gt; Плановые показатели выплат на закупку товаров, работ, услуг по </w:t>
      </w:r>
      <w:hyperlink w:anchor="P990">
        <w:r w:rsidRPr="00A15D83">
          <w:rPr>
            <w:rFonts w:eastAsiaTheme="minorEastAsia" w:cs="Arial"/>
            <w:color w:val="000000" w:themeColor="text1"/>
            <w:sz w:val="26"/>
            <w:szCs w:val="26"/>
            <w:lang w:eastAsia="ru-RU"/>
          </w:rPr>
          <w:t>строке 26000 Раздела 2</w:t>
        </w:r>
      </w:hyperlink>
      <w:r w:rsidRPr="00A15D83">
        <w:rPr>
          <w:rFonts w:eastAsiaTheme="minorEastAsia" w:cs="Arial"/>
          <w:color w:val="000000" w:themeColor="text1"/>
          <w:sz w:val="26"/>
          <w:szCs w:val="26"/>
          <w:lang w:eastAsia="ru-RU"/>
        </w:rPr>
        <w:t xml:space="preserve">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w:t>
      </w:r>
      <w:hyperlink w:anchor="P1001">
        <w:r w:rsidRPr="00A15D83">
          <w:rPr>
            <w:rFonts w:eastAsiaTheme="minorEastAsia" w:cs="Arial"/>
            <w:color w:val="000000" w:themeColor="text1"/>
            <w:sz w:val="26"/>
            <w:szCs w:val="26"/>
            <w:lang w:eastAsia="ru-RU"/>
          </w:rPr>
          <w:t>строки 26100</w:t>
        </w:r>
      </w:hyperlink>
      <w:r w:rsidRPr="00A15D83">
        <w:rPr>
          <w:rFonts w:eastAsiaTheme="minorEastAsia" w:cs="Arial"/>
          <w:color w:val="000000" w:themeColor="text1"/>
          <w:sz w:val="26"/>
          <w:szCs w:val="26"/>
          <w:lang w:eastAsia="ru-RU"/>
        </w:rPr>
        <w:t xml:space="preserve"> и </w:t>
      </w:r>
      <w:hyperlink w:anchor="P1011">
        <w:r w:rsidRPr="00A15D83">
          <w:rPr>
            <w:rFonts w:eastAsiaTheme="minorEastAsia" w:cs="Arial"/>
            <w:color w:val="000000" w:themeColor="text1"/>
            <w:sz w:val="26"/>
            <w:szCs w:val="26"/>
            <w:lang w:eastAsia="ru-RU"/>
          </w:rPr>
          <w:t>26200</w:t>
        </w:r>
      </w:hyperlink>
      <w:r w:rsidRPr="00A15D83">
        <w:rPr>
          <w:rFonts w:eastAsiaTheme="minorEastAsia" w:cs="Arial"/>
          <w:color w:val="000000" w:themeColor="text1"/>
          <w:sz w:val="26"/>
          <w:szCs w:val="26"/>
          <w:lang w:eastAsia="ru-RU"/>
        </w:rPr>
        <w:t xml:space="preserve">),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с детализацией указанных выплат по контрактам (договорам), заключенным до начала текущего финансового года </w:t>
      </w:r>
      <w:hyperlink w:anchor="P1021">
        <w:r w:rsidRPr="00A15D83">
          <w:rPr>
            <w:rFonts w:eastAsiaTheme="minorEastAsia" w:cs="Arial"/>
            <w:color w:val="000000" w:themeColor="text1"/>
            <w:sz w:val="26"/>
            <w:szCs w:val="26"/>
            <w:lang w:eastAsia="ru-RU"/>
          </w:rPr>
          <w:t>(строка 26300)</w:t>
        </w:r>
      </w:hyperlink>
      <w:r w:rsidRPr="00A15D83">
        <w:rPr>
          <w:rFonts w:eastAsiaTheme="minorEastAsia" w:cs="Arial"/>
          <w:color w:val="000000" w:themeColor="text1"/>
          <w:sz w:val="26"/>
          <w:szCs w:val="26"/>
          <w:lang w:eastAsia="ru-RU"/>
        </w:rPr>
        <w:t xml:space="preserve"> и планируемым к заключению в соответствующем финансовом году </w:t>
      </w:r>
      <w:hyperlink w:anchor="P1072">
        <w:r w:rsidRPr="00A15D83">
          <w:rPr>
            <w:rFonts w:eastAsiaTheme="minorEastAsia" w:cs="Arial"/>
            <w:color w:val="000000" w:themeColor="text1"/>
            <w:sz w:val="26"/>
            <w:szCs w:val="26"/>
            <w:lang w:eastAsia="ru-RU"/>
          </w:rPr>
          <w:t>(строка 26400)</w:t>
        </w:r>
      </w:hyperlink>
      <w:r w:rsidRPr="00A15D83">
        <w:rPr>
          <w:rFonts w:eastAsiaTheme="minorEastAsia" w:cs="Arial"/>
          <w:color w:val="000000" w:themeColor="text1"/>
          <w:sz w:val="26"/>
          <w:szCs w:val="26"/>
          <w:lang w:eastAsia="ru-RU"/>
        </w:rPr>
        <w:t>.</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7" w:name="P1334"/>
      <w:bookmarkEnd w:id="37"/>
      <w:r w:rsidRPr="00A15D83">
        <w:rPr>
          <w:rFonts w:eastAsiaTheme="minorEastAsia" w:cs="Arial"/>
          <w:color w:val="000000" w:themeColor="text1"/>
          <w:sz w:val="26"/>
          <w:szCs w:val="26"/>
          <w:lang w:eastAsia="ru-RU"/>
        </w:rPr>
        <w:t xml:space="preserve">&lt;12&gt; Указывается сумма договоров (контрактов) о закупках товаров, работ, услуг, заключенных без учета требований Федерального </w:t>
      </w:r>
      <w:hyperlink r:id="rId38">
        <w:r w:rsidRPr="00A15D83">
          <w:rPr>
            <w:rFonts w:eastAsiaTheme="minorEastAsia" w:cs="Arial"/>
            <w:color w:val="000000" w:themeColor="text1"/>
            <w:sz w:val="26"/>
            <w:szCs w:val="26"/>
            <w:lang w:eastAsia="ru-RU"/>
          </w:rPr>
          <w:t>закона</w:t>
        </w:r>
      </w:hyperlink>
      <w:r w:rsidRPr="00A15D83">
        <w:rPr>
          <w:rFonts w:eastAsiaTheme="minorEastAsia" w:cs="Arial"/>
          <w:color w:val="000000" w:themeColor="text1"/>
          <w:sz w:val="26"/>
          <w:szCs w:val="26"/>
          <w:lang w:eastAsia="ru-RU"/>
        </w:rPr>
        <w:t xml:space="preserve"> № 44-ФЗ и Федерального </w:t>
      </w:r>
      <w:hyperlink r:id="rId39">
        <w:r w:rsidRPr="00A15D83">
          <w:rPr>
            <w:rFonts w:eastAsiaTheme="minorEastAsia" w:cs="Arial"/>
            <w:color w:val="000000" w:themeColor="text1"/>
            <w:sz w:val="26"/>
            <w:szCs w:val="26"/>
            <w:lang w:eastAsia="ru-RU"/>
          </w:rPr>
          <w:t>закона</w:t>
        </w:r>
      </w:hyperlink>
      <w:r w:rsidRPr="00A15D83">
        <w:rPr>
          <w:rFonts w:eastAsiaTheme="minorEastAsia" w:cs="Arial"/>
          <w:color w:val="000000" w:themeColor="text1"/>
          <w:sz w:val="26"/>
          <w:szCs w:val="26"/>
          <w:lang w:eastAsia="ru-RU"/>
        </w:rPr>
        <w:t xml:space="preserve"> № 223-ФЗ, в случаях, предусмотренных указанными федеральными законами.</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8" w:name="P1335"/>
      <w:bookmarkEnd w:id="38"/>
      <w:r w:rsidRPr="00A15D83">
        <w:rPr>
          <w:rFonts w:eastAsiaTheme="minorEastAsia" w:cs="Arial"/>
          <w:color w:val="000000" w:themeColor="text1"/>
          <w:sz w:val="26"/>
          <w:szCs w:val="26"/>
          <w:lang w:eastAsia="ru-RU"/>
        </w:rPr>
        <w:t xml:space="preserve">&lt;13&gt; Указывается сумма закупок товаров, работ, услуг, осуществляемых в соответствии с Федеральным </w:t>
      </w:r>
      <w:hyperlink r:id="rId40">
        <w:r w:rsidRPr="00A15D83">
          <w:rPr>
            <w:rFonts w:eastAsiaTheme="minorEastAsia" w:cs="Arial"/>
            <w:color w:val="000000" w:themeColor="text1"/>
            <w:sz w:val="26"/>
            <w:szCs w:val="26"/>
            <w:lang w:eastAsia="ru-RU"/>
          </w:rPr>
          <w:t>законом</w:t>
        </w:r>
      </w:hyperlink>
      <w:r w:rsidRPr="00A15D83">
        <w:rPr>
          <w:rFonts w:eastAsiaTheme="minorEastAsia" w:cs="Arial"/>
          <w:color w:val="000000" w:themeColor="text1"/>
          <w:sz w:val="26"/>
          <w:szCs w:val="26"/>
          <w:lang w:eastAsia="ru-RU"/>
        </w:rPr>
        <w:t xml:space="preserve"> № 44-ФЗ и Федеральным </w:t>
      </w:r>
      <w:hyperlink r:id="rId41">
        <w:r w:rsidRPr="00A15D83">
          <w:rPr>
            <w:rFonts w:eastAsiaTheme="minorEastAsia" w:cs="Arial"/>
            <w:color w:val="000000" w:themeColor="text1"/>
            <w:sz w:val="26"/>
            <w:szCs w:val="26"/>
            <w:lang w:eastAsia="ru-RU"/>
          </w:rPr>
          <w:t>законом</w:t>
        </w:r>
      </w:hyperlink>
      <w:r w:rsidRPr="00A15D83">
        <w:rPr>
          <w:rFonts w:eastAsiaTheme="minorEastAsia" w:cs="Arial"/>
          <w:color w:val="000000" w:themeColor="text1"/>
          <w:sz w:val="26"/>
          <w:szCs w:val="26"/>
          <w:lang w:eastAsia="ru-RU"/>
        </w:rPr>
        <w:t xml:space="preserve"> № 223-ФЗ.</w:t>
      </w:r>
    </w:p>
    <w:p w:rsidR="00A15D83" w:rsidRPr="00A15D83" w:rsidRDefault="00A15D83" w:rsidP="00A15D83">
      <w:pPr>
        <w:adjustRightInd/>
        <w:spacing w:line="240" w:lineRule="auto"/>
        <w:ind w:right="0" w:firstLine="539"/>
        <w:contextualSpacing/>
        <w:rPr>
          <w:rFonts w:eastAsiaTheme="minorEastAsia" w:cs="Arial"/>
          <w:color w:val="000000" w:themeColor="text1"/>
          <w:sz w:val="26"/>
          <w:szCs w:val="26"/>
          <w:lang w:eastAsia="ru-RU"/>
        </w:rPr>
      </w:pPr>
      <w:bookmarkStart w:id="39" w:name="P1336"/>
      <w:bookmarkEnd w:id="39"/>
      <w:r w:rsidRPr="00A15D83">
        <w:rPr>
          <w:rFonts w:eastAsiaTheme="minorEastAsia" w:cs="Arial"/>
          <w:color w:val="000000" w:themeColor="text1"/>
          <w:sz w:val="26"/>
          <w:szCs w:val="26"/>
          <w:lang w:eastAsia="ru-RU"/>
        </w:rPr>
        <w:t>&lt;14&gt; Государственным (муниципальным) бюджетным учреждением показатель не формируется.</w:t>
      </w:r>
    </w:p>
    <w:p w:rsidR="00A15D83" w:rsidRPr="00A15D83" w:rsidRDefault="00A15D83" w:rsidP="00A15D83">
      <w:pPr>
        <w:adjustRightInd/>
        <w:spacing w:line="240" w:lineRule="auto"/>
        <w:ind w:right="0" w:firstLine="540"/>
        <w:rPr>
          <w:rFonts w:eastAsiaTheme="minorEastAsia" w:cs="Arial"/>
          <w:color w:val="000000" w:themeColor="text1"/>
          <w:sz w:val="26"/>
          <w:szCs w:val="26"/>
          <w:lang w:eastAsia="ru-RU"/>
        </w:rPr>
      </w:pPr>
      <w:bookmarkStart w:id="40" w:name="P1337"/>
      <w:bookmarkEnd w:id="40"/>
      <w:r w:rsidRPr="00A15D83">
        <w:rPr>
          <w:rFonts w:eastAsiaTheme="minorEastAsia" w:cs="Arial"/>
          <w:color w:val="000000" w:themeColor="text1"/>
          <w:sz w:val="26"/>
          <w:szCs w:val="26"/>
          <w:lang w:eastAsia="ru-RU"/>
        </w:rPr>
        <w:t xml:space="preserve">&lt;15&gt; Указывается сумма закупок товаров, работ, услуг, осуществляемых в соответствии с Федеральным </w:t>
      </w:r>
      <w:hyperlink r:id="rId42">
        <w:r w:rsidRPr="00A15D83">
          <w:rPr>
            <w:rFonts w:eastAsiaTheme="minorEastAsia" w:cs="Arial"/>
            <w:color w:val="000000" w:themeColor="text1"/>
            <w:sz w:val="26"/>
            <w:szCs w:val="26"/>
            <w:lang w:eastAsia="ru-RU"/>
          </w:rPr>
          <w:t>законом</w:t>
        </w:r>
      </w:hyperlink>
      <w:r w:rsidRPr="00A15D83">
        <w:rPr>
          <w:rFonts w:eastAsiaTheme="minorEastAsia" w:cs="Arial"/>
          <w:color w:val="000000" w:themeColor="text1"/>
          <w:sz w:val="26"/>
          <w:szCs w:val="26"/>
          <w:lang w:eastAsia="ru-RU"/>
        </w:rPr>
        <w:t xml:space="preserve"> № 44-ФЗ.</w:t>
      </w:r>
    </w:p>
    <w:p w:rsidR="0019071E" w:rsidRDefault="0019071E" w:rsidP="00FB7DF9">
      <w:pPr>
        <w:adjustRightInd/>
        <w:spacing w:before="200" w:line="240" w:lineRule="auto"/>
        <w:ind w:right="0" w:firstLine="539"/>
        <w:contextualSpacing/>
        <w:jc w:val="center"/>
        <w:rPr>
          <w:rFonts w:eastAsia="Times New Roman" w:cs="Times New Roman"/>
          <w:sz w:val="26"/>
          <w:szCs w:val="26"/>
          <w:lang w:eastAsia="ru-RU"/>
        </w:rPr>
      </w:pPr>
    </w:p>
    <w:p w:rsidR="00310A24" w:rsidRDefault="00310A24"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CC77AB" w:rsidRDefault="00CC77AB" w:rsidP="00FB7DF9">
      <w:pPr>
        <w:adjustRightInd/>
        <w:spacing w:before="200" w:line="240" w:lineRule="auto"/>
        <w:ind w:right="0" w:firstLine="539"/>
        <w:contextualSpacing/>
        <w:jc w:val="center"/>
        <w:rPr>
          <w:rFonts w:eastAsia="Times New Roman" w:cs="Times New Roman"/>
          <w:sz w:val="26"/>
          <w:szCs w:val="26"/>
          <w:lang w:eastAsia="ru-RU"/>
        </w:rPr>
      </w:pPr>
    </w:p>
    <w:p w:rsidR="00CC77AB" w:rsidRDefault="00CC77AB" w:rsidP="00FB7DF9">
      <w:pPr>
        <w:adjustRightInd/>
        <w:spacing w:before="200" w:line="240" w:lineRule="auto"/>
        <w:ind w:right="0" w:firstLine="539"/>
        <w:contextualSpacing/>
        <w:jc w:val="center"/>
        <w:rPr>
          <w:rFonts w:eastAsia="Times New Roman" w:cs="Times New Roman"/>
          <w:sz w:val="26"/>
          <w:szCs w:val="26"/>
          <w:lang w:eastAsia="ru-RU"/>
        </w:rPr>
      </w:pPr>
    </w:p>
    <w:p w:rsidR="00EB0063" w:rsidRPr="00EB0063" w:rsidRDefault="00EB0063" w:rsidP="00EB0063">
      <w:pPr>
        <w:tabs>
          <w:tab w:val="left" w:pos="5670"/>
        </w:tabs>
        <w:adjustRightInd/>
        <w:spacing w:line="240" w:lineRule="auto"/>
        <w:ind w:left="5812" w:right="0"/>
        <w:outlineLvl w:val="1"/>
        <w:rPr>
          <w:rFonts w:eastAsiaTheme="minorEastAsia" w:cs="Arial"/>
          <w:sz w:val="26"/>
          <w:szCs w:val="26"/>
          <w:lang w:eastAsia="ru-RU"/>
        </w:rPr>
      </w:pPr>
      <w:r w:rsidRPr="00EB0063">
        <w:rPr>
          <w:rFonts w:eastAsiaTheme="minorEastAsia" w:cs="Arial"/>
          <w:sz w:val="26"/>
          <w:szCs w:val="26"/>
          <w:lang w:eastAsia="ru-RU"/>
        </w:rPr>
        <w:lastRenderedPageBreak/>
        <w:t>Приложение № 2</w:t>
      </w:r>
    </w:p>
    <w:p w:rsidR="00EB0063" w:rsidRPr="00EB0063" w:rsidRDefault="00EB0063" w:rsidP="00EB0063">
      <w:pPr>
        <w:tabs>
          <w:tab w:val="left" w:pos="5103"/>
        </w:tabs>
        <w:adjustRightInd/>
        <w:spacing w:line="240" w:lineRule="auto"/>
        <w:ind w:left="5812" w:right="0"/>
        <w:rPr>
          <w:rFonts w:eastAsiaTheme="minorEastAsia" w:cs="Arial"/>
          <w:sz w:val="26"/>
          <w:szCs w:val="26"/>
          <w:lang w:eastAsia="ru-RU"/>
        </w:rPr>
      </w:pPr>
      <w:r w:rsidRPr="00EB0063">
        <w:rPr>
          <w:rFonts w:eastAsiaTheme="minorEastAsia" w:cs="Arial"/>
          <w:sz w:val="26"/>
          <w:szCs w:val="26"/>
          <w:lang w:eastAsia="ru-RU"/>
        </w:rPr>
        <w:t xml:space="preserve">к Порядку составления и утверждения </w:t>
      </w:r>
      <w:proofErr w:type="gramStart"/>
      <w:r w:rsidRPr="00EB0063">
        <w:rPr>
          <w:rFonts w:eastAsiaTheme="minorEastAsia" w:cs="Arial"/>
          <w:sz w:val="26"/>
          <w:szCs w:val="26"/>
          <w:lang w:eastAsia="ru-RU"/>
        </w:rPr>
        <w:t>плана  финансово</w:t>
      </w:r>
      <w:r w:rsidRPr="00EB0063">
        <w:rPr>
          <w:rFonts w:eastAsiaTheme="minorEastAsia" w:cs="Arial"/>
          <w:sz w:val="26"/>
          <w:szCs w:val="26"/>
          <w:lang w:eastAsia="ru-RU"/>
        </w:rPr>
        <w:softHyphen/>
      </w:r>
      <w:r w:rsidRPr="00EB0063">
        <w:rPr>
          <w:rFonts w:eastAsiaTheme="minorEastAsia" w:cs="Arial"/>
          <w:sz w:val="26"/>
          <w:szCs w:val="26"/>
          <w:lang w:eastAsia="ru-RU"/>
        </w:rPr>
        <w:softHyphen/>
      </w:r>
      <w:proofErr w:type="gramEnd"/>
      <w:r w:rsidRPr="00EB0063">
        <w:rPr>
          <w:rFonts w:eastAsiaTheme="minorEastAsia" w:cs="Arial"/>
          <w:sz w:val="26"/>
          <w:szCs w:val="26"/>
          <w:lang w:eastAsia="ru-RU"/>
        </w:rPr>
        <w:t>-хозяйственной деятельности областных государс</w:t>
      </w:r>
      <w:r w:rsidR="00310A24">
        <w:rPr>
          <w:rFonts w:eastAsiaTheme="minorEastAsia" w:cs="Arial"/>
          <w:sz w:val="26"/>
          <w:szCs w:val="26"/>
          <w:lang w:eastAsia="ru-RU"/>
        </w:rPr>
        <w:t>т</w:t>
      </w:r>
      <w:r w:rsidRPr="00EB0063">
        <w:rPr>
          <w:rFonts w:eastAsiaTheme="minorEastAsia" w:cs="Arial"/>
          <w:sz w:val="26"/>
          <w:szCs w:val="26"/>
          <w:lang w:eastAsia="ru-RU"/>
        </w:rPr>
        <w:t>венных учреждений, в отношении которых функции и полномочия учредителя осуществляет Департамент по управлению государственной собственностью  Томской области</w:t>
      </w:r>
    </w:p>
    <w:p w:rsidR="00EB0063" w:rsidRPr="00EB0063" w:rsidRDefault="00EB0063" w:rsidP="00EB0063">
      <w:pPr>
        <w:tabs>
          <w:tab w:val="left" w:pos="5670"/>
        </w:tabs>
        <w:adjustRightInd/>
        <w:spacing w:line="240" w:lineRule="auto"/>
        <w:ind w:left="142" w:right="0"/>
        <w:jc w:val="left"/>
        <w:rPr>
          <w:rFonts w:eastAsiaTheme="minorEastAsia" w:cs="Arial"/>
          <w:sz w:val="26"/>
          <w:szCs w:val="26"/>
          <w:lang w:eastAsia="ru-RU"/>
        </w:rPr>
      </w:pPr>
      <w:r w:rsidRPr="00EB0063">
        <w:rPr>
          <w:rFonts w:eastAsiaTheme="minorEastAsia" w:cs="Arial"/>
          <w:sz w:val="26"/>
          <w:szCs w:val="26"/>
          <w:lang w:eastAsia="ru-RU"/>
        </w:rPr>
        <w:t>Форма</w:t>
      </w: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Обоснования (расчеты) плановых показателей</w:t>
      </w: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 xml:space="preserve">1. Обоснования (расчеты) плановых показателей поступлений </w:t>
      </w:r>
    </w:p>
    <w:p w:rsidR="00EB0063" w:rsidRPr="00EB0063" w:rsidRDefault="00EB0063" w:rsidP="00EB0063">
      <w:pPr>
        <w:adjustRightInd/>
        <w:spacing w:line="240" w:lineRule="auto"/>
        <w:ind w:right="0"/>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1.1. Обоснования (расчеты) плановых поступлений по доходам</w:t>
      </w: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от арендной платы за использование собственности</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3201"/>
        <w:gridCol w:w="2126"/>
        <w:gridCol w:w="2268"/>
        <w:gridCol w:w="1701"/>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320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показателя</w:t>
            </w:r>
          </w:p>
        </w:tc>
        <w:tc>
          <w:tcPr>
            <w:tcW w:w="212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Количество</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Ставка арендной платы, руб.</w:t>
            </w:r>
          </w:p>
        </w:tc>
        <w:tc>
          <w:tcPr>
            <w:tcW w:w="170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320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212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170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20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12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70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20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12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70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20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Итого:</w:t>
            </w:r>
          </w:p>
        </w:tc>
        <w:tc>
          <w:tcPr>
            <w:tcW w:w="212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170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jc w:val="left"/>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1.2. Обоснования (расчеты) плановых поступлений</w:t>
      </w: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по доходам от оказания услуг (выполнения работ)</w:t>
      </w: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в рамках установленного государственного задания</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2776"/>
        <w:gridCol w:w="1842"/>
        <w:gridCol w:w="2410"/>
        <w:gridCol w:w="2268"/>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77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услуги (работы)</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Объем услуг (работ)</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Стоимость единицы услуги (работы), руб.</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77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842"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10"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842"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10"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right"/>
              <w:rPr>
                <w:rFonts w:eastAsiaTheme="minorEastAsia" w:cs="Arial"/>
                <w:sz w:val="24"/>
                <w:szCs w:val="24"/>
                <w:lang w:eastAsia="ru-RU"/>
              </w:rPr>
            </w:pPr>
            <w:r w:rsidRPr="00EB0063">
              <w:rPr>
                <w:rFonts w:eastAsiaTheme="minorEastAsia" w:cs="Arial"/>
                <w:sz w:val="24"/>
                <w:szCs w:val="24"/>
                <w:lang w:eastAsia="ru-RU"/>
              </w:rPr>
              <w:t>Итого:</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rPr>
          <w:rFonts w:ascii="Arial" w:eastAsiaTheme="minorEastAsia" w:hAnsi="Arial" w:cs="Arial"/>
          <w:sz w:val="20"/>
          <w:lang w:eastAsia="ru-RU"/>
        </w:rPr>
      </w:pPr>
    </w:p>
    <w:p w:rsidR="00EB0063" w:rsidRPr="00EB0063" w:rsidRDefault="00EB0063" w:rsidP="00EB0063">
      <w:pPr>
        <w:adjustRightInd/>
        <w:spacing w:line="240" w:lineRule="auto"/>
        <w:ind w:right="0"/>
        <w:jc w:val="left"/>
        <w:outlineLvl w:val="2"/>
        <w:rPr>
          <w:rFonts w:eastAsiaTheme="minorEastAsia" w:cs="Arial"/>
          <w:sz w:val="26"/>
          <w:szCs w:val="26"/>
          <w:lang w:eastAsia="ru-RU"/>
        </w:rPr>
      </w:pPr>
    </w:p>
    <w:p w:rsidR="00EB0063" w:rsidRDefault="00EB0063" w:rsidP="00EB0063">
      <w:pPr>
        <w:adjustRightInd/>
        <w:spacing w:line="240" w:lineRule="auto"/>
        <w:ind w:right="0"/>
        <w:jc w:val="center"/>
        <w:outlineLvl w:val="2"/>
        <w:rPr>
          <w:rFonts w:eastAsiaTheme="minorEastAsia" w:cs="Arial"/>
          <w:sz w:val="26"/>
          <w:szCs w:val="26"/>
          <w:lang w:eastAsia="ru-RU"/>
        </w:rPr>
      </w:pPr>
    </w:p>
    <w:p w:rsidR="001B5674" w:rsidRPr="00EB0063" w:rsidRDefault="001B5674" w:rsidP="00EB0063">
      <w:pPr>
        <w:adjustRightInd/>
        <w:spacing w:line="240" w:lineRule="auto"/>
        <w:ind w:right="0"/>
        <w:jc w:val="center"/>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lastRenderedPageBreak/>
        <w:t>1.3. Обоснования (расчеты) плановых поступлений</w:t>
      </w: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по доходам от оказания услуг (выполнения работ)</w:t>
      </w:r>
    </w:p>
    <w:p w:rsidR="00EB0063" w:rsidRPr="00EB0063" w:rsidRDefault="00EB0063" w:rsidP="00EB0063">
      <w:pPr>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сверх государственного задания</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2776"/>
        <w:gridCol w:w="1842"/>
        <w:gridCol w:w="2410"/>
        <w:gridCol w:w="2268"/>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77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услуги (работы)</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Объем услуг (работ)</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Стоимость единицы услуги (работы), руб.</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77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842"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10"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842"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10"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776" w:type="dxa"/>
          </w:tcPr>
          <w:p w:rsidR="00EB0063" w:rsidRPr="00EB0063" w:rsidRDefault="00EB0063" w:rsidP="00EB0063">
            <w:pPr>
              <w:adjustRightInd/>
              <w:spacing w:line="240" w:lineRule="auto"/>
              <w:ind w:right="0"/>
              <w:jc w:val="right"/>
              <w:rPr>
                <w:rFonts w:eastAsiaTheme="minorEastAsia" w:cs="Arial"/>
                <w:sz w:val="24"/>
                <w:szCs w:val="24"/>
                <w:lang w:eastAsia="ru-RU"/>
              </w:rPr>
            </w:pPr>
            <w:r w:rsidRPr="00EB0063">
              <w:rPr>
                <w:rFonts w:eastAsiaTheme="minorEastAsia" w:cs="Arial"/>
                <w:sz w:val="24"/>
                <w:szCs w:val="24"/>
                <w:lang w:eastAsia="ru-RU"/>
              </w:rPr>
              <w:t>Итого:</w:t>
            </w:r>
          </w:p>
        </w:tc>
        <w:tc>
          <w:tcPr>
            <w:tcW w:w="1842"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410"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rPr>
          <w:rFonts w:ascii="Arial" w:eastAsiaTheme="minorEastAsia" w:hAnsi="Arial" w:cs="Arial"/>
          <w:sz w:val="20"/>
          <w:lang w:eastAsia="ru-RU"/>
        </w:rPr>
      </w:pPr>
    </w:p>
    <w:p w:rsidR="00EB0063" w:rsidRPr="00EB0063" w:rsidRDefault="00EB0063" w:rsidP="00EB0063">
      <w:pPr>
        <w:adjustRightInd/>
        <w:spacing w:line="240" w:lineRule="auto"/>
        <w:ind w:right="0"/>
        <w:jc w:val="left"/>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1.4. Обоснования (расчеты) плановых поступлений от оказания</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услуг (выполнения работ) на платной основе и от иной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приносящей доход деятельности</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2494"/>
        <w:gridCol w:w="1531"/>
        <w:gridCol w:w="2093"/>
        <w:gridCol w:w="3178"/>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услуги (работы)</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Количество договоров</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Стоимость услуги (работы), руб.</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right"/>
              <w:rPr>
                <w:rFonts w:eastAsiaTheme="minorEastAsia" w:cs="Arial"/>
                <w:sz w:val="24"/>
                <w:szCs w:val="24"/>
                <w:lang w:eastAsia="ru-RU"/>
              </w:rPr>
            </w:pPr>
            <w:r w:rsidRPr="00EB0063">
              <w:rPr>
                <w:rFonts w:eastAsiaTheme="minorEastAsia" w:cs="Arial"/>
                <w:sz w:val="24"/>
                <w:szCs w:val="24"/>
                <w:lang w:eastAsia="ru-RU"/>
              </w:rPr>
              <w:t>Итого:</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rPr>
          <w:rFonts w:ascii="Arial" w:eastAsiaTheme="minorEastAsia" w:hAnsi="Arial" w:cs="Arial"/>
          <w:sz w:val="20"/>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1.5. Обоснования (расчеты) плановых поступлений в виде</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возмещения расходов, понесенных в связи с эксплуатацией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государственного имущества, закрепленного на праве</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оперативного управления</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2494"/>
        <w:gridCol w:w="1531"/>
        <w:gridCol w:w="2093"/>
        <w:gridCol w:w="3178"/>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расходов</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Стоимость услуг, руб.</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Количество выплат в год</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right"/>
              <w:rPr>
                <w:rFonts w:eastAsiaTheme="minorEastAsia" w:cs="Arial"/>
                <w:sz w:val="24"/>
                <w:szCs w:val="24"/>
                <w:lang w:eastAsia="ru-RU"/>
              </w:rPr>
            </w:pPr>
            <w:r w:rsidRPr="00EB0063">
              <w:rPr>
                <w:rFonts w:eastAsiaTheme="minorEastAsia" w:cs="Arial"/>
                <w:sz w:val="24"/>
                <w:szCs w:val="24"/>
                <w:lang w:eastAsia="ru-RU"/>
              </w:rPr>
              <w:t>Итого:</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Default="00EB0063" w:rsidP="00A57A6A">
      <w:pPr>
        <w:adjustRightInd/>
        <w:spacing w:line="240" w:lineRule="auto"/>
        <w:ind w:right="0"/>
        <w:outlineLvl w:val="2"/>
        <w:rPr>
          <w:rFonts w:eastAsiaTheme="minorEastAsia" w:cs="Arial"/>
          <w:sz w:val="26"/>
          <w:szCs w:val="26"/>
          <w:lang w:eastAsia="ru-RU"/>
        </w:rPr>
      </w:pPr>
    </w:p>
    <w:p w:rsidR="00CC77AB" w:rsidRDefault="00CC77AB" w:rsidP="00A57A6A">
      <w:pPr>
        <w:adjustRightInd/>
        <w:spacing w:line="240" w:lineRule="auto"/>
        <w:ind w:right="0"/>
        <w:outlineLvl w:val="2"/>
        <w:rPr>
          <w:rFonts w:eastAsiaTheme="minorEastAsia" w:cs="Arial"/>
          <w:sz w:val="26"/>
          <w:szCs w:val="26"/>
          <w:lang w:eastAsia="ru-RU"/>
        </w:rPr>
      </w:pPr>
    </w:p>
    <w:p w:rsidR="00CC77AB" w:rsidRDefault="00CC77AB" w:rsidP="00A57A6A">
      <w:pPr>
        <w:adjustRightInd/>
        <w:spacing w:line="240" w:lineRule="auto"/>
        <w:ind w:right="0"/>
        <w:outlineLvl w:val="2"/>
        <w:rPr>
          <w:rFonts w:eastAsiaTheme="minorEastAsia" w:cs="Arial"/>
          <w:sz w:val="26"/>
          <w:szCs w:val="26"/>
          <w:lang w:eastAsia="ru-RU"/>
        </w:rPr>
      </w:pPr>
    </w:p>
    <w:p w:rsidR="00CC77AB" w:rsidRDefault="00CC77AB" w:rsidP="00A57A6A">
      <w:pPr>
        <w:adjustRightInd/>
        <w:spacing w:line="240" w:lineRule="auto"/>
        <w:ind w:right="0"/>
        <w:outlineLvl w:val="2"/>
        <w:rPr>
          <w:rFonts w:eastAsiaTheme="minorEastAsia" w:cs="Arial"/>
          <w:sz w:val="26"/>
          <w:szCs w:val="26"/>
          <w:lang w:eastAsia="ru-RU"/>
        </w:rPr>
      </w:pPr>
    </w:p>
    <w:p w:rsidR="00CC77AB" w:rsidRPr="00EB0063" w:rsidRDefault="00CC77AB" w:rsidP="00A57A6A">
      <w:pPr>
        <w:adjustRightInd/>
        <w:spacing w:line="240" w:lineRule="auto"/>
        <w:ind w:right="0"/>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1.6. Обоснования (расчеты) плановых поступлений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по доходам в виде штрафов, пеней и неустойки</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за нарушение условий контракта (договора)</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2268"/>
        <w:gridCol w:w="2608"/>
        <w:gridCol w:w="3096"/>
      </w:tblGrid>
      <w:tr w:rsidR="00EB0063" w:rsidRPr="00EB0063" w:rsidTr="0032252A">
        <w:tc>
          <w:tcPr>
            <w:tcW w:w="187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Предмет контракта (договора) (реквизиты)</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Условия, нарушенные поставщиками (подрядчиками) в ходе исполнения контракта (договора)</w:t>
            </w:r>
          </w:p>
        </w:tc>
        <w:tc>
          <w:tcPr>
            <w:tcW w:w="309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Сумма штрафа (пени, неустойки), предусмотренная контрактом (договором), руб.</w:t>
            </w:r>
          </w:p>
        </w:tc>
      </w:tr>
      <w:tr w:rsidR="00EB0063" w:rsidRPr="00EB0063" w:rsidTr="0032252A">
        <w:tc>
          <w:tcPr>
            <w:tcW w:w="187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309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60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60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Итого:</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jc w:val="left"/>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1.7. Обоснования (расчеты) плановых поступлений по доходам</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от реализации неиспользуемого имущества, утиля, невозвратной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тары, лома черных и цветных металлов</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7"/>
        <w:gridCol w:w="2494"/>
        <w:gridCol w:w="1531"/>
        <w:gridCol w:w="2093"/>
        <w:gridCol w:w="3178"/>
      </w:tblGrid>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реализуемого имущества</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Количество реализуемого имущества</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Стоимость единицы реализуемого имущества, руб.</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Общая сумма поступлений, руб.</w:t>
            </w:r>
          </w:p>
        </w:tc>
      </w:tr>
      <w:tr w:rsidR="00EB0063" w:rsidRPr="00EB0063" w:rsidTr="0032252A">
        <w:tc>
          <w:tcPr>
            <w:tcW w:w="547"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317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153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093"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547"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494"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Итого:</w:t>
            </w:r>
          </w:p>
        </w:tc>
        <w:tc>
          <w:tcPr>
            <w:tcW w:w="153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2093"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317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rPr>
          <w:rFonts w:ascii="Arial" w:eastAsiaTheme="minorEastAsia" w:hAnsi="Arial" w:cs="Arial"/>
          <w:sz w:val="20"/>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1.8. Обоснования (расчеты) плановых безвозмездных поступлений</w:t>
      </w:r>
    </w:p>
    <w:p w:rsidR="00EB0063" w:rsidRPr="00EB0063" w:rsidRDefault="00EB0063" w:rsidP="00EB0063">
      <w:pPr>
        <w:adjustRightInd/>
        <w:spacing w:line="240" w:lineRule="auto"/>
        <w:ind w:right="0"/>
        <w:rPr>
          <w:rFonts w:ascii="Arial" w:eastAsiaTheme="minorEastAsia" w:hAnsi="Arial" w:cs="Arial"/>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98"/>
        <w:gridCol w:w="9"/>
        <w:gridCol w:w="3685"/>
        <w:gridCol w:w="9"/>
        <w:gridCol w:w="5242"/>
      </w:tblGrid>
      <w:tr w:rsidR="00EB0063" w:rsidRPr="00EB0063" w:rsidTr="0032252A">
        <w:tc>
          <w:tcPr>
            <w:tcW w:w="907" w:type="dxa"/>
            <w:gridSpan w:val="2"/>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3685"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w:t>
            </w:r>
          </w:p>
        </w:tc>
        <w:tc>
          <w:tcPr>
            <w:tcW w:w="5251" w:type="dxa"/>
            <w:gridSpan w:val="2"/>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Сумма поступлений, руб.</w:t>
            </w:r>
          </w:p>
        </w:tc>
      </w:tr>
      <w:tr w:rsidR="00EB0063" w:rsidRPr="00EB0063" w:rsidTr="0032252A">
        <w:tblPrEx>
          <w:tblBorders>
            <w:insideH w:val="nil"/>
          </w:tblBorders>
        </w:tblPrEx>
        <w:tc>
          <w:tcPr>
            <w:tcW w:w="898" w:type="dxa"/>
            <w:tcBorders>
              <w:bottom w:val="nil"/>
            </w:tcBorders>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703" w:type="dxa"/>
            <w:gridSpan w:val="3"/>
            <w:tcBorders>
              <w:bottom w:val="nil"/>
            </w:tcBorders>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5242" w:type="dxa"/>
            <w:tcBorders>
              <w:bottom w:val="nil"/>
            </w:tcBorders>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blPrEx>
          <w:tblBorders>
            <w:insideH w:val="nil"/>
          </w:tblBorders>
        </w:tblPrEx>
        <w:tc>
          <w:tcPr>
            <w:tcW w:w="907" w:type="dxa"/>
            <w:gridSpan w:val="2"/>
            <w:tcBorders>
              <w:top w:val="nil"/>
            </w:tcBorders>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3685" w:type="dxa"/>
            <w:tcBorders>
              <w:top w:val="nil"/>
            </w:tcBorders>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5251" w:type="dxa"/>
            <w:gridSpan w:val="2"/>
            <w:tcBorders>
              <w:top w:val="nil"/>
            </w:tcBorders>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r>
      <w:tr w:rsidR="00EB0063" w:rsidRPr="00EB0063" w:rsidTr="0032252A">
        <w:tc>
          <w:tcPr>
            <w:tcW w:w="907"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685"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5251"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907"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685"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5251"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907"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685"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Итого:</w:t>
            </w:r>
          </w:p>
        </w:tc>
        <w:tc>
          <w:tcPr>
            <w:tcW w:w="5251" w:type="dxa"/>
            <w:gridSpan w:val="2"/>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Pr="00EB0063" w:rsidRDefault="00EB0063" w:rsidP="00EB0063">
      <w:pPr>
        <w:adjustRightInd/>
        <w:spacing w:line="240" w:lineRule="auto"/>
        <w:ind w:right="0"/>
        <w:rPr>
          <w:rFonts w:ascii="Arial" w:eastAsiaTheme="minorEastAsia" w:hAnsi="Arial" w:cs="Arial"/>
          <w:sz w:val="20"/>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lastRenderedPageBreak/>
        <w:t>1.9. Обоснования (расчеты) плановых поступлений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r w:rsidRPr="00EB0063">
        <w:rPr>
          <w:rFonts w:eastAsiaTheme="minorEastAsia" w:cs="Arial"/>
          <w:sz w:val="26"/>
          <w:szCs w:val="26"/>
          <w:lang w:eastAsia="ru-RU"/>
        </w:rPr>
        <w:t>по доходам в виде целевых субсидий</w:t>
      </w:r>
    </w:p>
    <w:p w:rsidR="00EB0063" w:rsidRPr="00EB0063" w:rsidRDefault="00EB0063" w:rsidP="00EB0063">
      <w:pPr>
        <w:adjustRightInd/>
        <w:spacing w:line="240" w:lineRule="auto"/>
        <w:ind w:right="0"/>
        <w:jc w:val="center"/>
        <w:outlineLvl w:val="2"/>
        <w:rPr>
          <w:rFonts w:eastAsiaTheme="minorEastAsia" w:cs="Arial"/>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71"/>
        <w:gridCol w:w="2268"/>
        <w:gridCol w:w="2608"/>
        <w:gridCol w:w="3096"/>
      </w:tblGrid>
      <w:tr w:rsidR="00EB0063" w:rsidRPr="00EB0063" w:rsidTr="0032252A">
        <w:tc>
          <w:tcPr>
            <w:tcW w:w="187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N п/п</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Наименование целевой субсидии</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Код цели</w:t>
            </w:r>
          </w:p>
        </w:tc>
        <w:tc>
          <w:tcPr>
            <w:tcW w:w="309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Сумма поступлений, руб.</w:t>
            </w:r>
          </w:p>
        </w:tc>
      </w:tr>
      <w:tr w:rsidR="00EB0063" w:rsidRPr="00EB0063" w:rsidTr="0032252A">
        <w:tc>
          <w:tcPr>
            <w:tcW w:w="1871"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3096"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60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608"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r w:rsidR="00EB0063" w:rsidRPr="00EB0063" w:rsidTr="0032252A">
        <w:tc>
          <w:tcPr>
            <w:tcW w:w="1871"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c>
          <w:tcPr>
            <w:tcW w:w="226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Итого:</w:t>
            </w:r>
          </w:p>
        </w:tc>
        <w:tc>
          <w:tcPr>
            <w:tcW w:w="2608" w:type="dxa"/>
          </w:tcPr>
          <w:p w:rsidR="00EB0063" w:rsidRPr="00EB0063" w:rsidRDefault="00EB0063" w:rsidP="00EB0063">
            <w:pPr>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x</w:t>
            </w:r>
          </w:p>
        </w:tc>
        <w:tc>
          <w:tcPr>
            <w:tcW w:w="3096" w:type="dxa"/>
          </w:tcPr>
          <w:p w:rsidR="00EB0063" w:rsidRPr="00EB0063" w:rsidRDefault="00EB0063" w:rsidP="00EB0063">
            <w:pPr>
              <w:adjustRightInd/>
              <w:spacing w:line="240" w:lineRule="auto"/>
              <w:ind w:right="0"/>
              <w:jc w:val="left"/>
              <w:rPr>
                <w:rFonts w:eastAsiaTheme="minorEastAsia" w:cs="Arial"/>
                <w:sz w:val="24"/>
                <w:szCs w:val="24"/>
                <w:lang w:eastAsia="ru-RU"/>
              </w:rPr>
            </w:pPr>
          </w:p>
        </w:tc>
      </w:tr>
    </w:tbl>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pPr>
    </w:p>
    <w:p w:rsidR="00EB0063" w:rsidRDefault="00EB0063" w:rsidP="00FB7DF9">
      <w:pPr>
        <w:adjustRightInd/>
        <w:spacing w:before="200" w:line="240" w:lineRule="auto"/>
        <w:ind w:right="0" w:firstLine="539"/>
        <w:contextualSpacing/>
        <w:jc w:val="center"/>
        <w:rPr>
          <w:rFonts w:eastAsia="Times New Roman" w:cs="Times New Roman"/>
          <w:sz w:val="26"/>
          <w:szCs w:val="26"/>
          <w:lang w:eastAsia="ru-RU"/>
        </w:rPr>
        <w:sectPr w:rsidR="00EB0063" w:rsidSect="00CC77AB">
          <w:pgSz w:w="11906" w:h="16838"/>
          <w:pgMar w:top="1134" w:right="567" w:bottom="1134" w:left="1134" w:header="709" w:footer="709" w:gutter="0"/>
          <w:pgNumType w:start="24"/>
          <w:cols w:space="720"/>
          <w:docGrid w:linePitch="326"/>
        </w:sectPr>
      </w:pP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lastRenderedPageBreak/>
        <w:t>2. Обоснования (расчеты) выплат персоналу (строка 210)</w:t>
      </w:r>
    </w:p>
    <w:p w:rsidR="00EB0063" w:rsidRPr="00EB0063" w:rsidRDefault="00EB0063" w:rsidP="00EB0063">
      <w:pPr>
        <w:tabs>
          <w:tab w:val="left" w:pos="5670"/>
        </w:tabs>
        <w:adjustRightInd/>
        <w:spacing w:line="240" w:lineRule="auto"/>
        <w:ind w:right="0"/>
        <w:jc w:val="left"/>
        <w:rPr>
          <w:rFonts w:eastAsiaTheme="minorEastAsia" w:cs="Arial"/>
          <w:sz w:val="26"/>
          <w:szCs w:val="26"/>
          <w:lang w:eastAsia="ru-RU"/>
        </w:rPr>
      </w:pPr>
    </w:p>
    <w:p w:rsidR="00EB0063" w:rsidRPr="00EB0063" w:rsidRDefault="00EB0063" w:rsidP="00EB0063">
      <w:pPr>
        <w:tabs>
          <w:tab w:val="left" w:pos="5670"/>
        </w:tabs>
        <w:adjustRightInd/>
        <w:spacing w:line="240" w:lineRule="auto"/>
        <w:ind w:right="0"/>
        <w:jc w:val="left"/>
        <w:rPr>
          <w:rFonts w:eastAsiaTheme="minorEastAsia" w:cs="Arial"/>
          <w:sz w:val="26"/>
          <w:szCs w:val="26"/>
          <w:lang w:eastAsia="ru-RU"/>
        </w:rPr>
      </w:pPr>
      <w:r w:rsidRPr="00EB0063">
        <w:rPr>
          <w:rFonts w:eastAsiaTheme="minorEastAsia" w:cs="Arial"/>
          <w:sz w:val="26"/>
          <w:szCs w:val="26"/>
          <w:lang w:eastAsia="ru-RU"/>
        </w:rPr>
        <w:t>Код видов расходов ______________________________________________________________________________________________</w:t>
      </w:r>
    </w:p>
    <w:p w:rsidR="00EB0063" w:rsidRPr="00EB0063" w:rsidRDefault="00EB0063" w:rsidP="00EB0063">
      <w:pPr>
        <w:tabs>
          <w:tab w:val="left" w:pos="5670"/>
        </w:tabs>
        <w:adjustRightInd/>
        <w:spacing w:line="240" w:lineRule="auto"/>
        <w:ind w:right="0"/>
        <w:jc w:val="left"/>
        <w:rPr>
          <w:rFonts w:eastAsiaTheme="minorEastAsia" w:cs="Arial"/>
          <w:sz w:val="26"/>
          <w:szCs w:val="26"/>
          <w:lang w:eastAsia="ru-RU"/>
        </w:rPr>
      </w:pPr>
      <w:r w:rsidRPr="00EB0063">
        <w:rPr>
          <w:rFonts w:eastAsiaTheme="minorEastAsia" w:cs="Arial"/>
          <w:sz w:val="26"/>
          <w:szCs w:val="26"/>
          <w:lang w:eastAsia="ru-RU"/>
        </w:rPr>
        <w:t>Источник финансового обеспечения ________________________________________________________________________________</w:t>
      </w:r>
    </w:p>
    <w:p w:rsidR="00EB0063" w:rsidRPr="00EB0063" w:rsidRDefault="00EB0063" w:rsidP="00EB0063">
      <w:pPr>
        <w:tabs>
          <w:tab w:val="left" w:pos="5670"/>
        </w:tabs>
        <w:adjustRightInd/>
        <w:spacing w:line="240" w:lineRule="auto"/>
        <w:ind w:right="0"/>
        <w:jc w:val="left"/>
        <w:rPr>
          <w:rFonts w:eastAsiaTheme="minorEastAsia" w:cs="Arial"/>
          <w:sz w:val="26"/>
          <w:szCs w:val="26"/>
          <w:lang w:eastAsia="ru-RU"/>
        </w:rPr>
      </w:pP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r w:rsidRPr="00EB0063">
        <w:rPr>
          <w:rFonts w:eastAsiaTheme="minorEastAsia" w:cs="Arial"/>
          <w:sz w:val="26"/>
          <w:szCs w:val="26"/>
          <w:lang w:eastAsia="ru-RU"/>
        </w:rPr>
        <w:t>2.1. Обоснования (расчеты) расходов на оплату труда</w:t>
      </w:r>
    </w:p>
    <w:p w:rsidR="00EB0063" w:rsidRPr="00EB0063" w:rsidRDefault="00EB0063" w:rsidP="00EB0063">
      <w:pPr>
        <w:tabs>
          <w:tab w:val="left" w:pos="5670"/>
        </w:tabs>
        <w:adjustRightInd/>
        <w:spacing w:line="240" w:lineRule="auto"/>
        <w:ind w:right="0"/>
        <w:jc w:val="center"/>
        <w:rPr>
          <w:rFonts w:eastAsiaTheme="minorEastAsia" w:cs="Arial"/>
          <w:sz w:val="26"/>
          <w:szCs w:val="26"/>
          <w:lang w:eastAsia="ru-RU"/>
        </w:rPr>
      </w:pPr>
    </w:p>
    <w:tbl>
      <w:tblPr>
        <w:tblStyle w:val="ad"/>
        <w:tblW w:w="14816" w:type="dxa"/>
        <w:tblLayout w:type="fixed"/>
        <w:tblLook w:val="04A0" w:firstRow="1" w:lastRow="0" w:firstColumn="1" w:lastColumn="0" w:noHBand="0" w:noVBand="1"/>
      </w:tblPr>
      <w:tblGrid>
        <w:gridCol w:w="540"/>
        <w:gridCol w:w="1553"/>
        <w:gridCol w:w="1276"/>
        <w:gridCol w:w="850"/>
        <w:gridCol w:w="1559"/>
        <w:gridCol w:w="1560"/>
        <w:gridCol w:w="1842"/>
        <w:gridCol w:w="1985"/>
        <w:gridCol w:w="1559"/>
        <w:gridCol w:w="30"/>
        <w:gridCol w:w="2032"/>
        <w:gridCol w:w="30"/>
      </w:tblGrid>
      <w:tr w:rsidR="00EB0063" w:rsidRPr="00EB0063" w:rsidTr="0032252A">
        <w:trPr>
          <w:gridAfter w:val="1"/>
          <w:wAfter w:w="30" w:type="dxa"/>
          <w:trHeight w:val="243"/>
        </w:trPr>
        <w:tc>
          <w:tcPr>
            <w:tcW w:w="540" w:type="dxa"/>
            <w:vMerge w:val="restart"/>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п/п</w:t>
            </w:r>
          </w:p>
        </w:tc>
        <w:tc>
          <w:tcPr>
            <w:tcW w:w="1553" w:type="dxa"/>
            <w:vMerge w:val="restart"/>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Должность, группа должностей</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276" w:type="dxa"/>
            <w:vMerge w:val="restart"/>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roofErr w:type="spellStart"/>
            <w:proofErr w:type="gramStart"/>
            <w:r w:rsidRPr="00EB0063">
              <w:rPr>
                <w:rFonts w:eastAsiaTheme="minorEastAsia" w:cs="Arial"/>
                <w:sz w:val="24"/>
                <w:szCs w:val="24"/>
                <w:lang w:eastAsia="ru-RU"/>
              </w:rPr>
              <w:t>Установ</w:t>
            </w:r>
            <w:proofErr w:type="spellEnd"/>
            <w:r w:rsidRPr="00EB0063">
              <w:rPr>
                <w:rFonts w:eastAsiaTheme="minorEastAsia" w:cs="Arial"/>
                <w:sz w:val="24"/>
                <w:szCs w:val="24"/>
                <w:lang w:eastAsia="ru-RU"/>
              </w:rPr>
              <w:t>-ленная</w:t>
            </w:r>
            <w:proofErr w:type="gramEnd"/>
            <w:r w:rsidRPr="00EB0063">
              <w:rPr>
                <w:rFonts w:eastAsiaTheme="minorEastAsia" w:cs="Arial"/>
                <w:sz w:val="24"/>
                <w:szCs w:val="24"/>
                <w:lang w:eastAsia="ru-RU"/>
              </w:rPr>
              <w:t xml:space="preserve"> числен-</w:t>
            </w:r>
          </w:p>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roofErr w:type="spellStart"/>
            <w:r w:rsidRPr="00EB0063">
              <w:rPr>
                <w:rFonts w:eastAsiaTheme="minorEastAsia" w:cs="Arial"/>
                <w:sz w:val="24"/>
                <w:szCs w:val="24"/>
                <w:lang w:eastAsia="ru-RU"/>
              </w:rPr>
              <w:t>ность</w:t>
            </w:r>
            <w:proofErr w:type="spellEnd"/>
            <w:r w:rsidRPr="00EB0063">
              <w:rPr>
                <w:rFonts w:eastAsiaTheme="minorEastAsia" w:cs="Arial"/>
                <w:sz w:val="24"/>
                <w:szCs w:val="24"/>
                <w:lang w:eastAsia="ru-RU"/>
              </w:rPr>
              <w:t>,</w:t>
            </w:r>
          </w:p>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единиц</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5811" w:type="dxa"/>
            <w:gridSpan w:val="4"/>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Среднемесячный размер оплаты труда на одного работника, руб.</w:t>
            </w: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Ежемесячная надбавка к должностному окладу, %</w:t>
            </w: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 xml:space="preserve">Районный </w:t>
            </w:r>
            <w:proofErr w:type="spellStart"/>
            <w:proofErr w:type="gramStart"/>
            <w:r w:rsidRPr="00EB0063">
              <w:rPr>
                <w:rFonts w:eastAsiaTheme="minorEastAsia" w:cs="Arial"/>
                <w:sz w:val="24"/>
                <w:szCs w:val="24"/>
                <w:lang w:eastAsia="ru-RU"/>
              </w:rPr>
              <w:t>коэф-фициент</w:t>
            </w:r>
            <w:proofErr w:type="spellEnd"/>
            <w:proofErr w:type="gramEnd"/>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Фонд оплаты труда в год, руб. (гр. 3 x гр. 4 x</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 + гр. 8 / 100) x</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гр. 9 x 12)</w:t>
            </w:r>
          </w:p>
        </w:tc>
      </w:tr>
      <w:tr w:rsidR="00EB0063" w:rsidRPr="00EB0063" w:rsidTr="0032252A">
        <w:trPr>
          <w:trHeight w:val="131"/>
        </w:trPr>
        <w:tc>
          <w:tcPr>
            <w:tcW w:w="540" w:type="dxa"/>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3" w:type="dxa"/>
            <w:vMerge/>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
        </w:tc>
        <w:tc>
          <w:tcPr>
            <w:tcW w:w="1276" w:type="dxa"/>
            <w:vMerge/>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
        </w:tc>
        <w:tc>
          <w:tcPr>
            <w:tcW w:w="850" w:type="dxa"/>
            <w:vMerge w:val="restart"/>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всего</w:t>
            </w:r>
          </w:p>
        </w:tc>
        <w:tc>
          <w:tcPr>
            <w:tcW w:w="4961" w:type="dxa"/>
            <w:gridSpan w:val="3"/>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в том числе:</w:t>
            </w:r>
          </w:p>
        </w:tc>
        <w:tc>
          <w:tcPr>
            <w:tcW w:w="1985" w:type="dxa"/>
            <w:vMerge w:val="restart"/>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89" w:type="dxa"/>
            <w:gridSpan w:val="2"/>
            <w:vMerge w:val="restart"/>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2062" w:type="dxa"/>
            <w:gridSpan w:val="2"/>
            <w:vMerge w:val="restart"/>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r w:rsidR="00EB0063" w:rsidRPr="00EB0063" w:rsidTr="0032252A">
        <w:trPr>
          <w:trHeight w:val="187"/>
        </w:trPr>
        <w:tc>
          <w:tcPr>
            <w:tcW w:w="540" w:type="dxa"/>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3" w:type="dxa"/>
            <w:vMerge/>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
        </w:tc>
        <w:tc>
          <w:tcPr>
            <w:tcW w:w="1276" w:type="dxa"/>
            <w:vMerge/>
          </w:tcPr>
          <w:p w:rsidR="00EB0063" w:rsidRPr="00EB0063" w:rsidRDefault="00EB0063" w:rsidP="00EB0063">
            <w:pPr>
              <w:widowControl/>
              <w:autoSpaceDE/>
              <w:autoSpaceDN/>
              <w:adjustRightInd/>
              <w:spacing w:line="240" w:lineRule="auto"/>
              <w:ind w:right="0"/>
              <w:jc w:val="center"/>
              <w:rPr>
                <w:rFonts w:eastAsiaTheme="minorEastAsia" w:cs="Arial"/>
                <w:sz w:val="24"/>
                <w:szCs w:val="24"/>
                <w:lang w:eastAsia="ru-RU"/>
              </w:rPr>
            </w:pPr>
          </w:p>
        </w:tc>
        <w:tc>
          <w:tcPr>
            <w:tcW w:w="850" w:type="dxa"/>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 xml:space="preserve">по </w:t>
            </w:r>
            <w:proofErr w:type="spellStart"/>
            <w:proofErr w:type="gramStart"/>
            <w:r w:rsidRPr="00EB0063">
              <w:rPr>
                <w:rFonts w:eastAsiaTheme="minorEastAsia" w:cs="Arial"/>
                <w:sz w:val="24"/>
                <w:szCs w:val="24"/>
                <w:lang w:eastAsia="ru-RU"/>
              </w:rPr>
              <w:t>долж-ностному</w:t>
            </w:r>
            <w:proofErr w:type="spellEnd"/>
            <w:proofErr w:type="gramEnd"/>
            <w:r w:rsidRPr="00EB0063">
              <w:rPr>
                <w:rFonts w:eastAsiaTheme="minorEastAsia" w:cs="Arial"/>
                <w:sz w:val="24"/>
                <w:szCs w:val="24"/>
                <w:lang w:eastAsia="ru-RU"/>
              </w:rPr>
              <w:t xml:space="preserve"> окладу</w:t>
            </w: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по выплатам</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roofErr w:type="spellStart"/>
            <w:r w:rsidRPr="00EB0063">
              <w:rPr>
                <w:rFonts w:eastAsiaTheme="minorEastAsia" w:cs="Arial"/>
                <w:sz w:val="24"/>
                <w:szCs w:val="24"/>
                <w:lang w:eastAsia="ru-RU"/>
              </w:rPr>
              <w:t>стимули</w:t>
            </w:r>
            <w:proofErr w:type="spellEnd"/>
            <w:r w:rsidRPr="00EB0063">
              <w:rPr>
                <w:rFonts w:eastAsiaTheme="minorEastAsia" w:cs="Arial"/>
                <w:sz w:val="24"/>
                <w:szCs w:val="24"/>
                <w:lang w:eastAsia="ru-RU"/>
              </w:rPr>
              <w:t>-</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roofErr w:type="spellStart"/>
            <w:r w:rsidRPr="00EB0063">
              <w:rPr>
                <w:rFonts w:eastAsiaTheme="minorEastAsia" w:cs="Arial"/>
                <w:sz w:val="24"/>
                <w:szCs w:val="24"/>
                <w:lang w:eastAsia="ru-RU"/>
              </w:rPr>
              <w:t>рующего</w:t>
            </w:r>
            <w:proofErr w:type="spellEnd"/>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характера</w:t>
            </w: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по выплатам</w:t>
            </w:r>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roofErr w:type="spellStart"/>
            <w:proofErr w:type="gramStart"/>
            <w:r w:rsidRPr="00EB0063">
              <w:rPr>
                <w:rFonts w:eastAsiaTheme="minorEastAsia" w:cs="Arial"/>
                <w:sz w:val="24"/>
                <w:szCs w:val="24"/>
                <w:lang w:eastAsia="ru-RU"/>
              </w:rPr>
              <w:t>стимули-рующего</w:t>
            </w:r>
            <w:proofErr w:type="spellEnd"/>
            <w:proofErr w:type="gramEnd"/>
          </w:p>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характера</w:t>
            </w:r>
          </w:p>
        </w:tc>
        <w:tc>
          <w:tcPr>
            <w:tcW w:w="1985" w:type="dxa"/>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89" w:type="dxa"/>
            <w:gridSpan w:val="2"/>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2062" w:type="dxa"/>
            <w:gridSpan w:val="2"/>
            <w:vMerge/>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r w:rsidR="00EB0063" w:rsidRPr="00EB0063" w:rsidTr="0032252A">
        <w:tc>
          <w:tcPr>
            <w:tcW w:w="54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w:t>
            </w:r>
          </w:p>
        </w:tc>
        <w:tc>
          <w:tcPr>
            <w:tcW w:w="1553"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2</w:t>
            </w:r>
          </w:p>
        </w:tc>
        <w:tc>
          <w:tcPr>
            <w:tcW w:w="1276"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3</w:t>
            </w:r>
          </w:p>
        </w:tc>
        <w:tc>
          <w:tcPr>
            <w:tcW w:w="85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4</w:t>
            </w: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5</w:t>
            </w: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6</w:t>
            </w: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7</w:t>
            </w: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8</w:t>
            </w:r>
          </w:p>
        </w:tc>
        <w:tc>
          <w:tcPr>
            <w:tcW w:w="1589"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9</w:t>
            </w:r>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10</w:t>
            </w:r>
          </w:p>
        </w:tc>
      </w:tr>
      <w:tr w:rsidR="00EB0063" w:rsidRPr="00EB0063" w:rsidTr="0032252A">
        <w:tc>
          <w:tcPr>
            <w:tcW w:w="540"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553"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276"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85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89"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r w:rsidR="00EB0063" w:rsidRPr="00EB0063" w:rsidTr="0032252A">
        <w:tc>
          <w:tcPr>
            <w:tcW w:w="540"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553"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276"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85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89"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r w:rsidR="00EB0063" w:rsidRPr="00EB0063" w:rsidTr="0032252A">
        <w:trPr>
          <w:trHeight w:val="401"/>
        </w:trPr>
        <w:tc>
          <w:tcPr>
            <w:tcW w:w="540"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553" w:type="dxa"/>
          </w:tcPr>
          <w:p w:rsidR="00EB0063" w:rsidRPr="00EB0063" w:rsidRDefault="00EB0063" w:rsidP="00EB0063">
            <w:pPr>
              <w:tabs>
                <w:tab w:val="left" w:pos="5670"/>
              </w:tabs>
              <w:adjustRightInd/>
              <w:spacing w:line="240" w:lineRule="auto"/>
              <w:ind w:right="0"/>
              <w:jc w:val="left"/>
              <w:rPr>
                <w:rFonts w:eastAsiaTheme="minorEastAsia" w:cs="Arial"/>
                <w:sz w:val="24"/>
                <w:szCs w:val="24"/>
                <w:lang w:eastAsia="ru-RU"/>
              </w:rPr>
            </w:pPr>
          </w:p>
        </w:tc>
        <w:tc>
          <w:tcPr>
            <w:tcW w:w="1276"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85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89"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r w:rsidR="00EB0063" w:rsidRPr="00EB0063" w:rsidTr="0032252A">
        <w:tc>
          <w:tcPr>
            <w:tcW w:w="2093" w:type="dxa"/>
            <w:gridSpan w:val="2"/>
          </w:tcPr>
          <w:p w:rsidR="00EB0063" w:rsidRPr="00EB0063" w:rsidRDefault="00EB0063" w:rsidP="00EB0063">
            <w:pPr>
              <w:tabs>
                <w:tab w:val="left" w:pos="5670"/>
              </w:tabs>
              <w:adjustRightInd/>
              <w:spacing w:line="240" w:lineRule="auto"/>
              <w:ind w:right="0"/>
              <w:jc w:val="right"/>
              <w:rPr>
                <w:rFonts w:eastAsiaTheme="minorEastAsia" w:cs="Arial"/>
                <w:sz w:val="24"/>
                <w:szCs w:val="24"/>
                <w:lang w:eastAsia="ru-RU"/>
              </w:rPr>
            </w:pPr>
            <w:r w:rsidRPr="00EB0063">
              <w:rPr>
                <w:rFonts w:eastAsiaTheme="minorEastAsia" w:cs="Arial"/>
                <w:sz w:val="24"/>
                <w:szCs w:val="24"/>
                <w:lang w:eastAsia="ru-RU"/>
              </w:rPr>
              <w:t>Итого:</w:t>
            </w:r>
          </w:p>
        </w:tc>
        <w:tc>
          <w:tcPr>
            <w:tcW w:w="1276"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85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c>
          <w:tcPr>
            <w:tcW w:w="1559"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1560"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1842"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1985" w:type="dxa"/>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1589"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r w:rsidRPr="00EB0063">
              <w:rPr>
                <w:rFonts w:eastAsiaTheme="minorEastAsia" w:cs="Arial"/>
                <w:sz w:val="24"/>
                <w:szCs w:val="24"/>
                <w:lang w:eastAsia="ru-RU"/>
              </w:rPr>
              <w:t>х</w:t>
            </w:r>
          </w:p>
        </w:tc>
        <w:tc>
          <w:tcPr>
            <w:tcW w:w="2062" w:type="dxa"/>
            <w:gridSpan w:val="2"/>
          </w:tcPr>
          <w:p w:rsidR="00EB0063" w:rsidRPr="00EB0063" w:rsidRDefault="00EB0063" w:rsidP="00EB0063">
            <w:pPr>
              <w:tabs>
                <w:tab w:val="left" w:pos="5670"/>
              </w:tabs>
              <w:adjustRightInd/>
              <w:spacing w:line="240" w:lineRule="auto"/>
              <w:ind w:right="0"/>
              <w:jc w:val="center"/>
              <w:rPr>
                <w:rFonts w:eastAsiaTheme="minorEastAsia" w:cs="Arial"/>
                <w:sz w:val="24"/>
                <w:szCs w:val="24"/>
                <w:lang w:eastAsia="ru-RU"/>
              </w:rPr>
            </w:pPr>
          </w:p>
        </w:tc>
      </w:tr>
    </w:tbl>
    <w:p w:rsidR="00B00A1C" w:rsidRDefault="00B00A1C" w:rsidP="00FB7DF9">
      <w:pPr>
        <w:adjustRightInd/>
        <w:spacing w:before="200" w:line="240" w:lineRule="auto"/>
        <w:ind w:right="0" w:firstLine="539"/>
        <w:contextualSpacing/>
        <w:jc w:val="center"/>
        <w:rPr>
          <w:rFonts w:eastAsia="Times New Roman" w:cs="Times New Roman"/>
          <w:sz w:val="26"/>
          <w:szCs w:val="26"/>
          <w:lang w:eastAsia="ru-RU"/>
        </w:rPr>
        <w:sectPr w:rsidR="00B00A1C" w:rsidSect="00EB0063">
          <w:headerReference w:type="default" r:id="rId43"/>
          <w:pgSz w:w="16838" w:h="11906" w:orient="landscape"/>
          <w:pgMar w:top="1134" w:right="1134" w:bottom="567" w:left="1701" w:header="709" w:footer="709" w:gutter="0"/>
          <w:pgNumType w:start="29"/>
          <w:cols w:space="720"/>
          <w:docGrid w:linePitch="326"/>
        </w:sectPr>
      </w:pPr>
    </w:p>
    <w:p w:rsidR="00B00A1C" w:rsidRPr="00B00A1C" w:rsidRDefault="00B00A1C" w:rsidP="00B00A1C">
      <w:pPr>
        <w:tabs>
          <w:tab w:val="left" w:pos="5670"/>
        </w:tabs>
        <w:adjustRightInd/>
        <w:spacing w:line="240" w:lineRule="auto"/>
        <w:ind w:right="0"/>
        <w:jc w:val="center"/>
        <w:rPr>
          <w:rFonts w:eastAsiaTheme="minorEastAsia" w:cs="Arial"/>
          <w:sz w:val="26"/>
          <w:szCs w:val="26"/>
          <w:lang w:eastAsia="ru-RU"/>
        </w:rPr>
      </w:pPr>
      <w:r w:rsidRPr="00B00A1C">
        <w:rPr>
          <w:rFonts w:eastAsiaTheme="minorEastAsia" w:cs="Arial"/>
          <w:sz w:val="26"/>
          <w:szCs w:val="26"/>
          <w:lang w:eastAsia="ru-RU"/>
        </w:rPr>
        <w:lastRenderedPageBreak/>
        <w:t>2.2. Обоснования (расчеты) выплат персоналу при направлении в служебные командировки</w:t>
      </w: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Код видов расходов ______________________________________________________</w:t>
      </w: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Источник финансового обеспечения ________________________________________</w:t>
      </w: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p>
    <w:tbl>
      <w:tblPr>
        <w:tblW w:w="9938" w:type="dxa"/>
        <w:tblInd w:w="93" w:type="dxa"/>
        <w:tblLook w:val="04A0" w:firstRow="1" w:lastRow="0" w:firstColumn="1" w:lastColumn="0" w:noHBand="0" w:noVBand="1"/>
      </w:tblPr>
      <w:tblGrid>
        <w:gridCol w:w="600"/>
        <w:gridCol w:w="1715"/>
        <w:gridCol w:w="1778"/>
        <w:gridCol w:w="1842"/>
        <w:gridCol w:w="2127"/>
        <w:gridCol w:w="1876"/>
      </w:tblGrid>
      <w:tr w:rsidR="00B00A1C" w:rsidRPr="00B00A1C" w:rsidTr="0032252A">
        <w:trPr>
          <w:trHeight w:val="900"/>
        </w:trPr>
        <w:tc>
          <w:tcPr>
            <w:tcW w:w="60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715" w:type="dxa"/>
            <w:tcBorders>
              <w:top w:val="single" w:sz="4" w:space="0" w:color="auto"/>
              <w:left w:val="nil"/>
              <w:bottom w:val="single" w:sz="4" w:space="0" w:color="auto"/>
              <w:right w:val="single" w:sz="4" w:space="0" w:color="000000"/>
            </w:tcBorders>
            <w:shd w:val="clear" w:color="auto" w:fill="auto"/>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Наименование </w:t>
            </w:r>
            <w:r w:rsidRPr="00B00A1C">
              <w:rPr>
                <w:rFonts w:eastAsia="Times New Roman" w:cs="Times New Roman"/>
                <w:color w:val="000000" w:themeColor="text1"/>
                <w:sz w:val="24"/>
                <w:szCs w:val="24"/>
                <w:lang w:eastAsia="ru-RU"/>
              </w:rPr>
              <w:br/>
              <w:t>расходов</w:t>
            </w:r>
          </w:p>
        </w:tc>
        <w:tc>
          <w:tcPr>
            <w:tcW w:w="1778" w:type="dxa"/>
            <w:tcBorders>
              <w:top w:val="single" w:sz="4" w:space="0" w:color="auto"/>
              <w:left w:val="nil"/>
              <w:bottom w:val="single" w:sz="4" w:space="0" w:color="auto"/>
              <w:right w:val="single" w:sz="4" w:space="0" w:color="000000"/>
            </w:tcBorders>
            <w:shd w:val="clear" w:color="auto" w:fill="auto"/>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Средний размер выплаты на одного работника в день, руб.</w:t>
            </w:r>
          </w:p>
        </w:tc>
        <w:tc>
          <w:tcPr>
            <w:tcW w:w="1842" w:type="dxa"/>
            <w:tcBorders>
              <w:top w:val="single" w:sz="4" w:space="0" w:color="auto"/>
              <w:left w:val="nil"/>
              <w:bottom w:val="single" w:sz="4" w:space="0" w:color="auto"/>
              <w:right w:val="single" w:sz="4" w:space="0" w:color="000000"/>
            </w:tcBorders>
            <w:shd w:val="clear" w:color="auto" w:fill="auto"/>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Количество работников, </w:t>
            </w:r>
            <w:r w:rsidRPr="00B00A1C">
              <w:rPr>
                <w:rFonts w:eastAsia="Times New Roman" w:cs="Times New Roman"/>
                <w:color w:val="000000" w:themeColor="text1"/>
                <w:sz w:val="24"/>
                <w:szCs w:val="24"/>
                <w:lang w:eastAsia="ru-RU"/>
              </w:rPr>
              <w:br/>
              <w:t>чел.</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Количество </w:t>
            </w:r>
            <w:r w:rsidRPr="00B00A1C">
              <w:rPr>
                <w:rFonts w:eastAsia="Times New Roman" w:cs="Times New Roman"/>
                <w:color w:val="000000" w:themeColor="text1"/>
                <w:sz w:val="24"/>
                <w:szCs w:val="24"/>
                <w:lang w:eastAsia="ru-RU"/>
              </w:rPr>
              <w:br/>
              <w:t>дней</w:t>
            </w:r>
          </w:p>
        </w:tc>
        <w:tc>
          <w:tcPr>
            <w:tcW w:w="1876" w:type="dxa"/>
            <w:tcBorders>
              <w:top w:val="single" w:sz="4" w:space="0" w:color="auto"/>
              <w:left w:val="single" w:sz="4" w:space="0" w:color="auto"/>
              <w:bottom w:val="single" w:sz="4" w:space="0" w:color="auto"/>
              <w:right w:val="single" w:sz="4" w:space="0" w:color="000000"/>
            </w:tcBorders>
            <w:shd w:val="clear" w:color="auto" w:fill="auto"/>
            <w:vAlign w:val="center"/>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Сумма, руб. </w:t>
            </w:r>
          </w:p>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(гр. 3 x гр. 4 x </w:t>
            </w:r>
          </w:p>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гр. 5)</w:t>
            </w:r>
          </w:p>
        </w:tc>
      </w:tr>
      <w:tr w:rsidR="00B00A1C" w:rsidRPr="00B00A1C" w:rsidTr="0032252A">
        <w:trPr>
          <w:trHeight w:val="255"/>
        </w:trPr>
        <w:tc>
          <w:tcPr>
            <w:tcW w:w="600" w:type="dxa"/>
            <w:tcBorders>
              <w:top w:val="single" w:sz="4" w:space="0" w:color="auto"/>
              <w:left w:val="single" w:sz="4" w:space="0" w:color="auto"/>
              <w:bottom w:val="single" w:sz="4" w:space="0" w:color="auto"/>
              <w:right w:val="single" w:sz="4" w:space="0" w:color="000000"/>
            </w:tcBorders>
            <w:shd w:val="clear" w:color="auto" w:fill="auto"/>
            <w:noWrap/>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1</w:t>
            </w:r>
          </w:p>
        </w:tc>
        <w:tc>
          <w:tcPr>
            <w:tcW w:w="1715" w:type="dxa"/>
            <w:tcBorders>
              <w:top w:val="single" w:sz="4" w:space="0" w:color="auto"/>
              <w:left w:val="nil"/>
              <w:bottom w:val="single" w:sz="4" w:space="0" w:color="auto"/>
              <w:right w:val="single" w:sz="4" w:space="0" w:color="000000"/>
            </w:tcBorders>
            <w:shd w:val="clear" w:color="auto" w:fill="auto"/>
            <w:noWrap/>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2</w:t>
            </w:r>
          </w:p>
        </w:tc>
        <w:tc>
          <w:tcPr>
            <w:tcW w:w="1778" w:type="dxa"/>
            <w:tcBorders>
              <w:top w:val="single" w:sz="4" w:space="0" w:color="auto"/>
              <w:left w:val="nil"/>
              <w:bottom w:val="single" w:sz="4" w:space="0" w:color="auto"/>
              <w:right w:val="single" w:sz="4" w:space="0" w:color="000000"/>
            </w:tcBorders>
            <w:shd w:val="clear" w:color="auto" w:fill="auto"/>
            <w:noWrap/>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3</w:t>
            </w:r>
          </w:p>
        </w:tc>
        <w:tc>
          <w:tcPr>
            <w:tcW w:w="1842" w:type="dxa"/>
            <w:tcBorders>
              <w:top w:val="single" w:sz="4" w:space="0" w:color="auto"/>
              <w:left w:val="nil"/>
              <w:bottom w:val="single" w:sz="4" w:space="0" w:color="auto"/>
              <w:right w:val="single" w:sz="4" w:space="0" w:color="000000"/>
            </w:tcBorders>
            <w:shd w:val="clear" w:color="auto" w:fill="auto"/>
            <w:noWrap/>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4</w:t>
            </w:r>
          </w:p>
        </w:tc>
        <w:tc>
          <w:tcPr>
            <w:tcW w:w="2127" w:type="dxa"/>
            <w:tcBorders>
              <w:top w:val="single" w:sz="4" w:space="0" w:color="auto"/>
              <w:left w:val="nil"/>
              <w:bottom w:val="single" w:sz="4" w:space="0" w:color="auto"/>
              <w:right w:val="single" w:sz="4" w:space="0" w:color="auto"/>
            </w:tcBorders>
            <w:shd w:val="clear" w:color="auto" w:fill="auto"/>
            <w:noWrap/>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5</w:t>
            </w:r>
          </w:p>
        </w:tc>
        <w:tc>
          <w:tcPr>
            <w:tcW w:w="1876" w:type="dxa"/>
            <w:tcBorders>
              <w:top w:val="single" w:sz="4" w:space="0" w:color="auto"/>
              <w:left w:val="single" w:sz="4" w:space="0" w:color="auto"/>
              <w:bottom w:val="single" w:sz="4" w:space="0" w:color="auto"/>
              <w:right w:val="single" w:sz="4" w:space="0" w:color="000000"/>
            </w:tcBorders>
            <w:shd w:val="clear" w:color="auto" w:fill="auto"/>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p>
        </w:tc>
      </w:tr>
      <w:tr w:rsidR="00B00A1C" w:rsidRPr="00B00A1C" w:rsidTr="0032252A">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B00A1C" w:rsidRPr="00B00A1C" w:rsidRDefault="00B00A1C" w:rsidP="00B00A1C">
            <w:pPr>
              <w:widowControl/>
              <w:autoSpaceDE/>
              <w:autoSpaceDN/>
              <w:adjustRightInd/>
              <w:spacing w:line="240" w:lineRule="auto"/>
              <w:ind w:right="0"/>
              <w:jc w:val="left"/>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778"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876" w:type="dxa"/>
            <w:tcBorders>
              <w:top w:val="single" w:sz="4" w:space="0" w:color="auto"/>
              <w:left w:val="nil"/>
              <w:bottom w:val="single" w:sz="4" w:space="0" w:color="auto"/>
              <w:right w:val="single" w:sz="4" w:space="0" w:color="auto"/>
            </w:tcBorders>
            <w:shd w:val="clear" w:color="auto" w:fill="auto"/>
            <w:vAlign w:val="center"/>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p>
        </w:tc>
      </w:tr>
      <w:tr w:rsidR="00B00A1C" w:rsidRPr="00B00A1C" w:rsidTr="0032252A">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B00A1C" w:rsidRPr="00B00A1C" w:rsidRDefault="00B00A1C" w:rsidP="00B00A1C">
            <w:pPr>
              <w:widowControl/>
              <w:autoSpaceDE/>
              <w:autoSpaceDN/>
              <w:adjustRightInd/>
              <w:spacing w:line="240" w:lineRule="auto"/>
              <w:ind w:right="0"/>
              <w:jc w:val="left"/>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778"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876" w:type="dxa"/>
            <w:tcBorders>
              <w:top w:val="single" w:sz="4" w:space="0" w:color="auto"/>
              <w:left w:val="nil"/>
              <w:bottom w:val="single" w:sz="4" w:space="0" w:color="auto"/>
              <w:right w:val="single" w:sz="4" w:space="0" w:color="auto"/>
            </w:tcBorders>
            <w:shd w:val="clear" w:color="auto" w:fill="auto"/>
            <w:vAlign w:val="center"/>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p>
        </w:tc>
      </w:tr>
      <w:tr w:rsidR="00B00A1C" w:rsidRPr="00B00A1C" w:rsidTr="0032252A">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w:t>
            </w:r>
          </w:p>
        </w:tc>
        <w:tc>
          <w:tcPr>
            <w:tcW w:w="1715" w:type="dxa"/>
            <w:tcBorders>
              <w:top w:val="single" w:sz="4" w:space="0" w:color="auto"/>
              <w:left w:val="nil"/>
              <w:bottom w:val="single" w:sz="4" w:space="0" w:color="auto"/>
              <w:right w:val="single" w:sz="4" w:space="0" w:color="000000"/>
            </w:tcBorders>
            <w:shd w:val="clear" w:color="auto" w:fill="auto"/>
            <w:noWrap/>
            <w:vAlign w:val="center"/>
            <w:hideMark/>
          </w:tcPr>
          <w:p w:rsidR="00B00A1C" w:rsidRPr="00B00A1C" w:rsidRDefault="00B00A1C" w:rsidP="00B00A1C">
            <w:pPr>
              <w:widowControl/>
              <w:autoSpaceDE/>
              <w:autoSpaceDN/>
              <w:adjustRightInd/>
              <w:spacing w:line="240" w:lineRule="auto"/>
              <w:ind w:right="0"/>
              <w:jc w:val="right"/>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 xml:space="preserve">Итого: </w:t>
            </w:r>
          </w:p>
        </w:tc>
        <w:tc>
          <w:tcPr>
            <w:tcW w:w="1778"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х</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х</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r w:rsidRPr="00B00A1C">
              <w:rPr>
                <w:rFonts w:eastAsia="Times New Roman" w:cs="Times New Roman"/>
                <w:color w:val="000000" w:themeColor="text1"/>
                <w:sz w:val="24"/>
                <w:szCs w:val="24"/>
                <w:lang w:eastAsia="ru-RU"/>
              </w:rPr>
              <w:t>х</w:t>
            </w:r>
          </w:p>
        </w:tc>
        <w:tc>
          <w:tcPr>
            <w:tcW w:w="1876" w:type="dxa"/>
            <w:tcBorders>
              <w:top w:val="single" w:sz="4" w:space="0" w:color="auto"/>
              <w:left w:val="nil"/>
              <w:bottom w:val="single" w:sz="4" w:space="0" w:color="auto"/>
              <w:right w:val="single" w:sz="4" w:space="0" w:color="auto"/>
            </w:tcBorders>
            <w:shd w:val="clear" w:color="auto" w:fill="auto"/>
            <w:vAlign w:val="center"/>
          </w:tcPr>
          <w:p w:rsidR="00B00A1C" w:rsidRPr="00B00A1C" w:rsidRDefault="00B00A1C" w:rsidP="00B00A1C">
            <w:pPr>
              <w:widowControl/>
              <w:autoSpaceDE/>
              <w:autoSpaceDN/>
              <w:adjustRightInd/>
              <w:spacing w:line="240" w:lineRule="auto"/>
              <w:ind w:right="0"/>
              <w:jc w:val="center"/>
              <w:rPr>
                <w:rFonts w:eastAsia="Times New Roman" w:cs="Times New Roman"/>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2.3.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выплат персоналу по уходу за ребенком</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Код видов расходов ______________________________________________________</w:t>
      </w: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Источник финансового обеспечения 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44"/>
        <w:gridCol w:w="2154"/>
        <w:gridCol w:w="1757"/>
        <w:gridCol w:w="1623"/>
        <w:gridCol w:w="2353"/>
      </w:tblGrid>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64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21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Численность работников, получающих пособие</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выплат в год на одного работника</w:t>
            </w:r>
          </w:p>
        </w:tc>
        <w:tc>
          <w:tcPr>
            <w:tcW w:w="162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Размер выплаты (пособия) в месяц, руб.</w:t>
            </w:r>
          </w:p>
        </w:tc>
        <w:tc>
          <w:tcPr>
            <w:tcW w:w="235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руб. (</w:t>
            </w:r>
            <w:hyperlink w:anchor="P762">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 xml:space="preserve"> x </w:t>
            </w:r>
            <w:hyperlink w:anchor="P763">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 xml:space="preserve"> x </w:t>
            </w:r>
            <w:hyperlink w:anchor="P764">
              <w:r w:rsidRPr="00B00A1C">
                <w:rPr>
                  <w:rFonts w:eastAsiaTheme="minorEastAsia" w:cs="Arial"/>
                  <w:color w:val="000000" w:themeColor="text1"/>
                  <w:sz w:val="24"/>
                  <w:szCs w:val="24"/>
                  <w:lang w:eastAsia="ru-RU"/>
                </w:rPr>
                <w:t>гр. 5</w:t>
              </w:r>
            </w:hyperlink>
            <w:r w:rsidRPr="00B00A1C">
              <w:rPr>
                <w:rFonts w:eastAsiaTheme="minorEastAsia" w:cs="Arial"/>
                <w:color w:val="000000" w:themeColor="text1"/>
                <w:sz w:val="24"/>
                <w:szCs w:val="24"/>
                <w:lang w:eastAsia="ru-RU"/>
              </w:rPr>
              <w:t>)</w:t>
            </w: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64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21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1" w:name="P762"/>
            <w:bookmarkEnd w:id="41"/>
            <w:r w:rsidRPr="00B00A1C">
              <w:rPr>
                <w:rFonts w:eastAsiaTheme="minorEastAsia" w:cs="Arial"/>
                <w:color w:val="000000" w:themeColor="text1"/>
                <w:sz w:val="24"/>
                <w:szCs w:val="24"/>
                <w:lang w:eastAsia="ru-RU"/>
              </w:rPr>
              <w:t>3</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2" w:name="P763"/>
            <w:bookmarkEnd w:id="42"/>
            <w:r w:rsidRPr="00B00A1C">
              <w:rPr>
                <w:rFonts w:eastAsiaTheme="minorEastAsia" w:cs="Arial"/>
                <w:color w:val="000000" w:themeColor="text1"/>
                <w:sz w:val="24"/>
                <w:szCs w:val="24"/>
                <w:lang w:eastAsia="ru-RU"/>
              </w:rPr>
              <w:t>4</w:t>
            </w:r>
          </w:p>
        </w:tc>
        <w:tc>
          <w:tcPr>
            <w:tcW w:w="162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3" w:name="P764"/>
            <w:bookmarkEnd w:id="43"/>
            <w:r w:rsidRPr="00B00A1C">
              <w:rPr>
                <w:rFonts w:eastAsiaTheme="minorEastAsia" w:cs="Arial"/>
                <w:color w:val="000000" w:themeColor="text1"/>
                <w:sz w:val="24"/>
                <w:szCs w:val="24"/>
                <w:lang w:eastAsia="ru-RU"/>
              </w:rPr>
              <w:t>5</w:t>
            </w:r>
          </w:p>
        </w:tc>
        <w:tc>
          <w:tcPr>
            <w:tcW w:w="235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6</w:t>
            </w:r>
          </w:p>
        </w:tc>
      </w:tr>
      <w:tr w:rsidR="00B00A1C" w:rsidRPr="00B00A1C" w:rsidTr="0032252A">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64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623"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353"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644"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215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757"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623"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353"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6"/>
          <w:szCs w:val="26"/>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2.4.   </w:t>
      </w:r>
      <w:r w:rsidRPr="00B00A1C">
        <w:rPr>
          <w:rFonts w:cstheme="minorBidi"/>
          <w:sz w:val="26"/>
          <w:szCs w:val="26"/>
        </w:rPr>
        <w:t>Обоснования (</w:t>
      </w:r>
      <w:proofErr w:type="gramStart"/>
      <w:r w:rsidRPr="00B00A1C">
        <w:rPr>
          <w:rFonts w:cstheme="minorBidi"/>
          <w:sz w:val="26"/>
          <w:szCs w:val="26"/>
        </w:rPr>
        <w:t>расчеты)</w:t>
      </w:r>
      <w:r w:rsidRPr="00B00A1C">
        <w:rPr>
          <w:rFonts w:eastAsiaTheme="minorEastAsia" w:cs="Courier New"/>
          <w:color w:val="000000" w:themeColor="text1"/>
          <w:sz w:val="26"/>
          <w:szCs w:val="26"/>
          <w:lang w:eastAsia="ru-RU"/>
        </w:rPr>
        <w:t xml:space="preserve">   </w:t>
      </w:r>
      <w:proofErr w:type="gramEnd"/>
      <w:r w:rsidRPr="00B00A1C">
        <w:rPr>
          <w:rFonts w:eastAsiaTheme="minorEastAsia" w:cs="Courier New"/>
          <w:color w:val="000000" w:themeColor="text1"/>
          <w:sz w:val="26"/>
          <w:szCs w:val="26"/>
          <w:lang w:eastAsia="ru-RU"/>
        </w:rPr>
        <w:t>страховых   взносов   на  обязательное</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proofErr w:type="gramStart"/>
      <w:r w:rsidRPr="00B00A1C">
        <w:rPr>
          <w:rFonts w:eastAsiaTheme="minorEastAsia" w:cs="Courier New"/>
          <w:color w:val="000000" w:themeColor="text1"/>
          <w:sz w:val="26"/>
          <w:szCs w:val="26"/>
          <w:lang w:eastAsia="ru-RU"/>
        </w:rPr>
        <w:t>страхование  в</w:t>
      </w:r>
      <w:proofErr w:type="gramEnd"/>
      <w:r w:rsidRPr="00B00A1C">
        <w:rPr>
          <w:rFonts w:eastAsiaTheme="minorEastAsia" w:cs="Courier New"/>
          <w:color w:val="000000" w:themeColor="text1"/>
          <w:sz w:val="26"/>
          <w:szCs w:val="26"/>
          <w:lang w:eastAsia="ru-RU"/>
        </w:rPr>
        <w:t xml:space="preserve">  Пенсионный  фонд  Российской  Федерации, в Фонд социального</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страхования   Российской   Федерации,   в  Федеральный  фонд  обязательного</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медицинского страхования</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Код видов расходов ______________________________________________________</w:t>
      </w:r>
    </w:p>
    <w:p w:rsidR="00B00A1C" w:rsidRPr="00B00A1C" w:rsidRDefault="00B00A1C" w:rsidP="00B00A1C">
      <w:pPr>
        <w:tabs>
          <w:tab w:val="left" w:pos="5670"/>
        </w:tabs>
        <w:adjustRightInd/>
        <w:spacing w:line="240" w:lineRule="auto"/>
        <w:ind w:right="0"/>
        <w:jc w:val="left"/>
        <w:rPr>
          <w:rFonts w:eastAsiaTheme="minorEastAsia" w:cs="Arial"/>
          <w:sz w:val="26"/>
          <w:szCs w:val="26"/>
          <w:lang w:eastAsia="ru-RU"/>
        </w:rPr>
      </w:pPr>
      <w:r w:rsidRPr="00B00A1C">
        <w:rPr>
          <w:rFonts w:eastAsiaTheme="minorEastAsia" w:cs="Arial"/>
          <w:sz w:val="26"/>
          <w:szCs w:val="26"/>
          <w:lang w:eastAsia="ru-RU"/>
        </w:rPr>
        <w:t>Источник финансового обеспечения 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Arial"/>
          <w:color w:val="000000" w:themeColor="text1"/>
          <w:sz w:val="26"/>
          <w:szCs w:val="26"/>
          <w:lang w:eastAsia="ru-RU"/>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6180"/>
        <w:gridCol w:w="1594"/>
        <w:gridCol w:w="1757"/>
      </w:tblGrid>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6180" w:type="dxa"/>
            <w:vAlign w:val="center"/>
          </w:tcPr>
          <w:p w:rsidR="00B00A1C" w:rsidRPr="00B00A1C" w:rsidRDefault="00B00A1C" w:rsidP="008C28F4">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государственного внебюджетного фонда</w:t>
            </w:r>
          </w:p>
        </w:tc>
        <w:tc>
          <w:tcPr>
            <w:tcW w:w="159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Размер базы для начисления страховых взносов, руб.</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взноса, руб.</w:t>
            </w: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1</w:t>
            </w:r>
          </w:p>
        </w:tc>
        <w:tc>
          <w:tcPr>
            <w:tcW w:w="6180"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59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Страховые взносы в Пенсионный фонд Российской Федерации, всего</w:t>
            </w:r>
          </w:p>
        </w:tc>
        <w:tc>
          <w:tcPr>
            <w:tcW w:w="159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1.1</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в том числе:</w:t>
            </w:r>
          </w:p>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по ставке 22,0%</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1.2</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по ставке 10,0%</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1.3</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 применением пониженных тарифов взносов в Пенсионный фонд Российской Федерации для отдельных категорий плательщиков</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Страховые взносы в Фонд социального страхования Российской Федерации, всего</w:t>
            </w:r>
          </w:p>
        </w:tc>
        <w:tc>
          <w:tcPr>
            <w:tcW w:w="159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2.1</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в том числе:</w:t>
            </w:r>
          </w:p>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обязательное социальное страхование на случай временной нетрудоспособности и в связи с материнством по ставке 2,9%</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2.2</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 применением ставки взносов в Фонд социального страхования Российской Федерации по ставке 0,0%</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2.3</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обязательное социальное страхование от несчастных случаев на производстве и профессиональных заболеваний по ставке 0,2%</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2.4</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обязательное социальное страхование от несчастных случаев на производстве и профессиональных заболеваний по ставке 0,_%</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2.5</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обязательное социальное страхование от несчастных случаев на производстве и профессиональных заболеваний по ставке 0,_%</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6180"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Страховые взносы в Федеральный фонд обязательного медицинского страхования, всего (по ставке 5,1%)</w:t>
            </w:r>
          </w:p>
        </w:tc>
        <w:tc>
          <w:tcPr>
            <w:tcW w:w="159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6180"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59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left"/>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3.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социальные и иные выплаты населению</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Код видов расходов ____________________________________________________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0"/>
          <w:lang w:eastAsia="ru-RU"/>
        </w:rPr>
      </w:pPr>
      <w:r w:rsidRPr="00B00A1C">
        <w:rPr>
          <w:rFonts w:eastAsiaTheme="minorEastAsia" w:cs="Courier New"/>
          <w:color w:val="000000" w:themeColor="text1"/>
          <w:sz w:val="26"/>
          <w:szCs w:val="26"/>
          <w:lang w:eastAsia="ru-RU"/>
        </w:rPr>
        <w:t xml:space="preserve">    Источник финансового обеспечения ______________________________________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57"/>
        <w:gridCol w:w="1814"/>
        <w:gridCol w:w="1191"/>
        <w:gridCol w:w="4769"/>
      </w:tblGrid>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814" w:type="dxa"/>
            <w:vAlign w:val="center"/>
          </w:tcPr>
          <w:p w:rsidR="00B00A1C" w:rsidRPr="00B00A1C" w:rsidRDefault="00B00A1C" w:rsidP="008C28F4">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Размер одной выплаты, руб.</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proofErr w:type="gramStart"/>
            <w:r w:rsidRPr="00B00A1C">
              <w:rPr>
                <w:rFonts w:eastAsiaTheme="minorEastAsia" w:cs="Arial"/>
                <w:color w:val="000000" w:themeColor="text1"/>
                <w:sz w:val="24"/>
                <w:szCs w:val="24"/>
                <w:lang w:eastAsia="ru-RU"/>
              </w:rPr>
              <w:t>Коли-</w:t>
            </w:r>
            <w:proofErr w:type="spellStart"/>
            <w:r w:rsidRPr="00B00A1C">
              <w:rPr>
                <w:rFonts w:eastAsiaTheme="minorEastAsia" w:cs="Arial"/>
                <w:color w:val="000000" w:themeColor="text1"/>
                <w:sz w:val="24"/>
                <w:szCs w:val="24"/>
                <w:lang w:eastAsia="ru-RU"/>
              </w:rPr>
              <w:t>чество</w:t>
            </w:r>
            <w:proofErr w:type="spellEnd"/>
            <w:proofErr w:type="gramEnd"/>
            <w:r w:rsidRPr="00B00A1C">
              <w:rPr>
                <w:rFonts w:eastAsiaTheme="minorEastAsia" w:cs="Arial"/>
                <w:color w:val="000000" w:themeColor="text1"/>
                <w:sz w:val="24"/>
                <w:szCs w:val="24"/>
                <w:lang w:eastAsia="ru-RU"/>
              </w:rPr>
              <w:t xml:space="preserve"> </w:t>
            </w:r>
          </w:p>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выплат в год</w:t>
            </w:r>
          </w:p>
        </w:tc>
        <w:tc>
          <w:tcPr>
            <w:tcW w:w="4769"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 xml:space="preserve">Общая сумма выплат, руб. </w:t>
            </w:r>
          </w:p>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(гр. 3 x гр. 4)</w:t>
            </w:r>
          </w:p>
        </w:tc>
      </w:tr>
      <w:tr w:rsidR="00B00A1C" w:rsidRPr="00B00A1C" w:rsidTr="0032252A">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1</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c>
          <w:tcPr>
            <w:tcW w:w="4769"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r>
      <w:tr w:rsidR="00B00A1C" w:rsidRPr="00B00A1C" w:rsidTr="0032252A">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4769"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32252A">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4769"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4.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уплату  налогов, сборов и иных</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платежей</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Код видов расходов ____________________________________________________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0"/>
          <w:lang w:eastAsia="ru-RU"/>
        </w:rPr>
      </w:pPr>
      <w:r w:rsidRPr="00B00A1C">
        <w:rPr>
          <w:rFonts w:eastAsiaTheme="minorEastAsia" w:cs="Courier New"/>
          <w:color w:val="000000" w:themeColor="text1"/>
          <w:sz w:val="26"/>
          <w:szCs w:val="26"/>
          <w:lang w:eastAsia="ru-RU"/>
        </w:rPr>
        <w:t xml:space="preserve">    Источник финансового обеспечения ______________________________________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57"/>
        <w:gridCol w:w="1814"/>
        <w:gridCol w:w="1191"/>
        <w:gridCol w:w="2643"/>
        <w:gridCol w:w="2126"/>
      </w:tblGrid>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Налоговая база, руб.</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Ставка налога, %</w:t>
            </w:r>
          </w:p>
        </w:tc>
        <w:tc>
          <w:tcPr>
            <w:tcW w:w="264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исчисленного налога, подлежащего уплате, руб. (</w:t>
            </w:r>
            <w:hyperlink w:anchor="P858">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 xml:space="preserve"> x </w:t>
            </w:r>
            <w:hyperlink w:anchor="P859">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 xml:space="preserve"> / 100)</w:t>
            </w:r>
          </w:p>
        </w:tc>
        <w:tc>
          <w:tcPr>
            <w:tcW w:w="2126"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Налоговый период</w:t>
            </w:r>
          </w:p>
        </w:tc>
      </w:tr>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4" w:name="P858"/>
            <w:bookmarkEnd w:id="44"/>
            <w:r w:rsidRPr="00B00A1C">
              <w:rPr>
                <w:rFonts w:eastAsiaTheme="minorEastAsia" w:cs="Arial"/>
                <w:color w:val="000000" w:themeColor="text1"/>
                <w:sz w:val="24"/>
                <w:szCs w:val="24"/>
                <w:lang w:eastAsia="ru-RU"/>
              </w:rPr>
              <w:t>3</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5" w:name="P859"/>
            <w:bookmarkEnd w:id="45"/>
            <w:r w:rsidRPr="00B00A1C">
              <w:rPr>
                <w:rFonts w:eastAsiaTheme="minorEastAsia" w:cs="Arial"/>
                <w:color w:val="000000" w:themeColor="text1"/>
                <w:sz w:val="24"/>
                <w:szCs w:val="24"/>
                <w:lang w:eastAsia="ru-RU"/>
              </w:rPr>
              <w:t>4</w:t>
            </w:r>
          </w:p>
        </w:tc>
        <w:tc>
          <w:tcPr>
            <w:tcW w:w="264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c>
          <w:tcPr>
            <w:tcW w:w="2126"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6</w:t>
            </w: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643"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26"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643"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26"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5.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безвозмездные перечисления организациям</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Код видов расходов ____________________________________________________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0"/>
          <w:lang w:eastAsia="ru-RU"/>
        </w:rPr>
      </w:pPr>
      <w:r w:rsidRPr="00B00A1C">
        <w:rPr>
          <w:rFonts w:eastAsiaTheme="minorEastAsia" w:cs="Courier New"/>
          <w:color w:val="000000" w:themeColor="text1"/>
          <w:sz w:val="26"/>
          <w:szCs w:val="26"/>
          <w:lang w:eastAsia="ru-RU"/>
        </w:rPr>
        <w:t xml:space="preserve">    Источник финансового обеспечения ______________________________________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57"/>
        <w:gridCol w:w="1814"/>
        <w:gridCol w:w="1191"/>
        <w:gridCol w:w="4769"/>
      </w:tblGrid>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Размер одной выплаты, руб.</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proofErr w:type="gramStart"/>
            <w:r w:rsidRPr="00B00A1C">
              <w:rPr>
                <w:rFonts w:eastAsiaTheme="minorEastAsia" w:cs="Arial"/>
                <w:color w:val="000000" w:themeColor="text1"/>
                <w:sz w:val="24"/>
                <w:szCs w:val="24"/>
                <w:lang w:eastAsia="ru-RU"/>
              </w:rPr>
              <w:t>Коли-</w:t>
            </w:r>
            <w:proofErr w:type="spellStart"/>
            <w:r w:rsidRPr="00B00A1C">
              <w:rPr>
                <w:rFonts w:eastAsiaTheme="minorEastAsia" w:cs="Arial"/>
                <w:color w:val="000000" w:themeColor="text1"/>
                <w:sz w:val="24"/>
                <w:szCs w:val="24"/>
                <w:lang w:eastAsia="ru-RU"/>
              </w:rPr>
              <w:t>чество</w:t>
            </w:r>
            <w:proofErr w:type="spellEnd"/>
            <w:proofErr w:type="gramEnd"/>
            <w:r w:rsidRPr="00B00A1C">
              <w:rPr>
                <w:rFonts w:eastAsiaTheme="minorEastAsia" w:cs="Arial"/>
                <w:color w:val="000000" w:themeColor="text1"/>
                <w:sz w:val="24"/>
                <w:szCs w:val="24"/>
                <w:lang w:eastAsia="ru-RU"/>
              </w:rPr>
              <w:t xml:space="preserve"> </w:t>
            </w:r>
          </w:p>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выплат в год</w:t>
            </w:r>
          </w:p>
        </w:tc>
        <w:tc>
          <w:tcPr>
            <w:tcW w:w="4769"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 xml:space="preserve">Общая сумма выплат, руб. </w:t>
            </w:r>
          </w:p>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(гр. 3 x гр. 4)</w:t>
            </w:r>
          </w:p>
        </w:tc>
      </w:tr>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119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c>
          <w:tcPr>
            <w:tcW w:w="4769"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4769"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191"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4769"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6.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прочих  расходов  </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(кроме расходов на закупку товаров, работ, услуг)</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Код видов расходов ____________________________________________________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Источник финансового обеспечения ______________________________________</w:t>
      </w:r>
    </w:p>
    <w:p w:rsidR="00B00A1C" w:rsidRPr="00B00A1C" w:rsidRDefault="00B00A1C" w:rsidP="00B00A1C">
      <w:pPr>
        <w:adjustRightInd/>
        <w:spacing w:line="240" w:lineRule="auto"/>
        <w:ind w:right="0"/>
        <w:rPr>
          <w:rFonts w:eastAsiaTheme="minorEastAsia" w:cs="Arial"/>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2098"/>
        <w:gridCol w:w="1814"/>
        <w:gridCol w:w="3918"/>
      </w:tblGrid>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r>
            <w:r w:rsidRPr="00B00A1C">
              <w:rPr>
                <w:rFonts w:eastAsia="Times New Roman" w:cs="Times New Roman"/>
                <w:color w:val="000000" w:themeColor="text1"/>
                <w:sz w:val="24"/>
                <w:szCs w:val="24"/>
                <w:lang w:eastAsia="ru-RU"/>
              </w:rPr>
              <w:lastRenderedPageBreak/>
              <w:t>п/п</w:t>
            </w:r>
          </w:p>
        </w:tc>
        <w:tc>
          <w:tcPr>
            <w:tcW w:w="170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 xml:space="preserve">Наименование </w:t>
            </w:r>
            <w:r w:rsidRPr="00B00A1C">
              <w:rPr>
                <w:rFonts w:eastAsiaTheme="minorEastAsia" w:cs="Arial"/>
                <w:color w:val="000000" w:themeColor="text1"/>
                <w:sz w:val="24"/>
                <w:szCs w:val="24"/>
                <w:lang w:eastAsia="ru-RU"/>
              </w:rPr>
              <w:lastRenderedPageBreak/>
              <w:t>показателя</w:t>
            </w:r>
          </w:p>
        </w:tc>
        <w:tc>
          <w:tcPr>
            <w:tcW w:w="209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 xml:space="preserve">Размер одной </w:t>
            </w:r>
            <w:r w:rsidRPr="00B00A1C">
              <w:rPr>
                <w:rFonts w:eastAsiaTheme="minorEastAsia" w:cs="Arial"/>
                <w:color w:val="000000" w:themeColor="text1"/>
                <w:sz w:val="24"/>
                <w:szCs w:val="24"/>
                <w:lang w:eastAsia="ru-RU"/>
              </w:rPr>
              <w:lastRenderedPageBreak/>
              <w:t>выплаты, руб.</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 xml:space="preserve">Количество </w:t>
            </w:r>
            <w:r w:rsidRPr="00B00A1C">
              <w:rPr>
                <w:rFonts w:eastAsiaTheme="minorEastAsia" w:cs="Arial"/>
                <w:color w:val="000000" w:themeColor="text1"/>
                <w:sz w:val="24"/>
                <w:szCs w:val="24"/>
                <w:lang w:eastAsia="ru-RU"/>
              </w:rPr>
              <w:lastRenderedPageBreak/>
              <w:t>выплат в год</w:t>
            </w:r>
          </w:p>
        </w:tc>
        <w:tc>
          <w:tcPr>
            <w:tcW w:w="391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Общая сумма выплат, руб.    (</w:t>
            </w:r>
            <w:hyperlink w:anchor="P886">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 xml:space="preserve"> x </w:t>
            </w:r>
            <w:hyperlink w:anchor="P887">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w:t>
            </w:r>
          </w:p>
        </w:tc>
      </w:tr>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lastRenderedPageBreak/>
              <w:t>1</w:t>
            </w:r>
          </w:p>
        </w:tc>
        <w:tc>
          <w:tcPr>
            <w:tcW w:w="170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2098" w:type="dxa"/>
            <w:vAlign w:val="center"/>
          </w:tcPr>
          <w:p w:rsidR="00B00A1C" w:rsidRPr="00B00A1C" w:rsidRDefault="00B00A1C" w:rsidP="008C28F4">
            <w:pPr>
              <w:adjustRightInd/>
              <w:spacing w:line="240" w:lineRule="auto"/>
              <w:ind w:right="0"/>
              <w:jc w:val="center"/>
              <w:rPr>
                <w:rFonts w:eastAsiaTheme="minorEastAsia" w:cs="Arial"/>
                <w:color w:val="000000" w:themeColor="text1"/>
                <w:sz w:val="24"/>
                <w:szCs w:val="24"/>
                <w:lang w:eastAsia="ru-RU"/>
              </w:rPr>
            </w:pPr>
            <w:bookmarkStart w:id="46" w:name="P886"/>
            <w:bookmarkEnd w:id="46"/>
            <w:r w:rsidRPr="00B00A1C">
              <w:rPr>
                <w:rFonts w:eastAsiaTheme="minorEastAsia" w:cs="Arial"/>
                <w:color w:val="000000" w:themeColor="text1"/>
                <w:sz w:val="24"/>
                <w:szCs w:val="24"/>
                <w:lang w:eastAsia="ru-RU"/>
              </w:rPr>
              <w:t>3</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7" w:name="P887"/>
            <w:bookmarkEnd w:id="47"/>
            <w:r w:rsidRPr="00B00A1C">
              <w:rPr>
                <w:rFonts w:eastAsiaTheme="minorEastAsia" w:cs="Arial"/>
                <w:color w:val="000000" w:themeColor="text1"/>
                <w:sz w:val="24"/>
                <w:szCs w:val="24"/>
                <w:lang w:eastAsia="ru-RU"/>
              </w:rPr>
              <w:t>4</w:t>
            </w:r>
          </w:p>
        </w:tc>
        <w:tc>
          <w:tcPr>
            <w:tcW w:w="391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01"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098"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918"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01"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2098"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81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3918"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закупку товаров, работ, услуг</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Код видов расходов ____________________________________________________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Источник финансового обеспечения ______________________________________</w:t>
      </w:r>
    </w:p>
    <w:p w:rsidR="00B00A1C" w:rsidRPr="00B00A1C" w:rsidRDefault="00B00A1C" w:rsidP="00B00A1C">
      <w:pPr>
        <w:adjustRightInd/>
        <w:spacing w:line="240" w:lineRule="auto"/>
        <w:ind w:right="0"/>
        <w:rPr>
          <w:rFonts w:eastAsiaTheme="minorEastAsia" w:cs="Courier New"/>
          <w:color w:val="000000" w:themeColor="text1"/>
          <w:sz w:val="26"/>
          <w:szCs w:val="26"/>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7.1.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услуг связи (КОСГУ ________)</w:t>
      </w:r>
    </w:p>
    <w:p w:rsidR="00B00A1C" w:rsidRPr="00B00A1C" w:rsidRDefault="00B00A1C" w:rsidP="00B00A1C">
      <w:pPr>
        <w:adjustRightInd/>
        <w:spacing w:line="240" w:lineRule="auto"/>
        <w:ind w:right="0"/>
        <w:jc w:val="center"/>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1474"/>
        <w:gridCol w:w="1814"/>
        <w:gridCol w:w="1644"/>
        <w:gridCol w:w="2898"/>
      </w:tblGrid>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70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47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номеров</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платежей в год</w:t>
            </w:r>
          </w:p>
        </w:tc>
        <w:tc>
          <w:tcPr>
            <w:tcW w:w="164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Стоимость за единицу, руб.</w:t>
            </w:r>
          </w:p>
        </w:tc>
        <w:tc>
          <w:tcPr>
            <w:tcW w:w="289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руб. (</w:t>
            </w:r>
            <w:hyperlink w:anchor="P916">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 xml:space="preserve"> x </w:t>
            </w:r>
            <w:hyperlink w:anchor="P917">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 xml:space="preserve"> x </w:t>
            </w:r>
            <w:hyperlink w:anchor="P918">
              <w:r w:rsidRPr="00B00A1C">
                <w:rPr>
                  <w:rFonts w:eastAsiaTheme="minorEastAsia" w:cs="Arial"/>
                  <w:color w:val="000000" w:themeColor="text1"/>
                  <w:sz w:val="24"/>
                  <w:szCs w:val="24"/>
                  <w:lang w:eastAsia="ru-RU"/>
                </w:rPr>
                <w:t>гр. 5</w:t>
              </w:r>
            </w:hyperlink>
            <w:r w:rsidRPr="00B00A1C">
              <w:rPr>
                <w:rFonts w:eastAsiaTheme="minorEastAsia" w:cs="Arial"/>
                <w:color w:val="000000" w:themeColor="text1"/>
                <w:sz w:val="24"/>
                <w:szCs w:val="24"/>
                <w:lang w:eastAsia="ru-RU"/>
              </w:rPr>
              <w:t>)</w:t>
            </w:r>
          </w:p>
        </w:tc>
      </w:tr>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70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47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8" w:name="P916"/>
            <w:bookmarkEnd w:id="48"/>
            <w:r w:rsidRPr="00B00A1C">
              <w:rPr>
                <w:rFonts w:eastAsiaTheme="minorEastAsia" w:cs="Arial"/>
                <w:color w:val="000000" w:themeColor="text1"/>
                <w:sz w:val="24"/>
                <w:szCs w:val="24"/>
                <w:lang w:eastAsia="ru-RU"/>
              </w:rPr>
              <w:t>3</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49" w:name="P917"/>
            <w:bookmarkEnd w:id="49"/>
            <w:r w:rsidRPr="00B00A1C">
              <w:rPr>
                <w:rFonts w:eastAsiaTheme="minorEastAsia" w:cs="Arial"/>
                <w:color w:val="000000" w:themeColor="text1"/>
                <w:sz w:val="24"/>
                <w:szCs w:val="24"/>
                <w:lang w:eastAsia="ru-RU"/>
              </w:rPr>
              <w:t>4</w:t>
            </w:r>
          </w:p>
        </w:tc>
        <w:tc>
          <w:tcPr>
            <w:tcW w:w="164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0" w:name="P918"/>
            <w:bookmarkEnd w:id="50"/>
            <w:r w:rsidRPr="00B00A1C">
              <w:rPr>
                <w:rFonts w:eastAsiaTheme="minorEastAsia" w:cs="Arial"/>
                <w:color w:val="000000" w:themeColor="text1"/>
                <w:sz w:val="24"/>
                <w:szCs w:val="24"/>
                <w:lang w:eastAsia="ru-RU"/>
              </w:rPr>
              <w:t>5</w:t>
            </w:r>
          </w:p>
        </w:tc>
        <w:tc>
          <w:tcPr>
            <w:tcW w:w="289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6</w:t>
            </w: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01"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47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64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89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01"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47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81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64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898"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7.2.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транспортных услуг</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(КОСГУ ________)</w:t>
      </w:r>
    </w:p>
    <w:p w:rsidR="00B00A1C" w:rsidRPr="00B00A1C" w:rsidRDefault="00B00A1C" w:rsidP="00B00A1C">
      <w:pPr>
        <w:adjustRightInd/>
        <w:spacing w:line="240" w:lineRule="auto"/>
        <w:ind w:right="0"/>
        <w:jc w:val="center"/>
        <w:rPr>
          <w:rFonts w:eastAsiaTheme="minorEastAsia" w:cs="Arial"/>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2381"/>
        <w:gridCol w:w="1984"/>
        <w:gridCol w:w="3182"/>
      </w:tblGrid>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238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услуг перевозки</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Цена услуги перевозки, руб.</w:t>
            </w:r>
          </w:p>
        </w:tc>
        <w:tc>
          <w:tcPr>
            <w:tcW w:w="3182"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руб. (</w:t>
            </w:r>
            <w:hyperlink w:anchor="P943">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 xml:space="preserve"> x </w:t>
            </w:r>
            <w:hyperlink w:anchor="P944">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w:t>
            </w:r>
          </w:p>
        </w:tc>
      </w:tr>
      <w:tr w:rsidR="00B00A1C" w:rsidRPr="00B00A1C" w:rsidTr="00E36CF9">
        <w:tc>
          <w:tcPr>
            <w:tcW w:w="4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238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1" w:name="P943"/>
            <w:bookmarkEnd w:id="51"/>
            <w:r w:rsidRPr="00B00A1C">
              <w:rPr>
                <w:rFonts w:eastAsiaTheme="minorEastAsia" w:cs="Arial"/>
                <w:color w:val="000000" w:themeColor="text1"/>
                <w:sz w:val="24"/>
                <w:szCs w:val="24"/>
                <w:lang w:eastAsia="ru-RU"/>
              </w:rPr>
              <w:t>3</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2" w:name="P944"/>
            <w:bookmarkEnd w:id="52"/>
            <w:r w:rsidRPr="00B00A1C">
              <w:rPr>
                <w:rFonts w:eastAsiaTheme="minorEastAsia" w:cs="Arial"/>
                <w:color w:val="000000" w:themeColor="text1"/>
                <w:sz w:val="24"/>
                <w:szCs w:val="24"/>
                <w:lang w:eastAsia="ru-RU"/>
              </w:rPr>
              <w:t>4</w:t>
            </w:r>
          </w:p>
        </w:tc>
        <w:tc>
          <w:tcPr>
            <w:tcW w:w="3182"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381"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182"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2381"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182"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7.3.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коммунальных услуг</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(КОСГУ 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1950"/>
        <w:gridCol w:w="1814"/>
        <w:gridCol w:w="1757"/>
        <w:gridCol w:w="1474"/>
        <w:gridCol w:w="2502"/>
      </w:tblGrid>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1950"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показателя</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Размер потребления ресурсов</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Тариф (с учетом НДС), руб.</w:t>
            </w:r>
          </w:p>
        </w:tc>
        <w:tc>
          <w:tcPr>
            <w:tcW w:w="147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Индексация, %</w:t>
            </w:r>
          </w:p>
        </w:tc>
        <w:tc>
          <w:tcPr>
            <w:tcW w:w="2502"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руб. (</w:t>
            </w:r>
            <w:hyperlink w:anchor="P968">
              <w:r w:rsidRPr="00B00A1C">
                <w:rPr>
                  <w:rFonts w:eastAsiaTheme="minorEastAsia" w:cs="Arial"/>
                  <w:color w:val="000000" w:themeColor="text1"/>
                  <w:sz w:val="24"/>
                  <w:szCs w:val="24"/>
                  <w:lang w:eastAsia="ru-RU"/>
                </w:rPr>
                <w:t>гр. 4</w:t>
              </w:r>
            </w:hyperlink>
            <w:r w:rsidRPr="00B00A1C">
              <w:rPr>
                <w:rFonts w:eastAsiaTheme="minorEastAsia" w:cs="Arial"/>
                <w:color w:val="000000" w:themeColor="text1"/>
                <w:sz w:val="24"/>
                <w:szCs w:val="24"/>
                <w:lang w:eastAsia="ru-RU"/>
              </w:rPr>
              <w:t xml:space="preserve"> x </w:t>
            </w:r>
            <w:hyperlink w:anchor="P969">
              <w:r w:rsidRPr="00B00A1C">
                <w:rPr>
                  <w:rFonts w:eastAsiaTheme="minorEastAsia" w:cs="Arial"/>
                  <w:color w:val="000000" w:themeColor="text1"/>
                  <w:sz w:val="24"/>
                  <w:szCs w:val="24"/>
                  <w:lang w:eastAsia="ru-RU"/>
                </w:rPr>
                <w:t>гр. 5</w:t>
              </w:r>
            </w:hyperlink>
            <w:r w:rsidRPr="00B00A1C">
              <w:rPr>
                <w:rFonts w:eastAsiaTheme="minorEastAsia" w:cs="Arial"/>
                <w:color w:val="000000" w:themeColor="text1"/>
                <w:sz w:val="24"/>
                <w:szCs w:val="24"/>
                <w:lang w:eastAsia="ru-RU"/>
              </w:rPr>
              <w:t xml:space="preserve"> x </w:t>
            </w:r>
            <w:hyperlink w:anchor="P970">
              <w:r w:rsidRPr="00B00A1C">
                <w:rPr>
                  <w:rFonts w:eastAsiaTheme="minorEastAsia" w:cs="Arial"/>
                  <w:color w:val="000000" w:themeColor="text1"/>
                  <w:sz w:val="24"/>
                  <w:szCs w:val="24"/>
                  <w:lang w:eastAsia="ru-RU"/>
                </w:rPr>
                <w:t>гр. 6</w:t>
              </w:r>
            </w:hyperlink>
            <w:r w:rsidRPr="00B00A1C">
              <w:rPr>
                <w:rFonts w:eastAsiaTheme="minorEastAsia" w:cs="Arial"/>
                <w:color w:val="000000" w:themeColor="text1"/>
                <w:sz w:val="24"/>
                <w:szCs w:val="24"/>
                <w:lang w:eastAsia="ru-RU"/>
              </w:rPr>
              <w:t>)</w:t>
            </w:r>
          </w:p>
        </w:tc>
      </w:tr>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950"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3" w:name="P968"/>
            <w:bookmarkEnd w:id="53"/>
            <w:r w:rsidRPr="00B00A1C">
              <w:rPr>
                <w:rFonts w:eastAsiaTheme="minorEastAsia" w:cs="Arial"/>
                <w:color w:val="000000" w:themeColor="text1"/>
                <w:sz w:val="24"/>
                <w:szCs w:val="24"/>
                <w:lang w:eastAsia="ru-RU"/>
              </w:rPr>
              <w:t>4</w:t>
            </w:r>
          </w:p>
        </w:tc>
        <w:tc>
          <w:tcPr>
            <w:tcW w:w="175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4" w:name="P969"/>
            <w:bookmarkEnd w:id="54"/>
            <w:r w:rsidRPr="00B00A1C">
              <w:rPr>
                <w:rFonts w:eastAsiaTheme="minorEastAsia" w:cs="Arial"/>
                <w:color w:val="000000" w:themeColor="text1"/>
                <w:sz w:val="24"/>
                <w:szCs w:val="24"/>
                <w:lang w:eastAsia="ru-RU"/>
              </w:rPr>
              <w:t>5</w:t>
            </w:r>
          </w:p>
        </w:tc>
        <w:tc>
          <w:tcPr>
            <w:tcW w:w="147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5" w:name="P970"/>
            <w:bookmarkEnd w:id="55"/>
            <w:r w:rsidRPr="00B00A1C">
              <w:rPr>
                <w:rFonts w:eastAsiaTheme="minorEastAsia" w:cs="Arial"/>
                <w:color w:val="000000" w:themeColor="text1"/>
                <w:sz w:val="24"/>
                <w:szCs w:val="24"/>
                <w:lang w:eastAsia="ru-RU"/>
              </w:rPr>
              <w:t>6</w:t>
            </w:r>
          </w:p>
        </w:tc>
        <w:tc>
          <w:tcPr>
            <w:tcW w:w="2502"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6</w:t>
            </w: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50"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75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47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502"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50"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757"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147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502"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lastRenderedPageBreak/>
        <w:t xml:space="preserve">7.4.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аренды имущества </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(КОСГУ ________)</w:t>
      </w:r>
    </w:p>
    <w:p w:rsidR="00B00A1C" w:rsidRPr="00B00A1C" w:rsidRDefault="00B00A1C" w:rsidP="00B00A1C">
      <w:pPr>
        <w:adjustRightInd/>
        <w:spacing w:line="240" w:lineRule="auto"/>
        <w:ind w:right="0"/>
        <w:rPr>
          <w:rFonts w:eastAsiaTheme="minorEastAsia" w:cs="Arial"/>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233"/>
        <w:gridCol w:w="1814"/>
        <w:gridCol w:w="2154"/>
        <w:gridCol w:w="3296"/>
      </w:tblGrid>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223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показателя</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w:t>
            </w:r>
          </w:p>
        </w:tc>
        <w:tc>
          <w:tcPr>
            <w:tcW w:w="21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Ставка арендной платы</w:t>
            </w:r>
          </w:p>
        </w:tc>
        <w:tc>
          <w:tcPr>
            <w:tcW w:w="3296"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Стоимость с учетом НДС, руб.</w:t>
            </w:r>
          </w:p>
        </w:tc>
      </w:tr>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223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c>
          <w:tcPr>
            <w:tcW w:w="21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c>
          <w:tcPr>
            <w:tcW w:w="3296"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6</w:t>
            </w: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233"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96"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233"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15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3296"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7.5.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работ, услуг по содержанию</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имущества (КОСГУ 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177"/>
        <w:gridCol w:w="1814"/>
        <w:gridCol w:w="2211"/>
        <w:gridCol w:w="3295"/>
      </w:tblGrid>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217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Объект</w:t>
            </w:r>
          </w:p>
        </w:tc>
        <w:tc>
          <w:tcPr>
            <w:tcW w:w="221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работ (услуг)</w:t>
            </w:r>
          </w:p>
        </w:tc>
        <w:tc>
          <w:tcPr>
            <w:tcW w:w="3295"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Стоимость работ (услуг), руб.</w:t>
            </w:r>
          </w:p>
        </w:tc>
      </w:tr>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217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181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221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c>
          <w:tcPr>
            <w:tcW w:w="3295"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5</w:t>
            </w: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7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81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211"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95"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177"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81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211"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3295"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7.6.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оплату прочих работ, услуг</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 (КОСГУ ________)</w:t>
      </w:r>
    </w:p>
    <w:p w:rsidR="00B00A1C" w:rsidRPr="00B00A1C" w:rsidRDefault="00B00A1C" w:rsidP="00B00A1C">
      <w:pPr>
        <w:adjustRightInd/>
        <w:spacing w:line="240" w:lineRule="auto"/>
        <w:ind w:right="0"/>
        <w:rPr>
          <w:rFonts w:eastAsiaTheme="minorEastAsia" w:cs="Arial"/>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3254"/>
        <w:gridCol w:w="2778"/>
        <w:gridCol w:w="3465"/>
      </w:tblGrid>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32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277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 договоров</w:t>
            </w:r>
          </w:p>
        </w:tc>
        <w:tc>
          <w:tcPr>
            <w:tcW w:w="3465"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Стоимость услуги, руб.</w:t>
            </w:r>
          </w:p>
        </w:tc>
      </w:tr>
      <w:tr w:rsidR="00B00A1C" w:rsidRPr="00B00A1C" w:rsidTr="00E36CF9">
        <w:tc>
          <w:tcPr>
            <w:tcW w:w="48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325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2</w:t>
            </w:r>
          </w:p>
        </w:tc>
        <w:tc>
          <w:tcPr>
            <w:tcW w:w="2778"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3</w:t>
            </w:r>
          </w:p>
        </w:tc>
        <w:tc>
          <w:tcPr>
            <w:tcW w:w="3465"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5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77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465"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488"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54"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2778"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3465"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B00A1C" w:rsidRPr="00B00A1C" w:rsidRDefault="00B00A1C" w:rsidP="00B00A1C">
      <w:pPr>
        <w:adjustRightInd/>
        <w:spacing w:line="240" w:lineRule="auto"/>
        <w:ind w:right="0"/>
        <w:rPr>
          <w:rFonts w:eastAsiaTheme="minorEastAsia" w:cs="Arial"/>
          <w:color w:val="000000" w:themeColor="text1"/>
          <w:sz w:val="20"/>
          <w:lang w:eastAsia="ru-RU"/>
        </w:rPr>
      </w:pP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 xml:space="preserve">7.7.  </w:t>
      </w:r>
      <w:r w:rsidRPr="00B00A1C">
        <w:rPr>
          <w:rFonts w:cstheme="minorBidi"/>
          <w:sz w:val="26"/>
          <w:szCs w:val="26"/>
        </w:rPr>
        <w:t>Обоснования (расчеты)</w:t>
      </w:r>
      <w:r w:rsidRPr="00B00A1C">
        <w:rPr>
          <w:rFonts w:eastAsiaTheme="minorEastAsia" w:cs="Courier New"/>
          <w:color w:val="000000" w:themeColor="text1"/>
          <w:sz w:val="26"/>
          <w:szCs w:val="26"/>
          <w:lang w:eastAsia="ru-RU"/>
        </w:rPr>
        <w:t xml:space="preserve">  расходов на приобретение основных средств,</w:t>
      </w:r>
    </w:p>
    <w:p w:rsidR="00B00A1C" w:rsidRPr="00B00A1C" w:rsidRDefault="00B00A1C" w:rsidP="00B00A1C">
      <w:pPr>
        <w:adjustRightInd/>
        <w:spacing w:line="240" w:lineRule="auto"/>
        <w:ind w:right="0"/>
        <w:jc w:val="center"/>
        <w:rPr>
          <w:rFonts w:eastAsiaTheme="minorEastAsia" w:cs="Courier New"/>
          <w:color w:val="000000" w:themeColor="text1"/>
          <w:sz w:val="26"/>
          <w:szCs w:val="26"/>
          <w:lang w:eastAsia="ru-RU"/>
        </w:rPr>
      </w:pPr>
      <w:r w:rsidRPr="00B00A1C">
        <w:rPr>
          <w:rFonts w:eastAsiaTheme="minorEastAsia" w:cs="Courier New"/>
          <w:color w:val="000000" w:themeColor="text1"/>
          <w:sz w:val="26"/>
          <w:szCs w:val="26"/>
          <w:lang w:eastAsia="ru-RU"/>
        </w:rPr>
        <w:t>материальных запасов (КОСГУ ________)</w:t>
      </w:r>
    </w:p>
    <w:p w:rsidR="00B00A1C" w:rsidRPr="00B00A1C" w:rsidRDefault="00B00A1C" w:rsidP="00B00A1C">
      <w:pPr>
        <w:adjustRightInd/>
        <w:spacing w:line="240" w:lineRule="auto"/>
        <w:ind w:right="0"/>
        <w:rPr>
          <w:rFonts w:eastAsiaTheme="minorEastAsia" w:cs="Arial"/>
          <w:color w:val="000000" w:themeColor="text1"/>
          <w:sz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231"/>
        <w:gridCol w:w="1417"/>
        <w:gridCol w:w="1984"/>
        <w:gridCol w:w="2843"/>
      </w:tblGrid>
      <w:tr w:rsidR="00B00A1C" w:rsidRPr="00B00A1C" w:rsidTr="00E36CF9">
        <w:tc>
          <w:tcPr>
            <w:tcW w:w="510"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imes New Roman" w:cs="Times New Roman"/>
                <w:color w:val="000000" w:themeColor="text1"/>
                <w:sz w:val="24"/>
                <w:szCs w:val="24"/>
                <w:lang w:eastAsia="ru-RU"/>
              </w:rPr>
              <w:t xml:space="preserve">№ </w:t>
            </w:r>
            <w:r w:rsidRPr="00B00A1C">
              <w:rPr>
                <w:rFonts w:eastAsia="Times New Roman" w:cs="Times New Roman"/>
                <w:color w:val="000000" w:themeColor="text1"/>
                <w:sz w:val="24"/>
                <w:szCs w:val="24"/>
                <w:lang w:eastAsia="ru-RU"/>
              </w:rPr>
              <w:br/>
              <w:t>п/п</w:t>
            </w:r>
          </w:p>
        </w:tc>
        <w:tc>
          <w:tcPr>
            <w:tcW w:w="323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Наименование расходов</w:t>
            </w:r>
          </w:p>
        </w:tc>
        <w:tc>
          <w:tcPr>
            <w:tcW w:w="141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Количество</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Средняя стоимость, руб.</w:t>
            </w:r>
          </w:p>
        </w:tc>
        <w:tc>
          <w:tcPr>
            <w:tcW w:w="284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Сумма, руб. (</w:t>
            </w:r>
            <w:hyperlink w:anchor="P1065">
              <w:r w:rsidRPr="00B00A1C">
                <w:rPr>
                  <w:rFonts w:eastAsiaTheme="minorEastAsia" w:cs="Arial"/>
                  <w:color w:val="000000" w:themeColor="text1"/>
                  <w:sz w:val="24"/>
                  <w:szCs w:val="24"/>
                  <w:lang w:eastAsia="ru-RU"/>
                </w:rPr>
                <w:t>гр. 2</w:t>
              </w:r>
            </w:hyperlink>
            <w:r w:rsidRPr="00B00A1C">
              <w:rPr>
                <w:rFonts w:eastAsiaTheme="minorEastAsia" w:cs="Arial"/>
                <w:color w:val="000000" w:themeColor="text1"/>
                <w:sz w:val="24"/>
                <w:szCs w:val="24"/>
                <w:lang w:eastAsia="ru-RU"/>
              </w:rPr>
              <w:t xml:space="preserve"> x </w:t>
            </w:r>
            <w:hyperlink w:anchor="P1066">
              <w:r w:rsidRPr="00B00A1C">
                <w:rPr>
                  <w:rFonts w:eastAsiaTheme="minorEastAsia" w:cs="Arial"/>
                  <w:color w:val="000000" w:themeColor="text1"/>
                  <w:sz w:val="24"/>
                  <w:szCs w:val="24"/>
                  <w:lang w:eastAsia="ru-RU"/>
                </w:rPr>
                <w:t>гр. 3</w:t>
              </w:r>
            </w:hyperlink>
            <w:r w:rsidRPr="00B00A1C">
              <w:rPr>
                <w:rFonts w:eastAsiaTheme="minorEastAsia" w:cs="Arial"/>
                <w:color w:val="000000" w:themeColor="text1"/>
                <w:sz w:val="24"/>
                <w:szCs w:val="24"/>
                <w:lang w:eastAsia="ru-RU"/>
              </w:rPr>
              <w:t>)</w:t>
            </w:r>
          </w:p>
        </w:tc>
      </w:tr>
      <w:tr w:rsidR="00B00A1C" w:rsidRPr="00B00A1C" w:rsidTr="00E36CF9">
        <w:tc>
          <w:tcPr>
            <w:tcW w:w="510"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31"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1</w:t>
            </w:r>
          </w:p>
        </w:tc>
        <w:tc>
          <w:tcPr>
            <w:tcW w:w="1417"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6" w:name="P1065"/>
            <w:bookmarkEnd w:id="56"/>
            <w:r w:rsidRPr="00B00A1C">
              <w:rPr>
                <w:rFonts w:eastAsiaTheme="minorEastAsia" w:cs="Arial"/>
                <w:color w:val="000000" w:themeColor="text1"/>
                <w:sz w:val="24"/>
                <w:szCs w:val="24"/>
                <w:lang w:eastAsia="ru-RU"/>
              </w:rPr>
              <w:t>2</w:t>
            </w:r>
          </w:p>
        </w:tc>
        <w:tc>
          <w:tcPr>
            <w:tcW w:w="1984"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bookmarkStart w:id="57" w:name="P1066"/>
            <w:bookmarkEnd w:id="57"/>
            <w:r w:rsidRPr="00B00A1C">
              <w:rPr>
                <w:rFonts w:eastAsiaTheme="minorEastAsia" w:cs="Arial"/>
                <w:color w:val="000000" w:themeColor="text1"/>
                <w:sz w:val="24"/>
                <w:szCs w:val="24"/>
                <w:lang w:eastAsia="ru-RU"/>
              </w:rPr>
              <w:t>3</w:t>
            </w:r>
          </w:p>
        </w:tc>
        <w:tc>
          <w:tcPr>
            <w:tcW w:w="2843" w:type="dxa"/>
            <w:vAlign w:val="center"/>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4</w:t>
            </w:r>
          </w:p>
        </w:tc>
      </w:tr>
      <w:tr w:rsidR="00B00A1C" w:rsidRPr="00B00A1C" w:rsidTr="00E36CF9">
        <w:tc>
          <w:tcPr>
            <w:tcW w:w="510"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31"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417"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2843"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r w:rsidR="00B00A1C" w:rsidRPr="00B00A1C" w:rsidTr="00E36CF9">
        <w:tc>
          <w:tcPr>
            <w:tcW w:w="510" w:type="dxa"/>
            <w:vAlign w:val="center"/>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3231" w:type="dxa"/>
          </w:tcPr>
          <w:p w:rsidR="00B00A1C" w:rsidRPr="00B00A1C" w:rsidRDefault="00B00A1C" w:rsidP="00B00A1C">
            <w:pPr>
              <w:adjustRightInd/>
              <w:spacing w:line="240" w:lineRule="auto"/>
              <w:ind w:right="0"/>
              <w:jc w:val="right"/>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Итого:</w:t>
            </w:r>
          </w:p>
        </w:tc>
        <w:tc>
          <w:tcPr>
            <w:tcW w:w="1417"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c>
          <w:tcPr>
            <w:tcW w:w="1984" w:type="dxa"/>
          </w:tcPr>
          <w:p w:rsidR="00B00A1C" w:rsidRPr="00B00A1C" w:rsidRDefault="00B00A1C" w:rsidP="00B00A1C">
            <w:pPr>
              <w:adjustRightInd/>
              <w:spacing w:line="240" w:lineRule="auto"/>
              <w:ind w:right="0"/>
              <w:jc w:val="center"/>
              <w:rPr>
                <w:rFonts w:eastAsiaTheme="minorEastAsia" w:cs="Arial"/>
                <w:color w:val="000000" w:themeColor="text1"/>
                <w:sz w:val="24"/>
                <w:szCs w:val="24"/>
                <w:lang w:eastAsia="ru-RU"/>
              </w:rPr>
            </w:pPr>
            <w:r w:rsidRPr="00B00A1C">
              <w:rPr>
                <w:rFonts w:eastAsiaTheme="minorEastAsia" w:cs="Arial"/>
                <w:color w:val="000000" w:themeColor="text1"/>
                <w:sz w:val="24"/>
                <w:szCs w:val="24"/>
                <w:lang w:eastAsia="ru-RU"/>
              </w:rPr>
              <w:t>x</w:t>
            </w:r>
          </w:p>
        </w:tc>
        <w:tc>
          <w:tcPr>
            <w:tcW w:w="2843" w:type="dxa"/>
          </w:tcPr>
          <w:p w:rsidR="00B00A1C" w:rsidRPr="00B00A1C" w:rsidRDefault="00B00A1C" w:rsidP="00B00A1C">
            <w:pPr>
              <w:adjustRightInd/>
              <w:spacing w:line="240" w:lineRule="auto"/>
              <w:ind w:right="0"/>
              <w:jc w:val="left"/>
              <w:rPr>
                <w:rFonts w:eastAsiaTheme="minorEastAsia" w:cs="Arial"/>
                <w:color w:val="000000" w:themeColor="text1"/>
                <w:sz w:val="24"/>
                <w:szCs w:val="24"/>
                <w:lang w:eastAsia="ru-RU"/>
              </w:rPr>
            </w:pPr>
          </w:p>
        </w:tc>
      </w:tr>
    </w:tbl>
    <w:p w:rsidR="00EB0063" w:rsidRPr="00F34368" w:rsidRDefault="00EB0063" w:rsidP="00FB7DF9">
      <w:pPr>
        <w:adjustRightInd/>
        <w:spacing w:before="200" w:line="240" w:lineRule="auto"/>
        <w:ind w:right="0" w:firstLine="539"/>
        <w:contextualSpacing/>
        <w:jc w:val="center"/>
        <w:rPr>
          <w:rFonts w:eastAsia="Times New Roman" w:cs="Times New Roman"/>
          <w:sz w:val="26"/>
          <w:szCs w:val="26"/>
          <w:lang w:eastAsia="ru-RU"/>
        </w:rPr>
      </w:pPr>
    </w:p>
    <w:sectPr w:rsidR="00EB0063" w:rsidRPr="00F34368" w:rsidSect="00B00A1C">
      <w:headerReference w:type="default" r:id="rId44"/>
      <w:pgSz w:w="11906" w:h="16838"/>
      <w:pgMar w:top="1134" w:right="567" w:bottom="1701" w:left="1134" w:header="709" w:footer="709" w:gutter="0"/>
      <w:pgNumType w:start="3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8F4" w:rsidRDefault="008C28F4" w:rsidP="00776A6D">
      <w:r>
        <w:separator/>
      </w:r>
    </w:p>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p w:rsidR="008C28F4" w:rsidRDefault="008C28F4" w:rsidP="00C35A1E"/>
    <w:p w:rsidR="008C28F4" w:rsidRDefault="008C28F4" w:rsidP="00F40979"/>
    <w:p w:rsidR="008C28F4" w:rsidRDefault="008C28F4"/>
    <w:p w:rsidR="008C28F4" w:rsidRDefault="008C28F4"/>
    <w:p w:rsidR="008C28F4" w:rsidRDefault="008C28F4" w:rsidP="00AB4F06"/>
    <w:p w:rsidR="008C28F4" w:rsidRDefault="008C28F4" w:rsidP="00AB4F06"/>
    <w:p w:rsidR="008C28F4" w:rsidRDefault="008C28F4" w:rsidP="000D6E08"/>
    <w:p w:rsidR="008C28F4" w:rsidRDefault="008C28F4"/>
    <w:p w:rsidR="008C28F4" w:rsidRDefault="008C28F4" w:rsidP="000624D5"/>
    <w:p w:rsidR="008C28F4" w:rsidRDefault="008C28F4" w:rsidP="000624D5"/>
    <w:p w:rsidR="008C28F4" w:rsidRDefault="008C28F4" w:rsidP="000624D5"/>
    <w:p w:rsidR="008C28F4" w:rsidRDefault="008C28F4" w:rsidP="000624D5"/>
    <w:p w:rsidR="008C28F4" w:rsidRDefault="008C28F4" w:rsidP="000624D5"/>
    <w:p w:rsidR="008C28F4" w:rsidRDefault="008C28F4" w:rsidP="00EB2D0D"/>
    <w:p w:rsidR="008C28F4" w:rsidRDefault="008C28F4" w:rsidP="00EB2D0D"/>
    <w:p w:rsidR="008C28F4" w:rsidRDefault="008C28F4" w:rsidP="00EB2D0D"/>
    <w:p w:rsidR="008C28F4" w:rsidRDefault="008C28F4" w:rsidP="00FB00B2"/>
    <w:p w:rsidR="008C28F4" w:rsidRDefault="008C28F4"/>
    <w:p w:rsidR="008C28F4" w:rsidRDefault="008C28F4" w:rsidP="002A0AEE"/>
    <w:p w:rsidR="008C28F4" w:rsidRDefault="008C28F4" w:rsidP="002A0AEE"/>
    <w:p w:rsidR="008C28F4" w:rsidRDefault="008C28F4"/>
    <w:p w:rsidR="008C28F4" w:rsidRDefault="008C28F4" w:rsidP="008F1439"/>
    <w:p w:rsidR="008C28F4" w:rsidRDefault="008C28F4" w:rsidP="002F198D"/>
    <w:p w:rsidR="008C28F4" w:rsidRDefault="008C28F4" w:rsidP="002F198D"/>
    <w:p w:rsidR="008C28F4" w:rsidRDefault="008C28F4" w:rsidP="004D63C6"/>
    <w:p w:rsidR="008C28F4" w:rsidRDefault="008C28F4" w:rsidP="004D63C6"/>
    <w:p w:rsidR="008C28F4" w:rsidRDefault="008C28F4"/>
    <w:p w:rsidR="008C28F4" w:rsidRDefault="008C28F4"/>
  </w:endnote>
  <w:endnote w:type="continuationSeparator" w:id="0">
    <w:p w:rsidR="008C28F4" w:rsidRDefault="008C28F4" w:rsidP="00776A6D">
      <w:r>
        <w:continuationSeparator/>
      </w:r>
    </w:p>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p w:rsidR="008C28F4" w:rsidRDefault="008C28F4" w:rsidP="00C35A1E"/>
    <w:p w:rsidR="008C28F4" w:rsidRDefault="008C28F4" w:rsidP="00F40979"/>
    <w:p w:rsidR="008C28F4" w:rsidRDefault="008C28F4"/>
    <w:p w:rsidR="008C28F4" w:rsidRDefault="008C28F4"/>
    <w:p w:rsidR="008C28F4" w:rsidRDefault="008C28F4" w:rsidP="00AB4F06"/>
    <w:p w:rsidR="008C28F4" w:rsidRDefault="008C28F4" w:rsidP="00AB4F06"/>
    <w:p w:rsidR="008C28F4" w:rsidRDefault="008C28F4" w:rsidP="000D6E08"/>
    <w:p w:rsidR="008C28F4" w:rsidRDefault="008C28F4"/>
    <w:p w:rsidR="008C28F4" w:rsidRDefault="008C28F4" w:rsidP="000624D5"/>
    <w:p w:rsidR="008C28F4" w:rsidRDefault="008C28F4" w:rsidP="000624D5"/>
    <w:p w:rsidR="008C28F4" w:rsidRDefault="008C28F4" w:rsidP="000624D5"/>
    <w:p w:rsidR="008C28F4" w:rsidRDefault="008C28F4" w:rsidP="000624D5"/>
    <w:p w:rsidR="008C28F4" w:rsidRDefault="008C28F4" w:rsidP="000624D5"/>
    <w:p w:rsidR="008C28F4" w:rsidRDefault="008C28F4" w:rsidP="00EB2D0D"/>
    <w:p w:rsidR="008C28F4" w:rsidRDefault="008C28F4" w:rsidP="00EB2D0D"/>
    <w:p w:rsidR="008C28F4" w:rsidRDefault="008C28F4" w:rsidP="00EB2D0D"/>
    <w:p w:rsidR="008C28F4" w:rsidRDefault="008C28F4" w:rsidP="00FB00B2"/>
    <w:p w:rsidR="008C28F4" w:rsidRDefault="008C28F4"/>
    <w:p w:rsidR="008C28F4" w:rsidRDefault="008C28F4" w:rsidP="002A0AEE"/>
    <w:p w:rsidR="008C28F4" w:rsidRDefault="008C28F4" w:rsidP="002A0AEE"/>
    <w:p w:rsidR="008C28F4" w:rsidRDefault="008C28F4"/>
    <w:p w:rsidR="008C28F4" w:rsidRDefault="008C28F4" w:rsidP="008F1439"/>
    <w:p w:rsidR="008C28F4" w:rsidRDefault="008C28F4" w:rsidP="002F198D"/>
    <w:p w:rsidR="008C28F4" w:rsidRDefault="008C28F4" w:rsidP="002F198D"/>
    <w:p w:rsidR="008C28F4" w:rsidRDefault="008C28F4" w:rsidP="004D63C6"/>
    <w:p w:rsidR="008C28F4" w:rsidRDefault="008C28F4" w:rsidP="004D63C6"/>
    <w:p w:rsidR="008C28F4" w:rsidRDefault="008C28F4"/>
    <w:p w:rsidR="008C28F4" w:rsidRDefault="008C2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8F4" w:rsidRDefault="008C28F4" w:rsidP="00776A6D">
      <w:r>
        <w:separator/>
      </w:r>
    </w:p>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p w:rsidR="008C28F4" w:rsidRDefault="008C28F4" w:rsidP="00C35A1E"/>
    <w:p w:rsidR="008C28F4" w:rsidRDefault="008C28F4" w:rsidP="00F40979"/>
    <w:p w:rsidR="008C28F4" w:rsidRDefault="008C28F4"/>
    <w:p w:rsidR="008C28F4" w:rsidRDefault="008C28F4"/>
    <w:p w:rsidR="008C28F4" w:rsidRDefault="008C28F4" w:rsidP="00AB4F06"/>
    <w:p w:rsidR="008C28F4" w:rsidRDefault="008C28F4" w:rsidP="00AB4F06"/>
    <w:p w:rsidR="008C28F4" w:rsidRDefault="008C28F4" w:rsidP="000D6E08"/>
    <w:p w:rsidR="008C28F4" w:rsidRDefault="008C28F4"/>
    <w:p w:rsidR="008C28F4" w:rsidRDefault="008C28F4" w:rsidP="000624D5"/>
    <w:p w:rsidR="008C28F4" w:rsidRDefault="008C28F4" w:rsidP="000624D5"/>
    <w:p w:rsidR="008C28F4" w:rsidRDefault="008C28F4" w:rsidP="000624D5"/>
    <w:p w:rsidR="008C28F4" w:rsidRDefault="008C28F4" w:rsidP="000624D5"/>
    <w:p w:rsidR="008C28F4" w:rsidRDefault="008C28F4" w:rsidP="000624D5"/>
    <w:p w:rsidR="008C28F4" w:rsidRDefault="008C28F4" w:rsidP="00EB2D0D"/>
    <w:p w:rsidR="008C28F4" w:rsidRDefault="008C28F4" w:rsidP="00EB2D0D"/>
    <w:p w:rsidR="008C28F4" w:rsidRDefault="008C28F4" w:rsidP="00EB2D0D"/>
    <w:p w:rsidR="008C28F4" w:rsidRDefault="008C28F4" w:rsidP="00FB00B2"/>
    <w:p w:rsidR="008C28F4" w:rsidRDefault="008C28F4"/>
    <w:p w:rsidR="008C28F4" w:rsidRDefault="008C28F4" w:rsidP="002A0AEE"/>
    <w:p w:rsidR="008C28F4" w:rsidRDefault="008C28F4" w:rsidP="002A0AEE"/>
    <w:p w:rsidR="008C28F4" w:rsidRDefault="008C28F4"/>
    <w:p w:rsidR="008C28F4" w:rsidRDefault="008C28F4" w:rsidP="008F1439"/>
    <w:p w:rsidR="008C28F4" w:rsidRDefault="008C28F4" w:rsidP="002F198D"/>
    <w:p w:rsidR="008C28F4" w:rsidRDefault="008C28F4" w:rsidP="002F198D"/>
    <w:p w:rsidR="008C28F4" w:rsidRDefault="008C28F4" w:rsidP="004D63C6"/>
    <w:p w:rsidR="008C28F4" w:rsidRDefault="008C28F4" w:rsidP="004D63C6"/>
    <w:p w:rsidR="008C28F4" w:rsidRDefault="008C28F4"/>
    <w:p w:rsidR="008C28F4" w:rsidRDefault="008C28F4"/>
  </w:footnote>
  <w:footnote w:type="continuationSeparator" w:id="0">
    <w:p w:rsidR="008C28F4" w:rsidRDefault="008C28F4" w:rsidP="00776A6D">
      <w:r>
        <w:continuationSeparator/>
      </w:r>
    </w:p>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rsidP="00776A6D"/>
    <w:p w:rsidR="008C28F4" w:rsidRDefault="008C28F4"/>
    <w:p w:rsidR="008C28F4" w:rsidRDefault="008C28F4" w:rsidP="00C35A1E"/>
    <w:p w:rsidR="008C28F4" w:rsidRDefault="008C28F4" w:rsidP="00F40979"/>
    <w:p w:rsidR="008C28F4" w:rsidRDefault="008C28F4"/>
    <w:p w:rsidR="008C28F4" w:rsidRDefault="008C28F4"/>
    <w:p w:rsidR="008C28F4" w:rsidRDefault="008C28F4" w:rsidP="00AB4F06"/>
    <w:p w:rsidR="008C28F4" w:rsidRDefault="008C28F4" w:rsidP="00AB4F06"/>
    <w:p w:rsidR="008C28F4" w:rsidRDefault="008C28F4" w:rsidP="000D6E08"/>
    <w:p w:rsidR="008C28F4" w:rsidRDefault="008C28F4"/>
    <w:p w:rsidR="008C28F4" w:rsidRDefault="008C28F4" w:rsidP="000624D5"/>
    <w:p w:rsidR="008C28F4" w:rsidRDefault="008C28F4" w:rsidP="000624D5"/>
    <w:p w:rsidR="008C28F4" w:rsidRDefault="008C28F4" w:rsidP="000624D5"/>
    <w:p w:rsidR="008C28F4" w:rsidRDefault="008C28F4" w:rsidP="000624D5"/>
    <w:p w:rsidR="008C28F4" w:rsidRDefault="008C28F4" w:rsidP="000624D5"/>
    <w:p w:rsidR="008C28F4" w:rsidRDefault="008C28F4" w:rsidP="00EB2D0D"/>
    <w:p w:rsidR="008C28F4" w:rsidRDefault="008C28F4" w:rsidP="00EB2D0D"/>
    <w:p w:rsidR="008C28F4" w:rsidRDefault="008C28F4" w:rsidP="00EB2D0D"/>
    <w:p w:rsidR="008C28F4" w:rsidRDefault="008C28F4" w:rsidP="00FB00B2"/>
    <w:p w:rsidR="008C28F4" w:rsidRDefault="008C28F4"/>
    <w:p w:rsidR="008C28F4" w:rsidRDefault="008C28F4" w:rsidP="002A0AEE"/>
    <w:p w:rsidR="008C28F4" w:rsidRDefault="008C28F4" w:rsidP="002A0AEE"/>
    <w:p w:rsidR="008C28F4" w:rsidRDefault="008C28F4"/>
    <w:p w:rsidR="008C28F4" w:rsidRDefault="008C28F4" w:rsidP="008F1439"/>
    <w:p w:rsidR="008C28F4" w:rsidRDefault="008C28F4" w:rsidP="002F198D"/>
    <w:p w:rsidR="008C28F4" w:rsidRDefault="008C28F4" w:rsidP="002F198D"/>
    <w:p w:rsidR="008C28F4" w:rsidRDefault="008C28F4" w:rsidP="004D63C6"/>
    <w:p w:rsidR="008C28F4" w:rsidRDefault="008C28F4" w:rsidP="004D63C6"/>
    <w:p w:rsidR="008C28F4" w:rsidRDefault="008C28F4"/>
    <w:p w:rsidR="008C28F4" w:rsidRDefault="008C28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0600625"/>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962147">
          <w:rPr>
            <w:noProof/>
            <w:sz w:val="26"/>
            <w:szCs w:val="26"/>
          </w:rPr>
          <w:t>2</w:t>
        </w:r>
        <w:r w:rsidRPr="00AF217A">
          <w:rPr>
            <w:sz w:val="26"/>
            <w:szCs w:val="26"/>
          </w:rPr>
          <w:fldChar w:fldCharType="end"/>
        </w:r>
      </w:p>
    </w:sdtContent>
  </w:sdt>
  <w:p w:rsidR="008C28F4" w:rsidRDefault="008C28F4" w:rsidP="00776A6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5427070"/>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6860FC">
          <w:rPr>
            <w:noProof/>
            <w:sz w:val="26"/>
            <w:szCs w:val="26"/>
          </w:rPr>
          <w:t>2</w:t>
        </w:r>
        <w:r w:rsidRPr="00AF217A">
          <w:rPr>
            <w:sz w:val="26"/>
            <w:szCs w:val="26"/>
          </w:rPr>
          <w:fldChar w:fldCharType="end"/>
        </w:r>
      </w:p>
    </w:sdtContent>
  </w:sdt>
  <w:p w:rsidR="008C28F4" w:rsidRDefault="008C28F4" w:rsidP="00776A6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7959759"/>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6860FC">
          <w:rPr>
            <w:noProof/>
            <w:sz w:val="26"/>
            <w:szCs w:val="26"/>
          </w:rPr>
          <w:t>16</w:t>
        </w:r>
        <w:r w:rsidRPr="00AF217A">
          <w:rPr>
            <w:sz w:val="26"/>
            <w:szCs w:val="26"/>
          </w:rPr>
          <w:fldChar w:fldCharType="end"/>
        </w:r>
      </w:p>
    </w:sdtContent>
  </w:sdt>
  <w:p w:rsidR="008C28F4" w:rsidRDefault="008C28F4" w:rsidP="00776A6D">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4573789"/>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6860FC">
          <w:rPr>
            <w:noProof/>
            <w:sz w:val="26"/>
            <w:szCs w:val="26"/>
          </w:rPr>
          <w:t>21</w:t>
        </w:r>
        <w:r w:rsidRPr="00AF217A">
          <w:rPr>
            <w:sz w:val="26"/>
            <w:szCs w:val="26"/>
          </w:rPr>
          <w:fldChar w:fldCharType="end"/>
        </w:r>
      </w:p>
    </w:sdtContent>
  </w:sdt>
  <w:p w:rsidR="008C28F4" w:rsidRDefault="008C28F4" w:rsidP="00776A6D">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034256"/>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1B5674">
          <w:rPr>
            <w:noProof/>
            <w:sz w:val="26"/>
            <w:szCs w:val="26"/>
          </w:rPr>
          <w:t>29</w:t>
        </w:r>
        <w:r w:rsidRPr="00AF217A">
          <w:rPr>
            <w:sz w:val="26"/>
            <w:szCs w:val="26"/>
          </w:rPr>
          <w:fldChar w:fldCharType="end"/>
        </w:r>
      </w:p>
    </w:sdtContent>
  </w:sdt>
  <w:p w:rsidR="008C28F4" w:rsidRDefault="008C28F4" w:rsidP="00776A6D">
    <w:pPr>
      <w:pStyle w:val="a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429955"/>
      <w:docPartObj>
        <w:docPartGallery w:val="Page Numbers (Top of Page)"/>
        <w:docPartUnique/>
      </w:docPartObj>
    </w:sdtPr>
    <w:sdtEndPr>
      <w:rPr>
        <w:sz w:val="26"/>
        <w:szCs w:val="26"/>
      </w:rPr>
    </w:sdtEndPr>
    <w:sdtContent>
      <w:p w:rsidR="008C28F4" w:rsidRPr="00F75EC5" w:rsidRDefault="008C28F4" w:rsidP="00F75EC5">
        <w:pPr>
          <w:pStyle w:val="a3"/>
          <w:jc w:val="center"/>
        </w:pPr>
        <w:r w:rsidRPr="00AF217A">
          <w:rPr>
            <w:sz w:val="26"/>
            <w:szCs w:val="26"/>
          </w:rPr>
          <w:fldChar w:fldCharType="begin"/>
        </w:r>
        <w:r w:rsidRPr="00AF217A">
          <w:rPr>
            <w:sz w:val="26"/>
            <w:szCs w:val="26"/>
          </w:rPr>
          <w:instrText>PAGE   \* MERGEFORMAT</w:instrText>
        </w:r>
        <w:r w:rsidRPr="00AF217A">
          <w:rPr>
            <w:sz w:val="26"/>
            <w:szCs w:val="26"/>
          </w:rPr>
          <w:fldChar w:fldCharType="separate"/>
        </w:r>
        <w:r w:rsidR="001B5674">
          <w:rPr>
            <w:noProof/>
            <w:sz w:val="26"/>
            <w:szCs w:val="26"/>
          </w:rPr>
          <w:t>34</w:t>
        </w:r>
        <w:r w:rsidRPr="00AF217A">
          <w:rPr>
            <w:sz w:val="26"/>
            <w:szCs w:val="26"/>
          </w:rPr>
          <w:fldChar w:fldCharType="end"/>
        </w:r>
      </w:p>
    </w:sdtContent>
  </w:sdt>
  <w:p w:rsidR="008C28F4" w:rsidRDefault="008C28F4" w:rsidP="00776A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E5481"/>
    <w:multiLevelType w:val="hybridMultilevel"/>
    <w:tmpl w:val="1562BC5A"/>
    <w:lvl w:ilvl="0" w:tplc="49C215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E9"/>
    <w:rsid w:val="000155D9"/>
    <w:rsid w:val="0002094B"/>
    <w:rsid w:val="0002266D"/>
    <w:rsid w:val="000302D7"/>
    <w:rsid w:val="00035ADF"/>
    <w:rsid w:val="00036C67"/>
    <w:rsid w:val="00054024"/>
    <w:rsid w:val="000624D5"/>
    <w:rsid w:val="00062AE1"/>
    <w:rsid w:val="00071391"/>
    <w:rsid w:val="00075CF8"/>
    <w:rsid w:val="00087414"/>
    <w:rsid w:val="000A0B02"/>
    <w:rsid w:val="000B4F8F"/>
    <w:rsid w:val="000C62F2"/>
    <w:rsid w:val="000C74A2"/>
    <w:rsid w:val="000D30A3"/>
    <w:rsid w:val="000D6E08"/>
    <w:rsid w:val="000D77B1"/>
    <w:rsid w:val="000E12ED"/>
    <w:rsid w:val="000E553D"/>
    <w:rsid w:val="0010677E"/>
    <w:rsid w:val="00114B98"/>
    <w:rsid w:val="00120D89"/>
    <w:rsid w:val="00127B95"/>
    <w:rsid w:val="00132AFF"/>
    <w:rsid w:val="00136019"/>
    <w:rsid w:val="0014424F"/>
    <w:rsid w:val="001474C5"/>
    <w:rsid w:val="0017221A"/>
    <w:rsid w:val="0018079F"/>
    <w:rsid w:val="00187874"/>
    <w:rsid w:val="0019071E"/>
    <w:rsid w:val="001B5674"/>
    <w:rsid w:val="001D1535"/>
    <w:rsid w:val="001F4076"/>
    <w:rsid w:val="00200DA8"/>
    <w:rsid w:val="002076CC"/>
    <w:rsid w:val="00214DEF"/>
    <w:rsid w:val="00215E82"/>
    <w:rsid w:val="00216395"/>
    <w:rsid w:val="002169E1"/>
    <w:rsid w:val="00232E4A"/>
    <w:rsid w:val="00284DF4"/>
    <w:rsid w:val="00296488"/>
    <w:rsid w:val="002A0AEE"/>
    <w:rsid w:val="002A61C8"/>
    <w:rsid w:val="002B4B07"/>
    <w:rsid w:val="002B6046"/>
    <w:rsid w:val="002C60AE"/>
    <w:rsid w:val="002D0B16"/>
    <w:rsid w:val="002D40EB"/>
    <w:rsid w:val="002D5902"/>
    <w:rsid w:val="002F198D"/>
    <w:rsid w:val="003066C6"/>
    <w:rsid w:val="00310A24"/>
    <w:rsid w:val="00317EC5"/>
    <w:rsid w:val="00321833"/>
    <w:rsid w:val="0032252A"/>
    <w:rsid w:val="00333028"/>
    <w:rsid w:val="00344299"/>
    <w:rsid w:val="003772BE"/>
    <w:rsid w:val="003850AF"/>
    <w:rsid w:val="003B55C0"/>
    <w:rsid w:val="003B6AE0"/>
    <w:rsid w:val="003B75E9"/>
    <w:rsid w:val="003C14C9"/>
    <w:rsid w:val="003C27E3"/>
    <w:rsid w:val="003D03DB"/>
    <w:rsid w:val="003D4FE3"/>
    <w:rsid w:val="003F5C18"/>
    <w:rsid w:val="00416D64"/>
    <w:rsid w:val="00465DD4"/>
    <w:rsid w:val="004B23AB"/>
    <w:rsid w:val="004B3245"/>
    <w:rsid w:val="004C44FD"/>
    <w:rsid w:val="004D63C6"/>
    <w:rsid w:val="004F7CD5"/>
    <w:rsid w:val="00534332"/>
    <w:rsid w:val="00544A06"/>
    <w:rsid w:val="0054535D"/>
    <w:rsid w:val="00547017"/>
    <w:rsid w:val="005521DA"/>
    <w:rsid w:val="00555130"/>
    <w:rsid w:val="005677BF"/>
    <w:rsid w:val="00570803"/>
    <w:rsid w:val="00574A62"/>
    <w:rsid w:val="00575079"/>
    <w:rsid w:val="005A02E3"/>
    <w:rsid w:val="005B445B"/>
    <w:rsid w:val="005B48F2"/>
    <w:rsid w:val="005C5FC4"/>
    <w:rsid w:val="005C7A9B"/>
    <w:rsid w:val="005F5B71"/>
    <w:rsid w:val="00606D1B"/>
    <w:rsid w:val="0061019E"/>
    <w:rsid w:val="00642244"/>
    <w:rsid w:val="00644F2B"/>
    <w:rsid w:val="00645F97"/>
    <w:rsid w:val="00670417"/>
    <w:rsid w:val="00672944"/>
    <w:rsid w:val="006860FC"/>
    <w:rsid w:val="00686436"/>
    <w:rsid w:val="00690962"/>
    <w:rsid w:val="00690DD6"/>
    <w:rsid w:val="006A18B4"/>
    <w:rsid w:val="006D1394"/>
    <w:rsid w:val="006D719D"/>
    <w:rsid w:val="006E3164"/>
    <w:rsid w:val="006E728B"/>
    <w:rsid w:val="006F113B"/>
    <w:rsid w:val="006F75D2"/>
    <w:rsid w:val="00702BCC"/>
    <w:rsid w:val="00732BA5"/>
    <w:rsid w:val="00736FFC"/>
    <w:rsid w:val="007425C8"/>
    <w:rsid w:val="00760385"/>
    <w:rsid w:val="00766988"/>
    <w:rsid w:val="007749D4"/>
    <w:rsid w:val="00776A6D"/>
    <w:rsid w:val="00777115"/>
    <w:rsid w:val="00777AFF"/>
    <w:rsid w:val="007B0610"/>
    <w:rsid w:val="007B11CE"/>
    <w:rsid w:val="007C0808"/>
    <w:rsid w:val="007C6860"/>
    <w:rsid w:val="007E60B9"/>
    <w:rsid w:val="007F010E"/>
    <w:rsid w:val="0080237C"/>
    <w:rsid w:val="00810C3A"/>
    <w:rsid w:val="00835A5A"/>
    <w:rsid w:val="00856210"/>
    <w:rsid w:val="00860561"/>
    <w:rsid w:val="00863E0A"/>
    <w:rsid w:val="00873800"/>
    <w:rsid w:val="008808C2"/>
    <w:rsid w:val="0089774F"/>
    <w:rsid w:val="008A21E2"/>
    <w:rsid w:val="008A6DE4"/>
    <w:rsid w:val="008B4947"/>
    <w:rsid w:val="008C28F4"/>
    <w:rsid w:val="008C2956"/>
    <w:rsid w:val="008C494F"/>
    <w:rsid w:val="008C590A"/>
    <w:rsid w:val="008E74FA"/>
    <w:rsid w:val="008F1439"/>
    <w:rsid w:val="008F71D9"/>
    <w:rsid w:val="00902088"/>
    <w:rsid w:val="009027BE"/>
    <w:rsid w:val="00911907"/>
    <w:rsid w:val="0091259F"/>
    <w:rsid w:val="00914C75"/>
    <w:rsid w:val="00930A43"/>
    <w:rsid w:val="00931F2A"/>
    <w:rsid w:val="00941F17"/>
    <w:rsid w:val="00961E50"/>
    <w:rsid w:val="00961E8B"/>
    <w:rsid w:val="00962147"/>
    <w:rsid w:val="0096512B"/>
    <w:rsid w:val="00965951"/>
    <w:rsid w:val="00966762"/>
    <w:rsid w:val="009668CA"/>
    <w:rsid w:val="00967418"/>
    <w:rsid w:val="00982164"/>
    <w:rsid w:val="00992637"/>
    <w:rsid w:val="00997AA2"/>
    <w:rsid w:val="009A15FA"/>
    <w:rsid w:val="009A7FA8"/>
    <w:rsid w:val="009F3DD1"/>
    <w:rsid w:val="009F3F47"/>
    <w:rsid w:val="009F7D38"/>
    <w:rsid w:val="00A15D83"/>
    <w:rsid w:val="00A20715"/>
    <w:rsid w:val="00A26174"/>
    <w:rsid w:val="00A30E12"/>
    <w:rsid w:val="00A31FBC"/>
    <w:rsid w:val="00A369F4"/>
    <w:rsid w:val="00A40437"/>
    <w:rsid w:val="00A4203C"/>
    <w:rsid w:val="00A4712D"/>
    <w:rsid w:val="00A47C4C"/>
    <w:rsid w:val="00A57A6A"/>
    <w:rsid w:val="00A60AA8"/>
    <w:rsid w:val="00A624C4"/>
    <w:rsid w:val="00A82D46"/>
    <w:rsid w:val="00A86293"/>
    <w:rsid w:val="00A908D5"/>
    <w:rsid w:val="00AA5DAE"/>
    <w:rsid w:val="00AB4F06"/>
    <w:rsid w:val="00AC40A0"/>
    <w:rsid w:val="00AC7139"/>
    <w:rsid w:val="00AD3282"/>
    <w:rsid w:val="00AE6267"/>
    <w:rsid w:val="00AF217A"/>
    <w:rsid w:val="00B00A1C"/>
    <w:rsid w:val="00B4221E"/>
    <w:rsid w:val="00B617B6"/>
    <w:rsid w:val="00B6195B"/>
    <w:rsid w:val="00B6382E"/>
    <w:rsid w:val="00B64D47"/>
    <w:rsid w:val="00B671F1"/>
    <w:rsid w:val="00B72BA0"/>
    <w:rsid w:val="00B8306E"/>
    <w:rsid w:val="00B91140"/>
    <w:rsid w:val="00B94C9C"/>
    <w:rsid w:val="00BB726D"/>
    <w:rsid w:val="00BC5745"/>
    <w:rsid w:val="00BD46A4"/>
    <w:rsid w:val="00BD5490"/>
    <w:rsid w:val="00C00364"/>
    <w:rsid w:val="00C1187C"/>
    <w:rsid w:val="00C12DC8"/>
    <w:rsid w:val="00C266E9"/>
    <w:rsid w:val="00C337B2"/>
    <w:rsid w:val="00C33DA0"/>
    <w:rsid w:val="00C35A1E"/>
    <w:rsid w:val="00C5335F"/>
    <w:rsid w:val="00C7421D"/>
    <w:rsid w:val="00C76F05"/>
    <w:rsid w:val="00C83770"/>
    <w:rsid w:val="00C9001B"/>
    <w:rsid w:val="00CA3CD9"/>
    <w:rsid w:val="00CA7448"/>
    <w:rsid w:val="00CC77AB"/>
    <w:rsid w:val="00CE7A4B"/>
    <w:rsid w:val="00D03C93"/>
    <w:rsid w:val="00D10191"/>
    <w:rsid w:val="00D45FBD"/>
    <w:rsid w:val="00D53A84"/>
    <w:rsid w:val="00D562FA"/>
    <w:rsid w:val="00D91EAC"/>
    <w:rsid w:val="00D93189"/>
    <w:rsid w:val="00DA4F11"/>
    <w:rsid w:val="00DA647F"/>
    <w:rsid w:val="00DB0840"/>
    <w:rsid w:val="00DB3364"/>
    <w:rsid w:val="00DC133E"/>
    <w:rsid w:val="00DC2649"/>
    <w:rsid w:val="00DD3164"/>
    <w:rsid w:val="00DE2062"/>
    <w:rsid w:val="00DF6FA4"/>
    <w:rsid w:val="00E00453"/>
    <w:rsid w:val="00E0180A"/>
    <w:rsid w:val="00E23321"/>
    <w:rsid w:val="00E267F0"/>
    <w:rsid w:val="00E36CF9"/>
    <w:rsid w:val="00E46E52"/>
    <w:rsid w:val="00E55940"/>
    <w:rsid w:val="00E5628E"/>
    <w:rsid w:val="00E56E81"/>
    <w:rsid w:val="00E63DFB"/>
    <w:rsid w:val="00E65867"/>
    <w:rsid w:val="00E869FA"/>
    <w:rsid w:val="00E87DAA"/>
    <w:rsid w:val="00EB0063"/>
    <w:rsid w:val="00EB2D0D"/>
    <w:rsid w:val="00EC5735"/>
    <w:rsid w:val="00EC7902"/>
    <w:rsid w:val="00ED025A"/>
    <w:rsid w:val="00ED3B13"/>
    <w:rsid w:val="00EF4904"/>
    <w:rsid w:val="00F03D73"/>
    <w:rsid w:val="00F055E1"/>
    <w:rsid w:val="00F07E24"/>
    <w:rsid w:val="00F12828"/>
    <w:rsid w:val="00F16C24"/>
    <w:rsid w:val="00F265F9"/>
    <w:rsid w:val="00F34368"/>
    <w:rsid w:val="00F40979"/>
    <w:rsid w:val="00F67C36"/>
    <w:rsid w:val="00F75EC5"/>
    <w:rsid w:val="00F76E41"/>
    <w:rsid w:val="00F77AF7"/>
    <w:rsid w:val="00F94DF7"/>
    <w:rsid w:val="00FB00B2"/>
    <w:rsid w:val="00FB4815"/>
    <w:rsid w:val="00FB4904"/>
    <w:rsid w:val="00FB7DF9"/>
    <w:rsid w:val="00FD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0907F6D-B237-49AC-B9A3-383634F80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776A6D"/>
    <w:pPr>
      <w:widowControl w:val="0"/>
      <w:autoSpaceDE w:val="0"/>
      <w:autoSpaceDN w:val="0"/>
      <w:adjustRightInd w:val="0"/>
      <w:spacing w:after="0" w:line="256" w:lineRule="auto"/>
      <w:ind w:right="-28"/>
      <w:jc w:val="both"/>
    </w:pPr>
    <w:rPr>
      <w:rFonts w:ascii="PT Astra Serif" w:hAnsi="PT Astra Serif" w:cs="PT Astra Seri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B7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3B75E9"/>
    <w:rPr>
      <w:rFonts w:ascii="Courier New" w:hAnsi="Courier New" w:cs="Courier New"/>
      <w:sz w:val="20"/>
      <w:szCs w:val="20"/>
    </w:rPr>
  </w:style>
  <w:style w:type="paragraph" w:styleId="a3">
    <w:name w:val="header"/>
    <w:basedOn w:val="a"/>
    <w:link w:val="a4"/>
    <w:uiPriority w:val="99"/>
    <w:unhideWhenUsed/>
    <w:rsid w:val="003B75E9"/>
    <w:pPr>
      <w:tabs>
        <w:tab w:val="center" w:pos="4153"/>
        <w:tab w:val="right" w:pos="8306"/>
      </w:tabs>
    </w:pPr>
  </w:style>
  <w:style w:type="character" w:customStyle="1" w:styleId="a4">
    <w:name w:val="Верхний колонтитул Знак"/>
    <w:basedOn w:val="a0"/>
    <w:link w:val="a3"/>
    <w:uiPriority w:val="99"/>
    <w:rsid w:val="003B75E9"/>
    <w:rPr>
      <w:rFonts w:ascii="PT Astra Serif" w:hAnsi="PT Astra Serif" w:cs="PT Astra Serif"/>
      <w:sz w:val="24"/>
      <w:szCs w:val="24"/>
    </w:rPr>
  </w:style>
  <w:style w:type="paragraph" w:styleId="a5">
    <w:name w:val="footer"/>
    <w:basedOn w:val="a"/>
    <w:link w:val="a6"/>
    <w:uiPriority w:val="99"/>
    <w:unhideWhenUsed/>
    <w:rsid w:val="003B75E9"/>
    <w:pPr>
      <w:tabs>
        <w:tab w:val="center" w:pos="4677"/>
        <w:tab w:val="right" w:pos="9355"/>
      </w:tabs>
    </w:pPr>
  </w:style>
  <w:style w:type="character" w:customStyle="1" w:styleId="a6">
    <w:name w:val="Нижний колонтитул Знак"/>
    <w:basedOn w:val="a0"/>
    <w:link w:val="a5"/>
    <w:uiPriority w:val="99"/>
    <w:rsid w:val="003B75E9"/>
    <w:rPr>
      <w:rFonts w:ascii="PT Astra Serif" w:hAnsi="PT Astra Serif" w:cs="PT Astra Serif"/>
      <w:sz w:val="24"/>
      <w:szCs w:val="24"/>
    </w:rPr>
  </w:style>
  <w:style w:type="paragraph" w:styleId="a7">
    <w:name w:val="Balloon Text"/>
    <w:basedOn w:val="a"/>
    <w:link w:val="a8"/>
    <w:uiPriority w:val="99"/>
    <w:semiHidden/>
    <w:unhideWhenUsed/>
    <w:rsid w:val="003B75E9"/>
    <w:rPr>
      <w:rFonts w:ascii="Tahoma" w:hAnsi="Tahoma" w:cs="Tahoma"/>
      <w:sz w:val="16"/>
      <w:szCs w:val="16"/>
    </w:rPr>
  </w:style>
  <w:style w:type="character" w:customStyle="1" w:styleId="a8">
    <w:name w:val="Текст выноски Знак"/>
    <w:basedOn w:val="a0"/>
    <w:link w:val="a7"/>
    <w:uiPriority w:val="99"/>
    <w:semiHidden/>
    <w:rsid w:val="003B75E9"/>
    <w:rPr>
      <w:rFonts w:ascii="Tahoma" w:hAnsi="Tahoma" w:cs="Tahoma"/>
      <w:sz w:val="16"/>
      <w:szCs w:val="16"/>
    </w:rPr>
  </w:style>
  <w:style w:type="paragraph" w:styleId="a9">
    <w:name w:val="List Paragraph"/>
    <w:basedOn w:val="a"/>
    <w:uiPriority w:val="34"/>
    <w:qFormat/>
    <w:rsid w:val="003B75E9"/>
    <w:pPr>
      <w:ind w:left="708"/>
    </w:pPr>
  </w:style>
  <w:style w:type="paragraph" w:customStyle="1" w:styleId="ConsPlusNormal">
    <w:name w:val="ConsPlusNormal"/>
    <w:rsid w:val="003B75E9"/>
    <w:pPr>
      <w:widowControl w:val="0"/>
      <w:autoSpaceDE w:val="0"/>
      <w:autoSpaceDN w:val="0"/>
      <w:spacing w:after="0" w:line="240" w:lineRule="auto"/>
    </w:pPr>
    <w:rPr>
      <w:rFonts w:ascii="Calibri" w:hAnsi="Calibri" w:cs="Calibri"/>
      <w:szCs w:val="20"/>
    </w:rPr>
  </w:style>
  <w:style w:type="paragraph" w:customStyle="1" w:styleId="ConsPlusTitle">
    <w:name w:val="ConsPlusTitle"/>
    <w:rsid w:val="003B75E9"/>
    <w:pPr>
      <w:widowControl w:val="0"/>
      <w:autoSpaceDE w:val="0"/>
      <w:autoSpaceDN w:val="0"/>
      <w:spacing w:after="0" w:line="240" w:lineRule="auto"/>
    </w:pPr>
    <w:rPr>
      <w:rFonts w:ascii="Calibri" w:hAnsi="Calibri" w:cs="Calibri"/>
      <w:b/>
      <w:szCs w:val="20"/>
    </w:rPr>
  </w:style>
  <w:style w:type="character" w:customStyle="1" w:styleId="pagesindoccount">
    <w:name w:val="pagesindoccount"/>
    <w:basedOn w:val="a0"/>
    <w:rsid w:val="003B75E9"/>
  </w:style>
  <w:style w:type="character" w:styleId="aa">
    <w:name w:val="Hyperlink"/>
    <w:basedOn w:val="a0"/>
    <w:uiPriority w:val="99"/>
    <w:semiHidden/>
    <w:unhideWhenUsed/>
    <w:rsid w:val="003B75E9"/>
    <w:rPr>
      <w:color w:val="0000FF"/>
      <w:u w:val="single"/>
    </w:rPr>
  </w:style>
  <w:style w:type="character" w:styleId="ab">
    <w:name w:val="FollowedHyperlink"/>
    <w:basedOn w:val="a0"/>
    <w:uiPriority w:val="99"/>
    <w:semiHidden/>
    <w:unhideWhenUsed/>
    <w:rsid w:val="003B75E9"/>
    <w:rPr>
      <w:color w:val="800080"/>
      <w:u w:val="single"/>
    </w:rPr>
  </w:style>
  <w:style w:type="paragraph" w:styleId="ac">
    <w:name w:val="caption"/>
    <w:basedOn w:val="a"/>
    <w:next w:val="a"/>
    <w:uiPriority w:val="35"/>
    <w:unhideWhenUsed/>
    <w:qFormat/>
    <w:rsid w:val="00FB7DF9"/>
    <w:pPr>
      <w:spacing w:after="200" w:line="240" w:lineRule="auto"/>
    </w:pPr>
    <w:rPr>
      <w:b/>
      <w:bCs/>
      <w:color w:val="4F81BD" w:themeColor="accent1"/>
      <w:sz w:val="18"/>
      <w:szCs w:val="18"/>
    </w:rPr>
  </w:style>
  <w:style w:type="table" w:styleId="ad">
    <w:name w:val="Table Grid"/>
    <w:basedOn w:val="a1"/>
    <w:uiPriority w:val="59"/>
    <w:rsid w:val="00EB00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1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00EFDADC7F5ADAE0FD3BA08B0437C5604D49C700513D9A8976FA215C5A1ABFAE8B4DDD3336EF72ED57D8FC28BFECB156B8D36F69ABFA77A968n5E" TargetMode="External"/><Relationship Id="rId18" Type="http://schemas.openxmlformats.org/officeDocument/2006/relationships/hyperlink" Target="consultantplus://offline/ref=84EC63B97F0245536B5669A00CBBF70102F0459396EC926498E393CF2EDC5B455AF66786647891BA73BFD15997u6oEG" TargetMode="External"/><Relationship Id="rId26" Type="http://schemas.openxmlformats.org/officeDocument/2006/relationships/hyperlink" Target="consultantplus://offline/ref=84EC63B97F0245536B5669A00CBBF70102F0459396EC926498E393CF2EDC5B455AF66786647891BA73BFD15997u6oEG" TargetMode="External"/><Relationship Id="rId39" Type="http://schemas.openxmlformats.org/officeDocument/2006/relationships/hyperlink" Target="consultantplus://offline/ref=0D4CAA3D607007C9D70031741168DB723AC9FF47EE9BAF7D3C618916EDE3BE5555E7403EF116FF844B90F32E35RF5AG" TargetMode="External"/><Relationship Id="rId3" Type="http://schemas.openxmlformats.org/officeDocument/2006/relationships/styles" Target="styles.xml"/><Relationship Id="rId21" Type="http://schemas.openxmlformats.org/officeDocument/2006/relationships/hyperlink" Target="consultantplus://offline/ref=84EC63B97F0245536B5669A00CBBF70102F0459396ED926498E393CF2EDC5B455AF66786647891BA73BFD15997u6oEG" TargetMode="External"/><Relationship Id="rId34" Type="http://schemas.openxmlformats.org/officeDocument/2006/relationships/hyperlink" Target="consultantplus://offline/ref=84EC63B97F0245536B5669A00CBBF70102F0459396ED926498E393CF2EDC5B455AF66786647891BA73BFD15997u6oEG" TargetMode="External"/><Relationship Id="rId42" Type="http://schemas.openxmlformats.org/officeDocument/2006/relationships/hyperlink" Target="consultantplus://offline/ref=0D4CAA3D607007C9D70031741168DB723AC9FF47EE9AAF7D3C618916EDE3BE5555E7403EF116FF844B90F32E35RF5AG"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84EC63B97F0245536B5669A00CBBF70102F0459396ED926498E393CF2EDC5B455AF66786647891BA73BFD15997u6oEG" TargetMode="External"/><Relationship Id="rId25" Type="http://schemas.openxmlformats.org/officeDocument/2006/relationships/hyperlink" Target="consultantplus://offline/ref=84EC63B97F0245536B5669A00CBBF70102F0459396ED926498E393CF2EDC5B455AF66786647891BA73BFD15997u6oEG" TargetMode="External"/><Relationship Id="rId33" Type="http://schemas.openxmlformats.org/officeDocument/2006/relationships/hyperlink" Target="consultantplus://offline/ref=84EC63B97F0245536B5669A00CBBF70102F0459396EC926498E393CF2EDC5B455AF66786647891BA73BFD15997u6oEG" TargetMode="External"/><Relationship Id="rId38" Type="http://schemas.openxmlformats.org/officeDocument/2006/relationships/hyperlink" Target="consultantplus://offline/ref=0D4CAA3D607007C9D70031741168DB723AC9FF47EE9AAF7D3C618916EDE3BE5555E7403EF116FF844B90F32E35RF5AG"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4EC63B97F0245536B5669A00CBBF70102F0459396EC926498E393CF2EDC5B455AF66786647891BA73BFD15997u6oEG" TargetMode="External"/><Relationship Id="rId20" Type="http://schemas.openxmlformats.org/officeDocument/2006/relationships/hyperlink" Target="consultantplus://offline/ref=84EC63B97F0245536B5669A00CBBF70102F0459396EC926498E393CF2EDC5B455AF66786647891BA73BFD15997u6oEG" TargetMode="External"/><Relationship Id="rId29" Type="http://schemas.openxmlformats.org/officeDocument/2006/relationships/hyperlink" Target="consultantplus://offline/ref=84EC63B97F0245536B5669A00CBBF70102F0459396EC926498E393CF2EDC5B455AF66786647891BA73BFD15997u6oEG" TargetMode="External"/><Relationship Id="rId41" Type="http://schemas.openxmlformats.org/officeDocument/2006/relationships/hyperlink" Target="consultantplus://offline/ref=0D4CAA3D607007C9D70031741168DB723AC9FF47EE9BAF7D3C618916EDE3BE5555E7403EF116FF844B90F32E35RF5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consultantplus://offline/ref=84EC63B97F0245536B5669A00CBBF70102F0459396EC926498E393CF2EDC5B455AF66786647891BA73BFD15997u6oEG" TargetMode="External"/><Relationship Id="rId32" Type="http://schemas.openxmlformats.org/officeDocument/2006/relationships/hyperlink" Target="consultantplus://offline/ref=84EC63B97F0245536B5669A00CBBF70102F0459396ED926498E393CF2EDC5B455AF66786647891BA73BFD15997u6oEG" TargetMode="External"/><Relationship Id="rId37" Type="http://schemas.openxmlformats.org/officeDocument/2006/relationships/hyperlink" Target="consultantplus://offline/ref=0D4CAA3D607007C9D70031741168DB723DCEF64FEB99AF7D3C618916EDE3BE5555E7403EF116FF844B90F32E35RF5AG" TargetMode="External"/><Relationship Id="rId40" Type="http://schemas.openxmlformats.org/officeDocument/2006/relationships/hyperlink" Target="consultantplus://offline/ref=0D4CAA3D607007C9D70031741168DB723AC9FF47EE9AAF7D3C618916EDE3BE5555E7403EF116FF844B90F32E35RF5A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4EC63B97F0245536B5669A00CBBF70102F0459396ED926498E393CF2EDC5B455AF66786647891BA73BFD15997u6oEG" TargetMode="External"/><Relationship Id="rId23" Type="http://schemas.openxmlformats.org/officeDocument/2006/relationships/hyperlink" Target="consultantplus://offline/ref=84EC63B97F0245536B5669A00CBBF70102F0459396ED926498E393CF2EDC5B455AF66786647891BA73BFD15997u6oEG" TargetMode="External"/><Relationship Id="rId28" Type="http://schemas.openxmlformats.org/officeDocument/2006/relationships/hyperlink" Target="consultantplus://offline/ref=84EC63B97F0245536B5669A00CBBF70102F0459396ED926498E393CF2EDC5B455AF66786647891BA73BFD15997u6oEG" TargetMode="External"/><Relationship Id="rId36" Type="http://schemas.openxmlformats.org/officeDocument/2006/relationships/hyperlink" Target="consultantplus://offline/ref=0D4CAA3D607007C9D70031741168DB723AC9FC4EE89DAF7D3C618916EDE3BE5547E71832F113E5874085A57F73AD72E8D2C26B198A605284R055G" TargetMode="External"/><Relationship Id="rId10" Type="http://schemas.openxmlformats.org/officeDocument/2006/relationships/hyperlink" Target="consultantplus://offline/ref=00EFDADC7F5ADAE0FD3BA08B0437C5604D48CF01553A9A8976FA215C5A1ABFAE8B4DDD3336EE7BED50D8FC28BFECB156B8D36F69ABFA77A968n5E" TargetMode="External"/><Relationship Id="rId19" Type="http://schemas.openxmlformats.org/officeDocument/2006/relationships/hyperlink" Target="consultantplus://offline/ref=84EC63B97F0245536B5669A00CBBF70102F0459396ED926498E393CF2EDC5B455AF66786647891BA73BFD15997u6oEG" TargetMode="External"/><Relationship Id="rId31" Type="http://schemas.openxmlformats.org/officeDocument/2006/relationships/hyperlink" Target="consultantplus://offline/ref=84EC63B97F0245536B5669A00CBBF70102F0459396EC926498E393CF2EDC5B455AF66786647891BA73BFD15997u6oEG"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consultantplus://offline/ref=8FD371874F489D34642DA83464B0320878E67E8DF8DEAFDBAE921CCEC34135ADCCF55CD0488C2B49F4E5037F892E5F0BC4538E0134E0W6S1D" TargetMode="External"/><Relationship Id="rId14" Type="http://schemas.openxmlformats.org/officeDocument/2006/relationships/header" Target="header4.xml"/><Relationship Id="rId22" Type="http://schemas.openxmlformats.org/officeDocument/2006/relationships/hyperlink" Target="consultantplus://offline/ref=84EC63B97F0245536B5669A00CBBF70102F0459396EC926498E393CF2EDC5B455AF66786647891BA73BFD15997u6oEG" TargetMode="External"/><Relationship Id="rId27" Type="http://schemas.openxmlformats.org/officeDocument/2006/relationships/hyperlink" Target="consultantplus://offline/ref=84EC63B97F0245536B5669A00CBBF70102F0469A90EA926498E393CF2EDC5B4548F63F88657A89B12EF0970C986CA7F4CFC146B645DCu8oAG" TargetMode="External"/><Relationship Id="rId30" Type="http://schemas.openxmlformats.org/officeDocument/2006/relationships/hyperlink" Target="consultantplus://offline/ref=84EC63B97F0245536B5669A00CBBF70102F0459396ED926498E393CF2EDC5B455AF66786647891BA73BFD15997u6oEG" TargetMode="External"/><Relationship Id="rId35" Type="http://schemas.openxmlformats.org/officeDocument/2006/relationships/hyperlink" Target="consultantplus://offline/ref=84EC63B97F0245536B5669A00CBBF70102F0459396EC926498E393CF2EDC5B455AF66786647891BA73BFD15997u6oEG" TargetMode="External"/><Relationship Id="rId43"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1589B-D32C-4280-89CE-49A63BBE1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7171</Words>
  <Characters>40879</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Леночка</dc:creator>
  <cp:lastModifiedBy>Корнева Лариса Евгеньевна</cp:lastModifiedBy>
  <cp:revision>3</cp:revision>
  <cp:lastPrinted>2022-12-28T05:01:00Z</cp:lastPrinted>
  <dcterms:created xsi:type="dcterms:W3CDTF">2022-12-28T05:01:00Z</dcterms:created>
  <dcterms:modified xsi:type="dcterms:W3CDTF">2022-12-28T05:02:00Z</dcterms:modified>
</cp:coreProperties>
</file>