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7280" w:rsidRPr="00D20F97" w:rsidRDefault="00D20F97" w:rsidP="00137280">
      <w:pPr>
        <w:spacing w:line="240" w:lineRule="auto"/>
        <w:ind w:right="0"/>
        <w:jc w:val="center"/>
        <w:rPr>
          <w:rFonts w:eastAsia="Times New Roman" w:cs="Times New Roman"/>
          <w:b/>
          <w:sz w:val="28"/>
          <w:szCs w:val="28"/>
          <w:lang w:eastAsia="ru-RU"/>
        </w:rPr>
      </w:pPr>
      <w:r w:rsidRPr="00D20F97">
        <w:rPr>
          <w:rFonts w:eastAsia="Times New Roman" w:cs="Times New Roman"/>
          <w:b/>
          <w:sz w:val="28"/>
          <w:szCs w:val="28"/>
          <w:lang w:eastAsia="ru-RU"/>
        </w:rPr>
        <w:t>ПРИКАЗ</w:t>
      </w:r>
    </w:p>
    <w:tbl>
      <w:tblPr>
        <w:tblW w:w="10206" w:type="dxa"/>
        <w:tblInd w:w="108" w:type="dxa"/>
        <w:tblLayout w:type="fixed"/>
        <w:tblLook w:val="0000" w:firstRow="0" w:lastRow="0" w:firstColumn="0" w:lastColumn="0" w:noHBand="0" w:noVBand="0"/>
      </w:tblPr>
      <w:tblGrid>
        <w:gridCol w:w="10206"/>
      </w:tblGrid>
      <w:tr w:rsidR="00137280" w:rsidRPr="00D20F97" w:rsidTr="00504922">
        <w:trPr>
          <w:cantSplit/>
          <w:trHeight w:val="1603"/>
        </w:trPr>
        <w:tc>
          <w:tcPr>
            <w:tcW w:w="10206" w:type="dxa"/>
          </w:tcPr>
          <w:p w:rsidR="00137280" w:rsidRPr="00D20F97" w:rsidRDefault="00137280" w:rsidP="00504922">
            <w:pPr>
              <w:jc w:val="center"/>
              <w:rPr>
                <w:b/>
                <w:sz w:val="28"/>
                <w:szCs w:val="28"/>
                <w:lang w:eastAsia="ru-RU"/>
              </w:rPr>
            </w:pPr>
            <w:r w:rsidRPr="00D20F97">
              <w:rPr>
                <w:b/>
                <w:sz w:val="28"/>
                <w:szCs w:val="28"/>
                <w:lang w:eastAsia="ru-RU"/>
              </w:rPr>
              <w:t>ДЕПАРТАМЕНТ</w:t>
            </w:r>
          </w:p>
          <w:p w:rsidR="00137280" w:rsidRPr="00D20F97" w:rsidRDefault="00137280" w:rsidP="00137280">
            <w:pPr>
              <w:jc w:val="center"/>
              <w:rPr>
                <w:b/>
                <w:sz w:val="28"/>
                <w:szCs w:val="28"/>
                <w:lang w:eastAsia="ru-RU"/>
              </w:rPr>
            </w:pPr>
            <w:r w:rsidRPr="00D20F97">
              <w:rPr>
                <w:b/>
                <w:sz w:val="28"/>
                <w:szCs w:val="28"/>
                <w:lang w:eastAsia="ru-RU"/>
              </w:rPr>
              <w:t>ПО УПРАВЛЕНИЮ ГОСУДАРСТВЕННОЙ СОБСТВЕННОСТЬЮ</w:t>
            </w:r>
          </w:p>
          <w:p w:rsidR="00137280" w:rsidRPr="00D20F97" w:rsidRDefault="00137280" w:rsidP="00137280">
            <w:pPr>
              <w:jc w:val="center"/>
              <w:rPr>
                <w:sz w:val="28"/>
                <w:szCs w:val="28"/>
                <w:lang w:eastAsia="ru-RU"/>
              </w:rPr>
            </w:pPr>
            <w:r w:rsidRPr="00D20F97">
              <w:rPr>
                <w:b/>
                <w:sz w:val="28"/>
                <w:szCs w:val="28"/>
                <w:lang w:eastAsia="ru-RU"/>
              </w:rPr>
              <w:t>ТОМСКОЙ ОБЛАСТИ</w:t>
            </w:r>
          </w:p>
          <w:p w:rsidR="00137280" w:rsidRPr="00D20F97" w:rsidRDefault="00137280" w:rsidP="00137280">
            <w:pPr>
              <w:jc w:val="center"/>
              <w:rPr>
                <w:sz w:val="28"/>
                <w:szCs w:val="28"/>
                <w:lang w:eastAsia="ru-RU"/>
              </w:rPr>
            </w:pPr>
          </w:p>
          <w:p w:rsidR="00504922" w:rsidRPr="00D20F97" w:rsidRDefault="00504922" w:rsidP="00137280">
            <w:pPr>
              <w:jc w:val="center"/>
              <w:rPr>
                <w:b/>
                <w:sz w:val="28"/>
                <w:szCs w:val="28"/>
                <w:lang w:eastAsia="ru-RU"/>
              </w:rPr>
            </w:pPr>
          </w:p>
          <w:p w:rsidR="00137280" w:rsidRPr="00D20F97" w:rsidRDefault="00137280" w:rsidP="00137280">
            <w:pPr>
              <w:rPr>
                <w:sz w:val="28"/>
                <w:szCs w:val="28"/>
                <w:lang w:eastAsia="ru-RU"/>
              </w:rPr>
            </w:pPr>
          </w:p>
        </w:tc>
      </w:tr>
    </w:tbl>
    <w:p w:rsidR="00137280" w:rsidRPr="00137280" w:rsidRDefault="00D27A67" w:rsidP="00137280">
      <w:pPr>
        <w:rPr>
          <w:sz w:val="26"/>
          <w:szCs w:val="26"/>
          <w:lang w:eastAsia="ru-RU"/>
        </w:rPr>
      </w:pPr>
      <w:r>
        <w:rPr>
          <w:sz w:val="26"/>
          <w:szCs w:val="26"/>
          <w:lang w:eastAsia="ru-RU"/>
        </w:rPr>
        <w:t>26.01.2023</w:t>
      </w:r>
      <w:r w:rsidR="00137280" w:rsidRPr="00137280">
        <w:rPr>
          <w:sz w:val="26"/>
          <w:szCs w:val="26"/>
          <w:lang w:eastAsia="ru-RU"/>
        </w:rPr>
        <w:t xml:space="preserve">                                                                       </w:t>
      </w:r>
      <w:r w:rsidR="00137280" w:rsidRPr="00137280">
        <w:rPr>
          <w:sz w:val="26"/>
          <w:szCs w:val="26"/>
          <w:lang w:eastAsia="ru-RU"/>
        </w:rPr>
        <w:tab/>
      </w:r>
      <w:r w:rsidR="00137280" w:rsidRPr="00137280">
        <w:rPr>
          <w:sz w:val="26"/>
          <w:szCs w:val="26"/>
          <w:lang w:eastAsia="ru-RU"/>
        </w:rPr>
        <w:tab/>
        <w:t xml:space="preserve">                           </w:t>
      </w:r>
      <w:r>
        <w:rPr>
          <w:sz w:val="26"/>
          <w:szCs w:val="26"/>
          <w:lang w:eastAsia="ru-RU"/>
        </w:rPr>
        <w:t xml:space="preserve">             </w:t>
      </w:r>
      <w:r w:rsidR="00137280" w:rsidRPr="00137280">
        <w:rPr>
          <w:sz w:val="26"/>
          <w:szCs w:val="26"/>
          <w:lang w:eastAsia="ru-RU"/>
        </w:rPr>
        <w:t xml:space="preserve"> № </w:t>
      </w:r>
      <w:r>
        <w:rPr>
          <w:sz w:val="26"/>
          <w:szCs w:val="26"/>
          <w:lang w:eastAsia="ru-RU"/>
        </w:rPr>
        <w:t>5</w:t>
      </w:r>
    </w:p>
    <w:p w:rsidR="00137280" w:rsidRPr="00504922" w:rsidRDefault="00137280" w:rsidP="00137280">
      <w:pPr>
        <w:rPr>
          <w:sz w:val="48"/>
          <w:szCs w:val="48"/>
          <w:lang w:eastAsia="ru-RU"/>
        </w:rPr>
      </w:pPr>
    </w:p>
    <w:p w:rsidR="00137280" w:rsidRPr="00137280" w:rsidRDefault="00137280" w:rsidP="00137280">
      <w:pPr>
        <w:jc w:val="center"/>
        <w:rPr>
          <w:rFonts w:eastAsia="Times New Roman" w:cs="Times New Roman"/>
          <w:sz w:val="26"/>
          <w:szCs w:val="26"/>
          <w:lang w:eastAsia="ru-RU"/>
        </w:rPr>
      </w:pPr>
      <w:r w:rsidRPr="00137280">
        <w:rPr>
          <w:rFonts w:eastAsia="Times New Roman" w:cs="Times New Roman"/>
          <w:sz w:val="26"/>
          <w:szCs w:val="26"/>
          <w:lang w:eastAsia="ru-RU"/>
        </w:rPr>
        <w:t>Об утверждении ведомственных целевых программ Томской области</w:t>
      </w:r>
    </w:p>
    <w:p w:rsidR="00137280" w:rsidRPr="00137280" w:rsidRDefault="00137280" w:rsidP="00137280">
      <w:pPr>
        <w:rPr>
          <w:sz w:val="26"/>
          <w:szCs w:val="26"/>
          <w:lang w:eastAsia="ru-RU"/>
        </w:rPr>
      </w:pPr>
    </w:p>
    <w:p w:rsidR="00137280" w:rsidRPr="00137280" w:rsidRDefault="00137280" w:rsidP="00137280">
      <w:pPr>
        <w:ind w:firstLine="709"/>
        <w:rPr>
          <w:sz w:val="26"/>
          <w:szCs w:val="26"/>
          <w:lang w:eastAsia="ru-RU"/>
        </w:rPr>
      </w:pPr>
      <w:r w:rsidRPr="00137280">
        <w:rPr>
          <w:sz w:val="26"/>
          <w:szCs w:val="26"/>
          <w:lang w:eastAsia="ru-RU"/>
        </w:rPr>
        <w:t>В соответствии с постановлением Администрации Томской области от 29.06.2016 № 219а «Об утверждении Порядка разработки, утверждения и реализации ведомственных целевых программ Томской области», Положением о Департаменте по управлению государственной собственностью Томской области, утвержденным постановлением Губернатора Томской области от 11.06.2013 № 68,</w:t>
      </w:r>
    </w:p>
    <w:p w:rsidR="00137280" w:rsidRPr="00137280" w:rsidRDefault="00137280" w:rsidP="00137280">
      <w:pPr>
        <w:ind w:left="-426" w:firstLine="709"/>
        <w:rPr>
          <w:sz w:val="26"/>
          <w:szCs w:val="26"/>
          <w:lang w:eastAsia="ru-RU"/>
        </w:rPr>
      </w:pPr>
      <w:r w:rsidRPr="00137280">
        <w:rPr>
          <w:sz w:val="26"/>
          <w:szCs w:val="26"/>
          <w:lang w:eastAsia="ru-RU"/>
        </w:rPr>
        <w:t>ПРИКАЗЫВАЮ:</w:t>
      </w:r>
    </w:p>
    <w:p w:rsidR="00137280" w:rsidRPr="00137280" w:rsidRDefault="00137280" w:rsidP="00137280">
      <w:pPr>
        <w:ind w:left="-426" w:firstLine="709"/>
        <w:rPr>
          <w:sz w:val="26"/>
          <w:szCs w:val="26"/>
          <w:lang w:eastAsia="ru-RU"/>
        </w:rPr>
      </w:pPr>
      <w:r w:rsidRPr="00137280">
        <w:rPr>
          <w:sz w:val="26"/>
          <w:szCs w:val="26"/>
          <w:lang w:eastAsia="ru-RU"/>
        </w:rPr>
        <w:t>1.</w:t>
      </w:r>
      <w:r w:rsidRPr="00137280">
        <w:rPr>
          <w:sz w:val="26"/>
          <w:szCs w:val="26"/>
          <w:lang w:eastAsia="ru-RU"/>
        </w:rPr>
        <w:tab/>
        <w:t xml:space="preserve">Утвердить: </w:t>
      </w:r>
    </w:p>
    <w:p w:rsidR="00137280" w:rsidRPr="00137280" w:rsidRDefault="00137280" w:rsidP="00137280">
      <w:pPr>
        <w:ind w:firstLine="709"/>
        <w:rPr>
          <w:sz w:val="26"/>
          <w:szCs w:val="26"/>
          <w:lang w:eastAsia="ru-RU"/>
        </w:rPr>
      </w:pPr>
      <w:r w:rsidRPr="00137280">
        <w:rPr>
          <w:sz w:val="26"/>
          <w:szCs w:val="26"/>
          <w:lang w:eastAsia="ru-RU"/>
        </w:rPr>
        <w:t>1) ведомственную целевую программу Томской области «Рациональное использование государственного имущества Томской области» согласно приложению № 1 к настоящему приказу;</w:t>
      </w:r>
    </w:p>
    <w:p w:rsidR="00137280" w:rsidRPr="00137280" w:rsidRDefault="00137280" w:rsidP="00137280">
      <w:pPr>
        <w:ind w:firstLine="709"/>
        <w:rPr>
          <w:sz w:val="26"/>
          <w:szCs w:val="26"/>
          <w:lang w:eastAsia="ru-RU"/>
        </w:rPr>
      </w:pPr>
      <w:r w:rsidRPr="00137280">
        <w:rPr>
          <w:sz w:val="26"/>
          <w:szCs w:val="26"/>
          <w:lang w:eastAsia="ru-RU"/>
        </w:rPr>
        <w:t>2) ведомственную целевую программу Томской области «Приватизация областного государственного имущества» согласно приложению № 2 к настоящему приказу;</w:t>
      </w:r>
    </w:p>
    <w:p w:rsidR="00137280" w:rsidRPr="00137280" w:rsidRDefault="00137280" w:rsidP="00137280">
      <w:pPr>
        <w:ind w:firstLine="709"/>
        <w:rPr>
          <w:sz w:val="26"/>
          <w:szCs w:val="26"/>
          <w:lang w:eastAsia="ru-RU"/>
        </w:rPr>
      </w:pPr>
      <w:r w:rsidRPr="00137280">
        <w:rPr>
          <w:sz w:val="26"/>
          <w:szCs w:val="26"/>
          <w:lang w:eastAsia="ru-RU"/>
        </w:rPr>
        <w:t>3) ведомственную целевую программу Томской области «Совершенствование системы учета и контроля государственного имущества Томской области» согласно приложению № 3 к настоящему приказу.</w:t>
      </w:r>
    </w:p>
    <w:p w:rsidR="00137280" w:rsidRPr="00137280" w:rsidRDefault="00137280" w:rsidP="00137280">
      <w:pPr>
        <w:ind w:firstLine="709"/>
        <w:rPr>
          <w:sz w:val="26"/>
          <w:szCs w:val="26"/>
          <w:lang w:eastAsia="ru-RU"/>
        </w:rPr>
      </w:pPr>
      <w:r w:rsidRPr="00137280">
        <w:rPr>
          <w:sz w:val="26"/>
          <w:szCs w:val="26"/>
          <w:lang w:eastAsia="ru-RU"/>
        </w:rPr>
        <w:t>2. Комитету по распоряжению имуществом и контролю, комитету бюджетного учета и закупочной деятельности, комитету по управлению земельными ресурсами, комитету экономического развития и приватизации, комитету по оформлению и учету имущества обеспечить своевременное и полное выполнение мероприятий ведомственных целевых программ, указанных в пункте 1 настоящего приказа.</w:t>
      </w:r>
    </w:p>
    <w:p w:rsidR="00137280" w:rsidRPr="00137280" w:rsidRDefault="00137280" w:rsidP="00137280">
      <w:pPr>
        <w:ind w:firstLine="709"/>
        <w:rPr>
          <w:sz w:val="26"/>
          <w:szCs w:val="26"/>
          <w:lang w:eastAsia="ru-RU"/>
        </w:rPr>
      </w:pPr>
      <w:r w:rsidRPr="00137280">
        <w:rPr>
          <w:sz w:val="26"/>
          <w:szCs w:val="26"/>
          <w:lang w:eastAsia="ru-RU"/>
        </w:rPr>
        <w:t>3. Комитету документационно–кадровой работы обеспечить размещение ведомственных целевых программ, указанных в пункте 1 настоящего приказа, на официальном сайте Департамента по управлению государственной собственностью Томской области.</w:t>
      </w:r>
    </w:p>
    <w:p w:rsidR="00137280" w:rsidRPr="00137280" w:rsidRDefault="00137280" w:rsidP="00137280">
      <w:pPr>
        <w:ind w:firstLine="709"/>
        <w:rPr>
          <w:sz w:val="26"/>
          <w:szCs w:val="26"/>
          <w:lang w:eastAsia="ru-RU"/>
        </w:rPr>
      </w:pPr>
      <w:r w:rsidRPr="00137280">
        <w:rPr>
          <w:sz w:val="26"/>
          <w:szCs w:val="26"/>
          <w:lang w:eastAsia="ru-RU"/>
        </w:rPr>
        <w:t>4. Настоящий приказ вступает в силу со дня официального опубликования и распространяется на правоотношения, возникшие с 1 января 2023 года.</w:t>
      </w:r>
    </w:p>
    <w:p w:rsidR="00137280" w:rsidRPr="00137280" w:rsidRDefault="00137280" w:rsidP="00137280">
      <w:pPr>
        <w:ind w:firstLine="709"/>
        <w:rPr>
          <w:sz w:val="26"/>
          <w:szCs w:val="26"/>
          <w:lang w:eastAsia="ru-RU"/>
        </w:rPr>
      </w:pPr>
      <w:r w:rsidRPr="00137280">
        <w:rPr>
          <w:sz w:val="26"/>
          <w:szCs w:val="26"/>
          <w:lang w:eastAsia="ru-RU"/>
        </w:rPr>
        <w:t>5. Контроль за исполнением настоящего приказа оставляю за собой.</w:t>
      </w:r>
    </w:p>
    <w:p w:rsidR="00137280" w:rsidRPr="00137280" w:rsidRDefault="00D20F97" w:rsidP="00D20F97">
      <w:pPr>
        <w:tabs>
          <w:tab w:val="left" w:pos="6198"/>
        </w:tabs>
        <w:rPr>
          <w:sz w:val="26"/>
          <w:szCs w:val="26"/>
          <w:lang w:eastAsia="ru-RU"/>
        </w:rPr>
      </w:pPr>
      <w:r>
        <w:rPr>
          <w:sz w:val="26"/>
          <w:szCs w:val="26"/>
          <w:lang w:eastAsia="ru-RU"/>
        </w:rPr>
        <w:tab/>
      </w:r>
    </w:p>
    <w:p w:rsidR="00137280" w:rsidRDefault="00137280" w:rsidP="002D1677">
      <w:pPr>
        <w:rPr>
          <w:sz w:val="26"/>
          <w:szCs w:val="26"/>
          <w:lang w:eastAsia="ru-RU"/>
        </w:rPr>
      </w:pPr>
      <w:r w:rsidRPr="00137280">
        <w:rPr>
          <w:sz w:val="26"/>
          <w:szCs w:val="26"/>
          <w:lang w:eastAsia="ru-RU"/>
        </w:rPr>
        <w:t>Начальник Департамента</w:t>
      </w:r>
      <w:r w:rsidRPr="00137280">
        <w:rPr>
          <w:sz w:val="26"/>
          <w:szCs w:val="26"/>
          <w:lang w:eastAsia="ru-RU"/>
        </w:rPr>
        <w:tab/>
      </w:r>
      <w:r w:rsidRPr="00137280">
        <w:rPr>
          <w:sz w:val="26"/>
          <w:szCs w:val="26"/>
          <w:lang w:eastAsia="ru-RU"/>
        </w:rPr>
        <w:tab/>
        <w:t xml:space="preserve">  </w:t>
      </w:r>
      <w:r w:rsidRPr="00137280">
        <w:rPr>
          <w:sz w:val="26"/>
          <w:szCs w:val="26"/>
          <w:lang w:eastAsia="ru-RU"/>
        </w:rPr>
        <w:tab/>
        <w:t xml:space="preserve">                             </w:t>
      </w:r>
      <w:r w:rsidRPr="00137280">
        <w:rPr>
          <w:sz w:val="26"/>
          <w:szCs w:val="26"/>
          <w:lang w:eastAsia="ru-RU"/>
        </w:rPr>
        <w:tab/>
        <w:t xml:space="preserve">                 </w:t>
      </w:r>
      <w:r w:rsidR="002D1677">
        <w:rPr>
          <w:sz w:val="26"/>
          <w:szCs w:val="26"/>
          <w:lang w:eastAsia="ru-RU"/>
        </w:rPr>
        <w:t xml:space="preserve">                    Т.А. Исакова</w:t>
      </w:r>
    </w:p>
    <w:p w:rsidR="00D20F97" w:rsidRDefault="00D20F97" w:rsidP="00941F17">
      <w:pPr>
        <w:ind w:left="5387"/>
        <w:rPr>
          <w:sz w:val="26"/>
          <w:szCs w:val="26"/>
          <w:lang w:eastAsia="ru-RU"/>
        </w:rPr>
      </w:pPr>
    </w:p>
    <w:p w:rsidR="00D20F97" w:rsidRDefault="00D20F97" w:rsidP="00941F17">
      <w:pPr>
        <w:ind w:left="5387"/>
        <w:rPr>
          <w:sz w:val="26"/>
          <w:szCs w:val="26"/>
          <w:lang w:eastAsia="ru-RU"/>
        </w:rPr>
      </w:pPr>
    </w:p>
    <w:p w:rsidR="00D20F97" w:rsidRDefault="00D20F97" w:rsidP="00941F17">
      <w:pPr>
        <w:ind w:left="5387"/>
        <w:rPr>
          <w:sz w:val="26"/>
          <w:szCs w:val="26"/>
          <w:lang w:eastAsia="ru-RU"/>
        </w:rPr>
      </w:pPr>
    </w:p>
    <w:p w:rsidR="00D20F97" w:rsidRDefault="00D20F97" w:rsidP="00941F17">
      <w:pPr>
        <w:ind w:left="5387"/>
        <w:rPr>
          <w:sz w:val="26"/>
          <w:szCs w:val="26"/>
          <w:lang w:eastAsia="ru-RU"/>
        </w:rPr>
      </w:pPr>
    </w:p>
    <w:p w:rsidR="003B75E9" w:rsidRPr="00B8306E" w:rsidRDefault="00B07C3A" w:rsidP="00941F17">
      <w:pPr>
        <w:ind w:left="5387"/>
        <w:rPr>
          <w:sz w:val="26"/>
          <w:szCs w:val="26"/>
          <w:lang w:eastAsia="ru-RU"/>
        </w:rPr>
      </w:pPr>
      <w:bookmarkStart w:id="0" w:name="_GoBack"/>
      <w:bookmarkEnd w:id="0"/>
      <w:r>
        <w:rPr>
          <w:sz w:val="26"/>
          <w:szCs w:val="26"/>
          <w:lang w:eastAsia="ru-RU"/>
        </w:rPr>
        <w:lastRenderedPageBreak/>
        <w:t>П</w:t>
      </w:r>
      <w:r w:rsidR="003B75E9" w:rsidRPr="00B8306E">
        <w:rPr>
          <w:sz w:val="26"/>
          <w:szCs w:val="26"/>
          <w:lang w:eastAsia="ru-RU"/>
        </w:rPr>
        <w:t xml:space="preserve">риложение № 1 </w:t>
      </w:r>
    </w:p>
    <w:p w:rsidR="003B75E9" w:rsidRPr="00216495" w:rsidRDefault="003B75E9" w:rsidP="00941F17">
      <w:pPr>
        <w:ind w:left="5387"/>
        <w:rPr>
          <w:color w:val="000000" w:themeColor="text1"/>
          <w:sz w:val="26"/>
          <w:szCs w:val="26"/>
          <w:lang w:eastAsia="ru-RU"/>
        </w:rPr>
      </w:pPr>
    </w:p>
    <w:p w:rsidR="003B75E9" w:rsidRPr="00216495" w:rsidRDefault="003B75E9" w:rsidP="00941F17">
      <w:pPr>
        <w:ind w:left="5387"/>
        <w:rPr>
          <w:color w:val="000000" w:themeColor="text1"/>
          <w:sz w:val="26"/>
          <w:szCs w:val="26"/>
          <w:lang w:eastAsia="ru-RU"/>
        </w:rPr>
      </w:pPr>
      <w:r w:rsidRPr="00216495">
        <w:rPr>
          <w:color w:val="000000" w:themeColor="text1"/>
          <w:sz w:val="26"/>
          <w:szCs w:val="26"/>
          <w:lang w:eastAsia="ru-RU"/>
        </w:rPr>
        <w:t>УТВЕРЖДЕНА</w:t>
      </w:r>
    </w:p>
    <w:p w:rsidR="003B75E9" w:rsidRPr="00216495" w:rsidRDefault="003B75E9" w:rsidP="00941F17">
      <w:pPr>
        <w:ind w:left="5387"/>
        <w:rPr>
          <w:color w:val="000000" w:themeColor="text1"/>
          <w:sz w:val="26"/>
          <w:szCs w:val="26"/>
          <w:lang w:eastAsia="ru-RU"/>
        </w:rPr>
      </w:pPr>
      <w:r w:rsidRPr="00216495">
        <w:rPr>
          <w:color w:val="000000" w:themeColor="text1"/>
          <w:sz w:val="26"/>
          <w:szCs w:val="26"/>
          <w:lang w:eastAsia="ru-RU"/>
        </w:rPr>
        <w:t xml:space="preserve">приказом Департамента по управлению </w:t>
      </w:r>
    </w:p>
    <w:p w:rsidR="003B75E9" w:rsidRPr="00216495" w:rsidRDefault="003B75E9" w:rsidP="00941F17">
      <w:pPr>
        <w:ind w:left="5387"/>
        <w:rPr>
          <w:color w:val="000000" w:themeColor="text1"/>
          <w:sz w:val="26"/>
          <w:szCs w:val="26"/>
          <w:lang w:eastAsia="ru-RU"/>
        </w:rPr>
      </w:pPr>
      <w:r w:rsidRPr="00216495">
        <w:rPr>
          <w:color w:val="000000" w:themeColor="text1"/>
          <w:sz w:val="26"/>
          <w:szCs w:val="26"/>
          <w:lang w:eastAsia="ru-RU"/>
        </w:rPr>
        <w:t xml:space="preserve">государственной собственностью </w:t>
      </w:r>
    </w:p>
    <w:p w:rsidR="003B75E9" w:rsidRPr="00216495" w:rsidRDefault="003B75E9" w:rsidP="00941F17">
      <w:pPr>
        <w:ind w:left="5387"/>
        <w:rPr>
          <w:color w:val="000000" w:themeColor="text1"/>
          <w:sz w:val="26"/>
          <w:szCs w:val="26"/>
          <w:lang w:eastAsia="ru-RU"/>
        </w:rPr>
      </w:pPr>
      <w:r w:rsidRPr="00216495">
        <w:rPr>
          <w:color w:val="000000" w:themeColor="text1"/>
          <w:sz w:val="26"/>
          <w:szCs w:val="26"/>
          <w:lang w:eastAsia="ru-RU"/>
        </w:rPr>
        <w:t>Томской области</w:t>
      </w:r>
    </w:p>
    <w:p w:rsidR="003B75E9" w:rsidRPr="00216495" w:rsidRDefault="003B75E9" w:rsidP="00941F17">
      <w:pPr>
        <w:ind w:left="5387"/>
        <w:rPr>
          <w:color w:val="000000" w:themeColor="text1"/>
          <w:sz w:val="26"/>
          <w:szCs w:val="26"/>
          <w:lang w:eastAsia="ru-RU"/>
        </w:rPr>
      </w:pPr>
      <w:r w:rsidRPr="00216495">
        <w:rPr>
          <w:color w:val="000000" w:themeColor="text1"/>
          <w:sz w:val="26"/>
          <w:szCs w:val="26"/>
          <w:lang w:eastAsia="ru-RU"/>
        </w:rPr>
        <w:t xml:space="preserve">от </w:t>
      </w:r>
      <w:r w:rsidR="00D27A67">
        <w:rPr>
          <w:color w:val="000000" w:themeColor="text1"/>
          <w:sz w:val="26"/>
          <w:szCs w:val="26"/>
          <w:lang w:eastAsia="ru-RU"/>
        </w:rPr>
        <w:t>26.01.2023</w:t>
      </w:r>
      <w:r w:rsidRPr="00216495">
        <w:rPr>
          <w:color w:val="000000" w:themeColor="text1"/>
          <w:sz w:val="26"/>
          <w:szCs w:val="26"/>
          <w:lang w:eastAsia="ru-RU"/>
        </w:rPr>
        <w:t xml:space="preserve"> № </w:t>
      </w:r>
      <w:r w:rsidR="00D27A67">
        <w:rPr>
          <w:color w:val="000000" w:themeColor="text1"/>
          <w:sz w:val="26"/>
          <w:szCs w:val="26"/>
          <w:lang w:eastAsia="ru-RU"/>
        </w:rPr>
        <w:t>5</w:t>
      </w:r>
    </w:p>
    <w:p w:rsidR="003B75E9" w:rsidRPr="00216495" w:rsidRDefault="003B75E9" w:rsidP="00776A6D">
      <w:pPr>
        <w:rPr>
          <w:color w:val="000000" w:themeColor="text1"/>
          <w:sz w:val="26"/>
          <w:szCs w:val="26"/>
          <w:lang w:eastAsia="ru-RU"/>
        </w:rPr>
      </w:pPr>
    </w:p>
    <w:p w:rsidR="003B75E9" w:rsidRPr="00216495" w:rsidRDefault="003B75E9" w:rsidP="00776A6D">
      <w:pPr>
        <w:rPr>
          <w:color w:val="000000" w:themeColor="text1"/>
          <w:sz w:val="26"/>
          <w:szCs w:val="26"/>
          <w:lang w:eastAsia="ru-RU"/>
        </w:rPr>
      </w:pPr>
    </w:p>
    <w:p w:rsidR="003B75E9" w:rsidRPr="00216495" w:rsidRDefault="003B75E9" w:rsidP="003B75E9">
      <w:pPr>
        <w:pStyle w:val="ConsPlusTitle"/>
        <w:jc w:val="center"/>
        <w:rPr>
          <w:rFonts w:ascii="PT Astra Serif" w:eastAsia="Times New Roman" w:hAnsi="PT Astra Serif" w:cs="Times New Roman"/>
          <w:b w:val="0"/>
          <w:color w:val="000000" w:themeColor="text1"/>
          <w:sz w:val="26"/>
          <w:szCs w:val="26"/>
          <w:lang w:eastAsia="ru-RU"/>
        </w:rPr>
      </w:pPr>
      <w:r w:rsidRPr="00216495">
        <w:rPr>
          <w:rFonts w:ascii="PT Astra Serif" w:eastAsia="Times New Roman" w:hAnsi="PT Astra Serif" w:cs="Times New Roman"/>
          <w:b w:val="0"/>
          <w:color w:val="000000" w:themeColor="text1"/>
          <w:sz w:val="26"/>
          <w:szCs w:val="26"/>
          <w:lang w:eastAsia="ru-RU"/>
        </w:rPr>
        <w:t>Ведомственная целевая программа Томской области</w:t>
      </w:r>
    </w:p>
    <w:p w:rsidR="003B75E9" w:rsidRPr="00216495" w:rsidRDefault="003B75E9" w:rsidP="003B75E9">
      <w:pPr>
        <w:pStyle w:val="ConsPlusTitle"/>
        <w:jc w:val="center"/>
        <w:rPr>
          <w:rFonts w:ascii="PT Astra Serif" w:eastAsia="Times New Roman" w:hAnsi="PT Astra Serif" w:cs="Times New Roman"/>
          <w:b w:val="0"/>
          <w:color w:val="000000" w:themeColor="text1"/>
          <w:sz w:val="26"/>
          <w:szCs w:val="26"/>
          <w:lang w:eastAsia="ru-RU"/>
        </w:rPr>
      </w:pPr>
      <w:r w:rsidRPr="00216495">
        <w:rPr>
          <w:rFonts w:ascii="PT Astra Serif" w:eastAsia="Times New Roman" w:hAnsi="PT Astra Serif" w:cs="Times New Roman"/>
          <w:b w:val="0"/>
          <w:color w:val="000000" w:themeColor="text1"/>
          <w:sz w:val="26"/>
          <w:szCs w:val="26"/>
          <w:lang w:eastAsia="ru-RU"/>
        </w:rPr>
        <w:t>«Рациональное использование государственного имущества Томской области»</w:t>
      </w:r>
    </w:p>
    <w:p w:rsidR="003B75E9" w:rsidRPr="00216495" w:rsidRDefault="003B75E9" w:rsidP="003B75E9">
      <w:pPr>
        <w:pStyle w:val="ConsPlusNormal"/>
        <w:jc w:val="both"/>
        <w:rPr>
          <w:rFonts w:ascii="PT Astra Serif" w:eastAsia="Times New Roman" w:hAnsi="PT Astra Serif" w:cs="Times New Roman"/>
          <w:color w:val="000000" w:themeColor="text1"/>
          <w:sz w:val="26"/>
          <w:szCs w:val="26"/>
          <w:lang w:eastAsia="ru-RU"/>
        </w:rPr>
      </w:pPr>
    </w:p>
    <w:p w:rsidR="003B75E9" w:rsidRPr="00216495" w:rsidRDefault="003B75E9" w:rsidP="003B75E9">
      <w:pPr>
        <w:pStyle w:val="ConsPlusTitle"/>
        <w:jc w:val="center"/>
        <w:outlineLvl w:val="1"/>
        <w:rPr>
          <w:rFonts w:ascii="PT Astra Serif" w:eastAsia="Times New Roman" w:hAnsi="PT Astra Serif" w:cs="Times New Roman"/>
          <w:b w:val="0"/>
          <w:color w:val="000000" w:themeColor="text1"/>
          <w:sz w:val="26"/>
          <w:szCs w:val="26"/>
          <w:lang w:eastAsia="ru-RU"/>
        </w:rPr>
      </w:pPr>
      <w:r w:rsidRPr="00216495">
        <w:rPr>
          <w:rFonts w:ascii="PT Astra Serif" w:eastAsia="Times New Roman" w:hAnsi="PT Astra Serif" w:cs="Times New Roman"/>
          <w:b w:val="0"/>
          <w:color w:val="000000" w:themeColor="text1"/>
          <w:sz w:val="26"/>
          <w:szCs w:val="26"/>
          <w:lang w:eastAsia="ru-RU"/>
        </w:rPr>
        <w:t>Паспорт ведомственной целевой программы Томской области</w:t>
      </w:r>
    </w:p>
    <w:p w:rsidR="003B75E9" w:rsidRPr="00216495" w:rsidRDefault="003B75E9" w:rsidP="003B75E9">
      <w:pPr>
        <w:pStyle w:val="ConsPlusNormal"/>
        <w:jc w:val="both"/>
        <w:rPr>
          <w:rFonts w:ascii="PT Astra Serif" w:eastAsia="Times New Roman" w:hAnsi="PT Astra Serif" w:cs="Times New Roman"/>
          <w:color w:val="000000" w:themeColor="text1"/>
          <w:sz w:val="24"/>
          <w:szCs w:val="24"/>
          <w:lang w:eastAsia="ru-RU"/>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31"/>
        <w:gridCol w:w="1332"/>
        <w:gridCol w:w="1503"/>
        <w:gridCol w:w="1106"/>
        <w:gridCol w:w="454"/>
        <w:gridCol w:w="1842"/>
      </w:tblGrid>
      <w:tr w:rsidR="00216495" w:rsidRPr="00216495"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0C2914">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 xml:space="preserve">Наименование субъекта бюджетного планирования </w:t>
            </w:r>
            <w:r w:rsidR="000C2914">
              <w:rPr>
                <w:rFonts w:ascii="PT Astra Serif" w:eastAsia="Times New Roman" w:hAnsi="PT Astra Serif" w:cs="Times New Roman"/>
                <w:color w:val="000000" w:themeColor="text1"/>
                <w:sz w:val="26"/>
                <w:szCs w:val="26"/>
              </w:rPr>
              <w:t xml:space="preserve">   </w:t>
            </w:r>
            <w:r w:rsidRPr="00216495">
              <w:rPr>
                <w:rFonts w:ascii="PT Astra Serif" w:eastAsia="Times New Roman" w:hAnsi="PT Astra Serif" w:cs="Times New Roman"/>
                <w:color w:val="000000" w:themeColor="text1"/>
                <w:sz w:val="26"/>
                <w:szCs w:val="26"/>
              </w:rPr>
              <w:t xml:space="preserve">(далее </w:t>
            </w:r>
            <w:r w:rsidR="000C2914">
              <w:rPr>
                <w:rFonts w:ascii="PT Astra Serif" w:eastAsia="Times New Roman" w:hAnsi="PT Astra Serif" w:cs="Times New Roman"/>
                <w:color w:val="000000" w:themeColor="text1"/>
                <w:sz w:val="26"/>
                <w:szCs w:val="26"/>
              </w:rPr>
              <w:t>–</w:t>
            </w:r>
            <w:r w:rsidRPr="00216495">
              <w:rPr>
                <w:rFonts w:ascii="PT Astra Serif" w:eastAsia="Times New Roman" w:hAnsi="PT Astra Serif" w:cs="Times New Roman"/>
                <w:color w:val="000000" w:themeColor="text1"/>
                <w:sz w:val="26"/>
                <w:szCs w:val="26"/>
              </w:rPr>
              <w:t xml:space="preserve"> СБП)</w:t>
            </w:r>
          </w:p>
        </w:tc>
        <w:tc>
          <w:tcPr>
            <w:tcW w:w="6237" w:type="dxa"/>
            <w:gridSpan w:val="5"/>
            <w:tcBorders>
              <w:top w:val="single" w:sz="4" w:space="0" w:color="auto"/>
              <w:left w:val="single" w:sz="4" w:space="0" w:color="auto"/>
              <w:bottom w:val="single" w:sz="4" w:space="0" w:color="auto"/>
              <w:right w:val="single" w:sz="4" w:space="0" w:color="auto"/>
            </w:tcBorders>
            <w:hideMark/>
          </w:tcPr>
          <w:p w:rsidR="002B6302" w:rsidRDefault="003B75E9" w:rsidP="002B63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Департамент по управлению государственной</w:t>
            </w:r>
            <w:r w:rsidR="002B6302">
              <w:rPr>
                <w:rFonts w:ascii="PT Astra Serif" w:eastAsia="Times New Roman" w:hAnsi="PT Astra Serif" w:cs="Times New Roman"/>
                <w:color w:val="000000" w:themeColor="text1"/>
                <w:sz w:val="26"/>
                <w:szCs w:val="26"/>
              </w:rPr>
              <w:t xml:space="preserve"> собственностью Томской области</w:t>
            </w:r>
            <w:r w:rsidR="000C2914">
              <w:rPr>
                <w:rFonts w:ascii="PT Astra Serif" w:eastAsia="Times New Roman" w:hAnsi="PT Astra Serif" w:cs="Times New Roman"/>
                <w:color w:val="000000" w:themeColor="text1"/>
                <w:sz w:val="26"/>
                <w:szCs w:val="26"/>
              </w:rPr>
              <w:t xml:space="preserve"> </w:t>
            </w:r>
          </w:p>
          <w:p w:rsidR="003B75E9" w:rsidRPr="00216495" w:rsidRDefault="003B75E9" w:rsidP="002B63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 xml:space="preserve">(далее </w:t>
            </w:r>
            <w:r w:rsidR="000C2914">
              <w:rPr>
                <w:rFonts w:ascii="PT Astra Serif" w:eastAsia="Times New Roman" w:hAnsi="PT Astra Serif" w:cs="Times New Roman"/>
                <w:color w:val="000000" w:themeColor="text1"/>
                <w:sz w:val="26"/>
                <w:szCs w:val="26"/>
              </w:rPr>
              <w:t>–</w:t>
            </w:r>
            <w:r w:rsidRPr="00216495">
              <w:rPr>
                <w:rFonts w:ascii="PT Astra Serif" w:eastAsia="Times New Roman" w:hAnsi="PT Astra Serif" w:cs="Times New Roman"/>
                <w:color w:val="000000" w:themeColor="text1"/>
                <w:sz w:val="26"/>
                <w:szCs w:val="26"/>
              </w:rPr>
              <w:t xml:space="preserve"> Департамент)</w:t>
            </w:r>
          </w:p>
        </w:tc>
      </w:tr>
      <w:tr w:rsidR="00216495" w:rsidRPr="00216495"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Тип ведомственной целевой программы Томской области (далее -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Первый тип</w:t>
            </w:r>
          </w:p>
        </w:tc>
      </w:tr>
      <w:tr w:rsidR="00216495" w:rsidRPr="00216495"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 xml:space="preserve">Наименование государственной </w:t>
            </w:r>
            <w:hyperlink r:id="rId8" w:history="1">
              <w:r w:rsidRPr="00216495">
                <w:rPr>
                  <w:rStyle w:val="aa"/>
                  <w:rFonts w:ascii="PT Astra Serif" w:eastAsia="Times New Roman" w:hAnsi="PT Astra Serif" w:cs="Times New Roman"/>
                  <w:color w:val="000000" w:themeColor="text1"/>
                  <w:sz w:val="26"/>
                  <w:szCs w:val="26"/>
                  <w:u w:val="none"/>
                </w:rPr>
                <w:t>программы</w:t>
              </w:r>
            </w:hyperlink>
            <w:r w:rsidRPr="00216495">
              <w:rPr>
                <w:rFonts w:ascii="PT Astra Serif" w:eastAsia="Times New Roman" w:hAnsi="PT Astra Serif" w:cs="Times New Roman"/>
                <w:color w:val="000000" w:themeColor="text1"/>
                <w:sz w:val="26"/>
                <w:szCs w:val="26"/>
              </w:rPr>
              <w:t xml:space="preserve"> Томской области, в состав которой включается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Эффективное управление государственным имуществом Томской области</w:t>
            </w:r>
          </w:p>
        </w:tc>
      </w:tr>
      <w:tr w:rsidR="00216495" w:rsidRPr="00216495"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 xml:space="preserve">Наименование </w:t>
            </w:r>
            <w:hyperlink r:id="rId9" w:history="1">
              <w:r w:rsidRPr="00216495">
                <w:rPr>
                  <w:rStyle w:val="aa"/>
                  <w:rFonts w:ascii="PT Astra Serif" w:eastAsia="Times New Roman" w:hAnsi="PT Astra Serif" w:cs="Times New Roman"/>
                  <w:color w:val="000000" w:themeColor="text1"/>
                  <w:sz w:val="26"/>
                  <w:szCs w:val="26"/>
                  <w:u w:val="none"/>
                </w:rPr>
                <w:t>подпрограммы</w:t>
              </w:r>
            </w:hyperlink>
            <w:r w:rsidRPr="00216495">
              <w:rPr>
                <w:rFonts w:ascii="PT Astra Serif" w:eastAsia="Times New Roman" w:hAnsi="PT Astra Serif" w:cs="Times New Roman"/>
                <w:color w:val="000000" w:themeColor="text1"/>
                <w:sz w:val="26"/>
                <w:szCs w:val="26"/>
              </w:rPr>
              <w:t xml:space="preserve"> государственной программы Томской области, в состав которой включается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Управление государственным имуществом Томской области</w:t>
            </w:r>
          </w:p>
        </w:tc>
      </w:tr>
      <w:tr w:rsidR="00216495" w:rsidRPr="00216495"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Цель ВЦП (задача подпрограммы)</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Рациональное использование государственного имущества Томской области</w:t>
            </w:r>
          </w:p>
        </w:tc>
      </w:tr>
      <w:tr w:rsidR="00216495" w:rsidRPr="00216495"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 xml:space="preserve">Задача СБП согласно положению о СБП </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Организация рационального использования областного государственного имущества, в том числе земельных участков, признанного необходимым для обеспечения выполнения функций органов государственной власти Томской области</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Наименование показателей конечного результата (показателей результата достижения цели ВЦП (задачи СБП))</w:t>
            </w: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Единица измерения</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rsidP="00F7599F">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202</w:t>
            </w:r>
            <w:r w:rsidR="00F7599F" w:rsidRPr="00216495">
              <w:rPr>
                <w:rFonts w:ascii="PT Astra Serif" w:eastAsia="Times New Roman" w:hAnsi="PT Astra Serif" w:cs="Times New Roman"/>
                <w:color w:val="000000" w:themeColor="text1"/>
                <w:sz w:val="26"/>
                <w:szCs w:val="26"/>
              </w:rPr>
              <w:t>3</w:t>
            </w:r>
            <w:r w:rsidRPr="00216495">
              <w:rPr>
                <w:rFonts w:ascii="PT Astra Serif" w:eastAsia="Times New Roman" w:hAnsi="PT Astra Serif" w:cs="Times New Roman"/>
                <w:color w:val="000000" w:themeColor="text1"/>
                <w:sz w:val="26"/>
                <w:szCs w:val="26"/>
              </w:rPr>
              <w:t xml:space="preserve"> год</w:t>
            </w:r>
          </w:p>
        </w:tc>
        <w:tc>
          <w:tcPr>
            <w:tcW w:w="156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rsidP="00F7599F">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202</w:t>
            </w:r>
            <w:r w:rsidR="00F7599F" w:rsidRPr="00216495">
              <w:rPr>
                <w:rFonts w:ascii="PT Astra Serif" w:eastAsia="Times New Roman" w:hAnsi="PT Astra Serif" w:cs="Times New Roman"/>
                <w:color w:val="000000" w:themeColor="text1"/>
                <w:sz w:val="26"/>
                <w:szCs w:val="26"/>
              </w:rPr>
              <w:t>4</w:t>
            </w:r>
            <w:r w:rsidRPr="00216495">
              <w:rPr>
                <w:rFonts w:ascii="PT Astra Serif" w:eastAsia="Times New Roman" w:hAnsi="PT Astra Serif" w:cs="Times New Roman"/>
                <w:color w:val="000000" w:themeColor="text1"/>
                <w:sz w:val="26"/>
                <w:szCs w:val="26"/>
              </w:rPr>
              <w:t xml:space="preserve"> год</w:t>
            </w:r>
          </w:p>
        </w:tc>
        <w:tc>
          <w:tcPr>
            <w:tcW w:w="1842" w:type="dxa"/>
            <w:tcBorders>
              <w:top w:val="single" w:sz="4" w:space="0" w:color="auto"/>
              <w:left w:val="single" w:sz="4" w:space="0" w:color="auto"/>
              <w:bottom w:val="single" w:sz="4" w:space="0" w:color="auto"/>
              <w:right w:val="single" w:sz="4" w:space="0" w:color="auto"/>
            </w:tcBorders>
            <w:hideMark/>
          </w:tcPr>
          <w:p w:rsidR="003B75E9" w:rsidRPr="00216495" w:rsidRDefault="003B75E9" w:rsidP="00F7599F">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202</w:t>
            </w:r>
            <w:r w:rsidR="00F7599F" w:rsidRPr="00216495">
              <w:rPr>
                <w:rFonts w:ascii="PT Astra Serif" w:eastAsia="Times New Roman" w:hAnsi="PT Astra Serif" w:cs="Times New Roman"/>
                <w:color w:val="000000" w:themeColor="text1"/>
                <w:sz w:val="26"/>
                <w:szCs w:val="26"/>
              </w:rPr>
              <w:t>5</w:t>
            </w:r>
            <w:r w:rsidRPr="00216495">
              <w:rPr>
                <w:rFonts w:ascii="PT Astra Serif" w:eastAsia="Times New Roman" w:hAnsi="PT Astra Serif" w:cs="Times New Roman"/>
                <w:color w:val="000000" w:themeColor="text1"/>
                <w:sz w:val="26"/>
                <w:szCs w:val="26"/>
              </w:rPr>
              <w:t xml:space="preserve"> год</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A31FBC">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lastRenderedPageBreak/>
              <w:t xml:space="preserve">1. </w:t>
            </w:r>
            <w:r w:rsidR="003B75E9" w:rsidRPr="00216495">
              <w:rPr>
                <w:rFonts w:ascii="PT Astra Serif" w:eastAsia="Times New Roman" w:hAnsi="PT Astra Serif" w:cs="Times New Roman"/>
                <w:color w:val="000000" w:themeColor="text1"/>
                <w:sz w:val="26"/>
                <w:szCs w:val="26"/>
              </w:rPr>
              <w:t>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государственного имущества Томской области</w:t>
            </w: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процент</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100</w:t>
            </w:r>
          </w:p>
        </w:tc>
        <w:tc>
          <w:tcPr>
            <w:tcW w:w="156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100</w:t>
            </w:r>
          </w:p>
        </w:tc>
        <w:tc>
          <w:tcPr>
            <w:tcW w:w="184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100</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A31FBC">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 xml:space="preserve">2. </w:t>
            </w:r>
            <w:r w:rsidR="003B75E9" w:rsidRPr="00216495">
              <w:rPr>
                <w:rFonts w:ascii="PT Astra Serif" w:eastAsia="Times New Roman" w:hAnsi="PT Astra Serif" w:cs="Times New Roman"/>
                <w:color w:val="000000" w:themeColor="text1"/>
                <w:sz w:val="26"/>
                <w:szCs w:val="26"/>
              </w:rPr>
              <w:t>Доля являющихся собственностью Томской области земельных участков, права землепользователей на которые оформлены и права на которые невозможно оформить в силу закона, от 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w:t>
            </w: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процент</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Не менее 90</w:t>
            </w:r>
          </w:p>
        </w:tc>
        <w:tc>
          <w:tcPr>
            <w:tcW w:w="156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Не менее 90</w:t>
            </w:r>
          </w:p>
        </w:tc>
        <w:tc>
          <w:tcPr>
            <w:tcW w:w="184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Не менее 90</w:t>
            </w:r>
          </w:p>
        </w:tc>
      </w:tr>
      <w:tr w:rsidR="00216495" w:rsidRPr="00216495"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Срок реализации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ВЦП носит постоянный характер</w:t>
            </w:r>
          </w:p>
        </w:tc>
      </w:tr>
      <w:tr w:rsidR="00216495" w:rsidRPr="00216495" w:rsidTr="00AB4F06">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Объем расходов областного бюджета на реализацию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Коды классификации расходов бюджетов</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tcPr>
          <w:p w:rsidR="003B75E9" w:rsidRPr="00216495" w:rsidRDefault="003B75E9">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раздел, подраздел</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целевая статья</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вид расхо</w:t>
            </w:r>
            <w:r w:rsidR="009B3060">
              <w:rPr>
                <w:rFonts w:ascii="PT Astra Serif" w:eastAsia="Times New Roman" w:hAnsi="PT Astra Serif" w:cs="Times New Roman"/>
                <w:color w:val="000000" w:themeColor="text1"/>
                <w:sz w:val="26"/>
                <w:szCs w:val="26"/>
              </w:rPr>
              <w:t>-</w:t>
            </w:r>
            <w:r w:rsidRPr="00216495">
              <w:rPr>
                <w:rFonts w:ascii="PT Astra Serif" w:eastAsia="Times New Roman" w:hAnsi="PT Astra Serif" w:cs="Times New Roman"/>
                <w:color w:val="000000" w:themeColor="text1"/>
                <w:sz w:val="26"/>
                <w:szCs w:val="26"/>
              </w:rPr>
              <w:t>дов</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Сумма, (тыс. руб.)</w:t>
            </w:r>
          </w:p>
        </w:tc>
      </w:tr>
      <w:tr w:rsidR="00216495" w:rsidRPr="00216495" w:rsidTr="000D6E08">
        <w:trPr>
          <w:trHeight w:val="279"/>
        </w:trPr>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F7599F">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202</w:t>
            </w:r>
            <w:r w:rsidR="00F7599F" w:rsidRPr="00216495">
              <w:rPr>
                <w:rFonts w:ascii="PT Astra Serif" w:eastAsia="Times New Roman" w:hAnsi="PT Astra Serif" w:cs="Times New Roman"/>
                <w:color w:val="000000" w:themeColor="text1"/>
                <w:sz w:val="26"/>
                <w:szCs w:val="26"/>
              </w:rPr>
              <w:t>3</w:t>
            </w:r>
            <w:r w:rsidRPr="00216495">
              <w:rPr>
                <w:rFonts w:ascii="PT Astra Serif" w:eastAsia="Times New Roman" w:hAnsi="PT Astra Serif" w:cs="Times New Roman"/>
                <w:color w:val="000000" w:themeColor="text1"/>
                <w:sz w:val="26"/>
                <w:szCs w:val="26"/>
              </w:rPr>
              <w:t xml:space="preserve"> год</w:t>
            </w: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91F13">
            <w:pPr>
              <w:pStyle w:val="ConsPlusNormal"/>
              <w:spacing w:line="276" w:lineRule="auto"/>
              <w:jc w:val="right"/>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3612,4</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tcPr>
          <w:p w:rsidR="003B75E9" w:rsidRPr="00216495" w:rsidRDefault="003B75E9">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2216000170</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610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9B3060">
            <w:pPr>
              <w:pStyle w:val="ConsPlusNormal"/>
              <w:spacing w:line="276" w:lineRule="auto"/>
              <w:jc w:val="right"/>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58308,0</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tcPr>
          <w:p w:rsidR="003B75E9" w:rsidRPr="00216495" w:rsidRDefault="003B75E9">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2216000870</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rsidP="00E81109">
            <w:pPr>
              <w:pStyle w:val="ConsPlusNormal"/>
              <w:spacing w:line="276" w:lineRule="auto"/>
              <w:jc w:val="right"/>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1</w:t>
            </w:r>
            <w:r w:rsidR="00E81109" w:rsidRPr="00216495">
              <w:rPr>
                <w:rFonts w:ascii="PT Astra Serif" w:eastAsia="Times New Roman" w:hAnsi="PT Astra Serif" w:cs="Times New Roman"/>
                <w:color w:val="000000" w:themeColor="text1"/>
                <w:sz w:val="26"/>
                <w:szCs w:val="26"/>
              </w:rPr>
              <w:t>51</w:t>
            </w:r>
            <w:r w:rsidRPr="00216495">
              <w:rPr>
                <w:rFonts w:ascii="PT Astra Serif" w:eastAsia="Times New Roman" w:hAnsi="PT Astra Serif" w:cs="Times New Roman"/>
                <w:color w:val="000000" w:themeColor="text1"/>
                <w:sz w:val="26"/>
                <w:szCs w:val="26"/>
              </w:rPr>
              <w:t>0,0</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tcPr>
          <w:p w:rsidR="00E81109" w:rsidRPr="00216495" w:rsidRDefault="00E81109">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tcPr>
          <w:p w:rsidR="00E81109" w:rsidRPr="00216495" w:rsidRDefault="00E81109" w:rsidP="003D2BF6">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tcPr>
          <w:p w:rsidR="00E81109" w:rsidRPr="00216495" w:rsidRDefault="008148E1" w:rsidP="008148E1">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2216003880</w:t>
            </w:r>
          </w:p>
        </w:tc>
        <w:tc>
          <w:tcPr>
            <w:tcW w:w="1106" w:type="dxa"/>
            <w:tcBorders>
              <w:top w:val="single" w:sz="4" w:space="0" w:color="auto"/>
              <w:left w:val="single" w:sz="4" w:space="0" w:color="auto"/>
              <w:bottom w:val="single" w:sz="4" w:space="0" w:color="auto"/>
              <w:right w:val="single" w:sz="4" w:space="0" w:color="auto"/>
            </w:tcBorders>
          </w:tcPr>
          <w:p w:rsidR="00E81109" w:rsidRPr="00216495" w:rsidRDefault="00E81109" w:rsidP="003D2BF6">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tcPr>
          <w:p w:rsidR="00E81109" w:rsidRPr="00216495" w:rsidRDefault="00E81109" w:rsidP="003D2BF6">
            <w:pPr>
              <w:pStyle w:val="ConsPlusNormal"/>
              <w:spacing w:line="276" w:lineRule="auto"/>
              <w:jc w:val="right"/>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936,6</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tcPr>
          <w:p w:rsidR="00E81109" w:rsidRPr="00216495" w:rsidRDefault="00E81109">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tcPr>
          <w:p w:rsidR="00E81109" w:rsidRPr="00216495" w:rsidRDefault="00E81109" w:rsidP="003D2BF6">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tcPr>
          <w:p w:rsidR="00E81109" w:rsidRPr="00216495" w:rsidRDefault="008148E1" w:rsidP="008148E1">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2216003890</w:t>
            </w:r>
          </w:p>
        </w:tc>
        <w:tc>
          <w:tcPr>
            <w:tcW w:w="1106" w:type="dxa"/>
            <w:tcBorders>
              <w:top w:val="single" w:sz="4" w:space="0" w:color="auto"/>
              <w:left w:val="single" w:sz="4" w:space="0" w:color="auto"/>
              <w:bottom w:val="single" w:sz="4" w:space="0" w:color="auto"/>
              <w:right w:val="single" w:sz="4" w:space="0" w:color="auto"/>
            </w:tcBorders>
          </w:tcPr>
          <w:p w:rsidR="00E81109" w:rsidRPr="00216495" w:rsidRDefault="00E81109" w:rsidP="003D2BF6">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tcPr>
          <w:p w:rsidR="00E81109" w:rsidRPr="00216495" w:rsidRDefault="00E81109" w:rsidP="003D2BF6">
            <w:pPr>
              <w:pStyle w:val="ConsPlusNormal"/>
              <w:spacing w:line="276" w:lineRule="auto"/>
              <w:jc w:val="right"/>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892,3</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tcPr>
          <w:p w:rsidR="003B75E9" w:rsidRPr="00216495" w:rsidRDefault="003B75E9">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04 12</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E81109" w:rsidP="00F7599F">
            <w:pPr>
              <w:pStyle w:val="ConsPlusNormal"/>
              <w:spacing w:line="276" w:lineRule="auto"/>
              <w:jc w:val="right"/>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508,3</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8808C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В</w:t>
            </w:r>
            <w:r w:rsidR="003B75E9" w:rsidRPr="00216495">
              <w:rPr>
                <w:rFonts w:ascii="PT Astra Serif" w:eastAsia="Times New Roman" w:hAnsi="PT Astra Serif" w:cs="Times New Roman"/>
                <w:color w:val="000000" w:themeColor="text1"/>
                <w:sz w:val="26"/>
                <w:szCs w:val="26"/>
              </w:rPr>
              <w:t>сего</w:t>
            </w: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x</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x</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x</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E81109" w:rsidP="009B3060">
            <w:pPr>
              <w:pStyle w:val="ConsPlusNormal"/>
              <w:spacing w:line="276" w:lineRule="auto"/>
              <w:jc w:val="right"/>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6</w:t>
            </w:r>
            <w:r w:rsidR="009B3060">
              <w:rPr>
                <w:rFonts w:ascii="PT Astra Serif" w:eastAsia="Times New Roman" w:hAnsi="PT Astra Serif" w:cs="Times New Roman"/>
                <w:color w:val="000000" w:themeColor="text1"/>
                <w:sz w:val="26"/>
                <w:szCs w:val="26"/>
              </w:rPr>
              <w:t>5767,6</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F7599F">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lastRenderedPageBreak/>
              <w:t>202</w:t>
            </w:r>
            <w:r w:rsidR="00F7599F" w:rsidRPr="00216495">
              <w:rPr>
                <w:rFonts w:ascii="PT Astra Serif" w:eastAsia="Times New Roman" w:hAnsi="PT Astra Serif" w:cs="Times New Roman"/>
                <w:color w:val="000000" w:themeColor="text1"/>
                <w:sz w:val="26"/>
                <w:szCs w:val="26"/>
              </w:rPr>
              <w:t>4</w:t>
            </w:r>
            <w:r w:rsidRPr="00216495">
              <w:rPr>
                <w:rFonts w:ascii="PT Astra Serif" w:eastAsia="Times New Roman" w:hAnsi="PT Astra Serif" w:cs="Times New Roman"/>
                <w:color w:val="000000" w:themeColor="text1"/>
                <w:sz w:val="26"/>
                <w:szCs w:val="26"/>
              </w:rPr>
              <w:t xml:space="preserve"> год</w:t>
            </w: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right"/>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2318,3</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tcPr>
          <w:p w:rsidR="003B75E9" w:rsidRPr="00216495" w:rsidRDefault="003B75E9">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2216000170</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610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9B3060">
            <w:pPr>
              <w:pStyle w:val="ConsPlusNormal"/>
              <w:spacing w:line="276" w:lineRule="auto"/>
              <w:jc w:val="right"/>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58077,0</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tcPr>
          <w:p w:rsidR="003B75E9" w:rsidRPr="00216495" w:rsidRDefault="003B75E9">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2216000870</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right"/>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1200,0</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tcPr>
          <w:p w:rsidR="003B75E9" w:rsidRPr="00216495" w:rsidRDefault="003B75E9">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04 12</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right"/>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351,6</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8808C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В</w:t>
            </w:r>
            <w:r w:rsidR="003B75E9" w:rsidRPr="00216495">
              <w:rPr>
                <w:rFonts w:ascii="PT Astra Serif" w:eastAsia="Times New Roman" w:hAnsi="PT Astra Serif" w:cs="Times New Roman"/>
                <w:color w:val="000000" w:themeColor="text1"/>
                <w:sz w:val="26"/>
                <w:szCs w:val="26"/>
              </w:rPr>
              <w:t>сего</w:t>
            </w: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x</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x</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x</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9B3060">
            <w:pPr>
              <w:pStyle w:val="ConsPlusNormal"/>
              <w:spacing w:line="276" w:lineRule="auto"/>
              <w:jc w:val="right"/>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61946,9</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F7599F">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202</w:t>
            </w:r>
            <w:r w:rsidR="00F7599F" w:rsidRPr="00216495">
              <w:rPr>
                <w:rFonts w:ascii="PT Astra Serif" w:eastAsia="Times New Roman" w:hAnsi="PT Astra Serif" w:cs="Times New Roman"/>
                <w:color w:val="000000" w:themeColor="text1"/>
                <w:sz w:val="26"/>
                <w:szCs w:val="26"/>
              </w:rPr>
              <w:t>5</w:t>
            </w:r>
            <w:r w:rsidRPr="00216495">
              <w:rPr>
                <w:rFonts w:ascii="PT Astra Serif" w:eastAsia="Times New Roman" w:hAnsi="PT Astra Serif" w:cs="Times New Roman"/>
                <w:color w:val="000000" w:themeColor="text1"/>
                <w:sz w:val="26"/>
                <w:szCs w:val="26"/>
              </w:rPr>
              <w:t xml:space="preserve"> год</w:t>
            </w: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right"/>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2318,3</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tcPr>
          <w:p w:rsidR="003B75E9" w:rsidRPr="00216495" w:rsidRDefault="003B75E9">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2216000170</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610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9B3060" w:rsidP="00BC3EE9">
            <w:pPr>
              <w:pStyle w:val="ConsPlusNormal"/>
              <w:spacing w:line="276" w:lineRule="auto"/>
              <w:jc w:val="right"/>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58077,0</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tcPr>
          <w:p w:rsidR="003B75E9" w:rsidRPr="00216495" w:rsidRDefault="003B75E9">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2216000870</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right"/>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1200,0</w:t>
            </w:r>
          </w:p>
        </w:tc>
      </w:tr>
      <w:tr w:rsidR="00216495" w:rsidRPr="00216495" w:rsidTr="000D6E08">
        <w:tc>
          <w:tcPr>
            <w:tcW w:w="4031" w:type="dxa"/>
            <w:tcBorders>
              <w:top w:val="single" w:sz="4" w:space="0" w:color="auto"/>
              <w:left w:val="single" w:sz="4" w:space="0" w:color="auto"/>
              <w:bottom w:val="single" w:sz="4" w:space="0" w:color="auto"/>
              <w:right w:val="single" w:sz="4" w:space="0" w:color="auto"/>
            </w:tcBorders>
          </w:tcPr>
          <w:p w:rsidR="003B75E9" w:rsidRPr="00216495" w:rsidRDefault="003B75E9">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04 12</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right"/>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351,6</w:t>
            </w:r>
          </w:p>
        </w:tc>
      </w:tr>
      <w:tr w:rsidR="003B75E9" w:rsidRPr="00216495" w:rsidTr="000D6E08">
        <w:tc>
          <w:tcPr>
            <w:tcW w:w="4031" w:type="dxa"/>
            <w:tcBorders>
              <w:top w:val="single" w:sz="4" w:space="0" w:color="auto"/>
              <w:left w:val="single" w:sz="4" w:space="0" w:color="auto"/>
              <w:bottom w:val="single" w:sz="4" w:space="0" w:color="auto"/>
              <w:right w:val="single" w:sz="4" w:space="0" w:color="auto"/>
            </w:tcBorders>
            <w:hideMark/>
          </w:tcPr>
          <w:p w:rsidR="003B75E9" w:rsidRPr="00216495" w:rsidRDefault="008808C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В</w:t>
            </w:r>
            <w:r w:rsidR="003B75E9" w:rsidRPr="00216495">
              <w:rPr>
                <w:rFonts w:ascii="PT Astra Serif" w:eastAsia="Times New Roman" w:hAnsi="PT Astra Serif" w:cs="Times New Roman"/>
                <w:color w:val="000000" w:themeColor="text1"/>
                <w:sz w:val="26"/>
                <w:szCs w:val="26"/>
              </w:rPr>
              <w:t>сего</w:t>
            </w:r>
          </w:p>
        </w:tc>
        <w:tc>
          <w:tcPr>
            <w:tcW w:w="1332"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x</w:t>
            </w:r>
          </w:p>
        </w:tc>
        <w:tc>
          <w:tcPr>
            <w:tcW w:w="1503"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x</w:t>
            </w:r>
          </w:p>
        </w:tc>
        <w:tc>
          <w:tcPr>
            <w:tcW w:w="110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x</w:t>
            </w:r>
          </w:p>
        </w:tc>
        <w:tc>
          <w:tcPr>
            <w:tcW w:w="2296"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9B3060">
            <w:pPr>
              <w:pStyle w:val="ConsPlusNormal"/>
              <w:spacing w:line="276" w:lineRule="auto"/>
              <w:jc w:val="right"/>
              <w:rPr>
                <w:rFonts w:ascii="PT Astra Serif" w:eastAsia="Times New Roman" w:hAnsi="PT Astra Serif" w:cs="Times New Roman"/>
                <w:color w:val="000000" w:themeColor="text1"/>
                <w:sz w:val="26"/>
                <w:szCs w:val="26"/>
              </w:rPr>
            </w:pPr>
            <w:r>
              <w:rPr>
                <w:rFonts w:ascii="PT Astra Serif" w:eastAsia="Times New Roman" w:hAnsi="PT Astra Serif" w:cs="Times New Roman"/>
                <w:color w:val="000000" w:themeColor="text1"/>
                <w:sz w:val="26"/>
                <w:szCs w:val="26"/>
              </w:rPr>
              <w:t>61946,9</w:t>
            </w:r>
          </w:p>
        </w:tc>
      </w:tr>
    </w:tbl>
    <w:p w:rsidR="00222290" w:rsidRPr="00216495" w:rsidRDefault="00222290" w:rsidP="003B75E9">
      <w:pPr>
        <w:pStyle w:val="ConsPlusNormal"/>
        <w:jc w:val="both"/>
        <w:rPr>
          <w:rFonts w:ascii="PT Astra Serif" w:eastAsia="Times New Roman" w:hAnsi="PT Astra Serif" w:cs="Times New Roman"/>
          <w:color w:val="000000" w:themeColor="text1"/>
          <w:sz w:val="24"/>
          <w:szCs w:val="24"/>
          <w:lang w:eastAsia="ru-RU"/>
        </w:rPr>
      </w:pPr>
    </w:p>
    <w:p w:rsidR="004E4544" w:rsidRPr="00216495" w:rsidRDefault="003B75E9" w:rsidP="004E4544">
      <w:pPr>
        <w:pStyle w:val="ConsPlusTitle"/>
        <w:jc w:val="center"/>
        <w:outlineLvl w:val="1"/>
        <w:rPr>
          <w:rFonts w:ascii="PT Astra Serif" w:eastAsia="Times New Roman" w:hAnsi="PT Astra Serif" w:cs="Times New Roman"/>
          <w:b w:val="0"/>
          <w:color w:val="000000" w:themeColor="text1"/>
          <w:sz w:val="26"/>
          <w:szCs w:val="26"/>
          <w:lang w:eastAsia="ru-RU"/>
        </w:rPr>
      </w:pPr>
      <w:r w:rsidRPr="00216495">
        <w:rPr>
          <w:rFonts w:ascii="PT Astra Serif" w:eastAsia="Times New Roman" w:hAnsi="PT Astra Serif" w:cs="Times New Roman"/>
          <w:b w:val="0"/>
          <w:color w:val="000000" w:themeColor="text1"/>
          <w:sz w:val="26"/>
          <w:szCs w:val="26"/>
          <w:lang w:eastAsia="ru-RU"/>
        </w:rPr>
        <w:t>Раздел 1. Х</w:t>
      </w:r>
      <w:r w:rsidR="004E4544">
        <w:rPr>
          <w:rFonts w:ascii="PT Astra Serif" w:eastAsia="Times New Roman" w:hAnsi="PT Astra Serif" w:cs="Times New Roman"/>
          <w:b w:val="0"/>
          <w:color w:val="000000" w:themeColor="text1"/>
          <w:sz w:val="26"/>
          <w:szCs w:val="26"/>
          <w:lang w:eastAsia="ru-RU"/>
        </w:rPr>
        <w:t xml:space="preserve">арактеристика цели ВЦП и направления работ по ее достижению </w:t>
      </w:r>
    </w:p>
    <w:p w:rsidR="00062AE1" w:rsidRPr="00216495" w:rsidRDefault="00062AE1" w:rsidP="003B75E9">
      <w:pPr>
        <w:pStyle w:val="ConsPlusTitle"/>
        <w:jc w:val="center"/>
        <w:rPr>
          <w:rFonts w:ascii="PT Astra Serif" w:eastAsia="Times New Roman" w:hAnsi="PT Astra Serif" w:cs="Times New Roman"/>
          <w:b w:val="0"/>
          <w:color w:val="000000" w:themeColor="text1"/>
          <w:sz w:val="26"/>
          <w:szCs w:val="26"/>
          <w:lang w:eastAsia="ru-RU"/>
        </w:rPr>
      </w:pPr>
    </w:p>
    <w:p w:rsidR="003B75E9" w:rsidRPr="00216495" w:rsidRDefault="003B75E9" w:rsidP="000D6E08">
      <w:pPr>
        <w:pStyle w:val="ConsPlusNormal"/>
        <w:ind w:firstLine="709"/>
        <w:jc w:val="both"/>
        <w:rPr>
          <w:rFonts w:ascii="PT Astra Serif" w:eastAsia="Times New Roman" w:hAnsi="PT Astra Serif" w:cs="Times New Roman"/>
          <w:color w:val="000000" w:themeColor="text1"/>
          <w:sz w:val="26"/>
          <w:szCs w:val="26"/>
          <w:lang w:eastAsia="ru-RU"/>
        </w:rPr>
      </w:pPr>
      <w:r w:rsidRPr="00216495">
        <w:rPr>
          <w:rFonts w:ascii="PT Astra Serif" w:eastAsia="Times New Roman" w:hAnsi="PT Astra Serif" w:cs="Times New Roman"/>
          <w:color w:val="000000" w:themeColor="text1"/>
          <w:sz w:val="26"/>
          <w:szCs w:val="26"/>
          <w:lang w:eastAsia="ru-RU"/>
        </w:rPr>
        <w:t>Рациональное использование областного государственного имущества позволит сформировать имущественную основу деятельности органов государственной власти Томской области, государственных органов Томской области, а также организаций в случаях, установленных нормативными правовыми актами</w:t>
      </w:r>
      <w:r w:rsidR="00575079" w:rsidRPr="00216495">
        <w:rPr>
          <w:rFonts w:ascii="PT Astra Serif" w:eastAsia="Times New Roman" w:hAnsi="PT Astra Serif" w:cs="Times New Roman"/>
          <w:color w:val="000000" w:themeColor="text1"/>
          <w:sz w:val="26"/>
          <w:szCs w:val="26"/>
          <w:lang w:eastAsia="ru-RU"/>
        </w:rPr>
        <w:t>,</w:t>
      </w:r>
      <w:r w:rsidRPr="00216495">
        <w:rPr>
          <w:rFonts w:ascii="PT Astra Serif" w:eastAsia="Times New Roman" w:hAnsi="PT Astra Serif" w:cs="Times New Roman"/>
          <w:color w:val="000000" w:themeColor="text1"/>
          <w:sz w:val="26"/>
          <w:szCs w:val="26"/>
          <w:lang w:eastAsia="ru-RU"/>
        </w:rPr>
        <w:t xml:space="preserve"> обеспечить целевое использование и сохранность государственного имущества Томской области</w:t>
      </w:r>
      <w:r w:rsidR="00575079" w:rsidRPr="00216495">
        <w:rPr>
          <w:rFonts w:ascii="PT Astra Serif" w:eastAsia="Times New Roman" w:hAnsi="PT Astra Serif" w:cs="Times New Roman"/>
          <w:color w:val="000000" w:themeColor="text1"/>
          <w:sz w:val="26"/>
          <w:szCs w:val="26"/>
          <w:lang w:eastAsia="ru-RU"/>
        </w:rPr>
        <w:t>,</w:t>
      </w:r>
      <w:r w:rsidRPr="00216495">
        <w:rPr>
          <w:rFonts w:ascii="PT Astra Serif" w:eastAsia="Times New Roman" w:hAnsi="PT Astra Serif" w:cs="Times New Roman"/>
          <w:color w:val="000000" w:themeColor="text1"/>
          <w:sz w:val="26"/>
          <w:szCs w:val="26"/>
          <w:lang w:eastAsia="ru-RU"/>
        </w:rPr>
        <w:t xml:space="preserve"> вовлечь в хозяйственный оборот земельные участки, приобретенные в государственную собственность Томской области при разграничении государственной собственности на землю</w:t>
      </w:r>
      <w:r w:rsidR="00575079" w:rsidRPr="00216495">
        <w:rPr>
          <w:rFonts w:ascii="PT Astra Serif" w:eastAsia="Times New Roman" w:hAnsi="PT Astra Serif" w:cs="Times New Roman"/>
          <w:color w:val="000000" w:themeColor="text1"/>
          <w:sz w:val="26"/>
          <w:szCs w:val="26"/>
          <w:lang w:eastAsia="ru-RU"/>
        </w:rPr>
        <w:t>,</w:t>
      </w:r>
      <w:r w:rsidRPr="00216495">
        <w:rPr>
          <w:rFonts w:ascii="PT Astra Serif" w:eastAsia="Times New Roman" w:hAnsi="PT Astra Serif" w:cs="Times New Roman"/>
          <w:color w:val="000000" w:themeColor="text1"/>
          <w:sz w:val="26"/>
          <w:szCs w:val="26"/>
          <w:lang w:eastAsia="ru-RU"/>
        </w:rPr>
        <w:t xml:space="preserve"> повысить доходы и сократить расходы областного бюджета за счет передачи государственного имущества Томской области в аренду, безвозмездное пользование, постоянное (бессрочное) пользование, на хранение, в доверительное управление и иного эффективного распоряжения государственным имуществом Томской области.</w:t>
      </w:r>
    </w:p>
    <w:p w:rsidR="003B75E9" w:rsidRPr="00216495" w:rsidRDefault="003B75E9" w:rsidP="000D6E08">
      <w:pPr>
        <w:pStyle w:val="ConsPlusNormal"/>
        <w:ind w:firstLine="709"/>
        <w:jc w:val="both"/>
        <w:rPr>
          <w:rFonts w:ascii="PT Astra Serif" w:eastAsia="Times New Roman" w:hAnsi="PT Astra Serif" w:cs="Times New Roman"/>
          <w:color w:val="000000" w:themeColor="text1"/>
          <w:sz w:val="26"/>
          <w:szCs w:val="26"/>
          <w:lang w:eastAsia="ru-RU"/>
        </w:rPr>
      </w:pPr>
      <w:r w:rsidRPr="00216495">
        <w:rPr>
          <w:rFonts w:ascii="PT Astra Serif" w:eastAsia="Times New Roman" w:hAnsi="PT Astra Serif" w:cs="Times New Roman"/>
          <w:color w:val="000000" w:themeColor="text1"/>
          <w:sz w:val="26"/>
          <w:szCs w:val="26"/>
          <w:lang w:eastAsia="ru-RU"/>
        </w:rPr>
        <w:t>Реализация цели ВЦП обеспечит эффективное распределение государственного имущества Томской области, необходимого для выполнения полномочий субъекта Российской Федерации, между органами государственной власти Томской области и областными государственными учреждениями.</w:t>
      </w:r>
    </w:p>
    <w:p w:rsidR="003B75E9" w:rsidRPr="00216495" w:rsidRDefault="003B75E9" w:rsidP="000D6E08">
      <w:pPr>
        <w:pStyle w:val="ConsPlusNormal"/>
        <w:ind w:firstLine="709"/>
        <w:jc w:val="both"/>
        <w:rPr>
          <w:rFonts w:ascii="PT Astra Serif" w:eastAsia="Times New Roman" w:hAnsi="PT Astra Serif" w:cs="Times New Roman"/>
          <w:color w:val="000000" w:themeColor="text1"/>
          <w:sz w:val="26"/>
          <w:szCs w:val="26"/>
          <w:lang w:eastAsia="ru-RU"/>
        </w:rPr>
      </w:pPr>
      <w:r w:rsidRPr="00216495">
        <w:rPr>
          <w:rFonts w:ascii="PT Astra Serif" w:eastAsia="Times New Roman" w:hAnsi="PT Astra Serif" w:cs="Times New Roman"/>
          <w:color w:val="000000" w:themeColor="text1"/>
          <w:sz w:val="26"/>
          <w:szCs w:val="26"/>
          <w:lang w:eastAsia="ru-RU"/>
        </w:rPr>
        <w:t xml:space="preserve">Работы по достижению цели ВЦП осуществляются по </w:t>
      </w:r>
      <w:r w:rsidR="00982164" w:rsidRPr="00216495">
        <w:rPr>
          <w:rFonts w:ascii="PT Astra Serif" w:eastAsia="Times New Roman" w:hAnsi="PT Astra Serif" w:cs="Times New Roman"/>
          <w:color w:val="000000" w:themeColor="text1"/>
          <w:sz w:val="26"/>
          <w:szCs w:val="26"/>
          <w:lang w:eastAsia="ru-RU"/>
        </w:rPr>
        <w:t xml:space="preserve">следующим </w:t>
      </w:r>
      <w:r w:rsidRPr="00216495">
        <w:rPr>
          <w:rFonts w:ascii="PT Astra Serif" w:eastAsia="Times New Roman" w:hAnsi="PT Astra Serif" w:cs="Times New Roman"/>
          <w:color w:val="000000" w:themeColor="text1"/>
          <w:sz w:val="26"/>
          <w:szCs w:val="26"/>
          <w:lang w:eastAsia="ru-RU"/>
        </w:rPr>
        <w:t>направлениям: совершенствование механизмов управления и распоряжения государственным имуществом Томской области</w:t>
      </w:r>
      <w:r w:rsidR="00982164" w:rsidRPr="00216495">
        <w:rPr>
          <w:rFonts w:ascii="PT Astra Serif" w:eastAsia="Times New Roman" w:hAnsi="PT Astra Serif" w:cs="Times New Roman"/>
          <w:color w:val="000000" w:themeColor="text1"/>
          <w:sz w:val="26"/>
          <w:szCs w:val="26"/>
          <w:lang w:eastAsia="ru-RU"/>
        </w:rPr>
        <w:t>,</w:t>
      </w:r>
      <w:r w:rsidRPr="00216495">
        <w:rPr>
          <w:rFonts w:ascii="PT Astra Serif" w:eastAsia="Times New Roman" w:hAnsi="PT Astra Serif" w:cs="Times New Roman"/>
          <w:color w:val="000000" w:themeColor="text1"/>
          <w:sz w:val="26"/>
          <w:szCs w:val="26"/>
          <w:lang w:eastAsia="ru-RU"/>
        </w:rPr>
        <w:t xml:space="preserve"> эффективное использование и сохранность государственного имущества Томской области</w:t>
      </w:r>
      <w:r w:rsidR="00982164" w:rsidRPr="00216495">
        <w:rPr>
          <w:rFonts w:ascii="PT Astra Serif" w:eastAsia="Times New Roman" w:hAnsi="PT Astra Serif" w:cs="Times New Roman"/>
          <w:color w:val="000000" w:themeColor="text1"/>
          <w:sz w:val="26"/>
          <w:szCs w:val="26"/>
          <w:lang w:eastAsia="ru-RU"/>
        </w:rPr>
        <w:t>,</w:t>
      </w:r>
      <w:r w:rsidRPr="00216495">
        <w:rPr>
          <w:rFonts w:ascii="PT Astra Serif" w:eastAsia="Times New Roman" w:hAnsi="PT Astra Serif" w:cs="Times New Roman"/>
          <w:color w:val="000000" w:themeColor="text1"/>
          <w:sz w:val="26"/>
          <w:szCs w:val="26"/>
          <w:lang w:eastAsia="ru-RU"/>
        </w:rPr>
        <w:t xml:space="preserve"> надлежащий учет государственного имущества Томской области.</w:t>
      </w:r>
    </w:p>
    <w:p w:rsidR="003B75E9" w:rsidRPr="00216495" w:rsidRDefault="003B75E9" w:rsidP="000D6E08">
      <w:pPr>
        <w:pStyle w:val="ConsPlusNormal"/>
        <w:ind w:firstLine="709"/>
        <w:jc w:val="both"/>
        <w:rPr>
          <w:rFonts w:ascii="PT Astra Serif" w:eastAsia="Times New Roman" w:hAnsi="PT Astra Serif" w:cs="Times New Roman"/>
          <w:color w:val="000000" w:themeColor="text1"/>
          <w:sz w:val="26"/>
          <w:szCs w:val="26"/>
          <w:lang w:eastAsia="ru-RU"/>
        </w:rPr>
      </w:pPr>
      <w:r w:rsidRPr="00216495">
        <w:rPr>
          <w:rFonts w:ascii="PT Astra Serif" w:eastAsia="Times New Roman" w:hAnsi="PT Astra Serif" w:cs="Times New Roman"/>
          <w:color w:val="000000" w:themeColor="text1"/>
          <w:sz w:val="26"/>
          <w:szCs w:val="26"/>
          <w:lang w:eastAsia="ru-RU"/>
        </w:rPr>
        <w:t>Результатом реализации показателей цели ВЦП в 202</w:t>
      </w:r>
      <w:r w:rsidR="0059034C" w:rsidRPr="00216495">
        <w:rPr>
          <w:rFonts w:ascii="PT Astra Serif" w:eastAsia="Times New Roman" w:hAnsi="PT Astra Serif" w:cs="Times New Roman"/>
          <w:color w:val="000000" w:themeColor="text1"/>
          <w:sz w:val="26"/>
          <w:szCs w:val="26"/>
          <w:lang w:eastAsia="ru-RU"/>
        </w:rPr>
        <w:t>1</w:t>
      </w:r>
      <w:r w:rsidRPr="00216495">
        <w:rPr>
          <w:rFonts w:ascii="PT Astra Serif" w:eastAsia="Times New Roman" w:hAnsi="PT Astra Serif" w:cs="Times New Roman"/>
          <w:color w:val="000000" w:themeColor="text1"/>
          <w:sz w:val="26"/>
          <w:szCs w:val="26"/>
          <w:lang w:eastAsia="ru-RU"/>
        </w:rPr>
        <w:t xml:space="preserve"> году стало исполнение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в объеме 1</w:t>
      </w:r>
      <w:r w:rsidR="00F77AF7" w:rsidRPr="00216495">
        <w:rPr>
          <w:rFonts w:ascii="PT Astra Serif" w:eastAsia="Times New Roman" w:hAnsi="PT Astra Serif" w:cs="Times New Roman"/>
          <w:color w:val="000000" w:themeColor="text1"/>
          <w:sz w:val="26"/>
          <w:szCs w:val="26"/>
          <w:lang w:eastAsia="ru-RU"/>
        </w:rPr>
        <w:t>29</w:t>
      </w:r>
      <w:r w:rsidRPr="00216495">
        <w:rPr>
          <w:rFonts w:ascii="PT Astra Serif" w:eastAsia="Times New Roman" w:hAnsi="PT Astra Serif" w:cs="Times New Roman"/>
          <w:color w:val="000000" w:themeColor="text1"/>
          <w:sz w:val="26"/>
          <w:szCs w:val="26"/>
          <w:lang w:eastAsia="ru-RU"/>
        </w:rPr>
        <w:t>,</w:t>
      </w:r>
      <w:r w:rsidR="00F77AF7" w:rsidRPr="00216495">
        <w:rPr>
          <w:rFonts w:ascii="PT Astra Serif" w:eastAsia="Times New Roman" w:hAnsi="PT Astra Serif" w:cs="Times New Roman"/>
          <w:color w:val="000000" w:themeColor="text1"/>
          <w:sz w:val="26"/>
          <w:szCs w:val="26"/>
          <w:lang w:eastAsia="ru-RU"/>
        </w:rPr>
        <w:t>2</w:t>
      </w:r>
      <w:r w:rsidRPr="00216495">
        <w:rPr>
          <w:rFonts w:ascii="PT Astra Serif" w:eastAsia="Times New Roman" w:hAnsi="PT Astra Serif" w:cs="Times New Roman"/>
          <w:color w:val="000000" w:themeColor="text1"/>
          <w:sz w:val="26"/>
          <w:szCs w:val="26"/>
          <w:lang w:eastAsia="ru-RU"/>
        </w:rPr>
        <w:t>%.</w:t>
      </w:r>
    </w:p>
    <w:p w:rsidR="003B75E9" w:rsidRPr="00216495" w:rsidRDefault="003B75E9" w:rsidP="005677BF">
      <w:pPr>
        <w:pStyle w:val="ConsPlusNormal"/>
        <w:ind w:firstLine="709"/>
        <w:jc w:val="both"/>
        <w:rPr>
          <w:rFonts w:ascii="PT Astra Serif" w:eastAsia="Times New Roman" w:hAnsi="PT Astra Serif" w:cs="Times New Roman"/>
          <w:color w:val="000000" w:themeColor="text1"/>
          <w:sz w:val="26"/>
          <w:szCs w:val="26"/>
          <w:lang w:eastAsia="ru-RU"/>
        </w:rPr>
      </w:pPr>
      <w:r w:rsidRPr="00216495">
        <w:rPr>
          <w:rFonts w:ascii="PT Astra Serif" w:eastAsia="Times New Roman" w:hAnsi="PT Astra Serif" w:cs="Times New Roman"/>
          <w:color w:val="000000" w:themeColor="text1"/>
          <w:sz w:val="26"/>
          <w:szCs w:val="26"/>
          <w:lang w:eastAsia="ru-RU"/>
        </w:rPr>
        <w:t xml:space="preserve">Фактическое значение показателя «Доля являющихся собственностью Томской области земельных участков, права землепользователей на которые оформлены и права на которые невозможно оформить в силу закона, от общего объема земельных участков, сведения о которых содержатся в Реестре государственного имущества Томской области, на </w:t>
      </w:r>
      <w:r w:rsidRPr="00216495">
        <w:rPr>
          <w:rFonts w:ascii="PT Astra Serif" w:eastAsia="Times New Roman" w:hAnsi="PT Astra Serif" w:cs="Times New Roman"/>
          <w:color w:val="000000" w:themeColor="text1"/>
          <w:sz w:val="26"/>
          <w:szCs w:val="26"/>
          <w:lang w:eastAsia="ru-RU"/>
        </w:rPr>
        <w:lastRenderedPageBreak/>
        <w:t>последнюю календарную дату отчетного года» составило 9</w:t>
      </w:r>
      <w:r w:rsidR="00F77AF7" w:rsidRPr="00216495">
        <w:rPr>
          <w:rFonts w:ascii="PT Astra Serif" w:eastAsia="Times New Roman" w:hAnsi="PT Astra Serif" w:cs="Times New Roman"/>
          <w:color w:val="000000" w:themeColor="text1"/>
          <w:sz w:val="26"/>
          <w:szCs w:val="26"/>
          <w:lang w:eastAsia="ru-RU"/>
        </w:rPr>
        <w:t>3</w:t>
      </w:r>
      <w:r w:rsidRPr="00216495">
        <w:rPr>
          <w:rFonts w:ascii="PT Astra Serif" w:eastAsia="Times New Roman" w:hAnsi="PT Astra Serif" w:cs="Times New Roman"/>
          <w:color w:val="000000" w:themeColor="text1"/>
          <w:sz w:val="26"/>
          <w:szCs w:val="26"/>
          <w:lang w:eastAsia="ru-RU"/>
        </w:rPr>
        <w:t>,</w:t>
      </w:r>
      <w:r w:rsidR="00F77AF7" w:rsidRPr="00216495">
        <w:rPr>
          <w:rFonts w:ascii="PT Astra Serif" w:eastAsia="Times New Roman" w:hAnsi="PT Astra Serif" w:cs="Times New Roman"/>
          <w:color w:val="000000" w:themeColor="text1"/>
          <w:sz w:val="26"/>
          <w:szCs w:val="26"/>
          <w:lang w:eastAsia="ru-RU"/>
        </w:rPr>
        <w:t>8</w:t>
      </w:r>
      <w:r w:rsidRPr="00216495">
        <w:rPr>
          <w:rFonts w:ascii="PT Astra Serif" w:eastAsia="Times New Roman" w:hAnsi="PT Astra Serif" w:cs="Times New Roman"/>
          <w:color w:val="000000" w:themeColor="text1"/>
          <w:sz w:val="26"/>
          <w:szCs w:val="26"/>
          <w:lang w:eastAsia="ru-RU"/>
        </w:rPr>
        <w:t xml:space="preserve"> %, в связи с увеличением количества переданных в муниципальную собственность земельных участков, находящихся в Казне Томской области.</w:t>
      </w:r>
    </w:p>
    <w:p w:rsidR="003B75E9" w:rsidRPr="00216495" w:rsidRDefault="003B75E9" w:rsidP="003B75E9">
      <w:pPr>
        <w:pStyle w:val="ConsPlusNormal"/>
        <w:jc w:val="both"/>
        <w:rPr>
          <w:rFonts w:ascii="PT Astra Serif" w:eastAsia="Times New Roman" w:hAnsi="PT Astra Serif" w:cs="Times New Roman"/>
          <w:color w:val="000000" w:themeColor="text1"/>
          <w:sz w:val="26"/>
          <w:szCs w:val="26"/>
          <w:lang w:eastAsia="ru-RU"/>
        </w:rPr>
      </w:pPr>
    </w:p>
    <w:p w:rsidR="003B75E9" w:rsidRPr="00216495" w:rsidRDefault="003B75E9" w:rsidP="004E4544">
      <w:pPr>
        <w:pStyle w:val="ConsPlusTitle"/>
        <w:jc w:val="center"/>
        <w:outlineLvl w:val="1"/>
        <w:rPr>
          <w:rFonts w:ascii="PT Astra Serif" w:eastAsia="Times New Roman" w:hAnsi="PT Astra Serif" w:cs="Times New Roman"/>
          <w:b w:val="0"/>
          <w:color w:val="000000" w:themeColor="text1"/>
          <w:sz w:val="26"/>
          <w:szCs w:val="26"/>
          <w:lang w:eastAsia="ru-RU"/>
        </w:rPr>
      </w:pPr>
      <w:r w:rsidRPr="00216495">
        <w:rPr>
          <w:rFonts w:ascii="PT Astra Serif" w:eastAsia="Times New Roman" w:hAnsi="PT Astra Serif" w:cs="Times New Roman"/>
          <w:b w:val="0"/>
          <w:color w:val="000000" w:themeColor="text1"/>
          <w:sz w:val="26"/>
          <w:szCs w:val="26"/>
          <w:lang w:eastAsia="ru-RU"/>
        </w:rPr>
        <w:t xml:space="preserve">Раздел 2. </w:t>
      </w:r>
      <w:r w:rsidR="004E4544">
        <w:rPr>
          <w:rFonts w:ascii="PT Astra Serif" w:eastAsia="Times New Roman" w:hAnsi="PT Astra Serif" w:cs="Times New Roman"/>
          <w:b w:val="0"/>
          <w:sz w:val="26"/>
          <w:szCs w:val="26"/>
          <w:lang w:eastAsia="ru-RU"/>
        </w:rPr>
        <w:t>Описание методик расчета показателей непосредственного результата (мероприятий ВЦП)</w:t>
      </w:r>
    </w:p>
    <w:p w:rsidR="003B75E9" w:rsidRPr="00216495" w:rsidRDefault="003B75E9" w:rsidP="003B75E9">
      <w:pPr>
        <w:pStyle w:val="ConsPlusNormal"/>
        <w:jc w:val="both"/>
        <w:rPr>
          <w:rFonts w:ascii="PT Astra Serif" w:eastAsia="Times New Roman" w:hAnsi="PT Astra Serif" w:cs="Times New Roman"/>
          <w:color w:val="000000" w:themeColor="text1"/>
          <w:sz w:val="24"/>
          <w:szCs w:val="24"/>
          <w:lang w:eastAsia="ru-RU"/>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73"/>
        <w:gridCol w:w="1337"/>
        <w:gridCol w:w="1701"/>
        <w:gridCol w:w="1215"/>
        <w:gridCol w:w="1842"/>
      </w:tblGrid>
      <w:tr w:rsidR="00216495" w:rsidRPr="00216495"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D14F31" w:rsidRDefault="003B75E9">
            <w:pPr>
              <w:pStyle w:val="ConsPlusNormal"/>
              <w:spacing w:line="276" w:lineRule="auto"/>
              <w:jc w:val="center"/>
              <w:rPr>
                <w:rFonts w:ascii="PT Astra Serif" w:eastAsia="Times New Roman" w:hAnsi="PT Astra Serif" w:cs="Times New Roman"/>
                <w:color w:val="000000" w:themeColor="text1"/>
                <w:sz w:val="24"/>
                <w:szCs w:val="24"/>
              </w:rPr>
            </w:pPr>
            <w:r w:rsidRPr="00D14F31">
              <w:rPr>
                <w:rFonts w:ascii="PT Astra Serif" w:eastAsia="Times New Roman" w:hAnsi="PT Astra Serif" w:cs="Times New Roman"/>
                <w:color w:val="000000" w:themeColor="text1"/>
                <w:sz w:val="24"/>
                <w:szCs w:val="24"/>
              </w:rPr>
              <w:t>Наименование показателя</w:t>
            </w:r>
          </w:p>
        </w:tc>
        <w:tc>
          <w:tcPr>
            <w:tcW w:w="1337" w:type="dxa"/>
            <w:tcBorders>
              <w:top w:val="single" w:sz="4" w:space="0" w:color="auto"/>
              <w:left w:val="single" w:sz="4" w:space="0" w:color="auto"/>
              <w:bottom w:val="single" w:sz="4" w:space="0" w:color="auto"/>
              <w:right w:val="single" w:sz="4" w:space="0" w:color="auto"/>
            </w:tcBorders>
            <w:hideMark/>
          </w:tcPr>
          <w:p w:rsidR="003B75E9" w:rsidRPr="00D14F31" w:rsidRDefault="003B75E9">
            <w:pPr>
              <w:pStyle w:val="ConsPlusNormal"/>
              <w:spacing w:line="276" w:lineRule="auto"/>
              <w:jc w:val="center"/>
              <w:rPr>
                <w:rFonts w:ascii="PT Astra Serif" w:eastAsia="Times New Roman" w:hAnsi="PT Astra Serif" w:cs="Times New Roman"/>
                <w:color w:val="000000" w:themeColor="text1"/>
                <w:sz w:val="24"/>
                <w:szCs w:val="24"/>
              </w:rPr>
            </w:pPr>
            <w:r w:rsidRPr="00D14F31">
              <w:rPr>
                <w:rFonts w:ascii="PT Astra Serif" w:eastAsia="Times New Roman" w:hAnsi="PT Astra Serif" w:cs="Times New Roman"/>
                <w:color w:val="000000" w:themeColor="text1"/>
                <w:sz w:val="24"/>
                <w:szCs w:val="24"/>
              </w:rPr>
              <w:t>Единица изменения показателя</w:t>
            </w:r>
          </w:p>
        </w:tc>
        <w:tc>
          <w:tcPr>
            <w:tcW w:w="1701" w:type="dxa"/>
            <w:tcBorders>
              <w:top w:val="single" w:sz="4" w:space="0" w:color="auto"/>
              <w:left w:val="single" w:sz="4" w:space="0" w:color="auto"/>
              <w:bottom w:val="single" w:sz="4" w:space="0" w:color="auto"/>
              <w:right w:val="single" w:sz="4" w:space="0" w:color="auto"/>
            </w:tcBorders>
            <w:hideMark/>
          </w:tcPr>
          <w:p w:rsidR="00606D1B" w:rsidRPr="00D14F31" w:rsidRDefault="003B75E9">
            <w:pPr>
              <w:pStyle w:val="ConsPlusNormal"/>
              <w:spacing w:line="276" w:lineRule="auto"/>
              <w:ind w:right="-62"/>
              <w:jc w:val="center"/>
              <w:rPr>
                <w:rFonts w:ascii="PT Astra Serif" w:eastAsia="Times New Roman" w:hAnsi="PT Astra Serif" w:cs="Times New Roman"/>
                <w:color w:val="000000" w:themeColor="text1"/>
                <w:sz w:val="24"/>
                <w:szCs w:val="24"/>
              </w:rPr>
            </w:pPr>
            <w:r w:rsidRPr="00D14F31">
              <w:rPr>
                <w:rFonts w:ascii="PT Astra Serif" w:eastAsia="Times New Roman" w:hAnsi="PT Astra Serif" w:cs="Times New Roman"/>
                <w:color w:val="000000" w:themeColor="text1"/>
                <w:sz w:val="24"/>
                <w:szCs w:val="24"/>
              </w:rPr>
              <w:t>Положительная динамика  в течение финансового года (рост</w:t>
            </w:r>
            <w:r w:rsidR="005677BF" w:rsidRPr="00D14F31">
              <w:rPr>
                <w:rFonts w:ascii="PT Astra Serif" w:eastAsia="Times New Roman" w:hAnsi="PT Astra Serif" w:cs="Times New Roman"/>
                <w:color w:val="000000" w:themeColor="text1"/>
                <w:sz w:val="24"/>
                <w:szCs w:val="24"/>
              </w:rPr>
              <w:t xml:space="preserve"> </w:t>
            </w:r>
            <w:r w:rsidRPr="00D14F31">
              <w:rPr>
                <w:rFonts w:ascii="PT Astra Serif" w:eastAsia="Times New Roman" w:hAnsi="PT Astra Serif" w:cs="Times New Roman"/>
                <w:color w:val="000000" w:themeColor="text1"/>
                <w:sz w:val="24"/>
                <w:szCs w:val="24"/>
              </w:rPr>
              <w:t>/снижение/</w:t>
            </w:r>
          </w:p>
          <w:p w:rsidR="003B75E9" w:rsidRPr="00D14F31" w:rsidRDefault="003B75E9">
            <w:pPr>
              <w:pStyle w:val="ConsPlusNormal"/>
              <w:spacing w:line="276" w:lineRule="auto"/>
              <w:ind w:right="-62"/>
              <w:jc w:val="center"/>
              <w:rPr>
                <w:rFonts w:ascii="PT Astra Serif" w:eastAsia="Times New Roman" w:hAnsi="PT Astra Serif" w:cs="Times New Roman"/>
                <w:color w:val="000000" w:themeColor="text1"/>
                <w:sz w:val="24"/>
                <w:szCs w:val="24"/>
              </w:rPr>
            </w:pPr>
            <w:r w:rsidRPr="00D14F31">
              <w:rPr>
                <w:rFonts w:ascii="PT Astra Serif" w:eastAsia="Times New Roman" w:hAnsi="PT Astra Serif" w:cs="Times New Roman"/>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Pr="00D14F31" w:rsidRDefault="003B75E9" w:rsidP="005677BF">
            <w:pPr>
              <w:pStyle w:val="ConsPlusNormal"/>
              <w:spacing w:line="276" w:lineRule="auto"/>
              <w:jc w:val="center"/>
              <w:rPr>
                <w:rFonts w:ascii="PT Astra Serif" w:eastAsia="Times New Roman" w:hAnsi="PT Astra Serif" w:cs="Times New Roman"/>
                <w:color w:val="000000" w:themeColor="text1"/>
                <w:sz w:val="24"/>
                <w:szCs w:val="24"/>
              </w:rPr>
            </w:pPr>
            <w:r w:rsidRPr="00D14F31">
              <w:rPr>
                <w:rFonts w:ascii="PT Astra Serif" w:eastAsia="Times New Roman" w:hAnsi="PT Astra Serif" w:cs="Times New Roman"/>
                <w:color w:val="000000" w:themeColor="text1"/>
                <w:sz w:val="24"/>
                <w:szCs w:val="24"/>
              </w:rPr>
              <w:t>Методика расчета показате</w:t>
            </w:r>
            <w:r w:rsidR="005677BF" w:rsidRPr="00D14F31">
              <w:rPr>
                <w:rFonts w:ascii="PT Astra Serif" w:eastAsia="Times New Roman" w:hAnsi="PT Astra Serif" w:cs="Times New Roman"/>
                <w:color w:val="000000" w:themeColor="text1"/>
                <w:sz w:val="24"/>
                <w:szCs w:val="24"/>
              </w:rPr>
              <w:t>-</w:t>
            </w:r>
            <w:r w:rsidRPr="00D14F31">
              <w:rPr>
                <w:rFonts w:ascii="PT Astra Serif" w:eastAsia="Times New Roman" w:hAnsi="PT Astra Serif" w:cs="Times New Roman"/>
                <w:color w:val="000000" w:themeColor="text1"/>
                <w:sz w:val="24"/>
                <w:szCs w:val="24"/>
              </w:rPr>
              <w:t>ля</w:t>
            </w:r>
          </w:p>
        </w:tc>
        <w:tc>
          <w:tcPr>
            <w:tcW w:w="1842" w:type="dxa"/>
            <w:tcBorders>
              <w:top w:val="single" w:sz="4" w:space="0" w:color="auto"/>
              <w:left w:val="single" w:sz="4" w:space="0" w:color="auto"/>
              <w:bottom w:val="single" w:sz="4" w:space="0" w:color="auto"/>
              <w:right w:val="single" w:sz="4" w:space="0" w:color="auto"/>
            </w:tcBorders>
            <w:hideMark/>
          </w:tcPr>
          <w:p w:rsidR="003B75E9" w:rsidRPr="00D14F31" w:rsidRDefault="003B75E9">
            <w:pPr>
              <w:pStyle w:val="ConsPlusNormal"/>
              <w:spacing w:line="276" w:lineRule="auto"/>
              <w:jc w:val="center"/>
              <w:rPr>
                <w:rFonts w:ascii="PT Astra Serif" w:eastAsia="Times New Roman" w:hAnsi="PT Astra Serif" w:cs="Times New Roman"/>
                <w:color w:val="000000" w:themeColor="text1"/>
                <w:sz w:val="24"/>
                <w:szCs w:val="24"/>
              </w:rPr>
            </w:pPr>
            <w:r w:rsidRPr="00D14F31">
              <w:rPr>
                <w:rFonts w:ascii="PT Astra Serif" w:eastAsia="Times New Roman" w:hAnsi="PT Astra Serif" w:cs="Times New Roman"/>
                <w:color w:val="000000" w:themeColor="text1"/>
                <w:sz w:val="24"/>
                <w:szCs w:val="24"/>
              </w:rPr>
              <w:t>Исходная информация для расчета показателя</w:t>
            </w:r>
          </w:p>
        </w:tc>
      </w:tr>
      <w:tr w:rsidR="00216495" w:rsidRPr="00216495"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1. Количество выписок из Единого государственного реестра недвижимости о государственной регистрации права Томской области (мероприятие № 1)</w:t>
            </w:r>
          </w:p>
        </w:tc>
        <w:tc>
          <w:tcPr>
            <w:tcW w:w="1337"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рост</w:t>
            </w:r>
          </w:p>
        </w:tc>
        <w:tc>
          <w:tcPr>
            <w:tcW w:w="1215"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ведомственная статистика</w:t>
            </w:r>
          </w:p>
        </w:tc>
      </w:tr>
      <w:tr w:rsidR="00216495" w:rsidRPr="00216495"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2. Количество заключенных государственных контрактов, договоров (мероприятие № 2)</w:t>
            </w:r>
          </w:p>
        </w:tc>
        <w:tc>
          <w:tcPr>
            <w:tcW w:w="1337"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рост</w:t>
            </w:r>
          </w:p>
        </w:tc>
        <w:tc>
          <w:tcPr>
            <w:tcW w:w="1215"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ведомственная статистика</w:t>
            </w:r>
          </w:p>
        </w:tc>
      </w:tr>
      <w:tr w:rsidR="00216495" w:rsidRPr="00216495" w:rsidTr="00AB4F06">
        <w:tc>
          <w:tcPr>
            <w:tcW w:w="4173"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3. Количество земельных участков, в отношении которых определена рыночная стоимость арендной платы, рыночная стоимость земельных участков, находящихся в государственной собственности Томской области (мероприятие № 3)</w:t>
            </w:r>
          </w:p>
        </w:tc>
        <w:tc>
          <w:tcPr>
            <w:tcW w:w="1337"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рост</w:t>
            </w:r>
          </w:p>
        </w:tc>
        <w:tc>
          <w:tcPr>
            <w:tcW w:w="1215"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ведомственная статистика</w:t>
            </w:r>
          </w:p>
        </w:tc>
      </w:tr>
      <w:tr w:rsidR="00216495" w:rsidRPr="00216495" w:rsidTr="00AB4F06">
        <w:tc>
          <w:tcPr>
            <w:tcW w:w="4173" w:type="dxa"/>
            <w:tcBorders>
              <w:top w:val="single" w:sz="4" w:space="0" w:color="auto"/>
              <w:left w:val="single" w:sz="4" w:space="0" w:color="auto"/>
              <w:bottom w:val="single" w:sz="4" w:space="0" w:color="auto"/>
              <w:right w:val="single" w:sz="4" w:space="0" w:color="auto"/>
            </w:tcBorders>
            <w:hideMark/>
          </w:tcPr>
          <w:p w:rsidR="009C083E" w:rsidRPr="00D14F31" w:rsidRDefault="009C083E" w:rsidP="009C083E">
            <w:pPr>
              <w:rPr>
                <w:color w:val="000000" w:themeColor="text1"/>
                <w:sz w:val="24"/>
                <w:szCs w:val="24"/>
              </w:rPr>
            </w:pPr>
            <w:r>
              <w:rPr>
                <w:color w:val="000000" w:themeColor="text1"/>
                <w:sz w:val="24"/>
                <w:szCs w:val="24"/>
              </w:rPr>
              <w:t>4.К</w:t>
            </w:r>
            <w:r w:rsidRPr="009C083E">
              <w:rPr>
                <w:color w:val="000000" w:themeColor="text1"/>
                <w:sz w:val="24"/>
                <w:szCs w:val="24"/>
              </w:rPr>
              <w:t>оличество бесперебойно функционирующих информационно – аналитических систем  управления государственной собственностью Томской области</w:t>
            </w:r>
            <w:r w:rsidR="003B75E9" w:rsidRPr="00D14F31">
              <w:rPr>
                <w:color w:val="000000" w:themeColor="text1"/>
                <w:sz w:val="24"/>
                <w:szCs w:val="24"/>
              </w:rPr>
              <w:t xml:space="preserve"> (мероприятие № 4)</w:t>
            </w:r>
          </w:p>
        </w:tc>
        <w:tc>
          <w:tcPr>
            <w:tcW w:w="1337"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3B75E9" w:rsidRPr="00D14F31" w:rsidRDefault="003B75E9" w:rsidP="00776A6D">
            <w:pPr>
              <w:rPr>
                <w:color w:val="000000" w:themeColor="text1"/>
                <w:sz w:val="24"/>
                <w:szCs w:val="24"/>
              </w:rPr>
            </w:pPr>
            <w:r w:rsidRPr="00D14F31">
              <w:rPr>
                <w:color w:val="000000" w:themeColor="text1"/>
                <w:sz w:val="24"/>
                <w:szCs w:val="24"/>
              </w:rPr>
              <w:t>ведомственная статистика</w:t>
            </w:r>
          </w:p>
        </w:tc>
      </w:tr>
      <w:tr w:rsidR="009C083E" w:rsidRPr="00216495" w:rsidTr="00AB4F06">
        <w:tc>
          <w:tcPr>
            <w:tcW w:w="4173" w:type="dxa"/>
            <w:tcBorders>
              <w:top w:val="single" w:sz="4" w:space="0" w:color="auto"/>
              <w:left w:val="single" w:sz="4" w:space="0" w:color="auto"/>
              <w:bottom w:val="single" w:sz="4" w:space="0" w:color="auto"/>
              <w:right w:val="single" w:sz="4" w:space="0" w:color="auto"/>
            </w:tcBorders>
          </w:tcPr>
          <w:p w:rsidR="009C083E" w:rsidRPr="00D14F31" w:rsidRDefault="009C083E" w:rsidP="009C083E">
            <w:pPr>
              <w:rPr>
                <w:color w:val="000000" w:themeColor="text1"/>
                <w:sz w:val="24"/>
                <w:szCs w:val="24"/>
              </w:rPr>
            </w:pPr>
            <w:r>
              <w:rPr>
                <w:color w:val="000000" w:themeColor="text1"/>
                <w:sz w:val="24"/>
                <w:szCs w:val="24"/>
              </w:rPr>
              <w:t>5.</w:t>
            </w:r>
            <w:r w:rsidRPr="009C083E">
              <w:rPr>
                <w:color w:val="000000" w:themeColor="text1"/>
                <w:sz w:val="24"/>
                <w:szCs w:val="24"/>
              </w:rPr>
              <w:t xml:space="preserve"> Количество переведенных программных комплексов на отечественное программное обеспечение </w:t>
            </w:r>
            <w:r w:rsidRPr="00D14F31">
              <w:rPr>
                <w:color w:val="000000" w:themeColor="text1"/>
                <w:sz w:val="24"/>
                <w:szCs w:val="24"/>
              </w:rPr>
              <w:t>(мероприятие № 4)</w:t>
            </w:r>
          </w:p>
        </w:tc>
        <w:tc>
          <w:tcPr>
            <w:tcW w:w="1337" w:type="dxa"/>
            <w:tcBorders>
              <w:top w:val="single" w:sz="4" w:space="0" w:color="auto"/>
              <w:left w:val="single" w:sz="4" w:space="0" w:color="auto"/>
              <w:bottom w:val="single" w:sz="4" w:space="0" w:color="auto"/>
              <w:right w:val="single" w:sz="4" w:space="0" w:color="auto"/>
            </w:tcBorders>
          </w:tcPr>
          <w:p w:rsidR="009C083E" w:rsidRPr="00D14F31" w:rsidRDefault="009C083E" w:rsidP="000E792F">
            <w:pPr>
              <w:rPr>
                <w:color w:val="000000" w:themeColor="text1"/>
                <w:sz w:val="24"/>
                <w:szCs w:val="24"/>
              </w:rPr>
            </w:pPr>
            <w:r w:rsidRPr="00D14F31">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tcPr>
          <w:p w:rsidR="009C083E" w:rsidRPr="00D14F31" w:rsidRDefault="009C083E" w:rsidP="000E792F">
            <w:pPr>
              <w:rPr>
                <w:color w:val="000000" w:themeColor="text1"/>
                <w:sz w:val="24"/>
                <w:szCs w:val="24"/>
              </w:rPr>
            </w:pPr>
            <w:r w:rsidRPr="00D14F31">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tcPr>
          <w:p w:rsidR="009C083E" w:rsidRPr="00D14F31" w:rsidRDefault="009C083E" w:rsidP="000E792F">
            <w:pPr>
              <w:rPr>
                <w:color w:val="000000" w:themeColor="text1"/>
                <w:sz w:val="24"/>
                <w:szCs w:val="24"/>
              </w:rPr>
            </w:pPr>
            <w:r w:rsidRPr="00D14F31">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tcPr>
          <w:p w:rsidR="009C083E" w:rsidRPr="00D14F31" w:rsidRDefault="009C083E" w:rsidP="000E792F">
            <w:pPr>
              <w:rPr>
                <w:color w:val="000000" w:themeColor="text1"/>
                <w:sz w:val="24"/>
                <w:szCs w:val="24"/>
              </w:rPr>
            </w:pPr>
            <w:r w:rsidRPr="00D14F31">
              <w:rPr>
                <w:color w:val="000000" w:themeColor="text1"/>
                <w:sz w:val="24"/>
                <w:szCs w:val="24"/>
              </w:rPr>
              <w:t>ведомственная статистика</w:t>
            </w:r>
          </w:p>
        </w:tc>
      </w:tr>
      <w:tr w:rsidR="009C083E" w:rsidRPr="00216495" w:rsidTr="00AB4F06">
        <w:tc>
          <w:tcPr>
            <w:tcW w:w="4173" w:type="dxa"/>
            <w:tcBorders>
              <w:top w:val="single" w:sz="4" w:space="0" w:color="auto"/>
              <w:left w:val="single" w:sz="4" w:space="0" w:color="auto"/>
              <w:bottom w:val="single" w:sz="4" w:space="0" w:color="auto"/>
              <w:right w:val="single" w:sz="4" w:space="0" w:color="auto"/>
            </w:tcBorders>
          </w:tcPr>
          <w:p w:rsidR="009C083E" w:rsidRDefault="009C083E" w:rsidP="009C083E">
            <w:pPr>
              <w:rPr>
                <w:color w:val="000000" w:themeColor="text1"/>
                <w:sz w:val="24"/>
                <w:szCs w:val="24"/>
              </w:rPr>
            </w:pPr>
            <w:r>
              <w:rPr>
                <w:color w:val="000000" w:themeColor="text1"/>
                <w:sz w:val="24"/>
                <w:szCs w:val="24"/>
              </w:rPr>
              <w:t>6.</w:t>
            </w:r>
            <w:r w:rsidRPr="009C083E">
              <w:rPr>
                <w:color w:val="000000" w:themeColor="text1"/>
                <w:sz w:val="24"/>
                <w:szCs w:val="24"/>
              </w:rPr>
              <w:t xml:space="preserve"> </w:t>
            </w:r>
            <w:r>
              <w:rPr>
                <w:color w:val="000000" w:themeColor="text1"/>
                <w:sz w:val="24"/>
                <w:szCs w:val="24"/>
              </w:rPr>
              <w:t>К</w:t>
            </w:r>
            <w:r w:rsidRPr="009C083E">
              <w:rPr>
                <w:color w:val="000000" w:themeColor="text1"/>
                <w:sz w:val="24"/>
                <w:szCs w:val="24"/>
              </w:rPr>
              <w:t xml:space="preserve">оличество переаттестованных государственных информационно – аналитических систем </w:t>
            </w:r>
          </w:p>
          <w:p w:rsidR="009C083E" w:rsidRPr="00D14F31" w:rsidRDefault="009C083E" w:rsidP="009C083E">
            <w:pPr>
              <w:rPr>
                <w:color w:val="000000" w:themeColor="text1"/>
                <w:sz w:val="24"/>
                <w:szCs w:val="24"/>
              </w:rPr>
            </w:pPr>
            <w:r w:rsidRPr="00D14F31">
              <w:rPr>
                <w:color w:val="000000" w:themeColor="text1"/>
                <w:sz w:val="24"/>
                <w:szCs w:val="24"/>
              </w:rPr>
              <w:t>(мероприятие № 4)</w:t>
            </w:r>
          </w:p>
        </w:tc>
        <w:tc>
          <w:tcPr>
            <w:tcW w:w="1337" w:type="dxa"/>
            <w:tcBorders>
              <w:top w:val="single" w:sz="4" w:space="0" w:color="auto"/>
              <w:left w:val="single" w:sz="4" w:space="0" w:color="auto"/>
              <w:bottom w:val="single" w:sz="4" w:space="0" w:color="auto"/>
              <w:right w:val="single" w:sz="4" w:space="0" w:color="auto"/>
            </w:tcBorders>
          </w:tcPr>
          <w:p w:rsidR="009C083E" w:rsidRPr="00D14F31" w:rsidRDefault="009C083E" w:rsidP="000E792F">
            <w:pPr>
              <w:rPr>
                <w:color w:val="000000" w:themeColor="text1"/>
                <w:sz w:val="24"/>
                <w:szCs w:val="24"/>
              </w:rPr>
            </w:pPr>
            <w:r w:rsidRPr="00D14F31">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tcPr>
          <w:p w:rsidR="009C083E" w:rsidRPr="00D14F31" w:rsidRDefault="009C083E" w:rsidP="000E792F">
            <w:pPr>
              <w:rPr>
                <w:color w:val="000000" w:themeColor="text1"/>
                <w:sz w:val="24"/>
                <w:szCs w:val="24"/>
              </w:rPr>
            </w:pPr>
            <w:r w:rsidRPr="00D14F31">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tcPr>
          <w:p w:rsidR="009C083E" w:rsidRPr="00D14F31" w:rsidRDefault="009C083E" w:rsidP="000E792F">
            <w:pPr>
              <w:rPr>
                <w:color w:val="000000" w:themeColor="text1"/>
                <w:sz w:val="24"/>
                <w:szCs w:val="24"/>
              </w:rPr>
            </w:pPr>
            <w:r w:rsidRPr="00D14F31">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tcPr>
          <w:p w:rsidR="009C083E" w:rsidRPr="00D14F31" w:rsidRDefault="009C083E" w:rsidP="000E792F">
            <w:pPr>
              <w:rPr>
                <w:color w:val="000000" w:themeColor="text1"/>
                <w:sz w:val="24"/>
                <w:szCs w:val="24"/>
              </w:rPr>
            </w:pPr>
            <w:r w:rsidRPr="00D14F31">
              <w:rPr>
                <w:color w:val="000000" w:themeColor="text1"/>
                <w:sz w:val="24"/>
                <w:szCs w:val="24"/>
              </w:rPr>
              <w:t>ведомственная статистика</w:t>
            </w:r>
          </w:p>
        </w:tc>
      </w:tr>
      <w:tr w:rsidR="009C083E" w:rsidRPr="00216495" w:rsidTr="00AB4F06">
        <w:tc>
          <w:tcPr>
            <w:tcW w:w="4173" w:type="dxa"/>
            <w:tcBorders>
              <w:top w:val="single" w:sz="4" w:space="0" w:color="auto"/>
              <w:left w:val="single" w:sz="4" w:space="0" w:color="auto"/>
              <w:bottom w:val="single" w:sz="4" w:space="0" w:color="auto"/>
              <w:right w:val="single" w:sz="4" w:space="0" w:color="auto"/>
            </w:tcBorders>
            <w:hideMark/>
          </w:tcPr>
          <w:p w:rsidR="009C083E" w:rsidRPr="00D14F31" w:rsidRDefault="009C083E" w:rsidP="00D007E9">
            <w:pPr>
              <w:rPr>
                <w:color w:val="000000" w:themeColor="text1"/>
                <w:sz w:val="24"/>
                <w:szCs w:val="24"/>
              </w:rPr>
            </w:pPr>
            <w:r>
              <w:rPr>
                <w:color w:val="000000" w:themeColor="text1"/>
                <w:sz w:val="24"/>
                <w:szCs w:val="24"/>
              </w:rPr>
              <w:t>7</w:t>
            </w:r>
            <w:r w:rsidRPr="00D14F31">
              <w:rPr>
                <w:color w:val="000000" w:themeColor="text1"/>
                <w:sz w:val="24"/>
                <w:szCs w:val="24"/>
              </w:rPr>
              <w:t xml:space="preserve">. Объем просроченной задолженности </w:t>
            </w:r>
            <w:r w:rsidRPr="00D14F31">
              <w:rPr>
                <w:color w:val="000000" w:themeColor="text1"/>
                <w:sz w:val="24"/>
                <w:szCs w:val="24"/>
              </w:rPr>
              <w:lastRenderedPageBreak/>
              <w:t>по оплате коммунальных услуг в отношении объектов государственного имущества Томской области, не являющихся жилищным фондом Томской области (мероприятие № 5)</w:t>
            </w:r>
          </w:p>
        </w:tc>
        <w:tc>
          <w:tcPr>
            <w:tcW w:w="1337"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lastRenderedPageBreak/>
              <w:t>рубль</w:t>
            </w:r>
          </w:p>
        </w:tc>
        <w:tc>
          <w:tcPr>
            <w:tcW w:w="1701"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 xml:space="preserve">ведомственная </w:t>
            </w:r>
            <w:r w:rsidRPr="00D14F31">
              <w:rPr>
                <w:color w:val="000000" w:themeColor="text1"/>
                <w:sz w:val="24"/>
                <w:szCs w:val="24"/>
              </w:rPr>
              <w:lastRenderedPageBreak/>
              <w:t>статистика</w:t>
            </w:r>
          </w:p>
        </w:tc>
      </w:tr>
      <w:tr w:rsidR="009C083E" w:rsidRPr="00216495" w:rsidTr="00AB4F06">
        <w:tc>
          <w:tcPr>
            <w:tcW w:w="4173"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Pr>
                <w:color w:val="000000" w:themeColor="text1"/>
                <w:sz w:val="24"/>
                <w:szCs w:val="24"/>
              </w:rPr>
              <w:lastRenderedPageBreak/>
              <w:t>8</w:t>
            </w:r>
            <w:r w:rsidRPr="00D14F31">
              <w:rPr>
                <w:color w:val="000000" w:themeColor="text1"/>
                <w:sz w:val="24"/>
                <w:szCs w:val="24"/>
              </w:rPr>
              <w:t>. Количество программных продуктов (комплексов), на которые приобретены неисключительные права использования</w:t>
            </w:r>
          </w:p>
          <w:p w:rsidR="009C083E" w:rsidRPr="00D14F31" w:rsidRDefault="009C083E" w:rsidP="00776A6D">
            <w:pPr>
              <w:rPr>
                <w:color w:val="000000" w:themeColor="text1"/>
                <w:sz w:val="24"/>
                <w:szCs w:val="24"/>
              </w:rPr>
            </w:pPr>
            <w:r w:rsidRPr="00D14F31">
              <w:rPr>
                <w:color w:val="000000" w:themeColor="text1"/>
                <w:sz w:val="24"/>
                <w:szCs w:val="24"/>
              </w:rPr>
              <w:t xml:space="preserve"> (мероприятие № 6)</w:t>
            </w:r>
          </w:p>
        </w:tc>
        <w:tc>
          <w:tcPr>
            <w:tcW w:w="1337"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ведомственная статистика</w:t>
            </w:r>
          </w:p>
        </w:tc>
      </w:tr>
      <w:tr w:rsidR="009C083E" w:rsidRPr="00216495" w:rsidTr="00AB4F06">
        <w:tc>
          <w:tcPr>
            <w:tcW w:w="4173" w:type="dxa"/>
            <w:tcBorders>
              <w:top w:val="single" w:sz="4" w:space="0" w:color="auto"/>
              <w:left w:val="single" w:sz="4" w:space="0" w:color="auto"/>
              <w:bottom w:val="single" w:sz="4" w:space="0" w:color="auto"/>
              <w:right w:val="single" w:sz="4" w:space="0" w:color="auto"/>
            </w:tcBorders>
          </w:tcPr>
          <w:p w:rsidR="009C083E" w:rsidRPr="00D14F31" w:rsidRDefault="009C083E" w:rsidP="003A12AB">
            <w:pPr>
              <w:rPr>
                <w:color w:val="000000" w:themeColor="text1"/>
                <w:sz w:val="24"/>
                <w:szCs w:val="24"/>
              </w:rPr>
            </w:pPr>
            <w:r>
              <w:rPr>
                <w:color w:val="000000" w:themeColor="text1"/>
                <w:sz w:val="24"/>
                <w:szCs w:val="24"/>
              </w:rPr>
              <w:t>9</w:t>
            </w:r>
            <w:r w:rsidRPr="00D14F31">
              <w:rPr>
                <w:color w:val="000000" w:themeColor="text1"/>
                <w:sz w:val="24"/>
                <w:szCs w:val="24"/>
              </w:rPr>
              <w:t>. Количество приобретенных объектов особо ценного движимого имущества, иных основных средств (мероприятие № 6)</w:t>
            </w:r>
          </w:p>
        </w:tc>
        <w:tc>
          <w:tcPr>
            <w:tcW w:w="1337" w:type="dxa"/>
            <w:tcBorders>
              <w:top w:val="single" w:sz="4" w:space="0" w:color="auto"/>
              <w:left w:val="single" w:sz="4" w:space="0" w:color="auto"/>
              <w:bottom w:val="single" w:sz="4" w:space="0" w:color="auto"/>
              <w:right w:val="single" w:sz="4" w:space="0" w:color="auto"/>
            </w:tcBorders>
          </w:tcPr>
          <w:p w:rsidR="009C083E" w:rsidRPr="00D14F31" w:rsidRDefault="009C083E" w:rsidP="003A12AB">
            <w:pPr>
              <w:rPr>
                <w:color w:val="000000" w:themeColor="text1"/>
                <w:sz w:val="24"/>
                <w:szCs w:val="24"/>
              </w:rPr>
            </w:pPr>
            <w:r w:rsidRPr="00D14F31">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tcPr>
          <w:p w:rsidR="009C083E" w:rsidRPr="00D14F31" w:rsidRDefault="009C083E" w:rsidP="003A12AB">
            <w:pPr>
              <w:rPr>
                <w:color w:val="000000" w:themeColor="text1"/>
                <w:sz w:val="24"/>
                <w:szCs w:val="24"/>
              </w:rPr>
            </w:pPr>
            <w:r w:rsidRPr="00D14F31">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tcPr>
          <w:p w:rsidR="009C083E" w:rsidRPr="00D14F31" w:rsidRDefault="009C083E" w:rsidP="003A12AB">
            <w:pPr>
              <w:rPr>
                <w:color w:val="000000" w:themeColor="text1"/>
                <w:sz w:val="24"/>
                <w:szCs w:val="24"/>
              </w:rPr>
            </w:pPr>
            <w:r w:rsidRPr="00D14F31">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tcPr>
          <w:p w:rsidR="009C083E" w:rsidRPr="00D14F31" w:rsidRDefault="009C083E" w:rsidP="003A12AB">
            <w:pPr>
              <w:rPr>
                <w:color w:val="000000" w:themeColor="text1"/>
                <w:sz w:val="24"/>
                <w:szCs w:val="24"/>
              </w:rPr>
            </w:pPr>
            <w:r w:rsidRPr="00D14F31">
              <w:rPr>
                <w:color w:val="000000" w:themeColor="text1"/>
                <w:sz w:val="24"/>
                <w:szCs w:val="24"/>
              </w:rPr>
              <w:t>ведомственная статистика</w:t>
            </w:r>
          </w:p>
        </w:tc>
      </w:tr>
      <w:tr w:rsidR="009C083E" w:rsidRPr="00216495" w:rsidTr="00AB4F06">
        <w:tc>
          <w:tcPr>
            <w:tcW w:w="4173"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Pr>
                <w:color w:val="000000" w:themeColor="text1"/>
                <w:sz w:val="24"/>
                <w:szCs w:val="24"/>
              </w:rPr>
              <w:t>10</w:t>
            </w:r>
            <w:r w:rsidRPr="00D14F31">
              <w:rPr>
                <w:color w:val="000000" w:themeColor="text1"/>
                <w:sz w:val="24"/>
                <w:szCs w:val="24"/>
              </w:rPr>
              <w:t>. Количество государственных работ (услуг) выполненных (предоставленных) в полном объеме (мероприятие № 7)</w:t>
            </w:r>
          </w:p>
        </w:tc>
        <w:tc>
          <w:tcPr>
            <w:tcW w:w="1337"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единица</w:t>
            </w:r>
          </w:p>
        </w:tc>
        <w:tc>
          <w:tcPr>
            <w:tcW w:w="1701"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отчет о выполнении государствен-ного задания</w:t>
            </w:r>
          </w:p>
        </w:tc>
      </w:tr>
      <w:tr w:rsidR="009C083E" w:rsidRPr="00216495" w:rsidTr="00AB4F06">
        <w:tc>
          <w:tcPr>
            <w:tcW w:w="4173"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Pr>
                <w:color w:val="000000" w:themeColor="text1"/>
                <w:sz w:val="24"/>
                <w:szCs w:val="24"/>
              </w:rPr>
              <w:t>11</w:t>
            </w:r>
            <w:r w:rsidRPr="00D14F31">
              <w:rPr>
                <w:color w:val="000000" w:themeColor="text1"/>
                <w:sz w:val="24"/>
                <w:szCs w:val="24"/>
              </w:rPr>
              <w:t>. Количество областных государственных учреждений, выполнивших государственное задание в полном объеме (мероприятие № 7)</w:t>
            </w:r>
          </w:p>
        </w:tc>
        <w:tc>
          <w:tcPr>
            <w:tcW w:w="1337"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единица</w:t>
            </w:r>
          </w:p>
        </w:tc>
        <w:tc>
          <w:tcPr>
            <w:tcW w:w="1701"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отчет о выполнении государствен-ного задания</w:t>
            </w:r>
          </w:p>
        </w:tc>
      </w:tr>
      <w:tr w:rsidR="009C083E" w:rsidRPr="00216495" w:rsidTr="00AB4F06">
        <w:tc>
          <w:tcPr>
            <w:tcW w:w="4173" w:type="dxa"/>
            <w:tcBorders>
              <w:top w:val="single" w:sz="4" w:space="0" w:color="auto"/>
              <w:left w:val="single" w:sz="4" w:space="0" w:color="auto"/>
              <w:bottom w:val="single" w:sz="4" w:space="0" w:color="auto"/>
              <w:right w:val="single" w:sz="4" w:space="0" w:color="auto"/>
            </w:tcBorders>
            <w:hideMark/>
          </w:tcPr>
          <w:p w:rsidR="009C083E" w:rsidRPr="00D14F31" w:rsidRDefault="009C083E" w:rsidP="009C083E">
            <w:pPr>
              <w:rPr>
                <w:color w:val="000000" w:themeColor="text1"/>
                <w:sz w:val="24"/>
                <w:szCs w:val="24"/>
              </w:rPr>
            </w:pPr>
            <w:r w:rsidRPr="00D14F31">
              <w:rPr>
                <w:color w:val="000000" w:themeColor="text1"/>
                <w:sz w:val="24"/>
                <w:szCs w:val="24"/>
              </w:rPr>
              <w:t>1</w:t>
            </w:r>
            <w:r>
              <w:rPr>
                <w:color w:val="000000" w:themeColor="text1"/>
                <w:sz w:val="24"/>
                <w:szCs w:val="24"/>
              </w:rPr>
              <w:t>2</w:t>
            </w:r>
            <w:r w:rsidRPr="00D14F31">
              <w:rPr>
                <w:color w:val="000000" w:themeColor="text1"/>
                <w:sz w:val="24"/>
                <w:szCs w:val="24"/>
              </w:rPr>
              <w:t>. Размер просроченной задолженности по оплате коммунальных услуг, внесению платы за содержание жилых помещений, находящихся в государственной собственности Томской области (мероприятие № 8)</w:t>
            </w:r>
          </w:p>
        </w:tc>
        <w:tc>
          <w:tcPr>
            <w:tcW w:w="1337"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рубль</w:t>
            </w:r>
          </w:p>
        </w:tc>
        <w:tc>
          <w:tcPr>
            <w:tcW w:w="1701"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9C083E" w:rsidRPr="00D14F31" w:rsidRDefault="009C083E" w:rsidP="00776A6D">
            <w:pPr>
              <w:rPr>
                <w:color w:val="000000" w:themeColor="text1"/>
                <w:sz w:val="24"/>
                <w:szCs w:val="24"/>
              </w:rPr>
            </w:pPr>
            <w:r w:rsidRPr="00D14F31">
              <w:rPr>
                <w:color w:val="000000" w:themeColor="text1"/>
                <w:sz w:val="24"/>
                <w:szCs w:val="24"/>
              </w:rPr>
              <w:t>ведомственная статистика</w:t>
            </w:r>
          </w:p>
        </w:tc>
      </w:tr>
      <w:tr w:rsidR="009C083E" w:rsidRPr="00216495" w:rsidTr="00AB4F06">
        <w:tc>
          <w:tcPr>
            <w:tcW w:w="4173" w:type="dxa"/>
            <w:tcBorders>
              <w:top w:val="single" w:sz="4" w:space="0" w:color="auto"/>
              <w:left w:val="single" w:sz="4" w:space="0" w:color="auto"/>
              <w:bottom w:val="single" w:sz="4" w:space="0" w:color="auto"/>
              <w:right w:val="single" w:sz="4" w:space="0" w:color="auto"/>
            </w:tcBorders>
          </w:tcPr>
          <w:p w:rsidR="009C083E" w:rsidRPr="00D14F31" w:rsidRDefault="009C083E" w:rsidP="009C083E">
            <w:pPr>
              <w:rPr>
                <w:sz w:val="24"/>
                <w:szCs w:val="24"/>
              </w:rPr>
            </w:pPr>
            <w:r w:rsidRPr="00D14F31">
              <w:rPr>
                <w:sz w:val="24"/>
                <w:szCs w:val="24"/>
              </w:rPr>
              <w:t>1</w:t>
            </w:r>
            <w:r>
              <w:rPr>
                <w:sz w:val="24"/>
                <w:szCs w:val="24"/>
              </w:rPr>
              <w:t>3</w:t>
            </w:r>
            <w:r w:rsidRPr="00D14F31">
              <w:rPr>
                <w:sz w:val="24"/>
                <w:szCs w:val="24"/>
              </w:rPr>
              <w:t>. Объем     просроченной задолженности по оплате услуг по обращению с твердыми коммунальными отходами и услуг охраны в отношении объектов государственного имущества Томской области, не являющихся жилищным фондом Томской области (мероприятие № 9)</w:t>
            </w:r>
          </w:p>
        </w:tc>
        <w:tc>
          <w:tcPr>
            <w:tcW w:w="1337" w:type="dxa"/>
            <w:tcBorders>
              <w:top w:val="single" w:sz="4" w:space="0" w:color="auto"/>
              <w:left w:val="single" w:sz="4" w:space="0" w:color="auto"/>
              <w:bottom w:val="single" w:sz="4" w:space="0" w:color="auto"/>
              <w:right w:val="single" w:sz="4" w:space="0" w:color="auto"/>
            </w:tcBorders>
          </w:tcPr>
          <w:p w:rsidR="009C083E" w:rsidRPr="00D14F31" w:rsidRDefault="009C083E" w:rsidP="00FF3889">
            <w:pPr>
              <w:rPr>
                <w:sz w:val="24"/>
                <w:szCs w:val="24"/>
              </w:rPr>
            </w:pPr>
            <w:r w:rsidRPr="00D14F31">
              <w:rPr>
                <w:sz w:val="24"/>
                <w:szCs w:val="24"/>
              </w:rPr>
              <w:t>рубль</w:t>
            </w:r>
          </w:p>
        </w:tc>
        <w:tc>
          <w:tcPr>
            <w:tcW w:w="1701" w:type="dxa"/>
            <w:tcBorders>
              <w:top w:val="single" w:sz="4" w:space="0" w:color="auto"/>
              <w:left w:val="single" w:sz="4" w:space="0" w:color="auto"/>
              <w:bottom w:val="single" w:sz="4" w:space="0" w:color="auto"/>
              <w:right w:val="single" w:sz="4" w:space="0" w:color="auto"/>
            </w:tcBorders>
          </w:tcPr>
          <w:p w:rsidR="009C083E" w:rsidRPr="00D14F31" w:rsidRDefault="009C083E" w:rsidP="00FF3889">
            <w:pPr>
              <w:rPr>
                <w:sz w:val="24"/>
                <w:szCs w:val="24"/>
              </w:rPr>
            </w:pPr>
            <w:r w:rsidRPr="00D14F31">
              <w:rPr>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tcPr>
          <w:p w:rsidR="009C083E" w:rsidRPr="00D14F31" w:rsidRDefault="009C083E" w:rsidP="00FF3889">
            <w:pPr>
              <w:rPr>
                <w:sz w:val="24"/>
                <w:szCs w:val="24"/>
              </w:rPr>
            </w:pPr>
            <w:r w:rsidRPr="00D14F31">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tcPr>
          <w:p w:rsidR="009C083E" w:rsidRPr="00D14F31" w:rsidRDefault="009C083E" w:rsidP="00FF3889">
            <w:pPr>
              <w:rPr>
                <w:sz w:val="24"/>
                <w:szCs w:val="24"/>
              </w:rPr>
            </w:pPr>
            <w:r w:rsidRPr="00D14F31">
              <w:rPr>
                <w:sz w:val="24"/>
                <w:szCs w:val="24"/>
              </w:rPr>
              <w:t>ведомственная статистика</w:t>
            </w:r>
          </w:p>
        </w:tc>
      </w:tr>
      <w:tr w:rsidR="009C083E" w:rsidRPr="00216495" w:rsidTr="00AB4F06">
        <w:tc>
          <w:tcPr>
            <w:tcW w:w="4173" w:type="dxa"/>
            <w:tcBorders>
              <w:top w:val="single" w:sz="4" w:space="0" w:color="auto"/>
              <w:left w:val="single" w:sz="4" w:space="0" w:color="auto"/>
              <w:bottom w:val="single" w:sz="4" w:space="0" w:color="auto"/>
              <w:right w:val="single" w:sz="4" w:space="0" w:color="auto"/>
            </w:tcBorders>
          </w:tcPr>
          <w:p w:rsidR="009C083E" w:rsidRPr="00D14F31" w:rsidRDefault="009C083E" w:rsidP="009C083E">
            <w:pPr>
              <w:rPr>
                <w:sz w:val="24"/>
                <w:szCs w:val="24"/>
              </w:rPr>
            </w:pPr>
            <w:r w:rsidRPr="00D14F31">
              <w:rPr>
                <w:sz w:val="24"/>
                <w:szCs w:val="24"/>
              </w:rPr>
              <w:t>1</w:t>
            </w:r>
            <w:r>
              <w:rPr>
                <w:sz w:val="24"/>
                <w:szCs w:val="24"/>
              </w:rPr>
              <w:t>4</w:t>
            </w:r>
            <w:r w:rsidRPr="00D14F31">
              <w:rPr>
                <w:sz w:val="24"/>
                <w:szCs w:val="24"/>
              </w:rPr>
              <w:t xml:space="preserve">. Объем     просроченной задолженности по оплате услуг по содержанию помещений здания и прилегающей к нему территории в отношении объектов государственного </w:t>
            </w:r>
            <w:r w:rsidRPr="00D14F31">
              <w:rPr>
                <w:sz w:val="24"/>
                <w:szCs w:val="24"/>
              </w:rPr>
              <w:lastRenderedPageBreak/>
              <w:t>имущества Томской области, не относящихся к государственному жилищному фонду Томской области (мероприятие № 10)</w:t>
            </w:r>
          </w:p>
        </w:tc>
        <w:tc>
          <w:tcPr>
            <w:tcW w:w="1337" w:type="dxa"/>
            <w:tcBorders>
              <w:top w:val="single" w:sz="4" w:space="0" w:color="auto"/>
              <w:left w:val="single" w:sz="4" w:space="0" w:color="auto"/>
              <w:bottom w:val="single" w:sz="4" w:space="0" w:color="auto"/>
              <w:right w:val="single" w:sz="4" w:space="0" w:color="auto"/>
            </w:tcBorders>
          </w:tcPr>
          <w:p w:rsidR="009C083E" w:rsidRPr="00D14F31" w:rsidRDefault="009C083E" w:rsidP="00FF3889">
            <w:pPr>
              <w:rPr>
                <w:sz w:val="24"/>
                <w:szCs w:val="24"/>
              </w:rPr>
            </w:pPr>
            <w:r w:rsidRPr="00D14F31">
              <w:rPr>
                <w:sz w:val="24"/>
                <w:szCs w:val="24"/>
              </w:rPr>
              <w:lastRenderedPageBreak/>
              <w:t>рубль</w:t>
            </w:r>
          </w:p>
        </w:tc>
        <w:tc>
          <w:tcPr>
            <w:tcW w:w="1701" w:type="dxa"/>
            <w:tcBorders>
              <w:top w:val="single" w:sz="4" w:space="0" w:color="auto"/>
              <w:left w:val="single" w:sz="4" w:space="0" w:color="auto"/>
              <w:bottom w:val="single" w:sz="4" w:space="0" w:color="auto"/>
              <w:right w:val="single" w:sz="4" w:space="0" w:color="auto"/>
            </w:tcBorders>
          </w:tcPr>
          <w:p w:rsidR="009C083E" w:rsidRPr="00D14F31" w:rsidRDefault="009C083E" w:rsidP="00FF3889">
            <w:pPr>
              <w:rPr>
                <w:sz w:val="24"/>
                <w:szCs w:val="24"/>
              </w:rPr>
            </w:pPr>
            <w:r w:rsidRPr="00D14F31">
              <w:rPr>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tcPr>
          <w:p w:rsidR="009C083E" w:rsidRPr="00D14F31" w:rsidRDefault="009C083E" w:rsidP="00FF3889">
            <w:pPr>
              <w:rPr>
                <w:sz w:val="24"/>
                <w:szCs w:val="24"/>
              </w:rPr>
            </w:pPr>
            <w:r w:rsidRPr="00D14F31">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tcPr>
          <w:p w:rsidR="009C083E" w:rsidRPr="00D14F31" w:rsidRDefault="009C083E" w:rsidP="00FF3889">
            <w:pPr>
              <w:rPr>
                <w:sz w:val="24"/>
                <w:szCs w:val="24"/>
              </w:rPr>
            </w:pPr>
            <w:r w:rsidRPr="00D14F31">
              <w:rPr>
                <w:sz w:val="24"/>
                <w:szCs w:val="24"/>
              </w:rPr>
              <w:t>ведомственная статистика</w:t>
            </w:r>
          </w:p>
        </w:tc>
      </w:tr>
      <w:tr w:rsidR="009C083E" w:rsidRPr="00216495" w:rsidTr="00AB4F06">
        <w:tc>
          <w:tcPr>
            <w:tcW w:w="4173" w:type="dxa"/>
            <w:tcBorders>
              <w:top w:val="single" w:sz="4" w:space="0" w:color="auto"/>
              <w:left w:val="single" w:sz="4" w:space="0" w:color="auto"/>
              <w:bottom w:val="single" w:sz="4" w:space="0" w:color="auto"/>
              <w:right w:val="single" w:sz="4" w:space="0" w:color="auto"/>
            </w:tcBorders>
          </w:tcPr>
          <w:p w:rsidR="009C083E" w:rsidRPr="00D14F31" w:rsidRDefault="009C083E" w:rsidP="009C083E">
            <w:pPr>
              <w:rPr>
                <w:sz w:val="24"/>
                <w:szCs w:val="24"/>
              </w:rPr>
            </w:pPr>
            <w:r>
              <w:rPr>
                <w:sz w:val="24"/>
                <w:szCs w:val="24"/>
              </w:rPr>
              <w:lastRenderedPageBreak/>
              <w:t>15. О</w:t>
            </w:r>
            <w:r w:rsidRPr="00C65B2D">
              <w:rPr>
                <w:sz w:val="24"/>
                <w:szCs w:val="24"/>
              </w:rPr>
              <w:t xml:space="preserve">бъем просроченной задолженности по </w:t>
            </w:r>
            <w:r>
              <w:rPr>
                <w:sz w:val="24"/>
                <w:szCs w:val="24"/>
              </w:rPr>
              <w:t>у</w:t>
            </w:r>
            <w:r w:rsidRPr="00C65B2D">
              <w:rPr>
                <w:sz w:val="24"/>
                <w:szCs w:val="24"/>
              </w:rPr>
              <w:t xml:space="preserve">плате    земельного налога  и налога на имущество организаций за объекты государственной собственности Томской области, не относящиеся к государственному жилищному фонду Томской области  </w:t>
            </w:r>
            <w:r w:rsidRPr="00D14F31">
              <w:rPr>
                <w:sz w:val="24"/>
                <w:szCs w:val="24"/>
              </w:rPr>
              <w:t>(мероприятие № 1</w:t>
            </w:r>
            <w:r>
              <w:rPr>
                <w:sz w:val="24"/>
                <w:szCs w:val="24"/>
              </w:rPr>
              <w:t>1</w:t>
            </w:r>
            <w:r w:rsidRPr="00D14F31">
              <w:rPr>
                <w:sz w:val="24"/>
                <w:szCs w:val="24"/>
              </w:rPr>
              <w:t>)</w:t>
            </w:r>
          </w:p>
        </w:tc>
        <w:tc>
          <w:tcPr>
            <w:tcW w:w="1337" w:type="dxa"/>
            <w:tcBorders>
              <w:top w:val="single" w:sz="4" w:space="0" w:color="auto"/>
              <w:left w:val="single" w:sz="4" w:space="0" w:color="auto"/>
              <w:bottom w:val="single" w:sz="4" w:space="0" w:color="auto"/>
              <w:right w:val="single" w:sz="4" w:space="0" w:color="auto"/>
            </w:tcBorders>
          </w:tcPr>
          <w:p w:rsidR="009C083E" w:rsidRPr="00D14F31" w:rsidRDefault="009C083E" w:rsidP="00FF3889">
            <w:pPr>
              <w:rPr>
                <w:sz w:val="24"/>
                <w:szCs w:val="24"/>
              </w:rPr>
            </w:pPr>
            <w:r w:rsidRPr="00D14F31">
              <w:rPr>
                <w:sz w:val="24"/>
                <w:szCs w:val="24"/>
              </w:rPr>
              <w:t>рубль</w:t>
            </w:r>
          </w:p>
        </w:tc>
        <w:tc>
          <w:tcPr>
            <w:tcW w:w="1701" w:type="dxa"/>
            <w:tcBorders>
              <w:top w:val="single" w:sz="4" w:space="0" w:color="auto"/>
              <w:left w:val="single" w:sz="4" w:space="0" w:color="auto"/>
              <w:bottom w:val="single" w:sz="4" w:space="0" w:color="auto"/>
              <w:right w:val="single" w:sz="4" w:space="0" w:color="auto"/>
            </w:tcBorders>
          </w:tcPr>
          <w:p w:rsidR="009C083E" w:rsidRPr="00D14F31" w:rsidRDefault="009C083E" w:rsidP="00FF3889">
            <w:pPr>
              <w:rPr>
                <w:sz w:val="24"/>
                <w:szCs w:val="24"/>
              </w:rPr>
            </w:pPr>
            <w:r w:rsidRPr="00D14F31">
              <w:rPr>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tcPr>
          <w:p w:rsidR="009C083E" w:rsidRPr="00D14F31" w:rsidRDefault="009C083E" w:rsidP="00FF3889">
            <w:pPr>
              <w:rPr>
                <w:sz w:val="24"/>
                <w:szCs w:val="24"/>
              </w:rPr>
            </w:pPr>
            <w:r w:rsidRPr="00D14F31">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tcPr>
          <w:p w:rsidR="009C083E" w:rsidRPr="00D14F31" w:rsidRDefault="009C083E" w:rsidP="00FF3889">
            <w:pPr>
              <w:rPr>
                <w:sz w:val="24"/>
                <w:szCs w:val="24"/>
              </w:rPr>
            </w:pPr>
            <w:r w:rsidRPr="00D14F31">
              <w:rPr>
                <w:sz w:val="24"/>
                <w:szCs w:val="24"/>
              </w:rPr>
              <w:t>ведомственная статистика</w:t>
            </w:r>
          </w:p>
        </w:tc>
      </w:tr>
    </w:tbl>
    <w:p w:rsidR="00062AE1" w:rsidRPr="00216495" w:rsidRDefault="00062AE1" w:rsidP="00A44228">
      <w:pPr>
        <w:pStyle w:val="ConsPlusTitle"/>
        <w:outlineLvl w:val="1"/>
        <w:rPr>
          <w:rFonts w:ascii="PT Astra Serif" w:eastAsia="Times New Roman" w:hAnsi="PT Astra Serif" w:cs="Times New Roman"/>
          <w:b w:val="0"/>
          <w:color w:val="000000" w:themeColor="text1"/>
          <w:sz w:val="24"/>
          <w:szCs w:val="24"/>
          <w:lang w:eastAsia="ru-RU"/>
        </w:rPr>
      </w:pPr>
    </w:p>
    <w:p w:rsidR="003B75E9" w:rsidRPr="00216495" w:rsidRDefault="003B75E9" w:rsidP="003B75E9">
      <w:pPr>
        <w:pStyle w:val="ConsPlusTitle"/>
        <w:jc w:val="center"/>
        <w:outlineLvl w:val="1"/>
        <w:rPr>
          <w:rFonts w:ascii="PT Astra Serif" w:eastAsia="Times New Roman" w:hAnsi="PT Astra Serif" w:cs="Times New Roman"/>
          <w:b w:val="0"/>
          <w:color w:val="000000" w:themeColor="text1"/>
          <w:sz w:val="26"/>
          <w:szCs w:val="26"/>
          <w:lang w:eastAsia="ru-RU"/>
        </w:rPr>
      </w:pPr>
      <w:r w:rsidRPr="00216495">
        <w:rPr>
          <w:rFonts w:ascii="PT Astra Serif" w:eastAsia="Times New Roman" w:hAnsi="PT Astra Serif" w:cs="Times New Roman"/>
          <w:b w:val="0"/>
          <w:color w:val="000000" w:themeColor="text1"/>
          <w:sz w:val="26"/>
          <w:szCs w:val="26"/>
          <w:lang w:eastAsia="ru-RU"/>
        </w:rPr>
        <w:t xml:space="preserve">Раздел 3. </w:t>
      </w:r>
      <w:r w:rsidR="0095206A">
        <w:rPr>
          <w:rFonts w:ascii="PT Astra Serif" w:eastAsia="Times New Roman" w:hAnsi="PT Astra Serif" w:cs="Times New Roman"/>
          <w:b w:val="0"/>
          <w:sz w:val="26"/>
          <w:szCs w:val="26"/>
          <w:lang w:eastAsia="ru-RU"/>
        </w:rPr>
        <w:t>Порядок управления ВЦП</w:t>
      </w:r>
    </w:p>
    <w:p w:rsidR="003B75E9" w:rsidRPr="00216495" w:rsidRDefault="003B75E9" w:rsidP="003B75E9">
      <w:pPr>
        <w:pStyle w:val="ConsPlusNormal"/>
        <w:jc w:val="both"/>
        <w:rPr>
          <w:rFonts w:ascii="PT Astra Serif" w:eastAsia="Times New Roman" w:hAnsi="PT Astra Serif" w:cs="Times New Roman"/>
          <w:color w:val="000000" w:themeColor="text1"/>
          <w:sz w:val="24"/>
          <w:szCs w:val="24"/>
          <w:lang w:eastAsia="ru-RU"/>
        </w:rPr>
      </w:pPr>
    </w:p>
    <w:tbl>
      <w:tblPr>
        <w:tblW w:w="10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90"/>
        <w:gridCol w:w="8085"/>
      </w:tblGrid>
      <w:tr w:rsidR="00015405" w:rsidRPr="00A36CDC" w:rsidTr="00FF3889">
        <w:tc>
          <w:tcPr>
            <w:tcW w:w="2189" w:type="dxa"/>
            <w:tcBorders>
              <w:top w:val="single" w:sz="4" w:space="0" w:color="auto"/>
              <w:left w:val="single" w:sz="4" w:space="0" w:color="auto"/>
              <w:bottom w:val="single" w:sz="4" w:space="0" w:color="auto"/>
              <w:right w:val="single" w:sz="4" w:space="0" w:color="auto"/>
            </w:tcBorders>
            <w:hideMark/>
          </w:tcPr>
          <w:p w:rsidR="00015405" w:rsidRPr="00A36CDC" w:rsidRDefault="00015405" w:rsidP="00FF3889">
            <w:pPr>
              <w:pStyle w:val="ConsPlusNormal"/>
              <w:spacing w:line="276" w:lineRule="auto"/>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Ответственный за реализацию ВЦП</w:t>
            </w:r>
          </w:p>
        </w:tc>
        <w:tc>
          <w:tcPr>
            <w:tcW w:w="8079" w:type="dxa"/>
            <w:tcBorders>
              <w:top w:val="single" w:sz="4" w:space="0" w:color="auto"/>
              <w:left w:val="single" w:sz="4" w:space="0" w:color="auto"/>
              <w:bottom w:val="single" w:sz="4" w:space="0" w:color="auto"/>
              <w:right w:val="single" w:sz="4" w:space="0" w:color="auto"/>
            </w:tcBorders>
            <w:hideMark/>
          </w:tcPr>
          <w:p w:rsidR="00015405" w:rsidRPr="00A36CDC" w:rsidRDefault="00015405" w:rsidP="00FF3889">
            <w:pPr>
              <w:pStyle w:val="ConsPlusNormal"/>
              <w:spacing w:line="276" w:lineRule="auto"/>
              <w:jc w:val="both"/>
              <w:rPr>
                <w:rFonts w:ascii="PT Astra Serif" w:eastAsia="Times New Roman" w:hAnsi="PT Astra Serif" w:cs="Times New Roman"/>
                <w:sz w:val="26"/>
                <w:szCs w:val="26"/>
              </w:rPr>
            </w:pPr>
            <w:r w:rsidRPr="00D456F7">
              <w:rPr>
                <w:rFonts w:ascii="PT Astra Serif" w:eastAsia="Times New Roman" w:hAnsi="PT Astra Serif" w:cs="Times New Roman"/>
                <w:sz w:val="26"/>
                <w:szCs w:val="26"/>
              </w:rPr>
              <w:t>Исакова Татьяна Александровна – начальник Департамента</w:t>
            </w:r>
            <w:r w:rsidRPr="00A36CDC">
              <w:rPr>
                <w:rFonts w:ascii="PT Astra Serif" w:eastAsia="Times New Roman" w:hAnsi="PT Astra Serif" w:cs="Times New Roman"/>
                <w:sz w:val="26"/>
                <w:szCs w:val="26"/>
              </w:rPr>
              <w:t xml:space="preserve"> </w:t>
            </w:r>
          </w:p>
          <w:p w:rsidR="00015405" w:rsidRPr="00A36CDC" w:rsidRDefault="00015405" w:rsidP="00FF3889">
            <w:pPr>
              <w:pStyle w:val="ConsPlusNormal"/>
              <w:spacing w:line="276" w:lineRule="auto"/>
              <w:jc w:val="both"/>
              <w:rPr>
                <w:rFonts w:ascii="PT Astra Serif" w:eastAsia="Times New Roman" w:hAnsi="PT Astra Serif" w:cs="Times New Roman"/>
                <w:sz w:val="26"/>
                <w:szCs w:val="26"/>
              </w:rPr>
            </w:pPr>
          </w:p>
        </w:tc>
      </w:tr>
      <w:tr w:rsidR="00015405" w:rsidRPr="00A36CDC" w:rsidTr="00015405">
        <w:trPr>
          <w:trHeight w:val="3112"/>
        </w:trPr>
        <w:tc>
          <w:tcPr>
            <w:tcW w:w="2189" w:type="dxa"/>
            <w:tcBorders>
              <w:top w:val="single" w:sz="4" w:space="0" w:color="auto"/>
              <w:left w:val="single" w:sz="4" w:space="0" w:color="auto"/>
              <w:bottom w:val="single" w:sz="4" w:space="0" w:color="auto"/>
              <w:right w:val="single" w:sz="4" w:space="0" w:color="auto"/>
            </w:tcBorders>
            <w:hideMark/>
          </w:tcPr>
          <w:p w:rsidR="00015405" w:rsidRPr="00A36CDC" w:rsidRDefault="00015405" w:rsidP="00FF3889">
            <w:pPr>
              <w:pStyle w:val="ConsPlusNormal"/>
              <w:spacing w:line="276" w:lineRule="auto"/>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Порядок организации работы по реализации ВЦП</w:t>
            </w:r>
          </w:p>
        </w:tc>
        <w:tc>
          <w:tcPr>
            <w:tcW w:w="8079" w:type="dxa"/>
            <w:tcBorders>
              <w:top w:val="single" w:sz="4" w:space="0" w:color="auto"/>
              <w:left w:val="single" w:sz="4" w:space="0" w:color="auto"/>
              <w:bottom w:val="single" w:sz="4" w:space="0" w:color="auto"/>
              <w:right w:val="single" w:sz="4" w:space="0" w:color="auto"/>
            </w:tcBorders>
            <w:hideMark/>
          </w:tcPr>
          <w:p w:rsidR="00015405" w:rsidRPr="00A36CDC" w:rsidRDefault="00015405"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 xml:space="preserve">Работа организуется </w:t>
            </w:r>
            <w:r>
              <w:rPr>
                <w:rFonts w:ascii="PT Astra Serif" w:eastAsia="Times New Roman" w:hAnsi="PT Astra Serif" w:cs="Times New Roman"/>
                <w:sz w:val="26"/>
                <w:szCs w:val="26"/>
              </w:rPr>
              <w:t>комитетом</w:t>
            </w:r>
            <w:r w:rsidRPr="00A36CDC">
              <w:rPr>
                <w:rFonts w:ascii="PT Astra Serif" w:eastAsia="Times New Roman" w:hAnsi="PT Astra Serif" w:cs="Times New Roman"/>
                <w:sz w:val="26"/>
                <w:szCs w:val="26"/>
              </w:rPr>
              <w:t xml:space="preserve"> по распоряжению имуществом и контролю Департамента, комитет</w:t>
            </w:r>
            <w:r>
              <w:rPr>
                <w:rFonts w:ascii="PT Astra Serif" w:eastAsia="Times New Roman" w:hAnsi="PT Astra Serif" w:cs="Times New Roman"/>
                <w:sz w:val="26"/>
                <w:szCs w:val="26"/>
              </w:rPr>
              <w:t>ом</w:t>
            </w:r>
            <w:r w:rsidRPr="00A36CDC">
              <w:rPr>
                <w:rFonts w:ascii="PT Astra Serif" w:eastAsia="Times New Roman" w:hAnsi="PT Astra Serif" w:cs="Times New Roman"/>
                <w:sz w:val="26"/>
                <w:szCs w:val="26"/>
              </w:rPr>
              <w:t xml:space="preserve"> бюджетного учета и закупочной деятельности Департамента, комитет</w:t>
            </w:r>
            <w:r>
              <w:rPr>
                <w:rFonts w:ascii="PT Astra Serif" w:eastAsia="Times New Roman" w:hAnsi="PT Astra Serif" w:cs="Times New Roman"/>
                <w:sz w:val="26"/>
                <w:szCs w:val="26"/>
              </w:rPr>
              <w:t>ом</w:t>
            </w:r>
            <w:r w:rsidRPr="00A36CDC">
              <w:rPr>
                <w:rFonts w:ascii="PT Astra Serif" w:eastAsia="Times New Roman" w:hAnsi="PT Astra Serif" w:cs="Times New Roman"/>
                <w:sz w:val="26"/>
                <w:szCs w:val="26"/>
              </w:rPr>
              <w:t xml:space="preserve"> по управлению земельными ресурсами Департамента, комитет</w:t>
            </w:r>
            <w:r>
              <w:rPr>
                <w:rFonts w:ascii="PT Astra Serif" w:eastAsia="Times New Roman" w:hAnsi="PT Astra Serif" w:cs="Times New Roman"/>
                <w:sz w:val="26"/>
                <w:szCs w:val="26"/>
              </w:rPr>
              <w:t>ом</w:t>
            </w:r>
            <w:r w:rsidRPr="00A36CDC">
              <w:rPr>
                <w:rFonts w:ascii="PT Astra Serif" w:eastAsia="Times New Roman" w:hAnsi="PT Astra Serif" w:cs="Times New Roman"/>
                <w:sz w:val="26"/>
                <w:szCs w:val="26"/>
              </w:rPr>
              <w:t xml:space="preserve"> экономического развития и приватизации Департамента, </w:t>
            </w:r>
            <w:r>
              <w:rPr>
                <w:rFonts w:ascii="PT Astra Serif" w:eastAsia="Times New Roman" w:hAnsi="PT Astra Serif" w:cs="Times New Roman"/>
                <w:sz w:val="26"/>
                <w:szCs w:val="26"/>
              </w:rPr>
              <w:t>о</w:t>
            </w:r>
            <w:r w:rsidRPr="00D456F7">
              <w:rPr>
                <w:rFonts w:ascii="PT Astra Serif" w:eastAsia="Times New Roman" w:hAnsi="PT Astra Serif" w:cs="Times New Roman"/>
                <w:sz w:val="26"/>
                <w:szCs w:val="26"/>
              </w:rPr>
              <w:t>бластн</w:t>
            </w:r>
            <w:r>
              <w:rPr>
                <w:rFonts w:ascii="PT Astra Serif" w:eastAsia="Times New Roman" w:hAnsi="PT Astra Serif" w:cs="Times New Roman"/>
                <w:sz w:val="26"/>
                <w:szCs w:val="26"/>
              </w:rPr>
              <w:t>ым</w:t>
            </w:r>
            <w:r w:rsidRPr="00D456F7">
              <w:rPr>
                <w:rFonts w:ascii="PT Astra Serif" w:eastAsia="Times New Roman" w:hAnsi="PT Astra Serif" w:cs="Times New Roman"/>
                <w:sz w:val="26"/>
                <w:szCs w:val="26"/>
              </w:rPr>
              <w:t xml:space="preserve"> государственн</w:t>
            </w:r>
            <w:r>
              <w:rPr>
                <w:rFonts w:ascii="PT Astra Serif" w:eastAsia="Times New Roman" w:hAnsi="PT Astra Serif" w:cs="Times New Roman"/>
                <w:sz w:val="26"/>
                <w:szCs w:val="26"/>
              </w:rPr>
              <w:t>ым</w:t>
            </w:r>
            <w:r w:rsidRPr="00D456F7">
              <w:rPr>
                <w:rFonts w:ascii="PT Astra Serif" w:eastAsia="Times New Roman" w:hAnsi="PT Astra Serif" w:cs="Times New Roman"/>
                <w:sz w:val="26"/>
                <w:szCs w:val="26"/>
              </w:rPr>
              <w:t xml:space="preserve"> бюджетн</w:t>
            </w:r>
            <w:r>
              <w:rPr>
                <w:rFonts w:ascii="PT Astra Serif" w:eastAsia="Times New Roman" w:hAnsi="PT Astra Serif" w:cs="Times New Roman"/>
                <w:sz w:val="26"/>
                <w:szCs w:val="26"/>
              </w:rPr>
              <w:t>ым</w:t>
            </w:r>
            <w:r w:rsidRPr="00D456F7">
              <w:rPr>
                <w:rFonts w:ascii="PT Astra Serif" w:eastAsia="Times New Roman" w:hAnsi="PT Astra Serif" w:cs="Times New Roman"/>
                <w:sz w:val="26"/>
                <w:szCs w:val="26"/>
              </w:rPr>
              <w:t xml:space="preserve"> специализированн</w:t>
            </w:r>
            <w:r>
              <w:rPr>
                <w:rFonts w:ascii="PT Astra Serif" w:eastAsia="Times New Roman" w:hAnsi="PT Astra Serif" w:cs="Times New Roman"/>
                <w:sz w:val="26"/>
                <w:szCs w:val="26"/>
              </w:rPr>
              <w:t>ым</w:t>
            </w:r>
            <w:r w:rsidRPr="00D456F7">
              <w:rPr>
                <w:rFonts w:ascii="PT Astra Serif" w:eastAsia="Times New Roman" w:hAnsi="PT Astra Serif" w:cs="Times New Roman"/>
                <w:sz w:val="26"/>
                <w:szCs w:val="26"/>
              </w:rPr>
              <w:t xml:space="preserve"> учреждени</w:t>
            </w:r>
            <w:r>
              <w:rPr>
                <w:rFonts w:ascii="PT Astra Serif" w:eastAsia="Times New Roman" w:hAnsi="PT Astra Serif" w:cs="Times New Roman"/>
                <w:sz w:val="26"/>
                <w:szCs w:val="26"/>
              </w:rPr>
              <w:t>ем</w:t>
            </w:r>
            <w:r w:rsidRPr="00D456F7">
              <w:rPr>
                <w:rFonts w:ascii="PT Astra Serif" w:eastAsia="Times New Roman" w:hAnsi="PT Astra Serif" w:cs="Times New Roman"/>
                <w:sz w:val="26"/>
                <w:szCs w:val="26"/>
              </w:rPr>
              <w:t xml:space="preserve"> «Областное имущественное казначейство» (далее – ОГБСУ «ОИК»)</w:t>
            </w:r>
            <w:r w:rsidRPr="00A36CDC">
              <w:rPr>
                <w:rFonts w:ascii="PT Astra Serif" w:eastAsia="Times New Roman" w:hAnsi="PT Astra Serif" w:cs="Times New Roman"/>
                <w:sz w:val="26"/>
                <w:szCs w:val="26"/>
              </w:rPr>
              <w:t xml:space="preserve">, </w:t>
            </w:r>
            <w:r>
              <w:rPr>
                <w:rFonts w:ascii="PT Astra Serif" w:eastAsia="Times New Roman" w:hAnsi="PT Astra Serif" w:cs="Times New Roman"/>
                <w:sz w:val="26"/>
                <w:szCs w:val="26"/>
              </w:rPr>
              <w:t>О</w:t>
            </w:r>
            <w:r w:rsidRPr="00D456F7">
              <w:rPr>
                <w:rFonts w:ascii="PT Astra Serif" w:eastAsia="Times New Roman" w:hAnsi="PT Astra Serif" w:cs="Times New Roman"/>
                <w:sz w:val="26"/>
                <w:szCs w:val="26"/>
              </w:rPr>
              <w:t>бластн</w:t>
            </w:r>
            <w:r>
              <w:rPr>
                <w:rFonts w:ascii="PT Astra Serif" w:eastAsia="Times New Roman" w:hAnsi="PT Astra Serif" w:cs="Times New Roman"/>
                <w:sz w:val="26"/>
                <w:szCs w:val="26"/>
              </w:rPr>
              <w:t>ым</w:t>
            </w:r>
            <w:r w:rsidRPr="00D456F7">
              <w:rPr>
                <w:rFonts w:ascii="PT Astra Serif" w:eastAsia="Times New Roman" w:hAnsi="PT Astra Serif" w:cs="Times New Roman"/>
                <w:sz w:val="26"/>
                <w:szCs w:val="26"/>
              </w:rPr>
              <w:t xml:space="preserve"> государственн</w:t>
            </w:r>
            <w:r>
              <w:rPr>
                <w:rFonts w:ascii="PT Astra Serif" w:eastAsia="Times New Roman" w:hAnsi="PT Astra Serif" w:cs="Times New Roman"/>
                <w:sz w:val="26"/>
                <w:szCs w:val="26"/>
              </w:rPr>
              <w:t>ым</w:t>
            </w:r>
            <w:r w:rsidRPr="00D456F7">
              <w:rPr>
                <w:rFonts w:ascii="PT Astra Serif" w:eastAsia="Times New Roman" w:hAnsi="PT Astra Serif" w:cs="Times New Roman"/>
                <w:sz w:val="26"/>
                <w:szCs w:val="26"/>
              </w:rPr>
              <w:t xml:space="preserve"> бюджетн</w:t>
            </w:r>
            <w:r>
              <w:rPr>
                <w:rFonts w:ascii="PT Astra Serif" w:eastAsia="Times New Roman" w:hAnsi="PT Astra Serif" w:cs="Times New Roman"/>
                <w:sz w:val="26"/>
                <w:szCs w:val="26"/>
              </w:rPr>
              <w:t>ым</w:t>
            </w:r>
            <w:r w:rsidRPr="00D456F7">
              <w:rPr>
                <w:rFonts w:ascii="PT Astra Serif" w:eastAsia="Times New Roman" w:hAnsi="PT Astra Serif" w:cs="Times New Roman"/>
                <w:sz w:val="26"/>
                <w:szCs w:val="26"/>
              </w:rPr>
              <w:t xml:space="preserve"> учреждени</w:t>
            </w:r>
            <w:r>
              <w:rPr>
                <w:rFonts w:ascii="PT Astra Serif" w:eastAsia="Times New Roman" w:hAnsi="PT Astra Serif" w:cs="Times New Roman"/>
                <w:sz w:val="26"/>
                <w:szCs w:val="26"/>
              </w:rPr>
              <w:t>ем</w:t>
            </w:r>
            <w:r w:rsidRPr="00D456F7">
              <w:rPr>
                <w:rFonts w:ascii="PT Astra Serif" w:eastAsia="Times New Roman" w:hAnsi="PT Astra Serif" w:cs="Times New Roman"/>
                <w:sz w:val="26"/>
                <w:szCs w:val="26"/>
              </w:rPr>
              <w:t xml:space="preserve"> «Томский областной центр инвентаризации и кадастра» (далее – ОГБУ «ТОЦИК»)</w:t>
            </w:r>
          </w:p>
        </w:tc>
      </w:tr>
      <w:tr w:rsidR="00015405" w:rsidRPr="00A36CDC" w:rsidTr="00FF3889">
        <w:tc>
          <w:tcPr>
            <w:tcW w:w="2189" w:type="dxa"/>
            <w:tcBorders>
              <w:top w:val="single" w:sz="4" w:space="0" w:color="auto"/>
              <w:left w:val="single" w:sz="4" w:space="0" w:color="auto"/>
              <w:bottom w:val="single" w:sz="4" w:space="0" w:color="auto"/>
              <w:right w:val="single" w:sz="4" w:space="0" w:color="auto"/>
            </w:tcBorders>
            <w:hideMark/>
          </w:tcPr>
          <w:p w:rsidR="00015405" w:rsidRPr="00A36CDC" w:rsidRDefault="00015405" w:rsidP="00FF3889">
            <w:pPr>
              <w:pStyle w:val="ConsPlusNormal"/>
              <w:spacing w:line="276" w:lineRule="auto"/>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Ответственны</w:t>
            </w:r>
            <w:r>
              <w:rPr>
                <w:rFonts w:ascii="PT Astra Serif" w:eastAsia="Times New Roman" w:hAnsi="PT Astra Serif" w:cs="Times New Roman"/>
                <w:sz w:val="26"/>
                <w:szCs w:val="26"/>
              </w:rPr>
              <w:t>е</w:t>
            </w:r>
            <w:r w:rsidRPr="00A36CDC">
              <w:rPr>
                <w:rFonts w:ascii="PT Astra Serif" w:eastAsia="Times New Roman" w:hAnsi="PT Astra Serif" w:cs="Times New Roman"/>
                <w:sz w:val="26"/>
                <w:szCs w:val="26"/>
              </w:rPr>
              <w:t xml:space="preserve"> за ежеквартальный и ежегодный мониторинг ВЦП</w:t>
            </w:r>
          </w:p>
        </w:tc>
        <w:tc>
          <w:tcPr>
            <w:tcW w:w="8079" w:type="dxa"/>
            <w:tcBorders>
              <w:top w:val="single" w:sz="4" w:space="0" w:color="auto"/>
              <w:left w:val="single" w:sz="4" w:space="0" w:color="auto"/>
              <w:bottom w:val="single" w:sz="4" w:space="0" w:color="auto"/>
              <w:right w:val="single" w:sz="4" w:space="0" w:color="auto"/>
            </w:tcBorders>
            <w:hideMark/>
          </w:tcPr>
          <w:p w:rsidR="00015405" w:rsidRPr="00A36CDC" w:rsidRDefault="00015405"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 xml:space="preserve">Малиновская Елена Юрьевна </w:t>
            </w:r>
            <w:r>
              <w:rPr>
                <w:rFonts w:ascii="PT Astra Serif" w:eastAsia="Times New Roman" w:hAnsi="PT Astra Serif" w:cs="Times New Roman"/>
                <w:sz w:val="26"/>
                <w:szCs w:val="26"/>
              </w:rPr>
              <w:t>–</w:t>
            </w:r>
            <w:r w:rsidRPr="00A36CDC">
              <w:rPr>
                <w:rFonts w:ascii="PT Astra Serif" w:eastAsia="Times New Roman" w:hAnsi="PT Astra Serif" w:cs="Times New Roman"/>
                <w:sz w:val="26"/>
                <w:szCs w:val="26"/>
              </w:rPr>
              <w:t xml:space="preserve"> заместитель начальника Департамента (в части мониторинга и выполнения показателей результата достижения цели ВЦП, показателей непосредственного результата реализации мероприятий ВЦП № 1</w:t>
            </w:r>
            <w:r>
              <w:rPr>
                <w:rFonts w:ascii="PT Astra Serif" w:eastAsia="Times New Roman" w:hAnsi="PT Astra Serif" w:cs="Times New Roman"/>
                <w:sz w:val="26"/>
                <w:szCs w:val="26"/>
              </w:rPr>
              <w:t xml:space="preserve"> – </w:t>
            </w:r>
            <w:r w:rsidRPr="00A36CDC">
              <w:rPr>
                <w:rFonts w:ascii="PT Astra Serif" w:eastAsia="Times New Roman" w:hAnsi="PT Astra Serif" w:cs="Times New Roman"/>
                <w:sz w:val="26"/>
                <w:szCs w:val="26"/>
              </w:rPr>
              <w:t>3, №6, №7);</w:t>
            </w:r>
          </w:p>
          <w:p w:rsidR="00015405" w:rsidRPr="00A36CDC" w:rsidRDefault="00015405" w:rsidP="00FF3889">
            <w:pPr>
              <w:pStyle w:val="ConsPlusNormal"/>
              <w:spacing w:line="276" w:lineRule="auto"/>
              <w:jc w:val="both"/>
              <w:rPr>
                <w:rFonts w:ascii="PT Astra Serif" w:eastAsia="Times New Roman" w:hAnsi="PT Astra Serif" w:cs="Times New Roman"/>
                <w:sz w:val="26"/>
                <w:szCs w:val="26"/>
              </w:rPr>
            </w:pPr>
            <w:r>
              <w:rPr>
                <w:rFonts w:ascii="PT Astra Serif" w:eastAsia="Times New Roman" w:hAnsi="PT Astra Serif" w:cs="Times New Roman"/>
                <w:sz w:val="26"/>
                <w:szCs w:val="26"/>
              </w:rPr>
              <w:t>Фомина Наталья Викторовна</w:t>
            </w:r>
            <w:r w:rsidRPr="00A36CDC">
              <w:rPr>
                <w:rFonts w:ascii="PT Astra Serif" w:eastAsia="Times New Roman" w:hAnsi="PT Astra Serif" w:cs="Times New Roman"/>
                <w:sz w:val="26"/>
                <w:szCs w:val="26"/>
              </w:rPr>
              <w:t xml:space="preserve"> </w:t>
            </w:r>
            <w:r>
              <w:rPr>
                <w:rFonts w:ascii="PT Astra Serif" w:eastAsia="Times New Roman" w:hAnsi="PT Astra Serif" w:cs="Times New Roman"/>
                <w:sz w:val="26"/>
                <w:szCs w:val="26"/>
              </w:rPr>
              <w:t>–</w:t>
            </w:r>
            <w:r w:rsidRPr="00A36CDC">
              <w:rPr>
                <w:rFonts w:ascii="PT Astra Serif" w:eastAsia="Times New Roman" w:hAnsi="PT Astra Serif" w:cs="Times New Roman"/>
                <w:sz w:val="26"/>
                <w:szCs w:val="26"/>
              </w:rPr>
              <w:t xml:space="preserve"> председател</w:t>
            </w:r>
            <w:r>
              <w:rPr>
                <w:rFonts w:ascii="PT Astra Serif" w:eastAsia="Times New Roman" w:hAnsi="PT Astra Serif" w:cs="Times New Roman"/>
                <w:sz w:val="26"/>
                <w:szCs w:val="26"/>
              </w:rPr>
              <w:t>ь</w:t>
            </w:r>
            <w:r w:rsidRPr="00A36CDC">
              <w:rPr>
                <w:rFonts w:ascii="PT Astra Serif" w:eastAsia="Times New Roman" w:hAnsi="PT Astra Serif" w:cs="Times New Roman"/>
                <w:sz w:val="26"/>
                <w:szCs w:val="26"/>
              </w:rPr>
              <w:t xml:space="preserve"> комитета по распоряжению имуществом и контролю Департамента (в части мониторинга и выполнения показателя № 1 результата достижения цели ВЦП, показателей непосредственного результата реализации мероприятий ВЦП № 2, № 6, №7);</w:t>
            </w:r>
          </w:p>
          <w:p w:rsidR="00015405" w:rsidRPr="00A36CDC" w:rsidRDefault="00015405"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 xml:space="preserve">Пойда Ирина Владимировна – председатель комитета бюджетного учета и закупочной деятельности </w:t>
            </w:r>
            <w:r>
              <w:rPr>
                <w:rFonts w:ascii="PT Astra Serif" w:eastAsia="Times New Roman" w:hAnsi="PT Astra Serif" w:cs="Times New Roman"/>
                <w:sz w:val="26"/>
                <w:szCs w:val="26"/>
              </w:rPr>
              <w:t>–</w:t>
            </w:r>
            <w:r w:rsidRPr="00A36CDC">
              <w:rPr>
                <w:rFonts w:ascii="PT Astra Serif" w:eastAsia="Times New Roman" w:hAnsi="PT Astra Serif" w:cs="Times New Roman"/>
                <w:sz w:val="26"/>
                <w:szCs w:val="26"/>
              </w:rPr>
              <w:t xml:space="preserve"> главный бухгалтер Департамента (в части мониторинга и выполнения показателя № 1 результата достижения цели ВЦП, показателя непосредственного результата реализации мероприятия ВЦП № 4);</w:t>
            </w:r>
          </w:p>
          <w:p w:rsidR="00015405" w:rsidRPr="00A36CDC" w:rsidRDefault="00015405"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 xml:space="preserve">Щелканова Елена Сергеевна </w:t>
            </w:r>
            <w:r>
              <w:rPr>
                <w:rFonts w:ascii="PT Astra Serif" w:eastAsia="Times New Roman" w:hAnsi="PT Astra Serif" w:cs="Times New Roman"/>
                <w:sz w:val="26"/>
                <w:szCs w:val="26"/>
              </w:rPr>
              <w:t>–</w:t>
            </w:r>
            <w:r w:rsidRPr="00A36CDC">
              <w:rPr>
                <w:rFonts w:ascii="PT Astra Serif" w:eastAsia="Times New Roman" w:hAnsi="PT Astra Serif" w:cs="Times New Roman"/>
                <w:sz w:val="26"/>
                <w:szCs w:val="26"/>
              </w:rPr>
              <w:t xml:space="preserve"> председатель комитета по управлению </w:t>
            </w:r>
            <w:r w:rsidRPr="00A36CDC">
              <w:rPr>
                <w:rFonts w:ascii="PT Astra Serif" w:eastAsia="Times New Roman" w:hAnsi="PT Astra Serif" w:cs="Times New Roman"/>
                <w:sz w:val="26"/>
                <w:szCs w:val="26"/>
              </w:rPr>
              <w:lastRenderedPageBreak/>
              <w:t>земельными ресурсами Департамента (в части мониторинга и выполнения показателя № 2 результата достижения цели ВЦП, показателей непосредственного результата реализации мероприятий ВЦП № 1, № 3);</w:t>
            </w:r>
          </w:p>
          <w:p w:rsidR="00015405" w:rsidRPr="00D456F7" w:rsidRDefault="00015405"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 xml:space="preserve">Шабанова Ольга Ивановна </w:t>
            </w:r>
            <w:r>
              <w:rPr>
                <w:rFonts w:ascii="PT Astra Serif" w:eastAsia="Times New Roman" w:hAnsi="PT Astra Serif" w:cs="Times New Roman"/>
                <w:sz w:val="26"/>
                <w:szCs w:val="26"/>
              </w:rPr>
              <w:t>–</w:t>
            </w:r>
            <w:r w:rsidRPr="00A36CDC">
              <w:rPr>
                <w:rFonts w:ascii="PT Astra Serif" w:eastAsia="Times New Roman" w:hAnsi="PT Astra Serif" w:cs="Times New Roman"/>
                <w:sz w:val="26"/>
                <w:szCs w:val="26"/>
              </w:rPr>
              <w:t xml:space="preserve"> председатель комитета экономического развития и приватизации Департамента (в части мониторинга и выполнения показателя № 1 результата достижения цели ВЦП, </w:t>
            </w:r>
            <w:r w:rsidRPr="00D456F7">
              <w:rPr>
                <w:rFonts w:ascii="PT Astra Serif" w:eastAsia="Times New Roman" w:hAnsi="PT Astra Serif" w:cs="Times New Roman"/>
                <w:sz w:val="26"/>
                <w:szCs w:val="26"/>
              </w:rPr>
              <w:t xml:space="preserve">показателей непосредственного результата реализации мероприятий ВЦП № 5 – </w:t>
            </w:r>
            <w:r>
              <w:rPr>
                <w:rFonts w:ascii="PT Astra Serif" w:eastAsia="Times New Roman" w:hAnsi="PT Astra Serif" w:cs="Times New Roman"/>
                <w:sz w:val="26"/>
                <w:szCs w:val="26"/>
              </w:rPr>
              <w:t>1</w:t>
            </w:r>
            <w:r w:rsidR="00FF3889">
              <w:rPr>
                <w:rFonts w:ascii="PT Astra Serif" w:eastAsia="Times New Roman" w:hAnsi="PT Astra Serif" w:cs="Times New Roman"/>
                <w:sz w:val="26"/>
                <w:szCs w:val="26"/>
              </w:rPr>
              <w:t>1</w:t>
            </w:r>
            <w:r w:rsidRPr="00D456F7">
              <w:rPr>
                <w:rFonts w:ascii="PT Astra Serif" w:eastAsia="Times New Roman" w:hAnsi="PT Astra Serif" w:cs="Times New Roman"/>
                <w:sz w:val="26"/>
                <w:szCs w:val="26"/>
              </w:rPr>
              <w:t>);</w:t>
            </w:r>
          </w:p>
          <w:p w:rsidR="00015405" w:rsidRPr="00D456F7" w:rsidRDefault="00015405" w:rsidP="00FF3889">
            <w:pPr>
              <w:pStyle w:val="ConsPlusNormal"/>
              <w:spacing w:line="276" w:lineRule="auto"/>
              <w:jc w:val="both"/>
              <w:rPr>
                <w:rFonts w:ascii="PT Astra Serif" w:eastAsia="Times New Roman" w:hAnsi="PT Astra Serif" w:cs="Times New Roman"/>
                <w:sz w:val="26"/>
                <w:szCs w:val="26"/>
              </w:rPr>
            </w:pPr>
            <w:r w:rsidRPr="00D456F7">
              <w:rPr>
                <w:rFonts w:ascii="PT Astra Serif" w:eastAsia="Times New Roman" w:hAnsi="PT Astra Serif" w:cs="Times New Roman"/>
                <w:sz w:val="26"/>
                <w:szCs w:val="26"/>
              </w:rPr>
              <w:t>Селицкий Геннадий Зенонович – директор  ОГБСУ «ОИК» в части реализации мероприятий ВЦП №5, № 7</w:t>
            </w:r>
            <w:r>
              <w:rPr>
                <w:rFonts w:ascii="PT Astra Serif" w:eastAsia="Times New Roman" w:hAnsi="PT Astra Serif" w:cs="Times New Roman"/>
                <w:sz w:val="26"/>
                <w:szCs w:val="26"/>
              </w:rPr>
              <w:t xml:space="preserve"> – 1</w:t>
            </w:r>
            <w:r w:rsidR="00FF3889">
              <w:rPr>
                <w:rFonts w:ascii="PT Astra Serif" w:eastAsia="Times New Roman" w:hAnsi="PT Astra Serif" w:cs="Times New Roman"/>
                <w:sz w:val="26"/>
                <w:szCs w:val="26"/>
              </w:rPr>
              <w:t>1</w:t>
            </w:r>
            <w:r w:rsidRPr="00D456F7">
              <w:rPr>
                <w:rFonts w:ascii="PT Astra Serif" w:eastAsia="Times New Roman" w:hAnsi="PT Astra Serif" w:cs="Times New Roman"/>
                <w:sz w:val="26"/>
                <w:szCs w:val="26"/>
              </w:rPr>
              <w:t>;</w:t>
            </w:r>
          </w:p>
          <w:p w:rsidR="00015405" w:rsidRPr="00A36CDC" w:rsidRDefault="00015405" w:rsidP="00FF3889">
            <w:pPr>
              <w:pStyle w:val="ConsPlusNormal"/>
              <w:spacing w:line="276" w:lineRule="auto"/>
              <w:jc w:val="both"/>
              <w:rPr>
                <w:rFonts w:ascii="PT Astra Serif" w:eastAsia="Times New Roman" w:hAnsi="PT Astra Serif" w:cs="Times New Roman"/>
                <w:sz w:val="26"/>
                <w:szCs w:val="26"/>
              </w:rPr>
            </w:pPr>
            <w:r w:rsidRPr="00D456F7">
              <w:rPr>
                <w:rFonts w:ascii="PT Astra Serif" w:eastAsia="Times New Roman" w:hAnsi="PT Astra Serif" w:cs="Times New Roman"/>
                <w:sz w:val="26"/>
                <w:szCs w:val="26"/>
              </w:rPr>
              <w:t>Шестаков Александр Александрович – директор ОГБУ «ТОЦИК» в части реализации мероприятий ВЦП №6, № 7</w:t>
            </w:r>
          </w:p>
        </w:tc>
      </w:tr>
    </w:tbl>
    <w:p w:rsidR="00606D1B" w:rsidRPr="00216495" w:rsidRDefault="00606D1B" w:rsidP="003B75E9">
      <w:pPr>
        <w:pStyle w:val="ConsPlusTitle"/>
        <w:jc w:val="center"/>
        <w:outlineLvl w:val="1"/>
        <w:rPr>
          <w:rFonts w:ascii="PT Astra Serif" w:eastAsia="Times New Roman" w:hAnsi="PT Astra Serif" w:cs="Times New Roman"/>
          <w:b w:val="0"/>
          <w:color w:val="000000" w:themeColor="text1"/>
          <w:sz w:val="24"/>
          <w:szCs w:val="24"/>
          <w:lang w:eastAsia="ru-RU"/>
        </w:rPr>
      </w:pPr>
    </w:p>
    <w:p w:rsidR="00606D1B" w:rsidRPr="00216495" w:rsidRDefault="00606D1B" w:rsidP="003B75E9">
      <w:pPr>
        <w:pStyle w:val="ConsPlusTitle"/>
        <w:jc w:val="center"/>
        <w:outlineLvl w:val="1"/>
        <w:rPr>
          <w:rFonts w:ascii="PT Astra Serif" w:eastAsia="Times New Roman" w:hAnsi="PT Astra Serif" w:cs="Times New Roman"/>
          <w:b w:val="0"/>
          <w:color w:val="000000" w:themeColor="text1"/>
          <w:sz w:val="24"/>
          <w:szCs w:val="24"/>
          <w:lang w:eastAsia="ru-RU"/>
        </w:rPr>
      </w:pPr>
    </w:p>
    <w:p w:rsidR="003B75E9" w:rsidRPr="00216495" w:rsidRDefault="003B75E9" w:rsidP="003B75E9">
      <w:pPr>
        <w:pStyle w:val="ConsPlusTitle"/>
        <w:jc w:val="center"/>
        <w:outlineLvl w:val="1"/>
        <w:rPr>
          <w:rFonts w:ascii="PT Astra Serif" w:eastAsia="Times New Roman" w:hAnsi="PT Astra Serif" w:cs="Times New Roman"/>
          <w:b w:val="0"/>
          <w:color w:val="000000" w:themeColor="text1"/>
          <w:sz w:val="26"/>
          <w:szCs w:val="26"/>
          <w:lang w:eastAsia="ru-RU"/>
        </w:rPr>
      </w:pPr>
      <w:r w:rsidRPr="00216495">
        <w:rPr>
          <w:rFonts w:ascii="PT Astra Serif" w:eastAsia="Times New Roman" w:hAnsi="PT Astra Serif" w:cs="Times New Roman"/>
          <w:b w:val="0"/>
          <w:color w:val="000000" w:themeColor="text1"/>
          <w:sz w:val="26"/>
          <w:szCs w:val="26"/>
          <w:lang w:eastAsia="ru-RU"/>
        </w:rPr>
        <w:t xml:space="preserve">Раздел 4. </w:t>
      </w:r>
      <w:r w:rsidR="00D14F31" w:rsidRPr="00A36CDC">
        <w:rPr>
          <w:rFonts w:ascii="PT Astra Serif" w:eastAsia="Times New Roman" w:hAnsi="PT Astra Serif" w:cs="Times New Roman"/>
          <w:b w:val="0"/>
          <w:sz w:val="26"/>
          <w:szCs w:val="26"/>
          <w:lang w:eastAsia="ru-RU"/>
        </w:rPr>
        <w:t>О</w:t>
      </w:r>
      <w:r w:rsidR="00D14F31">
        <w:rPr>
          <w:rFonts w:ascii="PT Astra Serif" w:eastAsia="Times New Roman" w:hAnsi="PT Astra Serif" w:cs="Times New Roman"/>
          <w:b w:val="0"/>
          <w:sz w:val="26"/>
          <w:szCs w:val="26"/>
          <w:lang w:eastAsia="ru-RU"/>
        </w:rPr>
        <w:t>ценка рисков реализации</w:t>
      </w:r>
      <w:r w:rsidR="00D14F31" w:rsidRPr="00A36CDC">
        <w:rPr>
          <w:rFonts w:ascii="PT Astra Serif" w:eastAsia="Times New Roman" w:hAnsi="PT Astra Serif" w:cs="Times New Roman"/>
          <w:b w:val="0"/>
          <w:sz w:val="26"/>
          <w:szCs w:val="26"/>
          <w:lang w:eastAsia="ru-RU"/>
        </w:rPr>
        <w:t xml:space="preserve"> ВЦП</w:t>
      </w:r>
    </w:p>
    <w:p w:rsidR="003B75E9" w:rsidRPr="00216495" w:rsidRDefault="003B75E9" w:rsidP="003B75E9">
      <w:pPr>
        <w:pStyle w:val="ConsPlusNormal"/>
        <w:jc w:val="both"/>
        <w:rPr>
          <w:rFonts w:ascii="PT Astra Serif" w:eastAsia="Times New Roman" w:hAnsi="PT Astra Serif" w:cs="Times New Roman"/>
          <w:color w:val="000000" w:themeColor="text1"/>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15"/>
        <w:gridCol w:w="5953"/>
      </w:tblGrid>
      <w:tr w:rsidR="00D14F31" w:rsidRPr="00216495" w:rsidTr="003B75E9">
        <w:tc>
          <w:tcPr>
            <w:tcW w:w="4315" w:type="dxa"/>
            <w:tcBorders>
              <w:top w:val="single" w:sz="4" w:space="0" w:color="auto"/>
              <w:left w:val="single" w:sz="4" w:space="0" w:color="auto"/>
              <w:bottom w:val="single" w:sz="4" w:space="0" w:color="auto"/>
              <w:right w:val="single" w:sz="4" w:space="0" w:color="auto"/>
            </w:tcBorders>
            <w:hideMark/>
          </w:tcPr>
          <w:p w:rsidR="00D14F31" w:rsidRPr="00A36CDC" w:rsidRDefault="00D14F31"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Описание рисков</w:t>
            </w:r>
          </w:p>
        </w:tc>
        <w:tc>
          <w:tcPr>
            <w:tcW w:w="5953" w:type="dxa"/>
            <w:tcBorders>
              <w:top w:val="single" w:sz="4" w:space="0" w:color="auto"/>
              <w:left w:val="single" w:sz="4" w:space="0" w:color="auto"/>
              <w:bottom w:val="single" w:sz="4" w:space="0" w:color="auto"/>
              <w:right w:val="single" w:sz="4" w:space="0" w:color="auto"/>
            </w:tcBorders>
            <w:hideMark/>
          </w:tcPr>
          <w:p w:rsidR="00D14F31" w:rsidRPr="00A36CDC" w:rsidRDefault="00D14F31"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Оценка возможного влияния рисков на реализацию ВЦП</w:t>
            </w:r>
          </w:p>
        </w:tc>
      </w:tr>
      <w:tr w:rsidR="00D14F31" w:rsidRPr="00216495" w:rsidTr="003B75E9">
        <w:tc>
          <w:tcPr>
            <w:tcW w:w="4315" w:type="dxa"/>
            <w:tcBorders>
              <w:top w:val="single" w:sz="4" w:space="0" w:color="auto"/>
              <w:left w:val="single" w:sz="4" w:space="0" w:color="auto"/>
              <w:bottom w:val="single" w:sz="4" w:space="0" w:color="auto"/>
              <w:right w:val="single" w:sz="4" w:space="0" w:color="auto"/>
            </w:tcBorders>
            <w:hideMark/>
          </w:tcPr>
          <w:p w:rsidR="00D14F31" w:rsidRPr="00A36CDC" w:rsidRDefault="00D14F31"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1.Отсутствие правоустанавливающих документов для государственной регистрации права собственности Томской области на недвижимое имущество, в том числе земельные участки</w:t>
            </w:r>
          </w:p>
        </w:tc>
        <w:tc>
          <w:tcPr>
            <w:tcW w:w="5953" w:type="dxa"/>
            <w:tcBorders>
              <w:top w:val="single" w:sz="4" w:space="0" w:color="auto"/>
              <w:left w:val="single" w:sz="4" w:space="0" w:color="auto"/>
              <w:bottom w:val="single" w:sz="4" w:space="0" w:color="auto"/>
              <w:right w:val="single" w:sz="4" w:space="0" w:color="auto"/>
            </w:tcBorders>
            <w:hideMark/>
          </w:tcPr>
          <w:p w:rsidR="00D14F31" w:rsidRPr="00A36CDC" w:rsidRDefault="00D14F31"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Невозможность обращения в регистрирующий орган с заявлением о регистрации права собственности Томской области, что влияет на законность использования недвижимого имущества, в том числе земельных участков, в целях осуществления полномочий органов государственной власти Томской области</w:t>
            </w:r>
          </w:p>
        </w:tc>
      </w:tr>
      <w:tr w:rsidR="00D14F31" w:rsidRPr="00216495" w:rsidTr="003B75E9">
        <w:tc>
          <w:tcPr>
            <w:tcW w:w="4315" w:type="dxa"/>
            <w:tcBorders>
              <w:top w:val="single" w:sz="4" w:space="0" w:color="auto"/>
              <w:left w:val="single" w:sz="4" w:space="0" w:color="auto"/>
              <w:bottom w:val="single" w:sz="4" w:space="0" w:color="auto"/>
              <w:right w:val="single" w:sz="4" w:space="0" w:color="auto"/>
            </w:tcBorders>
            <w:hideMark/>
          </w:tcPr>
          <w:p w:rsidR="00D14F31" w:rsidRPr="00A36CDC" w:rsidRDefault="00D14F31"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2. Отказ в государственной регистрации права собственности Томской области на недвижимое имущество, в том числе земельные участки</w:t>
            </w:r>
          </w:p>
        </w:tc>
        <w:tc>
          <w:tcPr>
            <w:tcW w:w="5953" w:type="dxa"/>
            <w:tcBorders>
              <w:top w:val="single" w:sz="4" w:space="0" w:color="auto"/>
              <w:left w:val="single" w:sz="4" w:space="0" w:color="auto"/>
              <w:bottom w:val="single" w:sz="4" w:space="0" w:color="auto"/>
              <w:right w:val="single" w:sz="4" w:space="0" w:color="auto"/>
            </w:tcBorders>
            <w:hideMark/>
          </w:tcPr>
          <w:p w:rsidR="00D14F31" w:rsidRPr="00A36CDC" w:rsidRDefault="00D14F31"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Отсутствие зарегистрированного права собственности Томской области на недвижимое имущество, в том числе земельные участки, ограничивает право использования указанного имущества в гражданском обороте</w:t>
            </w:r>
          </w:p>
        </w:tc>
      </w:tr>
      <w:tr w:rsidR="00D14F31" w:rsidRPr="00216495" w:rsidTr="003B75E9">
        <w:tc>
          <w:tcPr>
            <w:tcW w:w="4315" w:type="dxa"/>
            <w:tcBorders>
              <w:top w:val="single" w:sz="4" w:space="0" w:color="auto"/>
              <w:left w:val="single" w:sz="4" w:space="0" w:color="auto"/>
              <w:bottom w:val="single" w:sz="4" w:space="0" w:color="auto"/>
              <w:right w:val="single" w:sz="4" w:space="0" w:color="auto"/>
            </w:tcBorders>
            <w:hideMark/>
          </w:tcPr>
          <w:p w:rsidR="00D14F31" w:rsidRPr="00A36CDC" w:rsidRDefault="00D14F31"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Возможные косвенные последствия реализации ВЦП, носящие отрицательный характер</w:t>
            </w:r>
          </w:p>
        </w:tc>
        <w:tc>
          <w:tcPr>
            <w:tcW w:w="5953" w:type="dxa"/>
            <w:tcBorders>
              <w:top w:val="single" w:sz="4" w:space="0" w:color="auto"/>
              <w:left w:val="single" w:sz="4" w:space="0" w:color="auto"/>
              <w:bottom w:val="single" w:sz="4" w:space="0" w:color="auto"/>
              <w:right w:val="single" w:sz="4" w:space="0" w:color="auto"/>
            </w:tcBorders>
            <w:hideMark/>
          </w:tcPr>
          <w:p w:rsidR="00D14F31" w:rsidRPr="00A36CDC" w:rsidRDefault="00D14F31" w:rsidP="00FF3889">
            <w:pPr>
              <w:pStyle w:val="ConsPlusNormal"/>
              <w:spacing w:line="276" w:lineRule="auto"/>
              <w:jc w:val="both"/>
              <w:rPr>
                <w:rFonts w:ascii="PT Astra Serif" w:eastAsia="Times New Roman" w:hAnsi="PT Astra Serif" w:cs="Times New Roman"/>
                <w:sz w:val="26"/>
                <w:szCs w:val="26"/>
              </w:rPr>
            </w:pPr>
            <w:r w:rsidRPr="00A36CDC">
              <w:rPr>
                <w:rFonts w:ascii="PT Astra Serif" w:eastAsia="Times New Roman" w:hAnsi="PT Astra Serif" w:cs="Times New Roman"/>
                <w:sz w:val="26"/>
                <w:szCs w:val="26"/>
              </w:rPr>
              <w:t>Невозможность использования областного государственного недвижимого имущества, в том числе земельных участков, в целях обеспечения органов государственной власти Томской области и областных государственных учреждений необходимого и достаточного имущества для осуществления полномочий Томской области</w:t>
            </w:r>
          </w:p>
        </w:tc>
      </w:tr>
    </w:tbl>
    <w:p w:rsidR="003B75E9" w:rsidRPr="00216495" w:rsidRDefault="003B75E9" w:rsidP="003B75E9">
      <w:pPr>
        <w:pStyle w:val="ConsPlusTitle"/>
        <w:jc w:val="center"/>
        <w:outlineLvl w:val="1"/>
        <w:rPr>
          <w:rFonts w:ascii="PT Astra Serif" w:eastAsia="Times New Roman" w:hAnsi="PT Astra Serif" w:cs="Times New Roman"/>
          <w:color w:val="000000" w:themeColor="text1"/>
          <w:sz w:val="24"/>
          <w:szCs w:val="24"/>
          <w:lang w:eastAsia="ru-RU"/>
        </w:rPr>
      </w:pPr>
    </w:p>
    <w:p w:rsidR="003B75E9" w:rsidRPr="00216495" w:rsidRDefault="003B75E9" w:rsidP="00776A6D">
      <w:pPr>
        <w:rPr>
          <w:color w:val="000000" w:themeColor="text1"/>
          <w:lang w:eastAsia="ru-RU"/>
        </w:rPr>
        <w:sectPr w:rsidR="003B75E9" w:rsidRPr="00216495" w:rsidSect="00813147">
          <w:headerReference w:type="default" r:id="rId10"/>
          <w:pgSz w:w="11906" w:h="16838"/>
          <w:pgMar w:top="1134" w:right="567" w:bottom="1134" w:left="1134" w:header="709" w:footer="709" w:gutter="0"/>
          <w:pgNumType w:start="1"/>
          <w:cols w:space="720"/>
          <w:titlePg/>
          <w:docGrid w:linePitch="326"/>
        </w:sectPr>
      </w:pPr>
    </w:p>
    <w:p w:rsidR="002017C5" w:rsidRPr="00155A12" w:rsidRDefault="002017C5" w:rsidP="002017C5">
      <w:pPr>
        <w:pStyle w:val="ac"/>
        <w:keepNext/>
        <w:contextualSpacing/>
        <w:jc w:val="center"/>
        <w:rPr>
          <w:b w:val="0"/>
          <w:color w:val="000000" w:themeColor="text1"/>
          <w:sz w:val="26"/>
          <w:szCs w:val="26"/>
        </w:rPr>
      </w:pPr>
      <w:r w:rsidRPr="00155A12">
        <w:rPr>
          <w:b w:val="0"/>
          <w:color w:val="000000" w:themeColor="text1"/>
          <w:sz w:val="26"/>
          <w:szCs w:val="26"/>
        </w:rPr>
        <w:lastRenderedPageBreak/>
        <w:t>Раздел 5. Мероприятия ВЦП</w:t>
      </w:r>
    </w:p>
    <w:tbl>
      <w:tblPr>
        <w:tblW w:w="1547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2"/>
        <w:gridCol w:w="1414"/>
        <w:gridCol w:w="2409"/>
        <w:gridCol w:w="851"/>
        <w:gridCol w:w="850"/>
        <w:gridCol w:w="1280"/>
        <w:gridCol w:w="1188"/>
        <w:gridCol w:w="9"/>
        <w:gridCol w:w="841"/>
        <w:gridCol w:w="851"/>
        <w:gridCol w:w="9"/>
        <w:gridCol w:w="841"/>
        <w:gridCol w:w="1647"/>
        <w:gridCol w:w="1134"/>
        <w:gridCol w:w="567"/>
        <w:gridCol w:w="44"/>
        <w:gridCol w:w="523"/>
        <w:gridCol w:w="633"/>
      </w:tblGrid>
      <w:tr w:rsidR="00216495" w:rsidRPr="00216495" w:rsidTr="002B6302">
        <w:trPr>
          <w:jc w:val="right"/>
        </w:trPr>
        <w:tc>
          <w:tcPr>
            <w:tcW w:w="382"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w:t>
            </w:r>
          </w:p>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пп</w:t>
            </w:r>
          </w:p>
        </w:tc>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Наименование мероприятия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lang w:val="en-US"/>
              </w:rPr>
            </w:pPr>
            <w:r w:rsidRPr="00216495">
              <w:rPr>
                <w:rFonts w:ascii="PT Astra Serif" w:eastAsia="Times New Roman" w:hAnsi="PT Astra Serif" w:cs="Times New Roman"/>
                <w:color w:val="000000" w:themeColor="text1"/>
                <w:sz w:val="20"/>
              </w:rPr>
              <w:t>Содержание мероприятия</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Срок реализации мероприятия</w:t>
            </w:r>
          </w:p>
        </w:tc>
        <w:tc>
          <w:tcPr>
            <w:tcW w:w="1280"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Исполнитель мероприятия</w:t>
            </w:r>
          </w:p>
        </w:tc>
        <w:tc>
          <w:tcPr>
            <w:tcW w:w="1188"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Код классифи</w:t>
            </w:r>
            <w:r w:rsidR="00E5628E" w:rsidRPr="00216495">
              <w:rPr>
                <w:rFonts w:ascii="PT Astra Serif" w:eastAsia="Times New Roman" w:hAnsi="PT Astra Serif" w:cs="Times New Roman"/>
                <w:color w:val="000000" w:themeColor="text1"/>
                <w:sz w:val="20"/>
              </w:rPr>
              <w:t>-</w:t>
            </w:r>
            <w:r w:rsidRPr="00216495">
              <w:rPr>
                <w:rFonts w:ascii="PT Astra Serif" w:eastAsia="Times New Roman" w:hAnsi="PT Astra Serif" w:cs="Times New Roman"/>
                <w:color w:val="000000" w:themeColor="text1"/>
                <w:sz w:val="20"/>
              </w:rPr>
              <w:t>кации расходов бюджетов (раздел, подраздел, целевая статья, вид расходов)</w:t>
            </w:r>
          </w:p>
        </w:tc>
        <w:tc>
          <w:tcPr>
            <w:tcW w:w="2551" w:type="dxa"/>
            <w:gridSpan w:val="5"/>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Расходы на мероприятие (тыс. руб.)</w:t>
            </w:r>
          </w:p>
        </w:tc>
        <w:tc>
          <w:tcPr>
            <w:tcW w:w="4548" w:type="dxa"/>
            <w:gridSpan w:val="6"/>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Показатели непосредственного результата (показатели реализации мероприятия)</w:t>
            </w:r>
          </w:p>
        </w:tc>
      </w:tr>
      <w:tr w:rsidR="00216495" w:rsidRPr="00216495" w:rsidTr="002B6302">
        <w:trPr>
          <w:trHeight w:val="2133"/>
          <w:jc w:val="right"/>
        </w:trPr>
        <w:tc>
          <w:tcPr>
            <w:tcW w:w="382"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с (месяц</w:t>
            </w:r>
            <w:r w:rsidR="00AD3282" w:rsidRPr="00216495">
              <w:rPr>
                <w:rFonts w:ascii="PT Astra Serif" w:eastAsia="Times New Roman" w:hAnsi="PT Astra Serif" w:cs="Times New Roman"/>
                <w:color w:val="000000" w:themeColor="text1"/>
                <w:sz w:val="20"/>
              </w:rPr>
              <w:t xml:space="preserve"> </w:t>
            </w:r>
            <w:r w:rsidRPr="00216495">
              <w:rPr>
                <w:rFonts w:ascii="PT Astra Serif" w:eastAsia="Times New Roman" w:hAnsi="PT Astra Serif" w:cs="Times New Roman"/>
                <w:color w:val="000000" w:themeColor="text1"/>
                <w:sz w:val="20"/>
              </w:rPr>
              <w:t>/ год)</w:t>
            </w:r>
          </w:p>
        </w:tc>
        <w:tc>
          <w:tcPr>
            <w:tcW w:w="850"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по (месяц</w:t>
            </w:r>
            <w:r w:rsidR="00AD3282" w:rsidRPr="00216495">
              <w:rPr>
                <w:rFonts w:ascii="PT Astra Serif" w:eastAsia="Times New Roman" w:hAnsi="PT Astra Serif" w:cs="Times New Roman"/>
                <w:color w:val="000000" w:themeColor="text1"/>
                <w:sz w:val="20"/>
              </w:rPr>
              <w:t xml:space="preserve"> </w:t>
            </w:r>
            <w:r w:rsidRPr="00216495">
              <w:rPr>
                <w:rFonts w:ascii="PT Astra Serif" w:eastAsia="Times New Roman" w:hAnsi="PT Astra Serif" w:cs="Times New Roman"/>
                <w:color w:val="000000" w:themeColor="text1"/>
                <w:sz w:val="20"/>
              </w:rPr>
              <w:t>/ год)</w:t>
            </w: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202</w:t>
            </w:r>
            <w:r w:rsidR="00687FCC" w:rsidRPr="00216495">
              <w:rPr>
                <w:rFonts w:ascii="PT Astra Serif" w:eastAsia="Times New Roman" w:hAnsi="PT Astra Serif" w:cs="Times New Roman"/>
                <w:color w:val="000000" w:themeColor="text1"/>
                <w:sz w:val="20"/>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202</w:t>
            </w:r>
            <w:r w:rsidR="00687FCC" w:rsidRPr="00216495">
              <w:rPr>
                <w:rFonts w:ascii="PT Astra Serif" w:eastAsia="Times New Roman" w:hAnsi="PT Astra Serif" w:cs="Times New Roman"/>
                <w:color w:val="000000" w:themeColor="text1"/>
                <w:sz w:val="20"/>
              </w:rPr>
              <w:t>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202</w:t>
            </w:r>
            <w:r w:rsidR="00687FCC" w:rsidRPr="00216495">
              <w:rPr>
                <w:rFonts w:ascii="PT Astra Serif" w:eastAsia="Times New Roman" w:hAnsi="PT Astra Serif" w:cs="Times New Roman"/>
                <w:color w:val="000000" w:themeColor="text1"/>
                <w:sz w:val="20"/>
              </w:rPr>
              <w:t>5</w:t>
            </w:r>
          </w:p>
        </w:tc>
        <w:tc>
          <w:tcPr>
            <w:tcW w:w="1647"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единица измерения показателя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202</w:t>
            </w:r>
            <w:r w:rsidR="00687FCC" w:rsidRPr="00216495">
              <w:rPr>
                <w:rFonts w:ascii="PT Astra Serif" w:eastAsia="Times New Roman" w:hAnsi="PT Astra Serif" w:cs="Times New Roman"/>
                <w:color w:val="000000" w:themeColor="text1"/>
                <w:sz w:val="20"/>
              </w:rPr>
              <w:t>3</w:t>
            </w:r>
          </w:p>
        </w:tc>
        <w:tc>
          <w:tcPr>
            <w:tcW w:w="567" w:type="dxa"/>
            <w:gridSpan w:val="2"/>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202</w:t>
            </w:r>
            <w:r w:rsidR="00687FCC" w:rsidRPr="00216495">
              <w:rPr>
                <w:rFonts w:ascii="PT Astra Serif" w:eastAsia="Times New Roman" w:hAnsi="PT Astra Serif" w:cs="Times New Roman"/>
                <w:color w:val="000000" w:themeColor="text1"/>
                <w:sz w:val="20"/>
              </w:rPr>
              <w:t>4</w:t>
            </w:r>
          </w:p>
        </w:tc>
        <w:tc>
          <w:tcPr>
            <w:tcW w:w="633"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202</w:t>
            </w:r>
            <w:r w:rsidR="00687FCC" w:rsidRPr="00216495">
              <w:rPr>
                <w:rFonts w:ascii="PT Astra Serif" w:eastAsia="Times New Roman" w:hAnsi="PT Astra Serif" w:cs="Times New Roman"/>
                <w:color w:val="000000" w:themeColor="text1"/>
                <w:sz w:val="20"/>
              </w:rPr>
              <w:t>5</w:t>
            </w:r>
          </w:p>
        </w:tc>
      </w:tr>
      <w:tr w:rsidR="00216495" w:rsidRPr="00216495" w:rsidTr="002B6302">
        <w:trPr>
          <w:jc w:val="right"/>
        </w:trPr>
        <w:tc>
          <w:tcPr>
            <w:tcW w:w="382"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1</w:t>
            </w:r>
          </w:p>
        </w:tc>
        <w:tc>
          <w:tcPr>
            <w:tcW w:w="1414"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Регистрация права собственности Томской области на объекты недвижимого имущества, в том числе земельные участки</w:t>
            </w:r>
          </w:p>
        </w:tc>
        <w:tc>
          <w:tcPr>
            <w:tcW w:w="2409"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Выполнение работ по землеустройству, межеванию и постановке на государственный кадастровый учет земельных участков, на которые у Томской области возникает право собственности. Осуществление юридически значимых действий, необходимых для регистрации права собственности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01/202</w:t>
            </w:r>
            <w:r w:rsidR="00687FCC" w:rsidRPr="00216495">
              <w:rPr>
                <w:color w:val="000000" w:themeColor="text1"/>
                <w:sz w:val="20"/>
                <w:szCs w:val="20"/>
              </w:rPr>
              <w:t>3</w:t>
            </w:r>
          </w:p>
        </w:tc>
        <w:tc>
          <w:tcPr>
            <w:tcW w:w="850"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12/202</w:t>
            </w:r>
            <w:r w:rsidR="00687FCC" w:rsidRPr="00216495">
              <w:rPr>
                <w:color w:val="000000" w:themeColor="text1"/>
                <w:sz w:val="20"/>
                <w:szCs w:val="20"/>
              </w:rPr>
              <w:t>5</w:t>
            </w:r>
          </w:p>
        </w:tc>
        <w:tc>
          <w:tcPr>
            <w:tcW w:w="1280"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0412</w:t>
            </w:r>
          </w:p>
          <w:p w:rsidR="003B75E9" w:rsidRPr="00216495" w:rsidRDefault="003B75E9" w:rsidP="002B6302">
            <w:pPr>
              <w:rPr>
                <w:color w:val="000000" w:themeColor="text1"/>
                <w:sz w:val="20"/>
                <w:szCs w:val="20"/>
              </w:rPr>
            </w:pPr>
            <w:r w:rsidRPr="00216495">
              <w:rPr>
                <w:color w:val="000000" w:themeColor="text1"/>
                <w:sz w:val="20"/>
                <w:szCs w:val="20"/>
              </w:rPr>
              <w:t>2216000140</w:t>
            </w:r>
          </w:p>
          <w:p w:rsidR="003B75E9" w:rsidRPr="00216495" w:rsidRDefault="003B75E9" w:rsidP="002B6302">
            <w:pPr>
              <w:rPr>
                <w:color w:val="000000" w:themeColor="text1"/>
                <w:sz w:val="20"/>
                <w:szCs w:val="20"/>
              </w:rPr>
            </w:pPr>
            <w:r w:rsidRPr="00216495">
              <w:rPr>
                <w:color w:val="000000" w:themeColor="text1"/>
                <w:sz w:val="20"/>
                <w:szCs w:val="20"/>
              </w:rPr>
              <w:t>240</w:t>
            </w:r>
          </w:p>
        </w:tc>
        <w:tc>
          <w:tcPr>
            <w:tcW w:w="85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91F13" w:rsidP="002B6302">
            <w:pPr>
              <w:jc w:val="center"/>
              <w:rPr>
                <w:color w:val="000000" w:themeColor="text1"/>
                <w:sz w:val="20"/>
                <w:szCs w:val="20"/>
              </w:rPr>
            </w:pPr>
            <w:r w:rsidRPr="00216495">
              <w:rPr>
                <w:color w:val="000000" w:themeColor="text1"/>
                <w:sz w:val="20"/>
                <w:szCs w:val="20"/>
              </w:rPr>
              <w:t>376,1</w:t>
            </w:r>
          </w:p>
        </w:tc>
        <w:tc>
          <w:tcPr>
            <w:tcW w:w="85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219,4</w:t>
            </w:r>
          </w:p>
        </w:tc>
        <w:tc>
          <w:tcPr>
            <w:tcW w:w="85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219,4</w:t>
            </w:r>
          </w:p>
        </w:tc>
        <w:tc>
          <w:tcPr>
            <w:tcW w:w="1647"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Показатель объема:</w:t>
            </w:r>
          </w:p>
          <w:p w:rsidR="003B75E9" w:rsidRPr="00216495" w:rsidRDefault="003B75E9" w:rsidP="002B6302">
            <w:pPr>
              <w:rPr>
                <w:color w:val="000000" w:themeColor="text1"/>
                <w:sz w:val="20"/>
                <w:szCs w:val="20"/>
              </w:rPr>
            </w:pPr>
            <w:r w:rsidRPr="00216495">
              <w:rPr>
                <w:color w:val="000000" w:themeColor="text1"/>
                <w:sz w:val="20"/>
                <w:szCs w:val="20"/>
              </w:rPr>
              <w:t>количество выписок из Единого государственного реестра недвижимости о государственной регистрации права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Pr="00216495" w:rsidRDefault="00391F13" w:rsidP="002B6302">
            <w:pPr>
              <w:rPr>
                <w:color w:val="000000" w:themeColor="text1"/>
                <w:sz w:val="20"/>
                <w:szCs w:val="20"/>
              </w:rPr>
            </w:pPr>
            <w:r w:rsidRPr="00216495">
              <w:rPr>
                <w:color w:val="000000" w:themeColor="text1"/>
                <w:sz w:val="20"/>
                <w:szCs w:val="20"/>
              </w:rPr>
              <w:t>24</w:t>
            </w:r>
          </w:p>
        </w:tc>
        <w:tc>
          <w:tcPr>
            <w:tcW w:w="567"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14</w:t>
            </w:r>
          </w:p>
        </w:tc>
        <w:tc>
          <w:tcPr>
            <w:tcW w:w="633"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14</w:t>
            </w:r>
          </w:p>
        </w:tc>
      </w:tr>
      <w:tr w:rsidR="00216495" w:rsidRPr="00216495" w:rsidTr="002B6302">
        <w:trPr>
          <w:trHeight w:val="1164"/>
          <w:jc w:val="right"/>
        </w:trPr>
        <w:tc>
          <w:tcPr>
            <w:tcW w:w="382"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2</w:t>
            </w:r>
          </w:p>
        </w:tc>
        <w:tc>
          <w:tcPr>
            <w:tcW w:w="1414" w:type="dxa"/>
            <w:tcBorders>
              <w:top w:val="single" w:sz="4" w:space="0" w:color="auto"/>
              <w:left w:val="single" w:sz="4" w:space="0" w:color="auto"/>
              <w:bottom w:val="single" w:sz="4" w:space="0" w:color="auto"/>
              <w:right w:val="single" w:sz="4" w:space="0" w:color="auto"/>
            </w:tcBorders>
            <w:hideMark/>
          </w:tcPr>
          <w:p w:rsidR="00222290" w:rsidRDefault="003B75E9" w:rsidP="002B6302">
            <w:pPr>
              <w:rPr>
                <w:color w:val="000000" w:themeColor="text1"/>
                <w:sz w:val="20"/>
                <w:szCs w:val="20"/>
              </w:rPr>
            </w:pPr>
            <w:r w:rsidRPr="00216495">
              <w:rPr>
                <w:color w:val="000000" w:themeColor="text1"/>
                <w:sz w:val="20"/>
                <w:szCs w:val="20"/>
              </w:rPr>
              <w:t xml:space="preserve">Приобретение прочих услуг для управления имуществом, учитываемым в Реестре </w:t>
            </w:r>
          </w:p>
          <w:p w:rsidR="003B75E9" w:rsidRPr="00216495" w:rsidRDefault="003B75E9" w:rsidP="002B6302">
            <w:pPr>
              <w:rPr>
                <w:color w:val="000000" w:themeColor="text1"/>
                <w:sz w:val="20"/>
                <w:szCs w:val="20"/>
              </w:rPr>
            </w:pPr>
            <w:r w:rsidRPr="00216495">
              <w:rPr>
                <w:color w:val="000000" w:themeColor="text1"/>
                <w:sz w:val="20"/>
                <w:szCs w:val="20"/>
              </w:rPr>
              <w:t>государствен</w:t>
            </w:r>
            <w:r w:rsidR="00AD3282" w:rsidRPr="00216495">
              <w:rPr>
                <w:color w:val="000000" w:themeColor="text1"/>
                <w:sz w:val="20"/>
                <w:szCs w:val="20"/>
              </w:rPr>
              <w:t>-</w:t>
            </w:r>
            <w:r w:rsidRPr="00216495">
              <w:rPr>
                <w:color w:val="000000" w:themeColor="text1"/>
                <w:sz w:val="20"/>
                <w:szCs w:val="20"/>
              </w:rPr>
              <w:lastRenderedPageBreak/>
              <w:t>ного имущества Томской области, за исключением земельных участков, а также приобрета</w:t>
            </w:r>
            <w:r w:rsidR="00AD3282" w:rsidRPr="00216495">
              <w:rPr>
                <w:color w:val="000000" w:themeColor="text1"/>
                <w:sz w:val="20"/>
                <w:szCs w:val="20"/>
              </w:rPr>
              <w:t>е-</w:t>
            </w:r>
            <w:r w:rsidRPr="00216495">
              <w:rPr>
                <w:color w:val="000000" w:themeColor="text1"/>
                <w:sz w:val="20"/>
                <w:szCs w:val="20"/>
              </w:rPr>
              <w:t>мым в государствен</w:t>
            </w:r>
            <w:r w:rsidR="00AD3282" w:rsidRPr="00216495">
              <w:rPr>
                <w:color w:val="000000" w:themeColor="text1"/>
                <w:sz w:val="20"/>
                <w:szCs w:val="20"/>
              </w:rPr>
              <w:t>-</w:t>
            </w:r>
            <w:r w:rsidRPr="00216495">
              <w:rPr>
                <w:color w:val="000000" w:themeColor="text1"/>
                <w:sz w:val="20"/>
                <w:szCs w:val="20"/>
              </w:rPr>
              <w:t>ную собственность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222290" w:rsidRDefault="003B75E9" w:rsidP="002B6302">
            <w:pPr>
              <w:rPr>
                <w:color w:val="000000" w:themeColor="text1"/>
                <w:sz w:val="20"/>
                <w:szCs w:val="20"/>
              </w:rPr>
            </w:pPr>
            <w:r w:rsidRPr="00216495">
              <w:rPr>
                <w:color w:val="000000" w:themeColor="text1"/>
                <w:sz w:val="20"/>
                <w:szCs w:val="20"/>
              </w:rPr>
              <w:lastRenderedPageBreak/>
              <w:t>Приобретение услуг по оценке имущества для принятия к бюджетному учету,</w:t>
            </w:r>
            <w:r w:rsidR="00146D10">
              <w:rPr>
                <w:color w:val="000000" w:themeColor="text1"/>
                <w:sz w:val="20"/>
                <w:szCs w:val="20"/>
              </w:rPr>
              <w:t xml:space="preserve"> </w:t>
            </w:r>
            <w:r w:rsidRPr="00216495">
              <w:rPr>
                <w:color w:val="000000" w:themeColor="text1"/>
                <w:sz w:val="20"/>
                <w:szCs w:val="20"/>
              </w:rPr>
              <w:t xml:space="preserve"> предоставления </w:t>
            </w:r>
            <w:r w:rsidR="00146D10">
              <w:rPr>
                <w:color w:val="000000" w:themeColor="text1"/>
                <w:sz w:val="20"/>
                <w:szCs w:val="20"/>
              </w:rPr>
              <w:t>в муниципальные образования</w:t>
            </w:r>
            <w:r w:rsidRPr="00216495">
              <w:rPr>
                <w:color w:val="000000" w:themeColor="text1"/>
                <w:sz w:val="20"/>
                <w:szCs w:val="20"/>
              </w:rPr>
              <w:t xml:space="preserve">, внесения в уставный (складочный) </w:t>
            </w:r>
            <w:r w:rsidRPr="00216495">
              <w:rPr>
                <w:color w:val="000000" w:themeColor="text1"/>
                <w:sz w:val="20"/>
                <w:szCs w:val="20"/>
              </w:rPr>
              <w:lastRenderedPageBreak/>
              <w:t xml:space="preserve">капитал юридического лица, передачи в качестве имущественного взноса некоммерческой организации. Приобретение услуг по энергетическому обследованию недвижимого имущества. Приобретение услуг по проведению обследования (экспертизы) на соответствие имущества требованиям пожарной безопасности и санитарно-эпидемиологическим требованиям. Выполнение работ по проведению строительно-технической экспертизы и технического обследования объектов капитального строительства. Выполнение кадастровых работ в целях государственного кадастрового учета. Осуществление расходов на оплату нотариального тарифа за услуги за совершение нотариальных действий, связанных с государственной регистрацией права собственности Томской области на объект недвижимости, </w:t>
            </w:r>
          </w:p>
          <w:p w:rsidR="003B75E9" w:rsidRPr="00216495" w:rsidRDefault="003B75E9" w:rsidP="002B6302">
            <w:pPr>
              <w:rPr>
                <w:color w:val="000000" w:themeColor="text1"/>
                <w:sz w:val="20"/>
                <w:szCs w:val="20"/>
              </w:rPr>
            </w:pPr>
            <w:r w:rsidRPr="00216495">
              <w:rPr>
                <w:color w:val="000000" w:themeColor="text1"/>
                <w:sz w:val="20"/>
                <w:szCs w:val="20"/>
              </w:rPr>
              <w:t xml:space="preserve">государственной пошлины </w:t>
            </w:r>
            <w:r w:rsidRPr="00216495">
              <w:rPr>
                <w:color w:val="000000" w:themeColor="text1"/>
                <w:sz w:val="20"/>
                <w:szCs w:val="20"/>
              </w:rPr>
              <w:lastRenderedPageBreak/>
              <w:t>за получение выписок из единого государственного реестра юридических лиц, единого государственного реестра индивидуальных предпринимателей. Приобретение услуг держателя реестра владельцев ценных бумаг (лица, осуществляющего деятельность по ведению реестра владельцев ценных бумаг).</w:t>
            </w:r>
          </w:p>
          <w:p w:rsidR="003B75E9" w:rsidRPr="00216495" w:rsidRDefault="003B75E9" w:rsidP="002B6302">
            <w:pPr>
              <w:rPr>
                <w:color w:val="000000" w:themeColor="text1"/>
                <w:sz w:val="20"/>
                <w:szCs w:val="20"/>
              </w:rPr>
            </w:pPr>
            <w:r w:rsidRPr="00216495">
              <w:rPr>
                <w:color w:val="000000" w:themeColor="text1"/>
                <w:sz w:val="20"/>
                <w:szCs w:val="20"/>
              </w:rPr>
              <w:t>Проведение экспертизы поставленного товара, результатов выполненных работ, оказанных услуг.</w:t>
            </w:r>
          </w:p>
          <w:p w:rsidR="003B75E9" w:rsidRPr="00216495" w:rsidRDefault="003B75E9" w:rsidP="002B6302">
            <w:pPr>
              <w:rPr>
                <w:color w:val="000000" w:themeColor="text1"/>
                <w:sz w:val="20"/>
                <w:szCs w:val="20"/>
              </w:rPr>
            </w:pPr>
            <w:r w:rsidRPr="00216495">
              <w:rPr>
                <w:color w:val="000000" w:themeColor="text1"/>
                <w:sz w:val="20"/>
                <w:szCs w:val="20"/>
              </w:rPr>
              <w:t xml:space="preserve">Приобретение консультационных услуг. Приобретение услуг по охране имущества, не закрепленного на праве оперативного управления или хозяйственного ведения за областными государственными учреждениями, областными государственными унитарными предприятиями, и оплате коммунальных услуг при использовании такого имущества, других услуг по содержанию указанного имущества, а также расходы по оплате договоров на </w:t>
            </w:r>
            <w:r w:rsidRPr="00216495">
              <w:rPr>
                <w:color w:val="000000" w:themeColor="text1"/>
                <w:sz w:val="20"/>
                <w:szCs w:val="20"/>
              </w:rPr>
              <w:lastRenderedPageBreak/>
              <w:t xml:space="preserve">приобретение (изготовление) объектов, относящихся к материальным запасам. Обязательные ежемесячные взносы в отношении имущества на основании </w:t>
            </w:r>
            <w:hyperlink r:id="rId11" w:history="1">
              <w:r w:rsidRPr="00216495">
                <w:rPr>
                  <w:rStyle w:val="aa"/>
                  <w:color w:val="000000" w:themeColor="text1"/>
                  <w:sz w:val="20"/>
                  <w:szCs w:val="20"/>
                  <w:u w:val="none"/>
                </w:rPr>
                <w:t>Закона</w:t>
              </w:r>
            </w:hyperlink>
            <w:r w:rsidRPr="00216495">
              <w:rPr>
                <w:color w:val="000000" w:themeColor="text1"/>
                <w:sz w:val="20"/>
                <w:szCs w:val="20"/>
              </w:rPr>
              <w:t xml:space="preserve"> Томской области от 7 июня 2013 года № 116-ОЗ «Об организации проведения капитального ремонта общего имущества в многоквартирных домах на территории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lastRenderedPageBreak/>
              <w:t>01/202</w:t>
            </w:r>
            <w:r w:rsidR="00687FCC" w:rsidRPr="00216495">
              <w:rPr>
                <w:color w:val="000000" w:themeColor="text1"/>
                <w:sz w:val="20"/>
                <w:szCs w:val="20"/>
              </w:rPr>
              <w:t>3</w:t>
            </w:r>
          </w:p>
        </w:tc>
        <w:tc>
          <w:tcPr>
            <w:tcW w:w="850"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12/202</w:t>
            </w:r>
            <w:r w:rsidR="00687FCC" w:rsidRPr="00216495">
              <w:rPr>
                <w:color w:val="000000" w:themeColor="text1"/>
                <w:sz w:val="20"/>
                <w:szCs w:val="20"/>
              </w:rPr>
              <w:t>5</w:t>
            </w:r>
          </w:p>
        </w:tc>
        <w:tc>
          <w:tcPr>
            <w:tcW w:w="1280"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0113</w:t>
            </w:r>
          </w:p>
          <w:p w:rsidR="003B75E9" w:rsidRPr="00216495" w:rsidRDefault="003B75E9" w:rsidP="002B6302">
            <w:pPr>
              <w:rPr>
                <w:color w:val="000000" w:themeColor="text1"/>
                <w:sz w:val="20"/>
                <w:szCs w:val="20"/>
              </w:rPr>
            </w:pPr>
            <w:r w:rsidRPr="00216495">
              <w:rPr>
                <w:color w:val="000000" w:themeColor="text1"/>
                <w:sz w:val="20"/>
                <w:szCs w:val="20"/>
              </w:rPr>
              <w:t>2216000140</w:t>
            </w:r>
          </w:p>
          <w:p w:rsidR="003B75E9" w:rsidRPr="00216495" w:rsidRDefault="003B75E9" w:rsidP="002B6302">
            <w:pPr>
              <w:rPr>
                <w:color w:val="000000" w:themeColor="text1"/>
                <w:sz w:val="20"/>
                <w:szCs w:val="20"/>
              </w:rPr>
            </w:pPr>
            <w:r w:rsidRPr="00216495">
              <w:rPr>
                <w:color w:val="000000" w:themeColor="text1"/>
                <w:sz w:val="20"/>
                <w:szCs w:val="20"/>
              </w:rPr>
              <w:t>240</w:t>
            </w:r>
          </w:p>
        </w:tc>
        <w:tc>
          <w:tcPr>
            <w:tcW w:w="85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9E19F7" w:rsidP="002B6302">
            <w:pPr>
              <w:rPr>
                <w:color w:val="000000" w:themeColor="text1"/>
                <w:sz w:val="20"/>
                <w:szCs w:val="20"/>
              </w:rPr>
            </w:pPr>
            <w:r w:rsidRPr="00216495">
              <w:rPr>
                <w:color w:val="000000" w:themeColor="text1"/>
                <w:sz w:val="20"/>
                <w:szCs w:val="20"/>
              </w:rPr>
              <w:t>3612,4</w:t>
            </w:r>
          </w:p>
        </w:tc>
        <w:tc>
          <w:tcPr>
            <w:tcW w:w="85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2318,3</w:t>
            </w:r>
          </w:p>
        </w:tc>
        <w:tc>
          <w:tcPr>
            <w:tcW w:w="85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2318,3</w:t>
            </w:r>
          </w:p>
        </w:tc>
        <w:tc>
          <w:tcPr>
            <w:tcW w:w="1647"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Показатель объема: количество заключенных государственных контрактов, договоров</w:t>
            </w:r>
          </w:p>
        </w:tc>
        <w:tc>
          <w:tcPr>
            <w:tcW w:w="1134"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Pr="00216495" w:rsidRDefault="00331AC7" w:rsidP="002B6302">
            <w:pPr>
              <w:rPr>
                <w:color w:val="000000" w:themeColor="text1"/>
                <w:sz w:val="20"/>
                <w:szCs w:val="20"/>
              </w:rPr>
            </w:pPr>
            <w:r w:rsidRPr="00216495">
              <w:rPr>
                <w:color w:val="000000" w:themeColor="text1"/>
                <w:sz w:val="20"/>
                <w:szCs w:val="20"/>
              </w:rPr>
              <w:t>228</w:t>
            </w:r>
          </w:p>
        </w:tc>
        <w:tc>
          <w:tcPr>
            <w:tcW w:w="567"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31AC7" w:rsidP="002B6302">
            <w:pPr>
              <w:rPr>
                <w:color w:val="000000" w:themeColor="text1"/>
                <w:sz w:val="20"/>
                <w:szCs w:val="20"/>
              </w:rPr>
            </w:pPr>
            <w:r w:rsidRPr="00216495">
              <w:rPr>
                <w:color w:val="000000" w:themeColor="text1"/>
                <w:sz w:val="20"/>
                <w:szCs w:val="20"/>
              </w:rPr>
              <w:t>216</w:t>
            </w:r>
          </w:p>
        </w:tc>
        <w:tc>
          <w:tcPr>
            <w:tcW w:w="633" w:type="dxa"/>
            <w:tcBorders>
              <w:top w:val="single" w:sz="4" w:space="0" w:color="auto"/>
              <w:left w:val="single" w:sz="4" w:space="0" w:color="auto"/>
              <w:bottom w:val="single" w:sz="4" w:space="0" w:color="auto"/>
              <w:right w:val="single" w:sz="4" w:space="0" w:color="auto"/>
            </w:tcBorders>
            <w:hideMark/>
          </w:tcPr>
          <w:p w:rsidR="003B75E9" w:rsidRPr="00216495" w:rsidRDefault="00331AC7" w:rsidP="002B6302">
            <w:pPr>
              <w:rPr>
                <w:color w:val="000000" w:themeColor="text1"/>
                <w:sz w:val="20"/>
                <w:szCs w:val="20"/>
              </w:rPr>
            </w:pPr>
            <w:r w:rsidRPr="00216495">
              <w:rPr>
                <w:color w:val="000000" w:themeColor="text1"/>
                <w:sz w:val="20"/>
                <w:szCs w:val="20"/>
              </w:rPr>
              <w:t>216</w:t>
            </w:r>
          </w:p>
        </w:tc>
      </w:tr>
      <w:tr w:rsidR="00216495" w:rsidRPr="00216495" w:rsidTr="002B6302">
        <w:trPr>
          <w:jc w:val="right"/>
        </w:trPr>
        <w:tc>
          <w:tcPr>
            <w:tcW w:w="382"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lastRenderedPageBreak/>
              <w:t>3</w:t>
            </w:r>
          </w:p>
        </w:tc>
        <w:tc>
          <w:tcPr>
            <w:tcW w:w="1414"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Оценка рыночной стоимости арендной платы, рыночной стоимости земельных участков, находящихся в государствен</w:t>
            </w:r>
            <w:r w:rsidR="00AD3282" w:rsidRPr="00216495">
              <w:rPr>
                <w:color w:val="000000" w:themeColor="text1"/>
                <w:sz w:val="20"/>
                <w:szCs w:val="20"/>
              </w:rPr>
              <w:t>-</w:t>
            </w:r>
            <w:r w:rsidRPr="00216495">
              <w:rPr>
                <w:color w:val="000000" w:themeColor="text1"/>
                <w:sz w:val="20"/>
                <w:szCs w:val="20"/>
              </w:rPr>
              <w:t>ной собственности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Приобретение услуг по определению рыночной стоимости арендной платы, рыночной стоимости земельных участков, находящихся в государственной собственности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01/202</w:t>
            </w:r>
            <w:r w:rsidR="00687FCC" w:rsidRPr="00216495">
              <w:rPr>
                <w:color w:val="000000" w:themeColor="text1"/>
                <w:sz w:val="20"/>
                <w:szCs w:val="20"/>
              </w:rPr>
              <w:t>3</w:t>
            </w:r>
          </w:p>
        </w:tc>
        <w:tc>
          <w:tcPr>
            <w:tcW w:w="850"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12/202</w:t>
            </w:r>
            <w:r w:rsidR="00687FCC" w:rsidRPr="00216495">
              <w:rPr>
                <w:color w:val="000000" w:themeColor="text1"/>
                <w:sz w:val="20"/>
                <w:szCs w:val="20"/>
              </w:rPr>
              <w:t>5</w:t>
            </w:r>
          </w:p>
        </w:tc>
        <w:tc>
          <w:tcPr>
            <w:tcW w:w="1280"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0412</w:t>
            </w:r>
          </w:p>
          <w:p w:rsidR="003B75E9" w:rsidRPr="00216495" w:rsidRDefault="003B75E9" w:rsidP="002B6302">
            <w:pPr>
              <w:rPr>
                <w:color w:val="000000" w:themeColor="text1"/>
                <w:sz w:val="20"/>
                <w:szCs w:val="20"/>
              </w:rPr>
            </w:pPr>
            <w:r w:rsidRPr="00216495">
              <w:rPr>
                <w:color w:val="000000" w:themeColor="text1"/>
                <w:sz w:val="20"/>
                <w:szCs w:val="20"/>
              </w:rPr>
              <w:t>2216000140</w:t>
            </w:r>
          </w:p>
          <w:p w:rsidR="003B75E9" w:rsidRPr="00216495" w:rsidRDefault="003B75E9" w:rsidP="002B6302">
            <w:pPr>
              <w:rPr>
                <w:color w:val="000000" w:themeColor="text1"/>
                <w:sz w:val="20"/>
                <w:szCs w:val="20"/>
              </w:rPr>
            </w:pPr>
            <w:r w:rsidRPr="00216495">
              <w:rPr>
                <w:color w:val="000000" w:themeColor="text1"/>
                <w:sz w:val="20"/>
                <w:szCs w:val="20"/>
              </w:rPr>
              <w:t>240</w:t>
            </w:r>
          </w:p>
        </w:tc>
        <w:tc>
          <w:tcPr>
            <w:tcW w:w="85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132,2</w:t>
            </w:r>
          </w:p>
        </w:tc>
        <w:tc>
          <w:tcPr>
            <w:tcW w:w="85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132,2</w:t>
            </w:r>
          </w:p>
        </w:tc>
        <w:tc>
          <w:tcPr>
            <w:tcW w:w="85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132,2</w:t>
            </w:r>
          </w:p>
        </w:tc>
        <w:tc>
          <w:tcPr>
            <w:tcW w:w="1647"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Показатель объема: количество земельных участков, в отношении которых определена рыночная стоимость арендной платы, рыночная стоимость земельных участков, находящихся в государственной собственности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Штука</w:t>
            </w:r>
          </w:p>
        </w:tc>
        <w:tc>
          <w:tcPr>
            <w:tcW w:w="567"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80</w:t>
            </w:r>
          </w:p>
        </w:tc>
        <w:tc>
          <w:tcPr>
            <w:tcW w:w="567"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80</w:t>
            </w:r>
          </w:p>
        </w:tc>
        <w:tc>
          <w:tcPr>
            <w:tcW w:w="633"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80</w:t>
            </w:r>
          </w:p>
        </w:tc>
      </w:tr>
      <w:tr w:rsidR="00216495" w:rsidRPr="00216495" w:rsidTr="002B6302">
        <w:trPr>
          <w:trHeight w:val="1724"/>
          <w:jc w:val="right"/>
        </w:trPr>
        <w:tc>
          <w:tcPr>
            <w:tcW w:w="382" w:type="dxa"/>
            <w:vMerge w:val="restart"/>
            <w:tcBorders>
              <w:top w:val="single" w:sz="4" w:space="0" w:color="auto"/>
              <w:left w:val="single" w:sz="4" w:space="0" w:color="auto"/>
              <w:right w:val="single" w:sz="4" w:space="0" w:color="auto"/>
            </w:tcBorders>
            <w:hideMark/>
          </w:tcPr>
          <w:p w:rsidR="004A0153" w:rsidRPr="00216495" w:rsidRDefault="004A0153" w:rsidP="002B6302">
            <w:pPr>
              <w:rPr>
                <w:color w:val="000000" w:themeColor="text1"/>
                <w:sz w:val="20"/>
                <w:szCs w:val="20"/>
              </w:rPr>
            </w:pPr>
            <w:r w:rsidRPr="00216495">
              <w:rPr>
                <w:color w:val="000000" w:themeColor="text1"/>
                <w:sz w:val="20"/>
                <w:szCs w:val="20"/>
              </w:rPr>
              <w:lastRenderedPageBreak/>
              <w:t>4</w:t>
            </w:r>
          </w:p>
        </w:tc>
        <w:tc>
          <w:tcPr>
            <w:tcW w:w="1414" w:type="dxa"/>
            <w:vMerge w:val="restart"/>
            <w:tcBorders>
              <w:top w:val="single" w:sz="4" w:space="0" w:color="auto"/>
              <w:left w:val="single" w:sz="4" w:space="0" w:color="auto"/>
              <w:right w:val="single" w:sz="4" w:space="0" w:color="auto"/>
            </w:tcBorders>
            <w:hideMark/>
          </w:tcPr>
          <w:p w:rsidR="004A0153" w:rsidRPr="00216495" w:rsidRDefault="004A0153" w:rsidP="002B6302">
            <w:pPr>
              <w:rPr>
                <w:color w:val="000000" w:themeColor="text1"/>
                <w:sz w:val="20"/>
                <w:szCs w:val="20"/>
              </w:rPr>
            </w:pPr>
            <w:r w:rsidRPr="00216495">
              <w:rPr>
                <w:color w:val="000000" w:themeColor="text1"/>
                <w:sz w:val="20"/>
                <w:szCs w:val="20"/>
              </w:rPr>
              <w:t>Обеспечение бесперебойной работы автоматизи-рованной информацион-ной системы «Информаци-онно -аналитическая система управления государствен-ной собствен-ностью Томской области»</w:t>
            </w:r>
          </w:p>
        </w:tc>
        <w:tc>
          <w:tcPr>
            <w:tcW w:w="2409" w:type="dxa"/>
            <w:tcBorders>
              <w:top w:val="single" w:sz="4" w:space="0" w:color="auto"/>
              <w:left w:val="single" w:sz="4" w:space="0" w:color="auto"/>
              <w:right w:val="single" w:sz="4" w:space="0" w:color="auto"/>
            </w:tcBorders>
            <w:hideMark/>
          </w:tcPr>
          <w:p w:rsidR="004A0153" w:rsidRDefault="001814DF" w:rsidP="002B6302">
            <w:pPr>
              <w:rPr>
                <w:color w:val="000000" w:themeColor="text1"/>
                <w:sz w:val="20"/>
                <w:szCs w:val="20"/>
              </w:rPr>
            </w:pPr>
            <w:r w:rsidRPr="00216495">
              <w:rPr>
                <w:color w:val="000000" w:themeColor="text1"/>
                <w:sz w:val="20"/>
                <w:szCs w:val="20"/>
              </w:rPr>
              <w:t>1.</w:t>
            </w:r>
            <w:r w:rsidR="004A0153" w:rsidRPr="00216495">
              <w:rPr>
                <w:color w:val="000000" w:themeColor="text1"/>
                <w:sz w:val="20"/>
                <w:szCs w:val="20"/>
              </w:rPr>
              <w:t>Обеспечение заключения государственных контрактов на</w:t>
            </w:r>
            <w:r w:rsidR="0044447F">
              <w:rPr>
                <w:color w:val="000000" w:themeColor="text1"/>
                <w:sz w:val="20"/>
                <w:szCs w:val="20"/>
              </w:rPr>
              <w:t xml:space="preserve"> </w:t>
            </w:r>
            <w:r w:rsidR="004A0153" w:rsidRPr="00216495">
              <w:rPr>
                <w:color w:val="000000" w:themeColor="text1"/>
                <w:sz w:val="20"/>
                <w:szCs w:val="20"/>
              </w:rPr>
              <w:t>оказание</w:t>
            </w:r>
            <w:r w:rsidR="0044447F">
              <w:rPr>
                <w:color w:val="000000" w:themeColor="text1"/>
                <w:sz w:val="20"/>
                <w:szCs w:val="20"/>
              </w:rPr>
              <w:t xml:space="preserve"> ежегодных</w:t>
            </w:r>
            <w:r w:rsidR="004A0153" w:rsidRPr="00216495">
              <w:rPr>
                <w:color w:val="000000" w:themeColor="text1"/>
                <w:sz w:val="20"/>
                <w:szCs w:val="20"/>
              </w:rPr>
              <w:t xml:space="preserve"> услуг по сопровождению информационно-аналитической системы управления государственной собственностью Томской области</w:t>
            </w:r>
          </w:p>
          <w:p w:rsidR="00832C17" w:rsidRDefault="00832C17" w:rsidP="002B6302">
            <w:pPr>
              <w:rPr>
                <w:color w:val="000000" w:themeColor="text1"/>
                <w:sz w:val="20"/>
                <w:szCs w:val="20"/>
              </w:rPr>
            </w:pPr>
          </w:p>
          <w:p w:rsidR="00832C17" w:rsidRDefault="00832C17" w:rsidP="002B6302">
            <w:pPr>
              <w:rPr>
                <w:color w:val="000000" w:themeColor="text1"/>
                <w:sz w:val="20"/>
                <w:szCs w:val="20"/>
              </w:rPr>
            </w:pPr>
          </w:p>
          <w:p w:rsidR="00832C17" w:rsidRDefault="00832C17" w:rsidP="002B6302">
            <w:pPr>
              <w:rPr>
                <w:color w:val="000000" w:themeColor="text1"/>
                <w:sz w:val="20"/>
                <w:szCs w:val="20"/>
              </w:rPr>
            </w:pPr>
          </w:p>
          <w:p w:rsidR="00832C17" w:rsidRDefault="00832C17" w:rsidP="002B6302">
            <w:pPr>
              <w:rPr>
                <w:color w:val="000000" w:themeColor="text1"/>
                <w:sz w:val="20"/>
                <w:szCs w:val="20"/>
              </w:rPr>
            </w:pPr>
          </w:p>
          <w:p w:rsidR="001814DF" w:rsidRPr="00216495" w:rsidRDefault="001814DF" w:rsidP="002B6302">
            <w:pPr>
              <w:rPr>
                <w:color w:val="000000" w:themeColor="text1"/>
                <w:sz w:val="20"/>
                <w:szCs w:val="20"/>
              </w:rPr>
            </w:pPr>
          </w:p>
        </w:tc>
        <w:tc>
          <w:tcPr>
            <w:tcW w:w="851" w:type="dxa"/>
            <w:vMerge w:val="restart"/>
            <w:tcBorders>
              <w:top w:val="single" w:sz="4" w:space="0" w:color="auto"/>
              <w:left w:val="single" w:sz="4" w:space="0" w:color="auto"/>
              <w:right w:val="single" w:sz="4" w:space="0" w:color="auto"/>
            </w:tcBorders>
            <w:hideMark/>
          </w:tcPr>
          <w:p w:rsidR="004A0153" w:rsidRPr="00216495" w:rsidRDefault="004A0153" w:rsidP="002B6302">
            <w:pPr>
              <w:rPr>
                <w:color w:val="000000" w:themeColor="text1"/>
                <w:sz w:val="20"/>
                <w:szCs w:val="20"/>
              </w:rPr>
            </w:pPr>
            <w:r w:rsidRPr="00216495">
              <w:rPr>
                <w:color w:val="000000" w:themeColor="text1"/>
                <w:sz w:val="20"/>
                <w:szCs w:val="20"/>
              </w:rPr>
              <w:t>01/2023</w:t>
            </w:r>
          </w:p>
        </w:tc>
        <w:tc>
          <w:tcPr>
            <w:tcW w:w="850" w:type="dxa"/>
            <w:vMerge w:val="restart"/>
            <w:tcBorders>
              <w:top w:val="single" w:sz="4" w:space="0" w:color="auto"/>
              <w:left w:val="single" w:sz="4" w:space="0" w:color="auto"/>
              <w:right w:val="single" w:sz="4" w:space="0" w:color="auto"/>
            </w:tcBorders>
            <w:hideMark/>
          </w:tcPr>
          <w:p w:rsidR="004A0153" w:rsidRPr="00216495" w:rsidRDefault="004A0153" w:rsidP="002B6302">
            <w:pPr>
              <w:rPr>
                <w:color w:val="000000" w:themeColor="text1"/>
                <w:sz w:val="20"/>
                <w:szCs w:val="20"/>
              </w:rPr>
            </w:pPr>
            <w:r w:rsidRPr="00216495">
              <w:rPr>
                <w:color w:val="000000" w:themeColor="text1"/>
                <w:sz w:val="20"/>
                <w:szCs w:val="20"/>
              </w:rPr>
              <w:t>12/2025</w:t>
            </w:r>
          </w:p>
        </w:tc>
        <w:tc>
          <w:tcPr>
            <w:tcW w:w="1280" w:type="dxa"/>
            <w:vMerge w:val="restart"/>
            <w:tcBorders>
              <w:top w:val="single" w:sz="4" w:space="0" w:color="auto"/>
              <w:left w:val="single" w:sz="4" w:space="0" w:color="auto"/>
              <w:right w:val="single" w:sz="4" w:space="0" w:color="auto"/>
            </w:tcBorders>
            <w:hideMark/>
          </w:tcPr>
          <w:p w:rsidR="004A0153" w:rsidRPr="00216495" w:rsidRDefault="004A0153" w:rsidP="002B6302">
            <w:pPr>
              <w:rPr>
                <w:color w:val="000000" w:themeColor="text1"/>
                <w:sz w:val="20"/>
                <w:szCs w:val="20"/>
              </w:rPr>
            </w:pPr>
            <w:r w:rsidRPr="00216495">
              <w:rPr>
                <w:color w:val="000000" w:themeColor="text1"/>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4A0153" w:rsidRPr="00216495" w:rsidRDefault="004A0153" w:rsidP="002B6302">
            <w:pPr>
              <w:rPr>
                <w:color w:val="000000" w:themeColor="text1"/>
                <w:sz w:val="20"/>
                <w:szCs w:val="20"/>
              </w:rPr>
            </w:pPr>
            <w:r w:rsidRPr="00216495">
              <w:rPr>
                <w:color w:val="000000" w:themeColor="text1"/>
                <w:sz w:val="20"/>
                <w:szCs w:val="20"/>
              </w:rPr>
              <w:t>0113</w:t>
            </w:r>
          </w:p>
          <w:p w:rsidR="004A0153" w:rsidRPr="00216495" w:rsidRDefault="004A0153" w:rsidP="002B6302">
            <w:pPr>
              <w:rPr>
                <w:color w:val="000000" w:themeColor="text1"/>
                <w:sz w:val="20"/>
                <w:szCs w:val="20"/>
              </w:rPr>
            </w:pPr>
            <w:r w:rsidRPr="00216495">
              <w:rPr>
                <w:color w:val="000000" w:themeColor="text1"/>
                <w:sz w:val="20"/>
                <w:szCs w:val="20"/>
              </w:rPr>
              <w:t>2216000870</w:t>
            </w:r>
          </w:p>
          <w:p w:rsidR="004A0153" w:rsidRPr="00216495" w:rsidRDefault="004A0153" w:rsidP="002B6302">
            <w:pPr>
              <w:rPr>
                <w:color w:val="000000" w:themeColor="text1"/>
                <w:sz w:val="20"/>
                <w:szCs w:val="20"/>
              </w:rPr>
            </w:pPr>
            <w:r w:rsidRPr="00216495">
              <w:rPr>
                <w:color w:val="000000" w:themeColor="text1"/>
                <w:sz w:val="20"/>
                <w:szCs w:val="20"/>
              </w:rPr>
              <w:t>240</w:t>
            </w:r>
          </w:p>
          <w:p w:rsidR="000D3A07" w:rsidRPr="00216495" w:rsidRDefault="000D3A07" w:rsidP="002B6302">
            <w:pPr>
              <w:rPr>
                <w:color w:val="000000" w:themeColor="text1"/>
                <w:sz w:val="20"/>
                <w:szCs w:val="20"/>
              </w:rPr>
            </w:pPr>
          </w:p>
          <w:p w:rsidR="000D3A07" w:rsidRPr="00216495" w:rsidRDefault="000D3A07" w:rsidP="002B6302">
            <w:pPr>
              <w:rPr>
                <w:color w:val="000000" w:themeColor="text1"/>
                <w:sz w:val="20"/>
                <w:szCs w:val="20"/>
              </w:rPr>
            </w:pPr>
          </w:p>
          <w:p w:rsidR="000D3A07" w:rsidRPr="00216495" w:rsidRDefault="000D3A07" w:rsidP="002B6302">
            <w:pPr>
              <w:rPr>
                <w:color w:val="000000" w:themeColor="text1"/>
                <w:sz w:val="20"/>
                <w:szCs w:val="20"/>
              </w:rPr>
            </w:pPr>
          </w:p>
          <w:p w:rsidR="000D3A07" w:rsidRPr="00216495" w:rsidRDefault="000D3A07" w:rsidP="002B6302">
            <w:pPr>
              <w:rPr>
                <w:color w:val="000000" w:themeColor="text1"/>
                <w:sz w:val="20"/>
                <w:szCs w:val="20"/>
              </w:rPr>
            </w:pPr>
          </w:p>
          <w:p w:rsidR="000D3A07" w:rsidRPr="00216495" w:rsidRDefault="000D3A07" w:rsidP="002B6302">
            <w:pPr>
              <w:rPr>
                <w:color w:val="000000" w:themeColor="text1"/>
                <w:sz w:val="20"/>
                <w:szCs w:val="20"/>
              </w:rPr>
            </w:pPr>
          </w:p>
          <w:p w:rsidR="000D3A07" w:rsidRPr="00216495" w:rsidRDefault="000D3A07" w:rsidP="002B6302">
            <w:pPr>
              <w:rPr>
                <w:color w:val="000000" w:themeColor="text1"/>
                <w:sz w:val="20"/>
                <w:szCs w:val="20"/>
              </w:rPr>
            </w:pPr>
          </w:p>
          <w:p w:rsidR="000D3A07" w:rsidRPr="00216495" w:rsidRDefault="000D3A07" w:rsidP="002B6302">
            <w:pPr>
              <w:rPr>
                <w:color w:val="000000" w:themeColor="text1"/>
                <w:sz w:val="20"/>
                <w:szCs w:val="20"/>
              </w:rPr>
            </w:pPr>
          </w:p>
          <w:p w:rsidR="000D3A07" w:rsidRDefault="000D3A07" w:rsidP="002B6302">
            <w:pPr>
              <w:rPr>
                <w:color w:val="000000" w:themeColor="text1"/>
                <w:sz w:val="20"/>
                <w:szCs w:val="20"/>
              </w:rPr>
            </w:pPr>
          </w:p>
          <w:p w:rsidR="000C2C8D" w:rsidRDefault="000C2C8D" w:rsidP="002B6302">
            <w:pPr>
              <w:rPr>
                <w:color w:val="000000" w:themeColor="text1"/>
                <w:sz w:val="20"/>
                <w:szCs w:val="20"/>
              </w:rPr>
            </w:pPr>
          </w:p>
          <w:p w:rsidR="00832C17" w:rsidRDefault="00832C17" w:rsidP="002B6302">
            <w:pPr>
              <w:rPr>
                <w:color w:val="000000" w:themeColor="text1"/>
                <w:sz w:val="20"/>
                <w:szCs w:val="20"/>
              </w:rPr>
            </w:pPr>
          </w:p>
          <w:p w:rsidR="00832C17" w:rsidRDefault="00832C17" w:rsidP="002B6302">
            <w:pPr>
              <w:rPr>
                <w:color w:val="000000" w:themeColor="text1"/>
                <w:sz w:val="20"/>
                <w:szCs w:val="20"/>
              </w:rPr>
            </w:pPr>
          </w:p>
          <w:p w:rsidR="00832C17" w:rsidRDefault="00832C17" w:rsidP="002B6302">
            <w:pPr>
              <w:rPr>
                <w:color w:val="000000" w:themeColor="text1"/>
                <w:sz w:val="20"/>
                <w:szCs w:val="20"/>
              </w:rPr>
            </w:pPr>
          </w:p>
          <w:p w:rsidR="00832C17" w:rsidRDefault="00832C17" w:rsidP="002B6302">
            <w:pPr>
              <w:rPr>
                <w:color w:val="000000" w:themeColor="text1"/>
                <w:sz w:val="20"/>
                <w:szCs w:val="20"/>
              </w:rPr>
            </w:pPr>
          </w:p>
          <w:p w:rsidR="00832C17" w:rsidRPr="00216495" w:rsidRDefault="00832C17" w:rsidP="002B6302">
            <w:pPr>
              <w:rPr>
                <w:color w:val="000000" w:themeColor="text1"/>
                <w:sz w:val="20"/>
                <w:szCs w:val="20"/>
              </w:rPr>
            </w:pPr>
          </w:p>
        </w:tc>
        <w:tc>
          <w:tcPr>
            <w:tcW w:w="850" w:type="dxa"/>
            <w:gridSpan w:val="2"/>
            <w:tcBorders>
              <w:top w:val="single" w:sz="4" w:space="0" w:color="auto"/>
              <w:left w:val="single" w:sz="4" w:space="0" w:color="auto"/>
              <w:bottom w:val="single" w:sz="4" w:space="0" w:color="auto"/>
              <w:right w:val="single" w:sz="4" w:space="0" w:color="auto"/>
            </w:tcBorders>
            <w:hideMark/>
          </w:tcPr>
          <w:p w:rsidR="004A0153" w:rsidRPr="00216495" w:rsidRDefault="004A0153" w:rsidP="002B6302">
            <w:pPr>
              <w:rPr>
                <w:color w:val="000000" w:themeColor="text1"/>
                <w:sz w:val="20"/>
                <w:szCs w:val="20"/>
              </w:rPr>
            </w:pPr>
            <w:r w:rsidRPr="00216495">
              <w:rPr>
                <w:color w:val="000000" w:themeColor="text1"/>
                <w:sz w:val="20"/>
                <w:szCs w:val="20"/>
              </w:rPr>
              <w:t>1</w:t>
            </w:r>
            <w:r w:rsidR="00175F9A" w:rsidRPr="00216495">
              <w:rPr>
                <w:color w:val="000000" w:themeColor="text1"/>
                <w:sz w:val="20"/>
                <w:szCs w:val="20"/>
              </w:rPr>
              <w:t>510</w:t>
            </w:r>
            <w:r w:rsidRPr="00216495">
              <w:rPr>
                <w:color w:val="000000" w:themeColor="text1"/>
                <w:sz w:val="20"/>
                <w:szCs w:val="20"/>
              </w:rPr>
              <w:t>,0</w:t>
            </w:r>
          </w:p>
        </w:tc>
        <w:tc>
          <w:tcPr>
            <w:tcW w:w="851" w:type="dxa"/>
            <w:tcBorders>
              <w:top w:val="single" w:sz="4" w:space="0" w:color="auto"/>
              <w:left w:val="single" w:sz="4" w:space="0" w:color="auto"/>
              <w:bottom w:val="single" w:sz="4" w:space="0" w:color="auto"/>
              <w:right w:val="single" w:sz="4" w:space="0" w:color="auto"/>
            </w:tcBorders>
            <w:hideMark/>
          </w:tcPr>
          <w:p w:rsidR="004A0153" w:rsidRPr="00216495" w:rsidRDefault="004A0153" w:rsidP="002B6302">
            <w:pPr>
              <w:rPr>
                <w:color w:val="000000" w:themeColor="text1"/>
                <w:sz w:val="20"/>
                <w:szCs w:val="20"/>
              </w:rPr>
            </w:pPr>
            <w:r w:rsidRPr="00216495">
              <w:rPr>
                <w:color w:val="000000" w:themeColor="text1"/>
                <w:sz w:val="20"/>
                <w:szCs w:val="20"/>
              </w:rPr>
              <w:t>1200,0</w:t>
            </w:r>
          </w:p>
        </w:tc>
        <w:tc>
          <w:tcPr>
            <w:tcW w:w="850" w:type="dxa"/>
            <w:gridSpan w:val="2"/>
            <w:tcBorders>
              <w:top w:val="single" w:sz="4" w:space="0" w:color="auto"/>
              <w:left w:val="single" w:sz="4" w:space="0" w:color="auto"/>
              <w:bottom w:val="single" w:sz="4" w:space="0" w:color="auto"/>
              <w:right w:val="single" w:sz="4" w:space="0" w:color="auto"/>
            </w:tcBorders>
            <w:hideMark/>
          </w:tcPr>
          <w:p w:rsidR="004A0153" w:rsidRPr="00216495" w:rsidRDefault="004A0153" w:rsidP="002B6302">
            <w:pPr>
              <w:rPr>
                <w:color w:val="000000" w:themeColor="text1"/>
                <w:sz w:val="20"/>
                <w:szCs w:val="20"/>
              </w:rPr>
            </w:pPr>
            <w:r w:rsidRPr="00216495">
              <w:rPr>
                <w:color w:val="000000" w:themeColor="text1"/>
                <w:sz w:val="20"/>
                <w:szCs w:val="20"/>
              </w:rPr>
              <w:t>1200,0</w:t>
            </w:r>
          </w:p>
        </w:tc>
        <w:tc>
          <w:tcPr>
            <w:tcW w:w="1647" w:type="dxa"/>
            <w:tcBorders>
              <w:top w:val="single" w:sz="4" w:space="0" w:color="auto"/>
              <w:left w:val="single" w:sz="4" w:space="0" w:color="auto"/>
              <w:right w:val="single" w:sz="4" w:space="0" w:color="auto"/>
            </w:tcBorders>
            <w:hideMark/>
          </w:tcPr>
          <w:p w:rsidR="004A0153" w:rsidRPr="00A43091" w:rsidRDefault="004A0153" w:rsidP="002B6302">
            <w:pPr>
              <w:rPr>
                <w:color w:val="000000" w:themeColor="text1"/>
                <w:sz w:val="20"/>
                <w:szCs w:val="20"/>
              </w:rPr>
            </w:pPr>
            <w:r w:rsidRPr="00A43091">
              <w:rPr>
                <w:color w:val="000000" w:themeColor="text1"/>
                <w:sz w:val="20"/>
                <w:szCs w:val="20"/>
              </w:rPr>
              <w:t>Показатель объема:</w:t>
            </w:r>
          </w:p>
          <w:p w:rsidR="003A12AB" w:rsidRPr="00A43091" w:rsidRDefault="003A12AB" w:rsidP="002B6302">
            <w:pPr>
              <w:rPr>
                <w:color w:val="000000" w:themeColor="text1"/>
                <w:sz w:val="20"/>
                <w:szCs w:val="20"/>
              </w:rPr>
            </w:pPr>
            <w:r w:rsidRPr="00A43091">
              <w:rPr>
                <w:color w:val="000000" w:themeColor="text1"/>
                <w:sz w:val="20"/>
                <w:szCs w:val="20"/>
              </w:rPr>
              <w:t xml:space="preserve">количество бесперебойно функционирую-щих информационно – аналитических систем </w:t>
            </w:r>
            <w:r w:rsidRPr="00A43091">
              <w:rPr>
                <w:color w:val="000000" w:themeColor="text1"/>
              </w:rPr>
              <w:t xml:space="preserve"> </w:t>
            </w:r>
            <w:r w:rsidRPr="00A43091">
              <w:rPr>
                <w:color w:val="000000" w:themeColor="text1"/>
                <w:sz w:val="20"/>
                <w:szCs w:val="20"/>
              </w:rPr>
              <w:t>управления государственной собственностью Томской области</w:t>
            </w:r>
          </w:p>
        </w:tc>
        <w:tc>
          <w:tcPr>
            <w:tcW w:w="1134" w:type="dxa"/>
            <w:tcBorders>
              <w:top w:val="single" w:sz="4" w:space="0" w:color="auto"/>
              <w:left w:val="single" w:sz="4" w:space="0" w:color="auto"/>
              <w:right w:val="single" w:sz="4" w:space="0" w:color="auto"/>
            </w:tcBorders>
            <w:hideMark/>
          </w:tcPr>
          <w:p w:rsidR="004A0153" w:rsidRPr="00A43091" w:rsidRDefault="004A0153" w:rsidP="002B6302">
            <w:pPr>
              <w:rPr>
                <w:color w:val="000000" w:themeColor="text1"/>
                <w:sz w:val="20"/>
                <w:szCs w:val="20"/>
              </w:rPr>
            </w:pPr>
            <w:r w:rsidRPr="00A43091">
              <w:rPr>
                <w:color w:val="000000" w:themeColor="text1"/>
                <w:sz w:val="20"/>
                <w:szCs w:val="20"/>
              </w:rPr>
              <w:t>Штука</w:t>
            </w:r>
          </w:p>
        </w:tc>
        <w:tc>
          <w:tcPr>
            <w:tcW w:w="611" w:type="dxa"/>
            <w:gridSpan w:val="2"/>
            <w:tcBorders>
              <w:top w:val="single" w:sz="4" w:space="0" w:color="auto"/>
              <w:left w:val="single" w:sz="4" w:space="0" w:color="auto"/>
              <w:right w:val="single" w:sz="4" w:space="0" w:color="auto"/>
            </w:tcBorders>
            <w:hideMark/>
          </w:tcPr>
          <w:p w:rsidR="003A12AB" w:rsidRPr="00A43091" w:rsidRDefault="003A12AB" w:rsidP="002B6302">
            <w:pPr>
              <w:rPr>
                <w:color w:val="000000" w:themeColor="text1"/>
                <w:sz w:val="20"/>
                <w:szCs w:val="20"/>
              </w:rPr>
            </w:pPr>
            <w:r w:rsidRPr="00A43091">
              <w:rPr>
                <w:color w:val="000000" w:themeColor="text1"/>
                <w:sz w:val="20"/>
                <w:szCs w:val="20"/>
              </w:rPr>
              <w:t>1</w:t>
            </w:r>
          </w:p>
        </w:tc>
        <w:tc>
          <w:tcPr>
            <w:tcW w:w="523" w:type="dxa"/>
            <w:tcBorders>
              <w:top w:val="single" w:sz="4" w:space="0" w:color="auto"/>
              <w:left w:val="single" w:sz="4" w:space="0" w:color="auto"/>
              <w:right w:val="single" w:sz="4" w:space="0" w:color="auto"/>
            </w:tcBorders>
            <w:hideMark/>
          </w:tcPr>
          <w:p w:rsidR="003A12AB" w:rsidRPr="00A43091" w:rsidRDefault="003A12AB" w:rsidP="002B6302">
            <w:pPr>
              <w:rPr>
                <w:strike/>
                <w:color w:val="000000" w:themeColor="text1"/>
                <w:sz w:val="20"/>
                <w:szCs w:val="20"/>
              </w:rPr>
            </w:pPr>
            <w:r w:rsidRPr="00A43091">
              <w:rPr>
                <w:color w:val="000000" w:themeColor="text1"/>
                <w:sz w:val="20"/>
                <w:szCs w:val="20"/>
              </w:rPr>
              <w:t>1</w:t>
            </w:r>
          </w:p>
        </w:tc>
        <w:tc>
          <w:tcPr>
            <w:tcW w:w="633" w:type="dxa"/>
            <w:tcBorders>
              <w:top w:val="single" w:sz="4" w:space="0" w:color="auto"/>
              <w:left w:val="single" w:sz="4" w:space="0" w:color="auto"/>
              <w:right w:val="single" w:sz="4" w:space="0" w:color="auto"/>
            </w:tcBorders>
            <w:hideMark/>
          </w:tcPr>
          <w:p w:rsidR="003A12AB" w:rsidRPr="00A43091" w:rsidRDefault="003A12AB" w:rsidP="002B6302">
            <w:pPr>
              <w:rPr>
                <w:strike/>
                <w:color w:val="000000" w:themeColor="text1"/>
                <w:sz w:val="20"/>
                <w:szCs w:val="20"/>
              </w:rPr>
            </w:pPr>
            <w:r w:rsidRPr="00A43091">
              <w:rPr>
                <w:color w:val="000000" w:themeColor="text1"/>
                <w:sz w:val="20"/>
                <w:szCs w:val="20"/>
              </w:rPr>
              <w:t>1</w:t>
            </w:r>
          </w:p>
        </w:tc>
      </w:tr>
      <w:tr w:rsidR="005D7CEF" w:rsidRPr="00216495" w:rsidTr="002B6302">
        <w:trPr>
          <w:trHeight w:val="897"/>
          <w:jc w:val="right"/>
        </w:trPr>
        <w:tc>
          <w:tcPr>
            <w:tcW w:w="382" w:type="dxa"/>
            <w:vMerge/>
            <w:tcBorders>
              <w:left w:val="single" w:sz="4" w:space="0" w:color="auto"/>
              <w:right w:val="single" w:sz="4" w:space="0" w:color="auto"/>
            </w:tcBorders>
          </w:tcPr>
          <w:p w:rsidR="005D7CEF" w:rsidRPr="00216495" w:rsidRDefault="005D7CEF" w:rsidP="002B6302">
            <w:pPr>
              <w:rPr>
                <w:color w:val="000000" w:themeColor="text1"/>
                <w:sz w:val="20"/>
                <w:szCs w:val="20"/>
              </w:rPr>
            </w:pPr>
          </w:p>
        </w:tc>
        <w:tc>
          <w:tcPr>
            <w:tcW w:w="1414" w:type="dxa"/>
            <w:vMerge/>
            <w:tcBorders>
              <w:left w:val="single" w:sz="4" w:space="0" w:color="auto"/>
              <w:right w:val="single" w:sz="4" w:space="0" w:color="auto"/>
            </w:tcBorders>
          </w:tcPr>
          <w:p w:rsidR="005D7CEF" w:rsidRPr="00216495" w:rsidRDefault="005D7CEF" w:rsidP="002B6302">
            <w:pPr>
              <w:rPr>
                <w:color w:val="000000" w:themeColor="text1"/>
                <w:sz w:val="20"/>
                <w:szCs w:val="20"/>
              </w:rPr>
            </w:pPr>
          </w:p>
        </w:tc>
        <w:tc>
          <w:tcPr>
            <w:tcW w:w="2409" w:type="dxa"/>
            <w:tcBorders>
              <w:left w:val="single" w:sz="4" w:space="0" w:color="auto"/>
              <w:right w:val="single" w:sz="4" w:space="0" w:color="auto"/>
            </w:tcBorders>
          </w:tcPr>
          <w:p w:rsidR="005D7CEF" w:rsidRPr="005D7CEF" w:rsidRDefault="005D7CEF" w:rsidP="002B6302">
            <w:pPr>
              <w:rPr>
                <w:color w:val="000000" w:themeColor="text1"/>
              </w:rPr>
            </w:pPr>
            <w:r w:rsidRPr="00216495">
              <w:rPr>
                <w:color w:val="000000" w:themeColor="text1"/>
                <w:sz w:val="20"/>
                <w:szCs w:val="20"/>
              </w:rPr>
              <w:t>2.Обеспечение заключения государственн</w:t>
            </w:r>
            <w:r>
              <w:rPr>
                <w:color w:val="000000" w:themeColor="text1"/>
                <w:sz w:val="20"/>
                <w:szCs w:val="20"/>
              </w:rPr>
              <w:t>ого</w:t>
            </w:r>
            <w:r w:rsidRPr="00216495">
              <w:rPr>
                <w:color w:val="000000" w:themeColor="text1"/>
                <w:sz w:val="20"/>
                <w:szCs w:val="20"/>
              </w:rPr>
              <w:t xml:space="preserve"> контракт</w:t>
            </w:r>
            <w:r>
              <w:rPr>
                <w:color w:val="000000" w:themeColor="text1"/>
                <w:sz w:val="20"/>
                <w:szCs w:val="20"/>
              </w:rPr>
              <w:t>а</w:t>
            </w:r>
            <w:r w:rsidRPr="00216495">
              <w:rPr>
                <w:color w:val="000000" w:themeColor="text1"/>
                <w:sz w:val="20"/>
                <w:szCs w:val="20"/>
              </w:rPr>
              <w:t xml:space="preserve"> на </w:t>
            </w:r>
            <w:r w:rsidRPr="00216495">
              <w:rPr>
                <w:color w:val="000000" w:themeColor="text1"/>
              </w:rPr>
              <w:t xml:space="preserve"> перевод программного комплекса «Собственность – Смарт», применяемого в составе государственной информационной системы «Информационно - аналитическая система управления государственной собственностью Томской области» на отечественное </w:t>
            </w:r>
            <w:r w:rsidRPr="00216495">
              <w:rPr>
                <w:color w:val="000000" w:themeColor="text1"/>
              </w:rPr>
              <w:lastRenderedPageBreak/>
              <w:t>программное обеспечение</w:t>
            </w:r>
            <w:r>
              <w:rPr>
                <w:color w:val="000000" w:themeColor="text1"/>
              </w:rPr>
              <w:t xml:space="preserve"> в 2023 году</w:t>
            </w:r>
          </w:p>
        </w:tc>
        <w:tc>
          <w:tcPr>
            <w:tcW w:w="851" w:type="dxa"/>
            <w:vMerge/>
            <w:tcBorders>
              <w:left w:val="single" w:sz="4" w:space="0" w:color="auto"/>
              <w:right w:val="single" w:sz="4" w:space="0" w:color="auto"/>
            </w:tcBorders>
          </w:tcPr>
          <w:p w:rsidR="005D7CEF" w:rsidRPr="00216495" w:rsidRDefault="005D7CEF" w:rsidP="002B6302">
            <w:pPr>
              <w:rPr>
                <w:color w:val="000000" w:themeColor="text1"/>
                <w:sz w:val="20"/>
                <w:szCs w:val="20"/>
              </w:rPr>
            </w:pPr>
          </w:p>
        </w:tc>
        <w:tc>
          <w:tcPr>
            <w:tcW w:w="850" w:type="dxa"/>
            <w:vMerge/>
            <w:tcBorders>
              <w:left w:val="single" w:sz="4" w:space="0" w:color="auto"/>
              <w:right w:val="single" w:sz="4" w:space="0" w:color="auto"/>
            </w:tcBorders>
          </w:tcPr>
          <w:p w:rsidR="005D7CEF" w:rsidRPr="00216495" w:rsidRDefault="005D7CEF" w:rsidP="002B6302">
            <w:pPr>
              <w:rPr>
                <w:color w:val="000000" w:themeColor="text1"/>
                <w:sz w:val="20"/>
                <w:szCs w:val="20"/>
              </w:rPr>
            </w:pPr>
          </w:p>
        </w:tc>
        <w:tc>
          <w:tcPr>
            <w:tcW w:w="1280" w:type="dxa"/>
            <w:vMerge/>
            <w:tcBorders>
              <w:left w:val="single" w:sz="4" w:space="0" w:color="auto"/>
              <w:right w:val="single" w:sz="4" w:space="0" w:color="auto"/>
            </w:tcBorders>
          </w:tcPr>
          <w:p w:rsidR="005D7CEF" w:rsidRPr="00216495" w:rsidRDefault="005D7CEF" w:rsidP="002B6302">
            <w:pPr>
              <w:rPr>
                <w:color w:val="000000" w:themeColor="text1"/>
                <w:sz w:val="20"/>
                <w:szCs w:val="20"/>
              </w:rPr>
            </w:pPr>
          </w:p>
        </w:tc>
        <w:tc>
          <w:tcPr>
            <w:tcW w:w="1188" w:type="dxa"/>
            <w:tcBorders>
              <w:top w:val="single" w:sz="4" w:space="0" w:color="auto"/>
              <w:left w:val="single" w:sz="4" w:space="0" w:color="auto"/>
              <w:right w:val="single" w:sz="4" w:space="0" w:color="auto"/>
            </w:tcBorders>
          </w:tcPr>
          <w:p w:rsidR="005D7CEF" w:rsidRPr="00216495" w:rsidRDefault="005D7CEF" w:rsidP="002B6302">
            <w:pPr>
              <w:rPr>
                <w:color w:val="000000" w:themeColor="text1"/>
                <w:sz w:val="20"/>
                <w:szCs w:val="20"/>
              </w:rPr>
            </w:pPr>
            <w:r w:rsidRPr="00216495">
              <w:rPr>
                <w:color w:val="000000" w:themeColor="text1"/>
                <w:sz w:val="20"/>
                <w:szCs w:val="20"/>
              </w:rPr>
              <w:t>0113</w:t>
            </w:r>
          </w:p>
          <w:p w:rsidR="005D7CEF" w:rsidRPr="00216495" w:rsidRDefault="005D7CEF" w:rsidP="002B6302">
            <w:pPr>
              <w:rPr>
                <w:color w:val="000000" w:themeColor="text1"/>
                <w:sz w:val="20"/>
                <w:szCs w:val="20"/>
              </w:rPr>
            </w:pPr>
            <w:r w:rsidRPr="00216495">
              <w:rPr>
                <w:color w:val="000000" w:themeColor="text1"/>
                <w:sz w:val="20"/>
                <w:szCs w:val="20"/>
              </w:rPr>
              <w:t>2216003880</w:t>
            </w:r>
          </w:p>
          <w:p w:rsidR="005D7CEF" w:rsidRPr="00216495" w:rsidRDefault="005D7CEF" w:rsidP="002B6302">
            <w:pPr>
              <w:rPr>
                <w:color w:val="000000" w:themeColor="text1"/>
                <w:sz w:val="20"/>
                <w:szCs w:val="20"/>
              </w:rPr>
            </w:pPr>
            <w:r w:rsidRPr="00216495">
              <w:rPr>
                <w:color w:val="000000" w:themeColor="text1"/>
                <w:sz w:val="20"/>
                <w:szCs w:val="20"/>
              </w:rPr>
              <w:t>240</w:t>
            </w: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Pr="00216495" w:rsidRDefault="005D7CEF" w:rsidP="002B6302">
            <w:pPr>
              <w:rPr>
                <w:color w:val="000000" w:themeColor="text1"/>
                <w:sz w:val="20"/>
                <w:szCs w:val="20"/>
              </w:rPr>
            </w:pPr>
          </w:p>
          <w:p w:rsidR="005D7CEF" w:rsidRDefault="005D7CEF" w:rsidP="002B6302">
            <w:pPr>
              <w:rPr>
                <w:color w:val="000000" w:themeColor="text1"/>
                <w:sz w:val="20"/>
                <w:szCs w:val="20"/>
              </w:rPr>
            </w:pPr>
          </w:p>
          <w:p w:rsidR="005D7CEF" w:rsidRDefault="005D7CEF" w:rsidP="002B6302">
            <w:pPr>
              <w:rPr>
                <w:color w:val="000000" w:themeColor="text1"/>
                <w:sz w:val="20"/>
                <w:szCs w:val="20"/>
              </w:rPr>
            </w:pPr>
          </w:p>
          <w:p w:rsidR="005D7CEF" w:rsidRPr="00216495" w:rsidRDefault="005D7CEF" w:rsidP="002B6302">
            <w:pPr>
              <w:jc w:val="center"/>
              <w:rPr>
                <w:color w:val="000000" w:themeColor="text1"/>
                <w:sz w:val="20"/>
                <w:szCs w:val="20"/>
              </w:rPr>
            </w:pPr>
          </w:p>
        </w:tc>
        <w:tc>
          <w:tcPr>
            <w:tcW w:w="850" w:type="dxa"/>
            <w:gridSpan w:val="2"/>
            <w:tcBorders>
              <w:top w:val="single" w:sz="4" w:space="0" w:color="auto"/>
              <w:left w:val="single" w:sz="4" w:space="0" w:color="auto"/>
              <w:right w:val="single" w:sz="4" w:space="0" w:color="auto"/>
            </w:tcBorders>
          </w:tcPr>
          <w:p w:rsidR="005D7CEF" w:rsidRPr="00216495" w:rsidRDefault="005D7CEF" w:rsidP="002B6302">
            <w:pPr>
              <w:jc w:val="center"/>
              <w:rPr>
                <w:color w:val="000000" w:themeColor="text1"/>
                <w:sz w:val="20"/>
                <w:szCs w:val="20"/>
              </w:rPr>
            </w:pPr>
            <w:r w:rsidRPr="00216495">
              <w:rPr>
                <w:color w:val="000000" w:themeColor="text1"/>
                <w:sz w:val="20"/>
                <w:szCs w:val="20"/>
              </w:rPr>
              <w:lastRenderedPageBreak/>
              <w:t>936,6</w:t>
            </w:r>
          </w:p>
        </w:tc>
        <w:tc>
          <w:tcPr>
            <w:tcW w:w="851" w:type="dxa"/>
            <w:tcBorders>
              <w:top w:val="single" w:sz="4" w:space="0" w:color="auto"/>
              <w:left w:val="single" w:sz="4" w:space="0" w:color="auto"/>
              <w:right w:val="single" w:sz="4" w:space="0" w:color="auto"/>
            </w:tcBorders>
          </w:tcPr>
          <w:p w:rsidR="005D7CEF" w:rsidRPr="00216495" w:rsidRDefault="005D7CEF" w:rsidP="002B6302">
            <w:pPr>
              <w:jc w:val="center"/>
              <w:rPr>
                <w:color w:val="000000" w:themeColor="text1"/>
                <w:sz w:val="20"/>
                <w:szCs w:val="20"/>
              </w:rPr>
            </w:pPr>
            <w:r w:rsidRPr="00216495">
              <w:rPr>
                <w:color w:val="000000" w:themeColor="text1"/>
                <w:sz w:val="20"/>
                <w:szCs w:val="20"/>
              </w:rPr>
              <w:t>0,0</w:t>
            </w:r>
          </w:p>
        </w:tc>
        <w:tc>
          <w:tcPr>
            <w:tcW w:w="850" w:type="dxa"/>
            <w:gridSpan w:val="2"/>
            <w:tcBorders>
              <w:top w:val="single" w:sz="4" w:space="0" w:color="auto"/>
              <w:left w:val="single" w:sz="4" w:space="0" w:color="auto"/>
              <w:right w:val="single" w:sz="4" w:space="0" w:color="auto"/>
            </w:tcBorders>
          </w:tcPr>
          <w:p w:rsidR="005D7CEF" w:rsidRPr="00216495" w:rsidRDefault="005D7CEF" w:rsidP="002B6302">
            <w:pPr>
              <w:jc w:val="center"/>
              <w:rPr>
                <w:color w:val="000000" w:themeColor="text1"/>
                <w:sz w:val="20"/>
                <w:szCs w:val="20"/>
              </w:rPr>
            </w:pPr>
            <w:r w:rsidRPr="00216495">
              <w:rPr>
                <w:color w:val="000000" w:themeColor="text1"/>
                <w:sz w:val="20"/>
                <w:szCs w:val="20"/>
              </w:rPr>
              <w:t>0,0</w:t>
            </w:r>
          </w:p>
        </w:tc>
        <w:tc>
          <w:tcPr>
            <w:tcW w:w="1647" w:type="dxa"/>
            <w:tcBorders>
              <w:left w:val="single" w:sz="4" w:space="0" w:color="auto"/>
              <w:right w:val="single" w:sz="4" w:space="0" w:color="auto"/>
            </w:tcBorders>
          </w:tcPr>
          <w:p w:rsidR="005D7CEF" w:rsidRPr="00A43091" w:rsidRDefault="005D7CEF" w:rsidP="002B6302">
            <w:pPr>
              <w:rPr>
                <w:color w:val="000000" w:themeColor="text1"/>
                <w:sz w:val="20"/>
                <w:szCs w:val="20"/>
              </w:rPr>
            </w:pPr>
            <w:r w:rsidRPr="00A43091">
              <w:rPr>
                <w:color w:val="000000" w:themeColor="text1"/>
                <w:sz w:val="20"/>
                <w:szCs w:val="20"/>
              </w:rPr>
              <w:t>Показатель объема:</w:t>
            </w:r>
          </w:p>
          <w:p w:rsidR="005D7CEF" w:rsidRPr="00A43091" w:rsidRDefault="005D7CEF" w:rsidP="002B6302">
            <w:pPr>
              <w:rPr>
                <w:color w:val="000000" w:themeColor="text1"/>
                <w:sz w:val="20"/>
                <w:szCs w:val="20"/>
              </w:rPr>
            </w:pPr>
            <w:r w:rsidRPr="00A43091">
              <w:rPr>
                <w:color w:val="000000" w:themeColor="text1"/>
                <w:sz w:val="20"/>
                <w:szCs w:val="20"/>
              </w:rPr>
              <w:t>количество переведенных программных комплексов на отечественное программное обеспечение</w:t>
            </w:r>
          </w:p>
        </w:tc>
        <w:tc>
          <w:tcPr>
            <w:tcW w:w="1134" w:type="dxa"/>
            <w:tcBorders>
              <w:left w:val="single" w:sz="4" w:space="0" w:color="auto"/>
              <w:right w:val="single" w:sz="4" w:space="0" w:color="auto"/>
            </w:tcBorders>
          </w:tcPr>
          <w:p w:rsidR="005D7CEF" w:rsidRPr="00A43091" w:rsidRDefault="00BF1E9B" w:rsidP="002B6302">
            <w:pPr>
              <w:rPr>
                <w:color w:val="000000" w:themeColor="text1"/>
                <w:sz w:val="20"/>
                <w:szCs w:val="20"/>
              </w:rPr>
            </w:pPr>
            <w:r w:rsidRPr="00A43091">
              <w:rPr>
                <w:color w:val="000000" w:themeColor="text1"/>
                <w:sz w:val="20"/>
                <w:szCs w:val="20"/>
              </w:rPr>
              <w:t>Штука</w:t>
            </w:r>
          </w:p>
        </w:tc>
        <w:tc>
          <w:tcPr>
            <w:tcW w:w="611" w:type="dxa"/>
            <w:gridSpan w:val="2"/>
            <w:tcBorders>
              <w:left w:val="single" w:sz="4" w:space="0" w:color="auto"/>
              <w:right w:val="single" w:sz="4" w:space="0" w:color="auto"/>
            </w:tcBorders>
          </w:tcPr>
          <w:p w:rsidR="005D7CEF" w:rsidRPr="00A43091" w:rsidRDefault="00BF1E9B" w:rsidP="002B6302">
            <w:pPr>
              <w:rPr>
                <w:color w:val="000000" w:themeColor="text1"/>
                <w:sz w:val="20"/>
                <w:szCs w:val="20"/>
              </w:rPr>
            </w:pPr>
            <w:r w:rsidRPr="00A43091">
              <w:rPr>
                <w:color w:val="000000" w:themeColor="text1"/>
                <w:sz w:val="20"/>
                <w:szCs w:val="20"/>
              </w:rPr>
              <w:t>1</w:t>
            </w:r>
          </w:p>
        </w:tc>
        <w:tc>
          <w:tcPr>
            <w:tcW w:w="523" w:type="dxa"/>
            <w:tcBorders>
              <w:left w:val="single" w:sz="4" w:space="0" w:color="auto"/>
              <w:right w:val="single" w:sz="4" w:space="0" w:color="auto"/>
            </w:tcBorders>
          </w:tcPr>
          <w:p w:rsidR="005D7CEF" w:rsidRPr="00A43091" w:rsidRDefault="00BF1E9B" w:rsidP="002B6302">
            <w:pPr>
              <w:rPr>
                <w:color w:val="000000" w:themeColor="text1"/>
                <w:sz w:val="20"/>
                <w:szCs w:val="20"/>
              </w:rPr>
            </w:pPr>
            <w:r w:rsidRPr="00A43091">
              <w:rPr>
                <w:color w:val="000000" w:themeColor="text1"/>
                <w:sz w:val="20"/>
                <w:szCs w:val="20"/>
              </w:rPr>
              <w:t>0</w:t>
            </w:r>
          </w:p>
        </w:tc>
        <w:tc>
          <w:tcPr>
            <w:tcW w:w="633" w:type="dxa"/>
            <w:tcBorders>
              <w:left w:val="single" w:sz="4" w:space="0" w:color="auto"/>
              <w:right w:val="single" w:sz="4" w:space="0" w:color="auto"/>
            </w:tcBorders>
          </w:tcPr>
          <w:p w:rsidR="005D7CEF" w:rsidRPr="00A43091" w:rsidRDefault="00BF1E9B" w:rsidP="002B6302">
            <w:pPr>
              <w:rPr>
                <w:color w:val="000000" w:themeColor="text1"/>
                <w:sz w:val="20"/>
                <w:szCs w:val="20"/>
              </w:rPr>
            </w:pPr>
            <w:r w:rsidRPr="00A43091">
              <w:rPr>
                <w:color w:val="000000" w:themeColor="text1"/>
                <w:sz w:val="20"/>
                <w:szCs w:val="20"/>
              </w:rPr>
              <w:t>0</w:t>
            </w:r>
          </w:p>
        </w:tc>
      </w:tr>
      <w:tr w:rsidR="00BF1E9B" w:rsidRPr="00216495" w:rsidTr="002B6302">
        <w:trPr>
          <w:trHeight w:val="4023"/>
          <w:jc w:val="right"/>
        </w:trPr>
        <w:tc>
          <w:tcPr>
            <w:tcW w:w="382" w:type="dxa"/>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c>
          <w:tcPr>
            <w:tcW w:w="1414" w:type="dxa"/>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c>
          <w:tcPr>
            <w:tcW w:w="2409" w:type="dxa"/>
            <w:vMerge w:val="restart"/>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r w:rsidRPr="00216495">
              <w:rPr>
                <w:color w:val="000000" w:themeColor="text1"/>
                <w:sz w:val="20"/>
                <w:szCs w:val="20"/>
              </w:rPr>
              <w:t>3.Обеспечение заключения государственн</w:t>
            </w:r>
            <w:r>
              <w:rPr>
                <w:color w:val="000000" w:themeColor="text1"/>
                <w:sz w:val="20"/>
                <w:szCs w:val="20"/>
              </w:rPr>
              <w:t>ого</w:t>
            </w:r>
            <w:r w:rsidRPr="00216495">
              <w:rPr>
                <w:color w:val="000000" w:themeColor="text1"/>
                <w:sz w:val="20"/>
                <w:szCs w:val="20"/>
              </w:rPr>
              <w:t xml:space="preserve"> контракт</w:t>
            </w:r>
            <w:r>
              <w:rPr>
                <w:color w:val="000000" w:themeColor="text1"/>
                <w:sz w:val="20"/>
                <w:szCs w:val="20"/>
              </w:rPr>
              <w:t>а</w:t>
            </w:r>
            <w:r w:rsidRPr="00216495">
              <w:rPr>
                <w:color w:val="000000" w:themeColor="text1"/>
                <w:sz w:val="20"/>
                <w:szCs w:val="20"/>
              </w:rPr>
              <w:t xml:space="preserve"> на </w:t>
            </w:r>
            <w:r w:rsidRPr="00216495">
              <w:rPr>
                <w:color w:val="000000" w:themeColor="text1"/>
              </w:rPr>
              <w:t xml:space="preserve"> переаттестацию государственной информационной системы «Информационно</w:t>
            </w:r>
            <w:r w:rsidR="002D6DBA">
              <w:rPr>
                <w:color w:val="000000" w:themeColor="text1"/>
              </w:rPr>
              <w:t xml:space="preserve"> </w:t>
            </w:r>
            <w:r w:rsidRPr="00216495">
              <w:rPr>
                <w:color w:val="000000" w:themeColor="text1"/>
              </w:rPr>
              <w:t>-аналитическая система управления государственной собственностью Томской области»</w:t>
            </w:r>
            <w:r>
              <w:rPr>
                <w:color w:val="000000" w:themeColor="text1"/>
              </w:rPr>
              <w:t xml:space="preserve"> в 2023 году</w:t>
            </w:r>
          </w:p>
        </w:tc>
        <w:tc>
          <w:tcPr>
            <w:tcW w:w="851" w:type="dxa"/>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c>
          <w:tcPr>
            <w:tcW w:w="850" w:type="dxa"/>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c>
          <w:tcPr>
            <w:tcW w:w="1280" w:type="dxa"/>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c>
          <w:tcPr>
            <w:tcW w:w="1188" w:type="dxa"/>
            <w:tcBorders>
              <w:top w:val="single" w:sz="4" w:space="0" w:color="auto"/>
              <w:left w:val="single" w:sz="4" w:space="0" w:color="auto"/>
              <w:bottom w:val="nil"/>
              <w:right w:val="single" w:sz="4" w:space="0" w:color="auto"/>
            </w:tcBorders>
          </w:tcPr>
          <w:p w:rsidR="00BF1E9B" w:rsidRPr="00216495" w:rsidRDefault="00BF1E9B" w:rsidP="002B6302">
            <w:pPr>
              <w:rPr>
                <w:color w:val="000000" w:themeColor="text1"/>
                <w:sz w:val="20"/>
                <w:szCs w:val="20"/>
              </w:rPr>
            </w:pPr>
            <w:r w:rsidRPr="00216495">
              <w:rPr>
                <w:color w:val="000000" w:themeColor="text1"/>
                <w:sz w:val="20"/>
                <w:szCs w:val="20"/>
              </w:rPr>
              <w:t>0113</w:t>
            </w:r>
          </w:p>
          <w:p w:rsidR="00BF1E9B" w:rsidRPr="00216495" w:rsidRDefault="00BF1E9B" w:rsidP="002B6302">
            <w:pPr>
              <w:rPr>
                <w:color w:val="000000" w:themeColor="text1"/>
                <w:sz w:val="20"/>
                <w:szCs w:val="20"/>
              </w:rPr>
            </w:pPr>
            <w:r w:rsidRPr="00216495">
              <w:rPr>
                <w:color w:val="000000" w:themeColor="text1"/>
                <w:sz w:val="20"/>
                <w:szCs w:val="20"/>
              </w:rPr>
              <w:t>2216003890 240</w:t>
            </w:r>
          </w:p>
        </w:tc>
        <w:tc>
          <w:tcPr>
            <w:tcW w:w="850" w:type="dxa"/>
            <w:gridSpan w:val="2"/>
            <w:tcBorders>
              <w:top w:val="single" w:sz="4" w:space="0" w:color="auto"/>
              <w:left w:val="single" w:sz="4" w:space="0" w:color="auto"/>
              <w:bottom w:val="nil"/>
              <w:right w:val="single" w:sz="4" w:space="0" w:color="auto"/>
            </w:tcBorders>
          </w:tcPr>
          <w:p w:rsidR="00BF1E9B" w:rsidRPr="00216495" w:rsidRDefault="00BF1E9B" w:rsidP="002B6302">
            <w:pPr>
              <w:jc w:val="center"/>
              <w:rPr>
                <w:color w:val="000000" w:themeColor="text1"/>
                <w:sz w:val="20"/>
                <w:szCs w:val="20"/>
              </w:rPr>
            </w:pPr>
            <w:r w:rsidRPr="00216495">
              <w:rPr>
                <w:color w:val="000000" w:themeColor="text1"/>
                <w:sz w:val="20"/>
                <w:szCs w:val="20"/>
              </w:rPr>
              <w:t>892,3</w:t>
            </w:r>
          </w:p>
        </w:tc>
        <w:tc>
          <w:tcPr>
            <w:tcW w:w="851" w:type="dxa"/>
            <w:tcBorders>
              <w:top w:val="single" w:sz="4" w:space="0" w:color="auto"/>
              <w:left w:val="single" w:sz="4" w:space="0" w:color="auto"/>
              <w:bottom w:val="nil"/>
              <w:right w:val="single" w:sz="4" w:space="0" w:color="auto"/>
            </w:tcBorders>
          </w:tcPr>
          <w:p w:rsidR="00BF1E9B" w:rsidRPr="00216495" w:rsidRDefault="00BF1E9B" w:rsidP="002B6302">
            <w:pPr>
              <w:jc w:val="center"/>
              <w:rPr>
                <w:color w:val="000000" w:themeColor="text1"/>
                <w:sz w:val="20"/>
                <w:szCs w:val="20"/>
              </w:rPr>
            </w:pPr>
            <w:r w:rsidRPr="00216495">
              <w:rPr>
                <w:color w:val="000000" w:themeColor="text1"/>
                <w:sz w:val="20"/>
                <w:szCs w:val="20"/>
              </w:rPr>
              <w:t>0,0</w:t>
            </w:r>
          </w:p>
        </w:tc>
        <w:tc>
          <w:tcPr>
            <w:tcW w:w="850" w:type="dxa"/>
            <w:gridSpan w:val="2"/>
            <w:tcBorders>
              <w:top w:val="single" w:sz="4" w:space="0" w:color="auto"/>
              <w:left w:val="single" w:sz="4" w:space="0" w:color="auto"/>
              <w:bottom w:val="nil"/>
              <w:right w:val="single" w:sz="4" w:space="0" w:color="auto"/>
            </w:tcBorders>
          </w:tcPr>
          <w:p w:rsidR="00BF1E9B" w:rsidRPr="00216495" w:rsidRDefault="00BF1E9B" w:rsidP="002B6302">
            <w:pPr>
              <w:jc w:val="center"/>
              <w:rPr>
                <w:color w:val="000000" w:themeColor="text1"/>
                <w:sz w:val="20"/>
                <w:szCs w:val="20"/>
              </w:rPr>
            </w:pPr>
            <w:r w:rsidRPr="00216495">
              <w:rPr>
                <w:color w:val="000000" w:themeColor="text1"/>
                <w:sz w:val="20"/>
                <w:szCs w:val="20"/>
              </w:rPr>
              <w:t>0,0</w:t>
            </w:r>
          </w:p>
        </w:tc>
        <w:tc>
          <w:tcPr>
            <w:tcW w:w="1647" w:type="dxa"/>
            <w:vMerge w:val="restart"/>
            <w:tcBorders>
              <w:top w:val="nil"/>
              <w:left w:val="single" w:sz="4" w:space="0" w:color="auto"/>
              <w:bottom w:val="single" w:sz="4" w:space="0" w:color="auto"/>
              <w:right w:val="single" w:sz="4" w:space="0" w:color="auto"/>
            </w:tcBorders>
          </w:tcPr>
          <w:p w:rsidR="00BF1E9B" w:rsidRPr="00A43091" w:rsidRDefault="00BF1E9B" w:rsidP="002B6302">
            <w:pPr>
              <w:rPr>
                <w:color w:val="000000" w:themeColor="text1"/>
                <w:sz w:val="20"/>
                <w:szCs w:val="20"/>
              </w:rPr>
            </w:pPr>
            <w:r w:rsidRPr="00A43091">
              <w:rPr>
                <w:color w:val="000000" w:themeColor="text1"/>
                <w:sz w:val="20"/>
                <w:szCs w:val="20"/>
              </w:rPr>
              <w:t>Показатель объема:</w:t>
            </w:r>
          </w:p>
          <w:p w:rsidR="00BF1E9B" w:rsidRPr="00A43091" w:rsidRDefault="00BF1E9B" w:rsidP="002B6302">
            <w:pPr>
              <w:rPr>
                <w:color w:val="000000" w:themeColor="text1"/>
                <w:sz w:val="20"/>
                <w:szCs w:val="20"/>
              </w:rPr>
            </w:pPr>
            <w:r w:rsidRPr="00A43091">
              <w:rPr>
                <w:color w:val="000000" w:themeColor="text1"/>
                <w:sz w:val="20"/>
                <w:szCs w:val="20"/>
              </w:rPr>
              <w:t xml:space="preserve">количество переаттестован-ных государственных </w:t>
            </w:r>
            <w:r w:rsidR="002D6DBA" w:rsidRPr="00A43091">
              <w:rPr>
                <w:color w:val="000000" w:themeColor="text1"/>
                <w:sz w:val="20"/>
                <w:szCs w:val="20"/>
              </w:rPr>
              <w:t xml:space="preserve">информационно – аналитических </w:t>
            </w:r>
            <w:r w:rsidRPr="00A43091">
              <w:rPr>
                <w:color w:val="000000" w:themeColor="text1"/>
                <w:sz w:val="20"/>
                <w:szCs w:val="20"/>
              </w:rPr>
              <w:t>систем</w:t>
            </w:r>
          </w:p>
        </w:tc>
        <w:tc>
          <w:tcPr>
            <w:tcW w:w="1134" w:type="dxa"/>
            <w:vMerge w:val="restart"/>
            <w:tcBorders>
              <w:left w:val="single" w:sz="4" w:space="0" w:color="auto"/>
              <w:bottom w:val="single" w:sz="4" w:space="0" w:color="auto"/>
              <w:right w:val="single" w:sz="4" w:space="0" w:color="auto"/>
            </w:tcBorders>
          </w:tcPr>
          <w:p w:rsidR="00BF1E9B" w:rsidRPr="00A43091" w:rsidRDefault="00BF1E9B" w:rsidP="002B6302">
            <w:pPr>
              <w:rPr>
                <w:color w:val="000000" w:themeColor="text1"/>
                <w:sz w:val="20"/>
                <w:szCs w:val="20"/>
              </w:rPr>
            </w:pPr>
            <w:r w:rsidRPr="00A43091">
              <w:rPr>
                <w:color w:val="000000" w:themeColor="text1"/>
                <w:sz w:val="20"/>
                <w:szCs w:val="20"/>
              </w:rPr>
              <w:t>Штука</w:t>
            </w:r>
          </w:p>
        </w:tc>
        <w:tc>
          <w:tcPr>
            <w:tcW w:w="611" w:type="dxa"/>
            <w:gridSpan w:val="2"/>
            <w:vMerge w:val="restart"/>
            <w:tcBorders>
              <w:left w:val="single" w:sz="4" w:space="0" w:color="auto"/>
              <w:bottom w:val="single" w:sz="4" w:space="0" w:color="auto"/>
              <w:right w:val="single" w:sz="4" w:space="0" w:color="auto"/>
            </w:tcBorders>
          </w:tcPr>
          <w:p w:rsidR="00BF1E9B" w:rsidRPr="00A43091" w:rsidRDefault="00BF1E9B" w:rsidP="002B6302">
            <w:pPr>
              <w:rPr>
                <w:color w:val="000000" w:themeColor="text1"/>
                <w:sz w:val="20"/>
                <w:szCs w:val="20"/>
              </w:rPr>
            </w:pPr>
            <w:r w:rsidRPr="00A43091">
              <w:rPr>
                <w:color w:val="000000" w:themeColor="text1"/>
                <w:sz w:val="20"/>
                <w:szCs w:val="20"/>
              </w:rPr>
              <w:t>1</w:t>
            </w:r>
          </w:p>
        </w:tc>
        <w:tc>
          <w:tcPr>
            <w:tcW w:w="523" w:type="dxa"/>
            <w:vMerge w:val="restart"/>
            <w:tcBorders>
              <w:left w:val="single" w:sz="4" w:space="0" w:color="auto"/>
              <w:bottom w:val="single" w:sz="4" w:space="0" w:color="auto"/>
              <w:right w:val="single" w:sz="4" w:space="0" w:color="auto"/>
            </w:tcBorders>
          </w:tcPr>
          <w:p w:rsidR="00BF1E9B" w:rsidRPr="00A43091" w:rsidRDefault="00BF1E9B" w:rsidP="002B6302">
            <w:pPr>
              <w:rPr>
                <w:color w:val="000000" w:themeColor="text1"/>
                <w:sz w:val="20"/>
                <w:szCs w:val="20"/>
              </w:rPr>
            </w:pPr>
            <w:r w:rsidRPr="00A43091">
              <w:rPr>
                <w:color w:val="000000" w:themeColor="text1"/>
                <w:sz w:val="20"/>
                <w:szCs w:val="20"/>
              </w:rPr>
              <w:t>0</w:t>
            </w:r>
          </w:p>
        </w:tc>
        <w:tc>
          <w:tcPr>
            <w:tcW w:w="633" w:type="dxa"/>
            <w:vMerge w:val="restart"/>
            <w:tcBorders>
              <w:left w:val="single" w:sz="4" w:space="0" w:color="auto"/>
              <w:bottom w:val="single" w:sz="4" w:space="0" w:color="auto"/>
              <w:right w:val="single" w:sz="4" w:space="0" w:color="auto"/>
            </w:tcBorders>
          </w:tcPr>
          <w:p w:rsidR="00BF1E9B" w:rsidRPr="00A43091" w:rsidRDefault="00BF1E9B" w:rsidP="002B6302">
            <w:pPr>
              <w:rPr>
                <w:color w:val="000000" w:themeColor="text1"/>
                <w:sz w:val="20"/>
                <w:szCs w:val="20"/>
              </w:rPr>
            </w:pPr>
            <w:r w:rsidRPr="00A43091">
              <w:rPr>
                <w:color w:val="000000" w:themeColor="text1"/>
                <w:sz w:val="20"/>
                <w:szCs w:val="20"/>
              </w:rPr>
              <w:t>0</w:t>
            </w:r>
          </w:p>
        </w:tc>
      </w:tr>
      <w:tr w:rsidR="00BF1E9B" w:rsidRPr="00216495" w:rsidTr="002B6302">
        <w:trPr>
          <w:trHeight w:val="20"/>
          <w:jc w:val="right"/>
        </w:trPr>
        <w:tc>
          <w:tcPr>
            <w:tcW w:w="382" w:type="dxa"/>
            <w:vMerge/>
            <w:tcBorders>
              <w:left w:val="single" w:sz="4" w:space="0" w:color="auto"/>
              <w:right w:val="single" w:sz="4" w:space="0" w:color="auto"/>
            </w:tcBorders>
          </w:tcPr>
          <w:p w:rsidR="00BF1E9B" w:rsidRPr="00216495" w:rsidRDefault="00BF1E9B" w:rsidP="002B6302">
            <w:pPr>
              <w:rPr>
                <w:color w:val="000000" w:themeColor="text1"/>
                <w:sz w:val="20"/>
                <w:szCs w:val="20"/>
              </w:rPr>
            </w:pPr>
          </w:p>
        </w:tc>
        <w:tc>
          <w:tcPr>
            <w:tcW w:w="1414" w:type="dxa"/>
            <w:vMerge/>
            <w:tcBorders>
              <w:left w:val="single" w:sz="4" w:space="0" w:color="auto"/>
              <w:right w:val="single" w:sz="4" w:space="0" w:color="auto"/>
            </w:tcBorders>
          </w:tcPr>
          <w:p w:rsidR="00BF1E9B" w:rsidRPr="00216495" w:rsidRDefault="00BF1E9B" w:rsidP="002B6302">
            <w:pPr>
              <w:rPr>
                <w:color w:val="000000" w:themeColor="text1"/>
                <w:sz w:val="20"/>
                <w:szCs w:val="20"/>
              </w:rPr>
            </w:pPr>
          </w:p>
        </w:tc>
        <w:tc>
          <w:tcPr>
            <w:tcW w:w="2409" w:type="dxa"/>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c>
          <w:tcPr>
            <w:tcW w:w="851" w:type="dxa"/>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c>
          <w:tcPr>
            <w:tcW w:w="850" w:type="dxa"/>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c>
          <w:tcPr>
            <w:tcW w:w="1280" w:type="dxa"/>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c>
          <w:tcPr>
            <w:tcW w:w="1197" w:type="dxa"/>
            <w:gridSpan w:val="2"/>
            <w:tcBorders>
              <w:top w:val="nil"/>
              <w:left w:val="single" w:sz="4" w:space="0" w:color="auto"/>
              <w:bottom w:val="single" w:sz="4" w:space="0" w:color="auto"/>
              <w:right w:val="single" w:sz="4" w:space="0" w:color="auto"/>
            </w:tcBorders>
          </w:tcPr>
          <w:p w:rsidR="00BF1E9B" w:rsidRPr="00216495" w:rsidRDefault="00BF1E9B" w:rsidP="002B6302">
            <w:pPr>
              <w:jc w:val="center"/>
              <w:rPr>
                <w:color w:val="000000" w:themeColor="text1"/>
                <w:sz w:val="20"/>
                <w:szCs w:val="20"/>
              </w:rPr>
            </w:pPr>
          </w:p>
        </w:tc>
        <w:tc>
          <w:tcPr>
            <w:tcW w:w="841" w:type="dxa"/>
            <w:tcBorders>
              <w:top w:val="nil"/>
              <w:left w:val="single" w:sz="4" w:space="0" w:color="auto"/>
              <w:bottom w:val="single" w:sz="4" w:space="0" w:color="auto"/>
              <w:right w:val="single" w:sz="4" w:space="0" w:color="auto"/>
            </w:tcBorders>
          </w:tcPr>
          <w:p w:rsidR="00BF1E9B" w:rsidRPr="00216495" w:rsidRDefault="00BF1E9B" w:rsidP="002B6302">
            <w:pPr>
              <w:jc w:val="center"/>
              <w:rPr>
                <w:color w:val="000000" w:themeColor="text1"/>
                <w:sz w:val="20"/>
                <w:szCs w:val="20"/>
              </w:rPr>
            </w:pPr>
          </w:p>
        </w:tc>
        <w:tc>
          <w:tcPr>
            <w:tcW w:w="860" w:type="dxa"/>
            <w:gridSpan w:val="2"/>
            <w:tcBorders>
              <w:top w:val="nil"/>
              <w:left w:val="single" w:sz="4" w:space="0" w:color="auto"/>
              <w:bottom w:val="single" w:sz="4" w:space="0" w:color="auto"/>
              <w:right w:val="single" w:sz="4" w:space="0" w:color="auto"/>
            </w:tcBorders>
          </w:tcPr>
          <w:p w:rsidR="00BF1E9B" w:rsidRPr="00216495" w:rsidRDefault="00BF1E9B" w:rsidP="002B6302">
            <w:pPr>
              <w:jc w:val="center"/>
              <w:rPr>
                <w:color w:val="000000" w:themeColor="text1"/>
                <w:sz w:val="20"/>
                <w:szCs w:val="20"/>
              </w:rPr>
            </w:pPr>
          </w:p>
        </w:tc>
        <w:tc>
          <w:tcPr>
            <w:tcW w:w="841" w:type="dxa"/>
            <w:tcBorders>
              <w:top w:val="nil"/>
              <w:left w:val="single" w:sz="4" w:space="0" w:color="auto"/>
              <w:bottom w:val="single" w:sz="4" w:space="0" w:color="auto"/>
              <w:right w:val="single" w:sz="4" w:space="0" w:color="auto"/>
            </w:tcBorders>
          </w:tcPr>
          <w:p w:rsidR="00BF1E9B" w:rsidRPr="00216495" w:rsidRDefault="00BF1E9B" w:rsidP="002B6302">
            <w:pPr>
              <w:jc w:val="center"/>
              <w:rPr>
                <w:color w:val="000000" w:themeColor="text1"/>
                <w:sz w:val="20"/>
                <w:szCs w:val="20"/>
              </w:rPr>
            </w:pPr>
          </w:p>
        </w:tc>
        <w:tc>
          <w:tcPr>
            <w:tcW w:w="1647" w:type="dxa"/>
            <w:vMerge/>
            <w:tcBorders>
              <w:top w:val="nil"/>
              <w:left w:val="single" w:sz="4" w:space="0" w:color="auto"/>
              <w:right w:val="single" w:sz="4" w:space="0" w:color="auto"/>
            </w:tcBorders>
          </w:tcPr>
          <w:p w:rsidR="00BF1E9B" w:rsidRPr="00216495" w:rsidRDefault="00BF1E9B" w:rsidP="002B6302">
            <w:pPr>
              <w:rPr>
                <w:color w:val="000000" w:themeColor="text1"/>
                <w:sz w:val="20"/>
                <w:szCs w:val="20"/>
              </w:rPr>
            </w:pPr>
          </w:p>
        </w:tc>
        <w:tc>
          <w:tcPr>
            <w:tcW w:w="1134" w:type="dxa"/>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c>
          <w:tcPr>
            <w:tcW w:w="611" w:type="dxa"/>
            <w:gridSpan w:val="2"/>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c>
          <w:tcPr>
            <w:tcW w:w="523" w:type="dxa"/>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c>
          <w:tcPr>
            <w:tcW w:w="633" w:type="dxa"/>
            <w:vMerge/>
            <w:tcBorders>
              <w:left w:val="single" w:sz="4" w:space="0" w:color="auto"/>
              <w:bottom w:val="single" w:sz="4" w:space="0" w:color="auto"/>
              <w:right w:val="single" w:sz="4" w:space="0" w:color="auto"/>
            </w:tcBorders>
          </w:tcPr>
          <w:p w:rsidR="00BF1E9B" w:rsidRPr="00216495" w:rsidRDefault="00BF1E9B" w:rsidP="002B6302">
            <w:pPr>
              <w:rPr>
                <w:color w:val="000000" w:themeColor="text1"/>
                <w:sz w:val="20"/>
                <w:szCs w:val="20"/>
              </w:rPr>
            </w:pPr>
          </w:p>
        </w:tc>
      </w:tr>
      <w:tr w:rsidR="00216495" w:rsidRPr="00216495" w:rsidTr="002B6302">
        <w:trPr>
          <w:jc w:val="right"/>
        </w:trPr>
        <w:tc>
          <w:tcPr>
            <w:tcW w:w="382"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5</w:t>
            </w:r>
          </w:p>
        </w:tc>
        <w:tc>
          <w:tcPr>
            <w:tcW w:w="1414"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Оплата коммунальных услуг в отношении объектов государствен</w:t>
            </w:r>
            <w:r w:rsidR="00AD3282" w:rsidRPr="00216495">
              <w:rPr>
                <w:color w:val="000000" w:themeColor="text1"/>
                <w:sz w:val="20"/>
                <w:szCs w:val="20"/>
              </w:rPr>
              <w:t>-</w:t>
            </w:r>
            <w:r w:rsidRPr="00216495">
              <w:rPr>
                <w:color w:val="000000" w:themeColor="text1"/>
                <w:sz w:val="20"/>
                <w:szCs w:val="20"/>
              </w:rPr>
              <w:t xml:space="preserve">ного имущества Томской области, не являющихся жилищным фондом Томской </w:t>
            </w:r>
            <w:r w:rsidRPr="00216495">
              <w:rPr>
                <w:color w:val="000000" w:themeColor="text1"/>
                <w:sz w:val="20"/>
                <w:szCs w:val="20"/>
              </w:rPr>
              <w:lastRenderedPageBreak/>
              <w:t>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Pr="00216495" w:rsidRDefault="00146D10" w:rsidP="002B6302">
            <w:pPr>
              <w:rPr>
                <w:color w:val="000000" w:themeColor="text1"/>
                <w:sz w:val="20"/>
                <w:szCs w:val="20"/>
              </w:rPr>
            </w:pPr>
            <w:r w:rsidRPr="00A36CDC">
              <w:rPr>
                <w:sz w:val="20"/>
                <w:szCs w:val="20"/>
              </w:rPr>
              <w:lastRenderedPageBreak/>
              <w:t xml:space="preserve">Оплата электроэнергии, тепловой энергии, водоснабжения и водоотведения по договорам, заключенным с поставщиками коммунальных ресурсов, в отношении помещений, переданных в безвозмездное пользование исполнительным органам государственной власти Томской области и </w:t>
            </w:r>
            <w:r w:rsidRPr="00A36CDC">
              <w:rPr>
                <w:sz w:val="20"/>
                <w:szCs w:val="20"/>
              </w:rPr>
              <w:lastRenderedPageBreak/>
              <w:t>государственным учреждениям, по адресам: г. Томск, пр. Кирова, д. 41, 41/2; Томская обл., Томский район, д. Борики, ул. Школьная, д.1</w:t>
            </w:r>
          </w:p>
        </w:tc>
        <w:tc>
          <w:tcPr>
            <w:tcW w:w="85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lastRenderedPageBreak/>
              <w:t>01/202</w:t>
            </w:r>
            <w:r w:rsidR="00687FCC" w:rsidRPr="00216495">
              <w:rPr>
                <w:color w:val="000000" w:themeColor="text1"/>
                <w:sz w:val="20"/>
                <w:szCs w:val="20"/>
              </w:rPr>
              <w:t>3</w:t>
            </w:r>
          </w:p>
        </w:tc>
        <w:tc>
          <w:tcPr>
            <w:tcW w:w="850"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12/202</w:t>
            </w:r>
            <w:r w:rsidR="00687FCC" w:rsidRPr="00216495">
              <w:rPr>
                <w:color w:val="000000" w:themeColor="text1"/>
                <w:sz w:val="20"/>
                <w:szCs w:val="20"/>
              </w:rPr>
              <w:t>5</w:t>
            </w:r>
          </w:p>
        </w:tc>
        <w:tc>
          <w:tcPr>
            <w:tcW w:w="1280"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ОГБСУ «</w:t>
            </w:r>
            <w:r w:rsidR="00F76E41" w:rsidRPr="00216495">
              <w:rPr>
                <w:color w:val="000000" w:themeColor="text1"/>
                <w:sz w:val="20"/>
                <w:szCs w:val="20"/>
              </w:rPr>
              <w:t>ОИК</w:t>
            </w:r>
            <w:r w:rsidRPr="00216495">
              <w:rPr>
                <w:color w:val="000000" w:themeColor="text1"/>
                <w:sz w:val="20"/>
                <w:szCs w:val="20"/>
              </w:rPr>
              <w:t>»</w:t>
            </w:r>
          </w:p>
        </w:tc>
        <w:tc>
          <w:tcPr>
            <w:tcW w:w="1188"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0113</w:t>
            </w:r>
          </w:p>
          <w:p w:rsidR="003B75E9" w:rsidRPr="00216495" w:rsidRDefault="003B75E9" w:rsidP="002B6302">
            <w:pPr>
              <w:rPr>
                <w:color w:val="000000" w:themeColor="text1"/>
                <w:sz w:val="20"/>
                <w:szCs w:val="20"/>
              </w:rPr>
            </w:pPr>
            <w:r w:rsidRPr="00216495">
              <w:rPr>
                <w:color w:val="000000" w:themeColor="text1"/>
                <w:sz w:val="20"/>
                <w:szCs w:val="20"/>
              </w:rPr>
              <w:t>2216000170</w:t>
            </w:r>
          </w:p>
          <w:p w:rsidR="003B75E9" w:rsidRPr="00216495" w:rsidRDefault="003B75E9" w:rsidP="002B6302">
            <w:pPr>
              <w:rPr>
                <w:color w:val="000000" w:themeColor="text1"/>
                <w:sz w:val="20"/>
                <w:szCs w:val="20"/>
              </w:rPr>
            </w:pPr>
            <w:r w:rsidRPr="00216495">
              <w:rPr>
                <w:color w:val="000000" w:themeColor="text1"/>
                <w:sz w:val="20"/>
                <w:szCs w:val="20"/>
              </w:rPr>
              <w:t>610</w:t>
            </w:r>
          </w:p>
        </w:tc>
        <w:tc>
          <w:tcPr>
            <w:tcW w:w="850" w:type="dxa"/>
            <w:gridSpan w:val="2"/>
            <w:tcBorders>
              <w:top w:val="single" w:sz="4" w:space="0" w:color="auto"/>
              <w:left w:val="single" w:sz="4" w:space="0" w:color="auto"/>
              <w:bottom w:val="single" w:sz="4" w:space="0" w:color="auto"/>
              <w:right w:val="single" w:sz="4" w:space="0" w:color="auto"/>
            </w:tcBorders>
            <w:hideMark/>
          </w:tcPr>
          <w:p w:rsidR="00077DCE" w:rsidRPr="002D6F71" w:rsidRDefault="00077DCE" w:rsidP="002B6302">
            <w:pPr>
              <w:rPr>
                <w:color w:val="000000" w:themeColor="text1"/>
                <w:sz w:val="20"/>
                <w:szCs w:val="20"/>
              </w:rPr>
            </w:pPr>
            <w:r w:rsidRPr="002D6F71">
              <w:rPr>
                <w:color w:val="000000" w:themeColor="text1"/>
                <w:sz w:val="20"/>
                <w:szCs w:val="20"/>
              </w:rPr>
              <w:t>6006,9</w:t>
            </w:r>
          </w:p>
        </w:tc>
        <w:tc>
          <w:tcPr>
            <w:tcW w:w="851" w:type="dxa"/>
            <w:tcBorders>
              <w:top w:val="single" w:sz="4" w:space="0" w:color="auto"/>
              <w:left w:val="single" w:sz="4" w:space="0" w:color="auto"/>
              <w:bottom w:val="single" w:sz="4" w:space="0" w:color="auto"/>
              <w:right w:val="single" w:sz="4" w:space="0" w:color="auto"/>
            </w:tcBorders>
            <w:hideMark/>
          </w:tcPr>
          <w:p w:rsidR="00077DCE" w:rsidRPr="002D6F71" w:rsidRDefault="00077DCE" w:rsidP="002B6302">
            <w:pPr>
              <w:rPr>
                <w:color w:val="000000" w:themeColor="text1"/>
                <w:sz w:val="20"/>
                <w:szCs w:val="20"/>
              </w:rPr>
            </w:pPr>
            <w:r w:rsidRPr="002D6F71">
              <w:rPr>
                <w:color w:val="000000" w:themeColor="text1"/>
                <w:sz w:val="20"/>
                <w:szCs w:val="20"/>
              </w:rPr>
              <w:t>6006,9</w:t>
            </w:r>
          </w:p>
        </w:tc>
        <w:tc>
          <w:tcPr>
            <w:tcW w:w="850" w:type="dxa"/>
            <w:gridSpan w:val="2"/>
            <w:tcBorders>
              <w:top w:val="single" w:sz="4" w:space="0" w:color="auto"/>
              <w:left w:val="single" w:sz="4" w:space="0" w:color="auto"/>
              <w:bottom w:val="single" w:sz="4" w:space="0" w:color="auto"/>
              <w:right w:val="single" w:sz="4" w:space="0" w:color="auto"/>
            </w:tcBorders>
            <w:hideMark/>
          </w:tcPr>
          <w:p w:rsidR="00077DCE" w:rsidRPr="002D6F71" w:rsidRDefault="00077DCE" w:rsidP="002B6302">
            <w:pPr>
              <w:rPr>
                <w:color w:val="000000" w:themeColor="text1"/>
                <w:sz w:val="20"/>
                <w:szCs w:val="20"/>
              </w:rPr>
            </w:pPr>
            <w:r w:rsidRPr="002D6F71">
              <w:rPr>
                <w:color w:val="000000" w:themeColor="text1"/>
                <w:sz w:val="20"/>
                <w:szCs w:val="20"/>
              </w:rPr>
              <w:t>6006,9</w:t>
            </w:r>
          </w:p>
        </w:tc>
        <w:tc>
          <w:tcPr>
            <w:tcW w:w="1647"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Показатель объема:</w:t>
            </w:r>
          </w:p>
          <w:p w:rsidR="003B75E9" w:rsidRPr="00216495" w:rsidRDefault="003B75E9" w:rsidP="002B6302">
            <w:pPr>
              <w:rPr>
                <w:color w:val="000000" w:themeColor="text1"/>
                <w:sz w:val="20"/>
                <w:szCs w:val="20"/>
              </w:rPr>
            </w:pPr>
            <w:r w:rsidRPr="00216495">
              <w:rPr>
                <w:color w:val="000000" w:themeColor="text1"/>
                <w:sz w:val="20"/>
                <w:szCs w:val="20"/>
              </w:rPr>
              <w:t xml:space="preserve">объем просроченной задолженности по оплате коммунальных услуг в отношении объектов государственного имущества Томской области, не являющихся </w:t>
            </w:r>
            <w:r w:rsidRPr="00216495">
              <w:rPr>
                <w:color w:val="000000" w:themeColor="text1"/>
                <w:sz w:val="20"/>
                <w:szCs w:val="20"/>
              </w:rPr>
              <w:lastRenderedPageBreak/>
              <w:t>жилищным фондом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lastRenderedPageBreak/>
              <w:t>Рубль</w:t>
            </w:r>
          </w:p>
        </w:tc>
        <w:tc>
          <w:tcPr>
            <w:tcW w:w="567"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w:t>
            </w:r>
          </w:p>
        </w:tc>
        <w:tc>
          <w:tcPr>
            <w:tcW w:w="633"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w:t>
            </w:r>
          </w:p>
        </w:tc>
      </w:tr>
      <w:tr w:rsidR="000C2C8D" w:rsidRPr="00216495" w:rsidTr="002B6302">
        <w:trPr>
          <w:trHeight w:val="5928"/>
          <w:jc w:val="right"/>
        </w:trPr>
        <w:tc>
          <w:tcPr>
            <w:tcW w:w="382" w:type="dxa"/>
            <w:vMerge w:val="restart"/>
            <w:tcBorders>
              <w:top w:val="single" w:sz="4" w:space="0" w:color="auto"/>
              <w:left w:val="single" w:sz="4" w:space="0" w:color="auto"/>
              <w:right w:val="single" w:sz="4" w:space="0" w:color="auto"/>
            </w:tcBorders>
            <w:hideMark/>
          </w:tcPr>
          <w:p w:rsidR="000C2C8D" w:rsidRPr="00216495" w:rsidRDefault="000C2C8D" w:rsidP="002B6302">
            <w:pPr>
              <w:rPr>
                <w:color w:val="000000" w:themeColor="text1"/>
                <w:sz w:val="20"/>
                <w:szCs w:val="20"/>
              </w:rPr>
            </w:pPr>
            <w:r w:rsidRPr="00216495">
              <w:rPr>
                <w:color w:val="000000" w:themeColor="text1"/>
                <w:sz w:val="20"/>
                <w:szCs w:val="20"/>
              </w:rPr>
              <w:lastRenderedPageBreak/>
              <w:t>6</w:t>
            </w:r>
          </w:p>
        </w:tc>
        <w:tc>
          <w:tcPr>
            <w:tcW w:w="1414" w:type="dxa"/>
            <w:vMerge w:val="restart"/>
            <w:tcBorders>
              <w:top w:val="single" w:sz="4" w:space="0" w:color="auto"/>
              <w:left w:val="single" w:sz="4" w:space="0" w:color="auto"/>
              <w:right w:val="single" w:sz="4" w:space="0" w:color="auto"/>
            </w:tcBorders>
            <w:hideMark/>
          </w:tcPr>
          <w:p w:rsidR="000C2C8D" w:rsidRPr="00216495" w:rsidRDefault="000C2C8D" w:rsidP="002B6302">
            <w:pPr>
              <w:rPr>
                <w:color w:val="000000" w:themeColor="text1"/>
                <w:sz w:val="20"/>
                <w:szCs w:val="20"/>
              </w:rPr>
            </w:pPr>
            <w:r w:rsidRPr="00216495">
              <w:rPr>
                <w:color w:val="000000" w:themeColor="text1"/>
                <w:sz w:val="20"/>
                <w:szCs w:val="20"/>
              </w:rPr>
              <w:t>Приобретение особо ценного движимого имущества, иных основных средств, программ для электронных вычислитель-ных машин и (или) баз данных, в том числе прав на их использование, не включаемых в нормативные затраты, связанные с финансовым обеспечением выполнения государствен-ного задания</w:t>
            </w:r>
          </w:p>
        </w:tc>
        <w:tc>
          <w:tcPr>
            <w:tcW w:w="2409" w:type="dxa"/>
            <w:tcBorders>
              <w:top w:val="single" w:sz="4" w:space="0" w:color="auto"/>
              <w:left w:val="single" w:sz="4" w:space="0" w:color="auto"/>
              <w:bottom w:val="single" w:sz="4" w:space="0" w:color="auto"/>
              <w:right w:val="single" w:sz="4" w:space="0" w:color="auto"/>
            </w:tcBorders>
            <w:hideMark/>
          </w:tcPr>
          <w:p w:rsidR="000C2C8D" w:rsidRDefault="000C2C8D" w:rsidP="002B6302">
            <w:pPr>
              <w:rPr>
                <w:color w:val="000000" w:themeColor="text1"/>
                <w:sz w:val="20"/>
                <w:szCs w:val="20"/>
              </w:rPr>
            </w:pPr>
            <w:r>
              <w:rPr>
                <w:color w:val="000000" w:themeColor="text1"/>
                <w:sz w:val="20"/>
                <w:szCs w:val="20"/>
              </w:rPr>
              <w:t xml:space="preserve">1. </w:t>
            </w:r>
            <w:r w:rsidRPr="00216495">
              <w:rPr>
                <w:color w:val="000000" w:themeColor="text1"/>
                <w:sz w:val="20"/>
                <w:szCs w:val="20"/>
              </w:rPr>
              <w:t>Обеспечение заключения государственных контрактов (договоров) на:</w:t>
            </w:r>
          </w:p>
          <w:p w:rsidR="000C2C8D" w:rsidRPr="00216495" w:rsidRDefault="000C2C8D" w:rsidP="002B6302">
            <w:pPr>
              <w:rPr>
                <w:color w:val="000000" w:themeColor="text1"/>
                <w:sz w:val="20"/>
                <w:szCs w:val="20"/>
              </w:rPr>
            </w:pPr>
            <w:r w:rsidRPr="00216495">
              <w:rPr>
                <w:color w:val="000000" w:themeColor="text1"/>
                <w:sz w:val="20"/>
                <w:szCs w:val="20"/>
              </w:rPr>
              <w:t>1) оказание услуг по предоставлению (в том числе продлению) неисключительных (пользовательских) лицензионных прав на: программный комплекс «Массовая оценка», на программный комплекс АСПКО,  программное обеспечение  Kaspersky Endpoint Security;</w:t>
            </w:r>
          </w:p>
          <w:p w:rsidR="000C2C8D" w:rsidRPr="00216495" w:rsidRDefault="000C2C8D" w:rsidP="002B6302">
            <w:pPr>
              <w:rPr>
                <w:color w:val="000000" w:themeColor="text1"/>
                <w:sz w:val="20"/>
                <w:szCs w:val="20"/>
              </w:rPr>
            </w:pPr>
            <w:r w:rsidRPr="00216495">
              <w:rPr>
                <w:color w:val="000000" w:themeColor="text1"/>
                <w:sz w:val="20"/>
                <w:szCs w:val="20"/>
              </w:rPr>
              <w:t>2) оказание услуг по предоставлению доступа к информационно – справочной системе для кадастрового оценщик</w:t>
            </w:r>
            <w:r>
              <w:rPr>
                <w:color w:val="000000" w:themeColor="text1"/>
                <w:sz w:val="20"/>
                <w:szCs w:val="20"/>
              </w:rPr>
              <w:t>а (серия «справочник оценщика»)</w:t>
            </w:r>
          </w:p>
        </w:tc>
        <w:tc>
          <w:tcPr>
            <w:tcW w:w="851" w:type="dxa"/>
            <w:vMerge w:val="restart"/>
            <w:tcBorders>
              <w:top w:val="single" w:sz="4" w:space="0" w:color="auto"/>
              <w:left w:val="single" w:sz="4" w:space="0" w:color="auto"/>
              <w:right w:val="single" w:sz="4" w:space="0" w:color="auto"/>
            </w:tcBorders>
            <w:hideMark/>
          </w:tcPr>
          <w:p w:rsidR="000C2C8D" w:rsidRPr="00216495" w:rsidRDefault="000C2C8D" w:rsidP="002B6302">
            <w:pPr>
              <w:rPr>
                <w:color w:val="000000" w:themeColor="text1"/>
                <w:sz w:val="20"/>
                <w:szCs w:val="20"/>
              </w:rPr>
            </w:pPr>
            <w:r w:rsidRPr="00216495">
              <w:rPr>
                <w:color w:val="000000" w:themeColor="text1"/>
                <w:sz w:val="20"/>
                <w:szCs w:val="20"/>
              </w:rPr>
              <w:t>01/2023</w:t>
            </w:r>
          </w:p>
        </w:tc>
        <w:tc>
          <w:tcPr>
            <w:tcW w:w="850" w:type="dxa"/>
            <w:vMerge w:val="restart"/>
            <w:tcBorders>
              <w:top w:val="single" w:sz="4" w:space="0" w:color="auto"/>
              <w:left w:val="single" w:sz="4" w:space="0" w:color="auto"/>
              <w:right w:val="single" w:sz="4" w:space="0" w:color="auto"/>
            </w:tcBorders>
            <w:hideMark/>
          </w:tcPr>
          <w:p w:rsidR="000C2C8D" w:rsidRPr="00216495" w:rsidRDefault="000C2C8D" w:rsidP="002B6302">
            <w:pPr>
              <w:rPr>
                <w:color w:val="000000" w:themeColor="text1"/>
                <w:sz w:val="20"/>
                <w:szCs w:val="20"/>
              </w:rPr>
            </w:pPr>
            <w:r w:rsidRPr="00216495">
              <w:rPr>
                <w:color w:val="000000" w:themeColor="text1"/>
                <w:sz w:val="20"/>
                <w:szCs w:val="20"/>
              </w:rPr>
              <w:t>12/2025</w:t>
            </w:r>
          </w:p>
        </w:tc>
        <w:tc>
          <w:tcPr>
            <w:tcW w:w="1280" w:type="dxa"/>
            <w:vMerge w:val="restart"/>
            <w:tcBorders>
              <w:top w:val="single" w:sz="4" w:space="0" w:color="auto"/>
              <w:left w:val="single" w:sz="4" w:space="0" w:color="auto"/>
              <w:right w:val="single" w:sz="4" w:space="0" w:color="auto"/>
            </w:tcBorders>
            <w:hideMark/>
          </w:tcPr>
          <w:p w:rsidR="000C2C8D" w:rsidRPr="00216495" w:rsidRDefault="000C2C8D" w:rsidP="002B6302">
            <w:pPr>
              <w:rPr>
                <w:color w:val="000000" w:themeColor="text1"/>
                <w:sz w:val="20"/>
                <w:szCs w:val="20"/>
              </w:rPr>
            </w:pPr>
            <w:r w:rsidRPr="00216495">
              <w:rPr>
                <w:color w:val="000000" w:themeColor="text1"/>
                <w:sz w:val="20"/>
                <w:szCs w:val="20"/>
              </w:rPr>
              <w:t>ОГБУ «ТОЦИК»</w:t>
            </w:r>
          </w:p>
        </w:tc>
        <w:tc>
          <w:tcPr>
            <w:tcW w:w="1188" w:type="dxa"/>
            <w:vMerge w:val="restart"/>
            <w:tcBorders>
              <w:top w:val="single" w:sz="4" w:space="0" w:color="auto"/>
              <w:left w:val="single" w:sz="4" w:space="0" w:color="auto"/>
              <w:right w:val="single" w:sz="4" w:space="0" w:color="auto"/>
            </w:tcBorders>
            <w:hideMark/>
          </w:tcPr>
          <w:p w:rsidR="000C2C8D" w:rsidRPr="00216495" w:rsidRDefault="000C2C8D" w:rsidP="002B6302">
            <w:pPr>
              <w:rPr>
                <w:color w:val="000000" w:themeColor="text1"/>
                <w:sz w:val="20"/>
                <w:szCs w:val="20"/>
              </w:rPr>
            </w:pPr>
            <w:r w:rsidRPr="00216495">
              <w:rPr>
                <w:color w:val="000000" w:themeColor="text1"/>
                <w:sz w:val="20"/>
                <w:szCs w:val="20"/>
              </w:rPr>
              <w:t>0113</w:t>
            </w:r>
          </w:p>
          <w:p w:rsidR="000C2C8D" w:rsidRPr="00216495" w:rsidRDefault="000C2C8D" w:rsidP="002B6302">
            <w:pPr>
              <w:rPr>
                <w:color w:val="000000" w:themeColor="text1"/>
                <w:sz w:val="20"/>
                <w:szCs w:val="20"/>
              </w:rPr>
            </w:pPr>
            <w:r w:rsidRPr="00216495">
              <w:rPr>
                <w:color w:val="000000" w:themeColor="text1"/>
                <w:sz w:val="20"/>
                <w:szCs w:val="20"/>
              </w:rPr>
              <w:t>2216000170</w:t>
            </w:r>
          </w:p>
          <w:p w:rsidR="000C2C8D" w:rsidRPr="00216495" w:rsidRDefault="000C2C8D" w:rsidP="002B6302">
            <w:pPr>
              <w:rPr>
                <w:color w:val="000000" w:themeColor="text1"/>
                <w:sz w:val="20"/>
                <w:szCs w:val="20"/>
              </w:rPr>
            </w:pPr>
            <w:r w:rsidRPr="00216495">
              <w:rPr>
                <w:color w:val="000000" w:themeColor="text1"/>
                <w:sz w:val="20"/>
                <w:szCs w:val="20"/>
              </w:rPr>
              <w:t>610</w:t>
            </w:r>
          </w:p>
        </w:tc>
        <w:tc>
          <w:tcPr>
            <w:tcW w:w="850" w:type="dxa"/>
            <w:gridSpan w:val="2"/>
            <w:vMerge w:val="restart"/>
            <w:tcBorders>
              <w:top w:val="single" w:sz="4" w:space="0" w:color="auto"/>
              <w:left w:val="single" w:sz="4" w:space="0" w:color="auto"/>
              <w:right w:val="single" w:sz="4" w:space="0" w:color="auto"/>
            </w:tcBorders>
            <w:hideMark/>
          </w:tcPr>
          <w:p w:rsidR="000C2C8D" w:rsidRPr="00216495" w:rsidRDefault="000C2C8D" w:rsidP="002B6302">
            <w:pPr>
              <w:rPr>
                <w:color w:val="000000" w:themeColor="text1"/>
                <w:sz w:val="20"/>
                <w:szCs w:val="20"/>
              </w:rPr>
            </w:pPr>
            <w:r w:rsidRPr="00216495">
              <w:rPr>
                <w:color w:val="000000" w:themeColor="text1"/>
                <w:sz w:val="20"/>
                <w:szCs w:val="20"/>
              </w:rPr>
              <w:t>4437,8</w:t>
            </w:r>
          </w:p>
        </w:tc>
        <w:tc>
          <w:tcPr>
            <w:tcW w:w="851" w:type="dxa"/>
            <w:vMerge w:val="restart"/>
            <w:tcBorders>
              <w:top w:val="single" w:sz="4" w:space="0" w:color="auto"/>
              <w:left w:val="single" w:sz="4" w:space="0" w:color="auto"/>
              <w:right w:val="single" w:sz="4" w:space="0" w:color="auto"/>
            </w:tcBorders>
            <w:hideMark/>
          </w:tcPr>
          <w:p w:rsidR="000C2C8D" w:rsidRPr="00216495" w:rsidRDefault="000C2C8D" w:rsidP="002B6302">
            <w:pPr>
              <w:rPr>
                <w:color w:val="000000" w:themeColor="text1"/>
                <w:sz w:val="20"/>
                <w:szCs w:val="20"/>
              </w:rPr>
            </w:pPr>
            <w:r w:rsidRPr="00216495">
              <w:rPr>
                <w:color w:val="000000" w:themeColor="text1"/>
                <w:sz w:val="20"/>
                <w:szCs w:val="20"/>
              </w:rPr>
              <w:t>4437,8</w:t>
            </w:r>
          </w:p>
        </w:tc>
        <w:tc>
          <w:tcPr>
            <w:tcW w:w="850" w:type="dxa"/>
            <w:gridSpan w:val="2"/>
            <w:vMerge w:val="restart"/>
            <w:tcBorders>
              <w:top w:val="single" w:sz="4" w:space="0" w:color="auto"/>
              <w:left w:val="single" w:sz="4" w:space="0" w:color="auto"/>
              <w:right w:val="single" w:sz="4" w:space="0" w:color="auto"/>
            </w:tcBorders>
            <w:hideMark/>
          </w:tcPr>
          <w:p w:rsidR="000C2C8D" w:rsidRPr="00216495" w:rsidRDefault="000C2C8D" w:rsidP="002B6302">
            <w:pPr>
              <w:rPr>
                <w:color w:val="000000" w:themeColor="text1"/>
                <w:sz w:val="20"/>
                <w:szCs w:val="20"/>
              </w:rPr>
            </w:pPr>
            <w:r w:rsidRPr="00216495">
              <w:rPr>
                <w:color w:val="000000" w:themeColor="text1"/>
                <w:sz w:val="20"/>
                <w:szCs w:val="20"/>
              </w:rPr>
              <w:t>4437,8</w:t>
            </w:r>
          </w:p>
        </w:tc>
        <w:tc>
          <w:tcPr>
            <w:tcW w:w="1647" w:type="dxa"/>
            <w:tcBorders>
              <w:top w:val="single" w:sz="4" w:space="0" w:color="auto"/>
              <w:left w:val="single" w:sz="4" w:space="0" w:color="auto"/>
              <w:right w:val="single" w:sz="4" w:space="0" w:color="auto"/>
            </w:tcBorders>
            <w:hideMark/>
          </w:tcPr>
          <w:p w:rsidR="000C2C8D" w:rsidRDefault="000C2C8D" w:rsidP="002B6302">
            <w:pPr>
              <w:rPr>
                <w:color w:val="000000" w:themeColor="text1"/>
                <w:sz w:val="20"/>
                <w:szCs w:val="20"/>
              </w:rPr>
            </w:pPr>
            <w:r w:rsidRPr="00216495">
              <w:rPr>
                <w:color w:val="000000" w:themeColor="text1"/>
                <w:sz w:val="20"/>
                <w:szCs w:val="20"/>
              </w:rPr>
              <w:t>Показатель объема: количество программных продуктов (комплексов), на которые приобретены неисключитель-ные права использования</w:t>
            </w: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Pr="00216495" w:rsidRDefault="000C2C8D" w:rsidP="002B6302">
            <w:pPr>
              <w:rPr>
                <w:color w:val="000000" w:themeColor="text1"/>
                <w:sz w:val="20"/>
                <w:szCs w:val="20"/>
              </w:rPr>
            </w:pPr>
          </w:p>
        </w:tc>
        <w:tc>
          <w:tcPr>
            <w:tcW w:w="1134" w:type="dxa"/>
            <w:tcBorders>
              <w:top w:val="single" w:sz="4" w:space="0" w:color="auto"/>
              <w:left w:val="single" w:sz="4" w:space="0" w:color="auto"/>
              <w:right w:val="single" w:sz="4" w:space="0" w:color="auto"/>
            </w:tcBorders>
            <w:hideMark/>
          </w:tcPr>
          <w:p w:rsidR="000C2C8D" w:rsidRDefault="000C2C8D" w:rsidP="002B6302">
            <w:pPr>
              <w:rPr>
                <w:color w:val="000000" w:themeColor="text1"/>
                <w:sz w:val="20"/>
                <w:szCs w:val="20"/>
              </w:rPr>
            </w:pPr>
            <w:r w:rsidRPr="00216495">
              <w:rPr>
                <w:color w:val="000000" w:themeColor="text1"/>
                <w:sz w:val="20"/>
                <w:szCs w:val="20"/>
              </w:rPr>
              <w:t>Штука</w:t>
            </w: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Pr="00216495" w:rsidRDefault="000C2C8D" w:rsidP="002B6302">
            <w:pPr>
              <w:rPr>
                <w:color w:val="000000" w:themeColor="text1"/>
                <w:sz w:val="20"/>
                <w:szCs w:val="20"/>
              </w:rPr>
            </w:pPr>
          </w:p>
        </w:tc>
        <w:tc>
          <w:tcPr>
            <w:tcW w:w="567" w:type="dxa"/>
            <w:tcBorders>
              <w:top w:val="single" w:sz="4" w:space="0" w:color="auto"/>
              <w:left w:val="single" w:sz="4" w:space="0" w:color="auto"/>
              <w:right w:val="single" w:sz="4" w:space="0" w:color="auto"/>
            </w:tcBorders>
            <w:hideMark/>
          </w:tcPr>
          <w:p w:rsidR="000C2C8D" w:rsidRDefault="000C2C8D" w:rsidP="002B6302">
            <w:pPr>
              <w:rPr>
                <w:color w:val="000000" w:themeColor="text1"/>
                <w:sz w:val="20"/>
                <w:szCs w:val="20"/>
              </w:rPr>
            </w:pPr>
            <w:r w:rsidRPr="00216495">
              <w:rPr>
                <w:color w:val="000000" w:themeColor="text1"/>
                <w:sz w:val="20"/>
                <w:szCs w:val="20"/>
              </w:rPr>
              <w:t>5</w:t>
            </w:r>
            <w:r>
              <w:rPr>
                <w:color w:val="000000" w:themeColor="text1"/>
                <w:sz w:val="20"/>
                <w:szCs w:val="20"/>
              </w:rPr>
              <w:t>3</w:t>
            </w: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Pr="00216495" w:rsidRDefault="000C2C8D" w:rsidP="002B6302">
            <w:pPr>
              <w:rPr>
                <w:color w:val="000000" w:themeColor="text1"/>
                <w:sz w:val="20"/>
                <w:szCs w:val="20"/>
              </w:rPr>
            </w:pPr>
          </w:p>
        </w:tc>
        <w:tc>
          <w:tcPr>
            <w:tcW w:w="567" w:type="dxa"/>
            <w:gridSpan w:val="2"/>
            <w:tcBorders>
              <w:top w:val="single" w:sz="4" w:space="0" w:color="auto"/>
              <w:left w:val="single" w:sz="4" w:space="0" w:color="auto"/>
              <w:right w:val="single" w:sz="4" w:space="0" w:color="auto"/>
            </w:tcBorders>
            <w:hideMark/>
          </w:tcPr>
          <w:p w:rsidR="000C2C8D" w:rsidRDefault="000C2C8D" w:rsidP="002B6302">
            <w:pPr>
              <w:rPr>
                <w:color w:val="000000" w:themeColor="text1"/>
                <w:sz w:val="20"/>
                <w:szCs w:val="20"/>
              </w:rPr>
            </w:pPr>
            <w:r>
              <w:rPr>
                <w:color w:val="000000" w:themeColor="text1"/>
                <w:sz w:val="20"/>
                <w:szCs w:val="20"/>
              </w:rPr>
              <w:t>53</w:t>
            </w: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Pr="00216495" w:rsidRDefault="000C2C8D" w:rsidP="002B6302">
            <w:pPr>
              <w:rPr>
                <w:color w:val="000000" w:themeColor="text1"/>
                <w:sz w:val="20"/>
                <w:szCs w:val="20"/>
              </w:rPr>
            </w:pPr>
          </w:p>
        </w:tc>
        <w:tc>
          <w:tcPr>
            <w:tcW w:w="633" w:type="dxa"/>
            <w:tcBorders>
              <w:top w:val="single" w:sz="4" w:space="0" w:color="auto"/>
              <w:left w:val="single" w:sz="4" w:space="0" w:color="auto"/>
              <w:right w:val="single" w:sz="4" w:space="0" w:color="auto"/>
            </w:tcBorders>
            <w:hideMark/>
          </w:tcPr>
          <w:p w:rsidR="000C2C8D" w:rsidRDefault="000C2C8D" w:rsidP="002B6302">
            <w:pPr>
              <w:rPr>
                <w:color w:val="000000" w:themeColor="text1"/>
                <w:sz w:val="20"/>
                <w:szCs w:val="20"/>
              </w:rPr>
            </w:pPr>
            <w:r>
              <w:rPr>
                <w:color w:val="000000" w:themeColor="text1"/>
                <w:sz w:val="20"/>
                <w:szCs w:val="20"/>
              </w:rPr>
              <w:t>53</w:t>
            </w: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Default="000C2C8D" w:rsidP="002B6302">
            <w:pPr>
              <w:rPr>
                <w:color w:val="000000" w:themeColor="text1"/>
                <w:sz w:val="20"/>
                <w:szCs w:val="20"/>
              </w:rPr>
            </w:pPr>
          </w:p>
          <w:p w:rsidR="000C2C8D" w:rsidRPr="00216495" w:rsidRDefault="000C2C8D" w:rsidP="002B6302">
            <w:pPr>
              <w:rPr>
                <w:color w:val="000000" w:themeColor="text1"/>
                <w:sz w:val="20"/>
                <w:szCs w:val="20"/>
              </w:rPr>
            </w:pPr>
          </w:p>
        </w:tc>
      </w:tr>
      <w:tr w:rsidR="000C2C8D" w:rsidRPr="00216495" w:rsidTr="002B6302">
        <w:trPr>
          <w:trHeight w:val="1851"/>
          <w:jc w:val="right"/>
        </w:trPr>
        <w:tc>
          <w:tcPr>
            <w:tcW w:w="382" w:type="dxa"/>
            <w:vMerge/>
            <w:tcBorders>
              <w:left w:val="single" w:sz="4" w:space="0" w:color="auto"/>
              <w:bottom w:val="single" w:sz="4" w:space="0" w:color="auto"/>
              <w:right w:val="single" w:sz="4" w:space="0" w:color="auto"/>
            </w:tcBorders>
          </w:tcPr>
          <w:p w:rsidR="000C2C8D" w:rsidRPr="00216495" w:rsidRDefault="000C2C8D" w:rsidP="002B6302">
            <w:pPr>
              <w:rPr>
                <w:color w:val="000000" w:themeColor="text1"/>
                <w:sz w:val="20"/>
                <w:szCs w:val="20"/>
              </w:rPr>
            </w:pPr>
          </w:p>
        </w:tc>
        <w:tc>
          <w:tcPr>
            <w:tcW w:w="1414" w:type="dxa"/>
            <w:vMerge/>
            <w:tcBorders>
              <w:left w:val="single" w:sz="4" w:space="0" w:color="auto"/>
              <w:bottom w:val="single" w:sz="4" w:space="0" w:color="auto"/>
              <w:right w:val="single" w:sz="4" w:space="0" w:color="auto"/>
            </w:tcBorders>
          </w:tcPr>
          <w:p w:rsidR="000C2C8D" w:rsidRPr="00216495" w:rsidRDefault="000C2C8D" w:rsidP="002B6302">
            <w:pPr>
              <w:rPr>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tcPr>
          <w:p w:rsidR="000C2C8D" w:rsidRDefault="000C2C8D" w:rsidP="002B6302">
            <w:pPr>
              <w:rPr>
                <w:color w:val="000000" w:themeColor="text1"/>
                <w:sz w:val="20"/>
                <w:szCs w:val="20"/>
              </w:rPr>
            </w:pPr>
            <w:r>
              <w:rPr>
                <w:color w:val="000000" w:themeColor="text1"/>
                <w:sz w:val="20"/>
                <w:szCs w:val="20"/>
              </w:rPr>
              <w:t>2.</w:t>
            </w:r>
            <w:r w:rsidR="00151481">
              <w:rPr>
                <w:color w:val="000000" w:themeColor="text1"/>
                <w:sz w:val="20"/>
                <w:szCs w:val="20"/>
              </w:rPr>
              <w:t xml:space="preserve"> </w:t>
            </w:r>
            <w:r w:rsidR="00151481" w:rsidRPr="00216495">
              <w:rPr>
                <w:color w:val="000000" w:themeColor="text1"/>
                <w:sz w:val="20"/>
                <w:szCs w:val="20"/>
              </w:rPr>
              <w:t xml:space="preserve"> Обеспечение заключения государственных контрактов (договоров) на</w:t>
            </w:r>
            <w:r w:rsidR="00151481">
              <w:rPr>
                <w:color w:val="000000" w:themeColor="text1"/>
                <w:sz w:val="20"/>
                <w:szCs w:val="20"/>
              </w:rPr>
              <w:t xml:space="preserve"> п</w:t>
            </w:r>
            <w:r w:rsidRPr="00216495">
              <w:rPr>
                <w:color w:val="000000" w:themeColor="text1"/>
                <w:sz w:val="20"/>
                <w:szCs w:val="20"/>
              </w:rPr>
              <w:t xml:space="preserve">риобретение многофункциональных устройств, принтеров, цифрового сканера </w:t>
            </w:r>
          </w:p>
        </w:tc>
        <w:tc>
          <w:tcPr>
            <w:tcW w:w="851" w:type="dxa"/>
            <w:vMerge/>
            <w:tcBorders>
              <w:left w:val="single" w:sz="4" w:space="0" w:color="auto"/>
              <w:bottom w:val="single" w:sz="4" w:space="0" w:color="auto"/>
              <w:right w:val="single" w:sz="4" w:space="0" w:color="auto"/>
            </w:tcBorders>
          </w:tcPr>
          <w:p w:rsidR="000C2C8D" w:rsidRPr="00216495" w:rsidRDefault="000C2C8D" w:rsidP="002B6302">
            <w:pPr>
              <w:rPr>
                <w:color w:val="000000" w:themeColor="text1"/>
                <w:sz w:val="20"/>
                <w:szCs w:val="20"/>
              </w:rPr>
            </w:pPr>
          </w:p>
        </w:tc>
        <w:tc>
          <w:tcPr>
            <w:tcW w:w="850" w:type="dxa"/>
            <w:vMerge/>
            <w:tcBorders>
              <w:left w:val="single" w:sz="4" w:space="0" w:color="auto"/>
              <w:bottom w:val="single" w:sz="4" w:space="0" w:color="auto"/>
              <w:right w:val="single" w:sz="4" w:space="0" w:color="auto"/>
            </w:tcBorders>
          </w:tcPr>
          <w:p w:rsidR="000C2C8D" w:rsidRPr="00216495" w:rsidRDefault="000C2C8D" w:rsidP="002B6302">
            <w:pPr>
              <w:rPr>
                <w:color w:val="000000" w:themeColor="text1"/>
                <w:sz w:val="20"/>
                <w:szCs w:val="20"/>
              </w:rPr>
            </w:pPr>
          </w:p>
        </w:tc>
        <w:tc>
          <w:tcPr>
            <w:tcW w:w="1280" w:type="dxa"/>
            <w:vMerge/>
            <w:tcBorders>
              <w:left w:val="single" w:sz="4" w:space="0" w:color="auto"/>
              <w:bottom w:val="single" w:sz="4" w:space="0" w:color="auto"/>
              <w:right w:val="single" w:sz="4" w:space="0" w:color="auto"/>
            </w:tcBorders>
          </w:tcPr>
          <w:p w:rsidR="000C2C8D" w:rsidRPr="00216495" w:rsidRDefault="000C2C8D" w:rsidP="002B6302">
            <w:pPr>
              <w:rPr>
                <w:color w:val="000000" w:themeColor="text1"/>
                <w:sz w:val="20"/>
                <w:szCs w:val="20"/>
              </w:rPr>
            </w:pPr>
          </w:p>
        </w:tc>
        <w:tc>
          <w:tcPr>
            <w:tcW w:w="1188" w:type="dxa"/>
            <w:vMerge/>
            <w:tcBorders>
              <w:left w:val="single" w:sz="4" w:space="0" w:color="auto"/>
              <w:bottom w:val="single" w:sz="4" w:space="0" w:color="auto"/>
              <w:right w:val="single" w:sz="4" w:space="0" w:color="auto"/>
            </w:tcBorders>
          </w:tcPr>
          <w:p w:rsidR="000C2C8D" w:rsidRPr="00216495" w:rsidRDefault="000C2C8D" w:rsidP="002B6302">
            <w:pPr>
              <w:rPr>
                <w:color w:val="000000" w:themeColor="text1"/>
                <w:sz w:val="20"/>
                <w:szCs w:val="20"/>
              </w:rPr>
            </w:pPr>
          </w:p>
        </w:tc>
        <w:tc>
          <w:tcPr>
            <w:tcW w:w="850" w:type="dxa"/>
            <w:gridSpan w:val="2"/>
            <w:vMerge/>
            <w:tcBorders>
              <w:left w:val="single" w:sz="4" w:space="0" w:color="auto"/>
              <w:bottom w:val="single" w:sz="4" w:space="0" w:color="auto"/>
              <w:right w:val="single" w:sz="4" w:space="0" w:color="auto"/>
            </w:tcBorders>
          </w:tcPr>
          <w:p w:rsidR="000C2C8D" w:rsidRPr="00216495" w:rsidRDefault="000C2C8D" w:rsidP="002B6302">
            <w:pPr>
              <w:rPr>
                <w:color w:val="000000" w:themeColor="text1"/>
                <w:sz w:val="20"/>
                <w:szCs w:val="20"/>
              </w:rPr>
            </w:pPr>
          </w:p>
        </w:tc>
        <w:tc>
          <w:tcPr>
            <w:tcW w:w="851" w:type="dxa"/>
            <w:vMerge/>
            <w:tcBorders>
              <w:left w:val="single" w:sz="4" w:space="0" w:color="auto"/>
              <w:bottom w:val="single" w:sz="4" w:space="0" w:color="auto"/>
              <w:right w:val="single" w:sz="4" w:space="0" w:color="auto"/>
            </w:tcBorders>
          </w:tcPr>
          <w:p w:rsidR="000C2C8D" w:rsidRPr="00216495" w:rsidRDefault="000C2C8D" w:rsidP="002B6302">
            <w:pPr>
              <w:rPr>
                <w:color w:val="000000" w:themeColor="text1"/>
                <w:sz w:val="20"/>
                <w:szCs w:val="20"/>
              </w:rPr>
            </w:pPr>
          </w:p>
        </w:tc>
        <w:tc>
          <w:tcPr>
            <w:tcW w:w="850" w:type="dxa"/>
            <w:gridSpan w:val="2"/>
            <w:vMerge/>
            <w:tcBorders>
              <w:left w:val="single" w:sz="4" w:space="0" w:color="auto"/>
              <w:bottom w:val="single" w:sz="4" w:space="0" w:color="auto"/>
              <w:right w:val="single" w:sz="4" w:space="0" w:color="auto"/>
            </w:tcBorders>
          </w:tcPr>
          <w:p w:rsidR="000C2C8D" w:rsidRPr="00216495" w:rsidRDefault="000C2C8D" w:rsidP="002B6302">
            <w:pPr>
              <w:rPr>
                <w:color w:val="000000" w:themeColor="text1"/>
                <w:sz w:val="20"/>
                <w:szCs w:val="20"/>
              </w:rPr>
            </w:pPr>
          </w:p>
        </w:tc>
        <w:tc>
          <w:tcPr>
            <w:tcW w:w="1647" w:type="dxa"/>
            <w:tcBorders>
              <w:left w:val="single" w:sz="4" w:space="0" w:color="auto"/>
              <w:bottom w:val="single" w:sz="4" w:space="0" w:color="auto"/>
              <w:right w:val="single" w:sz="4" w:space="0" w:color="auto"/>
            </w:tcBorders>
          </w:tcPr>
          <w:p w:rsidR="000C2C8D" w:rsidRPr="00216495" w:rsidRDefault="00D81EF5" w:rsidP="002B6302">
            <w:pPr>
              <w:rPr>
                <w:color w:val="000000" w:themeColor="text1"/>
                <w:sz w:val="20"/>
                <w:szCs w:val="20"/>
              </w:rPr>
            </w:pPr>
            <w:r w:rsidRPr="00216495">
              <w:rPr>
                <w:color w:val="000000" w:themeColor="text1"/>
                <w:sz w:val="20"/>
                <w:szCs w:val="20"/>
              </w:rPr>
              <w:t xml:space="preserve">Показатель объема: </w:t>
            </w:r>
            <w:r w:rsidR="000C2C8D">
              <w:rPr>
                <w:color w:val="000000" w:themeColor="text1"/>
                <w:sz w:val="20"/>
                <w:szCs w:val="20"/>
              </w:rPr>
              <w:t>количество</w:t>
            </w:r>
            <w:r w:rsidR="000C2C8D" w:rsidRPr="00216495">
              <w:rPr>
                <w:color w:val="000000" w:themeColor="text1"/>
                <w:sz w:val="20"/>
                <w:szCs w:val="20"/>
              </w:rPr>
              <w:t xml:space="preserve"> приобретенных объектов особо ценного движимого имущества, иных основных средств</w:t>
            </w:r>
          </w:p>
        </w:tc>
        <w:tc>
          <w:tcPr>
            <w:tcW w:w="1134" w:type="dxa"/>
            <w:tcBorders>
              <w:left w:val="single" w:sz="4" w:space="0" w:color="auto"/>
              <w:bottom w:val="single" w:sz="4" w:space="0" w:color="auto"/>
              <w:right w:val="single" w:sz="4" w:space="0" w:color="auto"/>
            </w:tcBorders>
          </w:tcPr>
          <w:p w:rsidR="000C2C8D" w:rsidRPr="00216495" w:rsidRDefault="000C2C8D" w:rsidP="002B6302">
            <w:pPr>
              <w:rPr>
                <w:color w:val="000000" w:themeColor="text1"/>
                <w:sz w:val="20"/>
                <w:szCs w:val="20"/>
              </w:rPr>
            </w:pPr>
            <w:r>
              <w:rPr>
                <w:color w:val="000000" w:themeColor="text1"/>
                <w:sz w:val="20"/>
                <w:szCs w:val="20"/>
              </w:rPr>
              <w:t>Штука</w:t>
            </w:r>
          </w:p>
        </w:tc>
        <w:tc>
          <w:tcPr>
            <w:tcW w:w="567" w:type="dxa"/>
            <w:tcBorders>
              <w:left w:val="single" w:sz="4" w:space="0" w:color="auto"/>
              <w:bottom w:val="single" w:sz="4" w:space="0" w:color="auto"/>
              <w:right w:val="single" w:sz="4" w:space="0" w:color="auto"/>
            </w:tcBorders>
          </w:tcPr>
          <w:p w:rsidR="000C2C8D" w:rsidRDefault="000C2C8D" w:rsidP="002B6302">
            <w:pPr>
              <w:rPr>
                <w:color w:val="000000" w:themeColor="text1"/>
                <w:sz w:val="20"/>
                <w:szCs w:val="20"/>
              </w:rPr>
            </w:pPr>
            <w:r>
              <w:rPr>
                <w:color w:val="000000" w:themeColor="text1"/>
                <w:sz w:val="20"/>
                <w:szCs w:val="20"/>
              </w:rPr>
              <w:t>1</w:t>
            </w:r>
          </w:p>
          <w:p w:rsidR="000C2C8D" w:rsidRDefault="000C2C8D" w:rsidP="002B6302">
            <w:pPr>
              <w:rPr>
                <w:color w:val="000000" w:themeColor="text1"/>
                <w:sz w:val="20"/>
                <w:szCs w:val="20"/>
              </w:rPr>
            </w:pPr>
          </w:p>
          <w:p w:rsidR="000C2C8D" w:rsidRPr="00216495" w:rsidRDefault="000C2C8D" w:rsidP="002B6302">
            <w:pPr>
              <w:rPr>
                <w:color w:val="000000" w:themeColor="text1"/>
                <w:sz w:val="20"/>
                <w:szCs w:val="20"/>
              </w:rPr>
            </w:pPr>
          </w:p>
        </w:tc>
        <w:tc>
          <w:tcPr>
            <w:tcW w:w="567" w:type="dxa"/>
            <w:gridSpan w:val="2"/>
            <w:tcBorders>
              <w:left w:val="single" w:sz="4" w:space="0" w:color="auto"/>
              <w:bottom w:val="single" w:sz="4" w:space="0" w:color="auto"/>
              <w:right w:val="single" w:sz="4" w:space="0" w:color="auto"/>
            </w:tcBorders>
          </w:tcPr>
          <w:p w:rsidR="000C2C8D" w:rsidRDefault="000C2C8D" w:rsidP="002B6302">
            <w:pPr>
              <w:rPr>
                <w:color w:val="000000" w:themeColor="text1"/>
                <w:sz w:val="20"/>
                <w:szCs w:val="20"/>
              </w:rPr>
            </w:pPr>
            <w:r>
              <w:rPr>
                <w:color w:val="000000" w:themeColor="text1"/>
                <w:sz w:val="20"/>
                <w:szCs w:val="20"/>
              </w:rPr>
              <w:t>1</w:t>
            </w:r>
          </w:p>
        </w:tc>
        <w:tc>
          <w:tcPr>
            <w:tcW w:w="633" w:type="dxa"/>
            <w:tcBorders>
              <w:left w:val="single" w:sz="4" w:space="0" w:color="auto"/>
              <w:bottom w:val="single" w:sz="4" w:space="0" w:color="auto"/>
              <w:right w:val="single" w:sz="4" w:space="0" w:color="auto"/>
            </w:tcBorders>
          </w:tcPr>
          <w:p w:rsidR="000C2C8D" w:rsidRDefault="000C2C8D" w:rsidP="002B6302">
            <w:pPr>
              <w:rPr>
                <w:color w:val="000000" w:themeColor="text1"/>
                <w:sz w:val="20"/>
                <w:szCs w:val="20"/>
              </w:rPr>
            </w:pPr>
            <w:r>
              <w:rPr>
                <w:color w:val="000000" w:themeColor="text1"/>
                <w:sz w:val="20"/>
                <w:szCs w:val="20"/>
              </w:rPr>
              <w:t>1</w:t>
            </w:r>
          </w:p>
        </w:tc>
      </w:tr>
      <w:tr w:rsidR="00216495" w:rsidRPr="00216495" w:rsidTr="002B6302">
        <w:trPr>
          <w:jc w:val="right"/>
        </w:trPr>
        <w:tc>
          <w:tcPr>
            <w:tcW w:w="382" w:type="dxa"/>
            <w:vMerge w:val="restart"/>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sz w:val="20"/>
                <w:szCs w:val="20"/>
              </w:rPr>
            </w:pPr>
            <w:r w:rsidRPr="00216495">
              <w:rPr>
                <w:color w:val="000000" w:themeColor="text1"/>
                <w:sz w:val="20"/>
                <w:szCs w:val="20"/>
              </w:rPr>
              <w:t>7</w:t>
            </w:r>
          </w:p>
        </w:tc>
        <w:tc>
          <w:tcPr>
            <w:tcW w:w="1414" w:type="dxa"/>
            <w:vMerge w:val="restart"/>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sz w:val="20"/>
                <w:szCs w:val="20"/>
              </w:rPr>
            </w:pPr>
            <w:r w:rsidRPr="00216495">
              <w:rPr>
                <w:color w:val="000000" w:themeColor="text1"/>
                <w:sz w:val="20"/>
                <w:szCs w:val="20"/>
              </w:rPr>
              <w:t>Предоставле-ние государствен-ных услуг, выполнение государствен-ных работ в сфере рационального использования государствен-ного имущества Томской области областными государствен-ными учреждениями, подведомст-венными СБП, в соответствии с государствен-ным заданием</w:t>
            </w:r>
          </w:p>
        </w:tc>
        <w:tc>
          <w:tcPr>
            <w:tcW w:w="2409" w:type="dxa"/>
            <w:vMerge w:val="restart"/>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sz w:val="20"/>
                <w:szCs w:val="20"/>
              </w:rPr>
            </w:pPr>
            <w:r w:rsidRPr="00216495">
              <w:rPr>
                <w:color w:val="000000" w:themeColor="text1"/>
                <w:sz w:val="20"/>
                <w:szCs w:val="20"/>
              </w:rPr>
              <w:t xml:space="preserve">Предоставление государственных услуг, выполнение государственных работ, указанных в </w:t>
            </w:r>
            <w:hyperlink r:id="rId12" w:history="1">
              <w:r w:rsidRPr="00216495">
                <w:rPr>
                  <w:rStyle w:val="aa"/>
                  <w:color w:val="000000" w:themeColor="text1"/>
                  <w:sz w:val="20"/>
                  <w:szCs w:val="20"/>
                  <w:u w:val="none"/>
                </w:rPr>
                <w:t>приложении</w:t>
              </w:r>
            </w:hyperlink>
            <w:r w:rsidRPr="00216495">
              <w:rPr>
                <w:color w:val="000000" w:themeColor="text1"/>
                <w:sz w:val="20"/>
                <w:szCs w:val="20"/>
              </w:rPr>
              <w:t xml:space="preserve"> к ВЦП</w:t>
            </w:r>
          </w:p>
        </w:tc>
        <w:tc>
          <w:tcPr>
            <w:tcW w:w="851" w:type="dxa"/>
            <w:vMerge w:val="restart"/>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sz w:val="20"/>
                <w:szCs w:val="20"/>
              </w:rPr>
            </w:pPr>
            <w:r w:rsidRPr="00216495">
              <w:rPr>
                <w:color w:val="000000" w:themeColor="text1"/>
                <w:sz w:val="20"/>
                <w:szCs w:val="20"/>
              </w:rPr>
              <w:t>01/2023</w:t>
            </w:r>
          </w:p>
        </w:tc>
        <w:tc>
          <w:tcPr>
            <w:tcW w:w="850" w:type="dxa"/>
            <w:vMerge w:val="restart"/>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sz w:val="20"/>
                <w:szCs w:val="20"/>
              </w:rPr>
            </w:pPr>
            <w:r w:rsidRPr="00216495">
              <w:rPr>
                <w:color w:val="000000" w:themeColor="text1"/>
                <w:sz w:val="20"/>
                <w:szCs w:val="20"/>
              </w:rPr>
              <w:t>12/2025</w:t>
            </w:r>
          </w:p>
        </w:tc>
        <w:tc>
          <w:tcPr>
            <w:tcW w:w="1280" w:type="dxa"/>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sz w:val="20"/>
                <w:szCs w:val="20"/>
              </w:rPr>
            </w:pPr>
            <w:r w:rsidRPr="00216495">
              <w:rPr>
                <w:color w:val="000000" w:themeColor="text1"/>
                <w:sz w:val="20"/>
                <w:szCs w:val="20"/>
              </w:rPr>
              <w:t>ОГБСУ «ОИК»</w:t>
            </w:r>
          </w:p>
        </w:tc>
        <w:tc>
          <w:tcPr>
            <w:tcW w:w="1188" w:type="dxa"/>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sz w:val="20"/>
                <w:szCs w:val="20"/>
              </w:rPr>
            </w:pPr>
            <w:r w:rsidRPr="00216495">
              <w:rPr>
                <w:color w:val="000000" w:themeColor="text1"/>
                <w:sz w:val="20"/>
                <w:szCs w:val="20"/>
              </w:rPr>
              <w:t>0113</w:t>
            </w:r>
          </w:p>
          <w:p w:rsidR="00D42CBE" w:rsidRPr="00216495" w:rsidRDefault="00D42CBE" w:rsidP="002B6302">
            <w:pPr>
              <w:rPr>
                <w:color w:val="000000" w:themeColor="text1"/>
                <w:sz w:val="20"/>
                <w:szCs w:val="20"/>
              </w:rPr>
            </w:pPr>
            <w:r w:rsidRPr="00216495">
              <w:rPr>
                <w:color w:val="000000" w:themeColor="text1"/>
                <w:sz w:val="20"/>
                <w:szCs w:val="20"/>
              </w:rPr>
              <w:t>2216000170</w:t>
            </w:r>
          </w:p>
          <w:p w:rsidR="00D42CBE" w:rsidRPr="00216495" w:rsidRDefault="00D42CBE" w:rsidP="002B6302">
            <w:pPr>
              <w:rPr>
                <w:color w:val="000000" w:themeColor="text1"/>
                <w:sz w:val="20"/>
                <w:szCs w:val="20"/>
              </w:rPr>
            </w:pPr>
            <w:r w:rsidRPr="00216495">
              <w:rPr>
                <w:color w:val="000000" w:themeColor="text1"/>
                <w:sz w:val="20"/>
                <w:szCs w:val="20"/>
              </w:rPr>
              <w:t>610</w:t>
            </w:r>
          </w:p>
        </w:tc>
        <w:tc>
          <w:tcPr>
            <w:tcW w:w="850" w:type="dxa"/>
            <w:gridSpan w:val="2"/>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sz w:val="20"/>
                <w:szCs w:val="20"/>
              </w:rPr>
            </w:pPr>
            <w:r w:rsidRPr="00216495">
              <w:rPr>
                <w:color w:val="000000" w:themeColor="text1"/>
                <w:sz w:val="20"/>
                <w:szCs w:val="20"/>
              </w:rPr>
              <w:t>5</w:t>
            </w:r>
            <w:r w:rsidR="00244CBF">
              <w:rPr>
                <w:color w:val="000000" w:themeColor="text1"/>
                <w:sz w:val="20"/>
                <w:szCs w:val="20"/>
              </w:rPr>
              <w:t>814,2</w:t>
            </w:r>
          </w:p>
        </w:tc>
        <w:tc>
          <w:tcPr>
            <w:tcW w:w="851" w:type="dxa"/>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rPr>
            </w:pPr>
            <w:r w:rsidRPr="00216495">
              <w:rPr>
                <w:color w:val="000000" w:themeColor="text1"/>
                <w:sz w:val="20"/>
                <w:szCs w:val="20"/>
              </w:rPr>
              <w:t>5</w:t>
            </w:r>
            <w:r w:rsidR="00244CBF">
              <w:rPr>
                <w:color w:val="000000" w:themeColor="text1"/>
                <w:sz w:val="20"/>
                <w:szCs w:val="20"/>
              </w:rPr>
              <w:t>814,2</w:t>
            </w:r>
          </w:p>
        </w:tc>
        <w:tc>
          <w:tcPr>
            <w:tcW w:w="850" w:type="dxa"/>
            <w:gridSpan w:val="2"/>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rPr>
            </w:pPr>
            <w:r w:rsidRPr="00216495">
              <w:rPr>
                <w:color w:val="000000" w:themeColor="text1"/>
                <w:sz w:val="20"/>
                <w:szCs w:val="20"/>
              </w:rPr>
              <w:t>5</w:t>
            </w:r>
            <w:r w:rsidR="00244CBF">
              <w:rPr>
                <w:color w:val="000000" w:themeColor="text1"/>
                <w:sz w:val="20"/>
                <w:szCs w:val="20"/>
              </w:rPr>
              <w:t>814,2</w:t>
            </w:r>
          </w:p>
        </w:tc>
        <w:tc>
          <w:tcPr>
            <w:tcW w:w="1647" w:type="dxa"/>
            <w:vMerge w:val="restart"/>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sz w:val="20"/>
                <w:szCs w:val="20"/>
              </w:rPr>
            </w:pPr>
            <w:r w:rsidRPr="00216495">
              <w:rPr>
                <w:color w:val="000000" w:themeColor="text1"/>
                <w:sz w:val="20"/>
                <w:szCs w:val="20"/>
              </w:rPr>
              <w:t>Показатель объема:</w:t>
            </w:r>
          </w:p>
          <w:p w:rsidR="00D42CBE" w:rsidRPr="00216495" w:rsidRDefault="00D42CBE" w:rsidP="002B6302">
            <w:pPr>
              <w:rPr>
                <w:color w:val="000000" w:themeColor="text1"/>
                <w:sz w:val="20"/>
                <w:szCs w:val="20"/>
              </w:rPr>
            </w:pPr>
            <w:r w:rsidRPr="00216495">
              <w:rPr>
                <w:color w:val="000000" w:themeColor="text1"/>
                <w:sz w:val="20"/>
                <w:szCs w:val="20"/>
              </w:rPr>
              <w:t>количество государственных работ (услуг), выполненных (предоставлен-ных в полном объеме</w:t>
            </w:r>
          </w:p>
        </w:tc>
        <w:tc>
          <w:tcPr>
            <w:tcW w:w="1134" w:type="dxa"/>
            <w:vMerge w:val="restart"/>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sz w:val="20"/>
                <w:szCs w:val="20"/>
              </w:rPr>
            </w:pPr>
            <w:r w:rsidRPr="00216495">
              <w:rPr>
                <w:color w:val="000000" w:themeColor="text1"/>
                <w:sz w:val="20"/>
                <w:szCs w:val="20"/>
              </w:rPr>
              <w:t>Единица</w:t>
            </w:r>
          </w:p>
        </w:tc>
        <w:tc>
          <w:tcPr>
            <w:tcW w:w="567" w:type="dxa"/>
            <w:vMerge w:val="restart"/>
            <w:tcBorders>
              <w:top w:val="single" w:sz="4" w:space="0" w:color="auto"/>
              <w:left w:val="single" w:sz="4" w:space="0" w:color="auto"/>
              <w:bottom w:val="single" w:sz="4" w:space="0" w:color="auto"/>
              <w:right w:val="single" w:sz="4" w:space="0" w:color="auto"/>
            </w:tcBorders>
            <w:hideMark/>
          </w:tcPr>
          <w:p w:rsidR="00D42CBE" w:rsidRPr="00216495" w:rsidRDefault="00CA0C71" w:rsidP="002B6302">
            <w:pPr>
              <w:rPr>
                <w:color w:val="000000" w:themeColor="text1"/>
                <w:sz w:val="20"/>
                <w:szCs w:val="20"/>
              </w:rPr>
            </w:pPr>
            <w:r>
              <w:rPr>
                <w:color w:val="000000" w:themeColor="text1"/>
                <w:sz w:val="20"/>
                <w:szCs w:val="20"/>
              </w:rPr>
              <w:t>6</w:t>
            </w:r>
          </w:p>
        </w:tc>
        <w:tc>
          <w:tcPr>
            <w:tcW w:w="567" w:type="dxa"/>
            <w:gridSpan w:val="2"/>
            <w:vMerge w:val="restart"/>
            <w:tcBorders>
              <w:top w:val="single" w:sz="4" w:space="0" w:color="auto"/>
              <w:left w:val="single" w:sz="4" w:space="0" w:color="auto"/>
              <w:bottom w:val="single" w:sz="4" w:space="0" w:color="auto"/>
              <w:right w:val="single" w:sz="4" w:space="0" w:color="auto"/>
            </w:tcBorders>
            <w:hideMark/>
          </w:tcPr>
          <w:p w:rsidR="00D42CBE" w:rsidRPr="00216495" w:rsidRDefault="00CA0C71" w:rsidP="002B6302">
            <w:pPr>
              <w:rPr>
                <w:color w:val="000000" w:themeColor="text1"/>
                <w:sz w:val="20"/>
                <w:szCs w:val="20"/>
              </w:rPr>
            </w:pPr>
            <w:r>
              <w:rPr>
                <w:color w:val="000000" w:themeColor="text1"/>
                <w:sz w:val="20"/>
                <w:szCs w:val="20"/>
              </w:rPr>
              <w:t>6</w:t>
            </w:r>
          </w:p>
        </w:tc>
        <w:tc>
          <w:tcPr>
            <w:tcW w:w="633" w:type="dxa"/>
            <w:vMerge w:val="restart"/>
            <w:tcBorders>
              <w:top w:val="single" w:sz="4" w:space="0" w:color="auto"/>
              <w:left w:val="single" w:sz="4" w:space="0" w:color="auto"/>
              <w:bottom w:val="single" w:sz="4" w:space="0" w:color="auto"/>
              <w:right w:val="single" w:sz="4" w:space="0" w:color="auto"/>
            </w:tcBorders>
            <w:hideMark/>
          </w:tcPr>
          <w:p w:rsidR="00D42CBE" w:rsidRPr="00216495" w:rsidRDefault="00CA0C71" w:rsidP="002B6302">
            <w:pPr>
              <w:rPr>
                <w:color w:val="000000" w:themeColor="text1"/>
                <w:sz w:val="20"/>
                <w:szCs w:val="20"/>
              </w:rPr>
            </w:pPr>
            <w:r>
              <w:rPr>
                <w:color w:val="000000" w:themeColor="text1"/>
                <w:sz w:val="20"/>
                <w:szCs w:val="20"/>
              </w:rPr>
              <w:t>6</w:t>
            </w:r>
          </w:p>
        </w:tc>
      </w:tr>
      <w:tr w:rsidR="00216495" w:rsidRPr="00216495" w:rsidTr="002B6302">
        <w:trPr>
          <w:trHeight w:val="270"/>
          <w:jc w:val="right"/>
        </w:trPr>
        <w:tc>
          <w:tcPr>
            <w:tcW w:w="382" w:type="dxa"/>
            <w:vMerge/>
            <w:tcBorders>
              <w:top w:val="single" w:sz="4" w:space="0" w:color="auto"/>
              <w:left w:val="single" w:sz="4" w:space="0" w:color="auto"/>
              <w:bottom w:val="single" w:sz="4" w:space="0" w:color="auto"/>
              <w:right w:val="single" w:sz="4" w:space="0" w:color="auto"/>
            </w:tcBorders>
            <w:vAlign w:val="center"/>
            <w:hideMark/>
          </w:tcPr>
          <w:p w:rsidR="00D42CBE" w:rsidRPr="00216495" w:rsidRDefault="00D42CBE" w:rsidP="002B6302">
            <w:pPr>
              <w:rPr>
                <w:color w:val="000000" w:themeColor="text1"/>
                <w:sz w:val="20"/>
                <w:szCs w:val="20"/>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D42CBE" w:rsidRPr="00216495" w:rsidRDefault="00D42CBE" w:rsidP="002B6302">
            <w:pPr>
              <w:rPr>
                <w:color w:val="000000" w:themeColor="text1"/>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D42CBE" w:rsidRPr="00216495" w:rsidRDefault="00D42CBE" w:rsidP="002B6302">
            <w:pPr>
              <w:rPr>
                <w:color w:val="000000" w:themeColor="text1"/>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D42CBE" w:rsidRPr="00216495" w:rsidRDefault="00D42CBE" w:rsidP="002B6302">
            <w:pPr>
              <w:rPr>
                <w:color w:val="000000" w:themeColor="text1"/>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D42CBE" w:rsidRPr="00216495" w:rsidRDefault="00D42CBE" w:rsidP="002B6302">
            <w:pPr>
              <w:rPr>
                <w:color w:val="000000" w:themeColor="text1"/>
                <w:sz w:val="20"/>
                <w:szCs w:val="20"/>
              </w:rPr>
            </w:pPr>
          </w:p>
        </w:tc>
        <w:tc>
          <w:tcPr>
            <w:tcW w:w="1280" w:type="dxa"/>
            <w:vMerge w:val="restart"/>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pStyle w:val="ConsPlusNormal"/>
              <w:spacing w:line="276" w:lineRule="auto"/>
              <w:rPr>
                <w:rFonts w:ascii="PT Astra Serif" w:eastAsia="Times New Roman" w:hAnsi="PT Astra Serif" w:cs="Times New Roman"/>
                <w:color w:val="000000" w:themeColor="text1"/>
                <w:sz w:val="20"/>
              </w:rPr>
            </w:pPr>
            <w:r w:rsidRPr="00216495">
              <w:rPr>
                <w:rFonts w:ascii="PT Astra Serif" w:hAnsi="PT Astra Serif"/>
                <w:color w:val="000000" w:themeColor="text1"/>
                <w:sz w:val="20"/>
              </w:rPr>
              <w:t>ОГБУ «ТОЦИК»</w:t>
            </w:r>
          </w:p>
        </w:tc>
        <w:tc>
          <w:tcPr>
            <w:tcW w:w="1188" w:type="dxa"/>
            <w:vMerge w:val="restart"/>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sz w:val="20"/>
                <w:szCs w:val="20"/>
              </w:rPr>
            </w:pPr>
            <w:r w:rsidRPr="00216495">
              <w:rPr>
                <w:color w:val="000000" w:themeColor="text1"/>
                <w:sz w:val="20"/>
                <w:szCs w:val="20"/>
              </w:rPr>
              <w:t>0113</w:t>
            </w:r>
          </w:p>
          <w:p w:rsidR="00D42CBE" w:rsidRPr="00216495" w:rsidRDefault="00D42CBE" w:rsidP="002B6302">
            <w:pPr>
              <w:rPr>
                <w:color w:val="000000" w:themeColor="text1"/>
                <w:sz w:val="20"/>
                <w:szCs w:val="20"/>
              </w:rPr>
            </w:pPr>
            <w:r w:rsidRPr="00216495">
              <w:rPr>
                <w:color w:val="000000" w:themeColor="text1"/>
                <w:sz w:val="20"/>
                <w:szCs w:val="20"/>
              </w:rPr>
              <w:t>2216000170</w:t>
            </w:r>
          </w:p>
          <w:p w:rsidR="00D42CBE" w:rsidRPr="00216495" w:rsidRDefault="00D42CBE" w:rsidP="002B6302">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hAnsi="PT Astra Serif"/>
                <w:color w:val="000000" w:themeColor="text1"/>
                <w:sz w:val="20"/>
              </w:rPr>
              <w:t>610</w:t>
            </w:r>
          </w:p>
        </w:tc>
        <w:tc>
          <w:tcPr>
            <w:tcW w:w="850" w:type="dxa"/>
            <w:gridSpan w:val="2"/>
            <w:vMerge w:val="restart"/>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39501,1</w:t>
            </w:r>
          </w:p>
        </w:tc>
        <w:tc>
          <w:tcPr>
            <w:tcW w:w="851" w:type="dxa"/>
            <w:vMerge w:val="restart"/>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rPr>
            </w:pPr>
            <w:r w:rsidRPr="00216495">
              <w:rPr>
                <w:rFonts w:eastAsia="Times New Roman" w:cs="Times New Roman"/>
                <w:color w:val="000000" w:themeColor="text1"/>
                <w:sz w:val="20"/>
              </w:rPr>
              <w:t>39501,1</w:t>
            </w:r>
          </w:p>
        </w:tc>
        <w:tc>
          <w:tcPr>
            <w:tcW w:w="850" w:type="dxa"/>
            <w:gridSpan w:val="2"/>
            <w:vMerge w:val="restart"/>
            <w:tcBorders>
              <w:top w:val="single" w:sz="4" w:space="0" w:color="auto"/>
              <w:left w:val="single" w:sz="4" w:space="0" w:color="auto"/>
              <w:bottom w:val="single" w:sz="4" w:space="0" w:color="auto"/>
              <w:right w:val="single" w:sz="4" w:space="0" w:color="auto"/>
            </w:tcBorders>
            <w:hideMark/>
          </w:tcPr>
          <w:p w:rsidR="00D42CBE" w:rsidRPr="00216495" w:rsidRDefault="00D42CBE" w:rsidP="002B6302">
            <w:pPr>
              <w:rPr>
                <w:color w:val="000000" w:themeColor="text1"/>
              </w:rPr>
            </w:pPr>
            <w:r w:rsidRPr="00216495">
              <w:rPr>
                <w:rFonts w:eastAsia="Times New Roman" w:cs="Times New Roman"/>
                <w:color w:val="000000" w:themeColor="text1"/>
                <w:sz w:val="20"/>
              </w:rPr>
              <w:t>39501,1</w:t>
            </w:r>
          </w:p>
        </w:tc>
        <w:tc>
          <w:tcPr>
            <w:tcW w:w="1647" w:type="dxa"/>
            <w:vMerge/>
            <w:tcBorders>
              <w:top w:val="single" w:sz="4" w:space="0" w:color="auto"/>
              <w:left w:val="single" w:sz="4" w:space="0" w:color="auto"/>
              <w:bottom w:val="single" w:sz="4" w:space="0" w:color="auto"/>
              <w:right w:val="single" w:sz="4" w:space="0" w:color="auto"/>
            </w:tcBorders>
            <w:vAlign w:val="center"/>
            <w:hideMark/>
          </w:tcPr>
          <w:p w:rsidR="00D42CBE" w:rsidRPr="00216495" w:rsidRDefault="00D42CBE" w:rsidP="002B6302">
            <w:pPr>
              <w:rPr>
                <w:color w:val="000000" w:themeColor="text1"/>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42CBE" w:rsidRPr="00216495" w:rsidRDefault="00D42CBE" w:rsidP="002B6302">
            <w:pPr>
              <w:rPr>
                <w:color w:val="000000" w:themeColor="text1"/>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D42CBE" w:rsidRPr="00216495" w:rsidRDefault="00D42CBE" w:rsidP="002B6302">
            <w:pPr>
              <w:rPr>
                <w:color w:val="000000" w:themeColor="text1"/>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D42CBE" w:rsidRPr="00216495" w:rsidRDefault="00D42CBE" w:rsidP="002B6302">
            <w:pPr>
              <w:rPr>
                <w:color w:val="000000" w:themeColor="text1"/>
                <w:sz w:val="20"/>
                <w:szCs w:val="20"/>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D42CBE" w:rsidRPr="00216495" w:rsidRDefault="00D42CBE" w:rsidP="002B6302">
            <w:pPr>
              <w:rPr>
                <w:color w:val="000000" w:themeColor="text1"/>
                <w:sz w:val="20"/>
                <w:szCs w:val="20"/>
              </w:rPr>
            </w:pPr>
          </w:p>
        </w:tc>
      </w:tr>
      <w:tr w:rsidR="00216495" w:rsidRPr="00216495" w:rsidTr="002B6302">
        <w:trPr>
          <w:trHeight w:val="517"/>
          <w:jc w:val="right"/>
        </w:trPr>
        <w:tc>
          <w:tcPr>
            <w:tcW w:w="382"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2B6302">
            <w:pPr>
              <w:rPr>
                <w:color w:val="000000" w:themeColor="text1"/>
                <w:sz w:val="20"/>
                <w:szCs w:val="20"/>
              </w:rPr>
            </w:pPr>
          </w:p>
        </w:tc>
        <w:tc>
          <w:tcPr>
            <w:tcW w:w="1647"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pStyle w:val="ConsPlusNormal"/>
              <w:spacing w:line="276" w:lineRule="auto"/>
              <w:ind w:right="-62"/>
              <w:rPr>
                <w:rFonts w:ascii="PT Astra Serif" w:eastAsia="Times New Roman" w:hAnsi="PT Astra Serif" w:cs="Times New Roman"/>
                <w:color w:val="000000" w:themeColor="text1"/>
                <w:sz w:val="20"/>
              </w:rPr>
            </w:pPr>
            <w:r w:rsidRPr="00216495">
              <w:rPr>
                <w:rFonts w:ascii="PT Astra Serif" w:hAnsi="PT Astra Serif"/>
                <w:color w:val="000000" w:themeColor="text1"/>
                <w:sz w:val="20"/>
              </w:rPr>
              <w:t>Показатель, характеризующий качество: количество областных государственных учреждений, выполнивших государственные задания в полном объеме</w:t>
            </w:r>
          </w:p>
        </w:tc>
        <w:tc>
          <w:tcPr>
            <w:tcW w:w="1134"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pStyle w:val="ConsPlusNormal"/>
              <w:spacing w:line="276" w:lineRule="auto"/>
              <w:rPr>
                <w:rFonts w:ascii="PT Astra Serif" w:eastAsia="Times New Roman" w:hAnsi="PT Astra Serif" w:cs="Times New Roman"/>
                <w:color w:val="000000" w:themeColor="text1"/>
                <w:sz w:val="20"/>
              </w:rPr>
            </w:pPr>
            <w:r w:rsidRPr="00216495">
              <w:rPr>
                <w:rFonts w:ascii="PT Astra Serif" w:hAnsi="PT Astra Serif"/>
                <w:color w:val="000000" w:themeColor="text1"/>
                <w:sz w:val="20"/>
              </w:rPr>
              <w:t>Единица</w:t>
            </w:r>
          </w:p>
        </w:tc>
        <w:tc>
          <w:tcPr>
            <w:tcW w:w="567"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hAnsi="PT Astra Serif"/>
                <w:color w:val="000000" w:themeColor="text1"/>
                <w:sz w:val="20"/>
              </w:rPr>
              <w:t>2</w:t>
            </w:r>
          </w:p>
        </w:tc>
        <w:tc>
          <w:tcPr>
            <w:tcW w:w="567"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hAnsi="PT Astra Serif"/>
                <w:color w:val="000000" w:themeColor="text1"/>
                <w:sz w:val="20"/>
              </w:rPr>
              <w:t>2</w:t>
            </w:r>
          </w:p>
        </w:tc>
        <w:tc>
          <w:tcPr>
            <w:tcW w:w="633"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hAnsi="PT Astra Serif"/>
                <w:color w:val="000000" w:themeColor="text1"/>
                <w:sz w:val="20"/>
              </w:rPr>
              <w:t>2</w:t>
            </w:r>
          </w:p>
        </w:tc>
      </w:tr>
      <w:tr w:rsidR="00216495" w:rsidRPr="00216495" w:rsidTr="002B6302">
        <w:trPr>
          <w:jc w:val="right"/>
        </w:trPr>
        <w:tc>
          <w:tcPr>
            <w:tcW w:w="382"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8</w:t>
            </w:r>
          </w:p>
        </w:tc>
        <w:tc>
          <w:tcPr>
            <w:tcW w:w="1414"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 xml:space="preserve">Оплата коммунальных </w:t>
            </w:r>
            <w:r w:rsidRPr="00216495">
              <w:rPr>
                <w:color w:val="000000" w:themeColor="text1"/>
                <w:sz w:val="20"/>
                <w:szCs w:val="20"/>
              </w:rPr>
              <w:lastRenderedPageBreak/>
              <w:t>услуг, внесение платы за домофон, охрану, содержание жилых помещений, находящихся в государственной собственности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lastRenderedPageBreak/>
              <w:t xml:space="preserve">Оплата электроэнергии, тепловой энергии, </w:t>
            </w:r>
            <w:r w:rsidRPr="00216495">
              <w:rPr>
                <w:color w:val="000000" w:themeColor="text1"/>
                <w:sz w:val="20"/>
                <w:szCs w:val="20"/>
              </w:rPr>
              <w:lastRenderedPageBreak/>
              <w:t>водоснабжения и водоотведения,</w:t>
            </w:r>
            <w:r w:rsidR="00BC3EE9" w:rsidRPr="00216495">
              <w:rPr>
                <w:color w:val="000000" w:themeColor="text1"/>
                <w:sz w:val="20"/>
                <w:szCs w:val="20"/>
              </w:rPr>
              <w:t xml:space="preserve"> </w:t>
            </w:r>
            <w:r w:rsidR="00BC3EE9" w:rsidRPr="00216495">
              <w:rPr>
                <w:color w:val="000000" w:themeColor="text1"/>
              </w:rPr>
              <w:t xml:space="preserve"> </w:t>
            </w:r>
            <w:r w:rsidR="00BC3EE9" w:rsidRPr="00216495">
              <w:rPr>
                <w:color w:val="000000" w:themeColor="text1"/>
                <w:sz w:val="20"/>
                <w:szCs w:val="20"/>
              </w:rPr>
              <w:t xml:space="preserve">обращения с твердыми коммунальными отходами </w:t>
            </w:r>
            <w:r w:rsidRPr="00216495">
              <w:rPr>
                <w:color w:val="000000" w:themeColor="text1"/>
                <w:sz w:val="20"/>
                <w:szCs w:val="20"/>
              </w:rPr>
              <w:t xml:space="preserve"> внесение платы за содержание жилого помещения (включая услуги и работы по управлению многоквартирным домом, содержанию и ремонту общего имущества; оплату электроэнергии, холодного и горячего водоснабжения, водоотведения, потребленных в целях содержания общего имущества), платы за домофон, платы за охрану в отношении жилых помещений, переданных Министерством обороны Российской Федерации, находящихся в государственной собственности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lastRenderedPageBreak/>
              <w:t>0</w:t>
            </w:r>
            <w:r w:rsidR="00DA647F" w:rsidRPr="00216495">
              <w:rPr>
                <w:color w:val="000000" w:themeColor="text1"/>
                <w:sz w:val="20"/>
                <w:szCs w:val="20"/>
              </w:rPr>
              <w:t>1</w:t>
            </w:r>
            <w:r w:rsidRPr="00216495">
              <w:rPr>
                <w:color w:val="000000" w:themeColor="text1"/>
                <w:sz w:val="20"/>
                <w:szCs w:val="20"/>
              </w:rPr>
              <w:t>/202</w:t>
            </w:r>
            <w:r w:rsidR="00BC3EE9" w:rsidRPr="00216495">
              <w:rPr>
                <w:color w:val="000000" w:themeColor="text1"/>
                <w:sz w:val="20"/>
                <w:szCs w:val="20"/>
              </w:rPr>
              <w:t>3</w:t>
            </w:r>
          </w:p>
        </w:tc>
        <w:tc>
          <w:tcPr>
            <w:tcW w:w="850"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12/202</w:t>
            </w:r>
            <w:r w:rsidR="00BC3EE9" w:rsidRPr="00216495">
              <w:rPr>
                <w:color w:val="000000" w:themeColor="text1"/>
                <w:sz w:val="20"/>
                <w:szCs w:val="20"/>
              </w:rPr>
              <w:t>5</w:t>
            </w:r>
          </w:p>
        </w:tc>
        <w:tc>
          <w:tcPr>
            <w:tcW w:w="1280"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ОГБСУ «</w:t>
            </w:r>
            <w:r w:rsidR="00F76E41" w:rsidRPr="00216495">
              <w:rPr>
                <w:color w:val="000000" w:themeColor="text1"/>
                <w:sz w:val="20"/>
                <w:szCs w:val="20"/>
              </w:rPr>
              <w:t>ОИК</w:t>
            </w:r>
            <w:r w:rsidRPr="00216495">
              <w:rPr>
                <w:color w:val="000000" w:themeColor="text1"/>
                <w:sz w:val="20"/>
                <w:szCs w:val="20"/>
              </w:rPr>
              <w:t>»</w:t>
            </w:r>
          </w:p>
        </w:tc>
        <w:tc>
          <w:tcPr>
            <w:tcW w:w="1188"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0113</w:t>
            </w:r>
          </w:p>
          <w:p w:rsidR="003B75E9" w:rsidRPr="00216495" w:rsidRDefault="003B75E9" w:rsidP="002B6302">
            <w:pPr>
              <w:rPr>
                <w:color w:val="000000" w:themeColor="text1"/>
                <w:sz w:val="20"/>
                <w:szCs w:val="20"/>
              </w:rPr>
            </w:pPr>
            <w:r w:rsidRPr="00216495">
              <w:rPr>
                <w:color w:val="000000" w:themeColor="text1"/>
                <w:sz w:val="20"/>
                <w:szCs w:val="20"/>
              </w:rPr>
              <w:t>2216000170</w:t>
            </w:r>
          </w:p>
          <w:p w:rsidR="003B75E9" w:rsidRPr="00216495" w:rsidRDefault="003B75E9" w:rsidP="002B6302">
            <w:pPr>
              <w:rPr>
                <w:color w:val="000000" w:themeColor="text1"/>
                <w:sz w:val="20"/>
                <w:szCs w:val="20"/>
              </w:rPr>
            </w:pPr>
            <w:r w:rsidRPr="00216495">
              <w:rPr>
                <w:color w:val="000000" w:themeColor="text1"/>
                <w:sz w:val="20"/>
                <w:szCs w:val="20"/>
              </w:rPr>
              <w:lastRenderedPageBreak/>
              <w:t>610</w:t>
            </w:r>
          </w:p>
        </w:tc>
        <w:tc>
          <w:tcPr>
            <w:tcW w:w="85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5F5B71" w:rsidP="002B6302">
            <w:pPr>
              <w:rPr>
                <w:color w:val="000000" w:themeColor="text1"/>
                <w:sz w:val="20"/>
                <w:szCs w:val="20"/>
              </w:rPr>
            </w:pPr>
            <w:r w:rsidRPr="00216495">
              <w:rPr>
                <w:color w:val="000000" w:themeColor="text1"/>
                <w:sz w:val="20"/>
                <w:szCs w:val="20"/>
              </w:rPr>
              <w:lastRenderedPageBreak/>
              <w:t>231,0</w:t>
            </w:r>
          </w:p>
        </w:tc>
        <w:tc>
          <w:tcPr>
            <w:tcW w:w="85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w:t>
            </w:r>
          </w:p>
        </w:tc>
        <w:tc>
          <w:tcPr>
            <w:tcW w:w="85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w:t>
            </w:r>
          </w:p>
        </w:tc>
        <w:tc>
          <w:tcPr>
            <w:tcW w:w="1647"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 xml:space="preserve">Показатель объема: размер </w:t>
            </w:r>
            <w:r w:rsidRPr="00216495">
              <w:rPr>
                <w:color w:val="000000" w:themeColor="text1"/>
                <w:sz w:val="20"/>
                <w:szCs w:val="20"/>
              </w:rPr>
              <w:lastRenderedPageBreak/>
              <w:t>просроченной задолженности по оплате коммунальных услуг, внесению платы за содержание жилых помещений, находящихся в государственной собственности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lastRenderedPageBreak/>
              <w:t>Рубль</w:t>
            </w:r>
          </w:p>
        </w:tc>
        <w:tc>
          <w:tcPr>
            <w:tcW w:w="567"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w:t>
            </w:r>
          </w:p>
        </w:tc>
        <w:tc>
          <w:tcPr>
            <w:tcW w:w="633" w:type="dxa"/>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rPr>
                <w:color w:val="000000" w:themeColor="text1"/>
                <w:sz w:val="20"/>
                <w:szCs w:val="20"/>
              </w:rPr>
            </w:pPr>
            <w:r w:rsidRPr="00216495">
              <w:rPr>
                <w:color w:val="000000" w:themeColor="text1"/>
                <w:sz w:val="20"/>
                <w:szCs w:val="20"/>
              </w:rPr>
              <w:t>0</w:t>
            </w:r>
          </w:p>
        </w:tc>
      </w:tr>
      <w:tr w:rsidR="00CA0C71" w:rsidRPr="00216495" w:rsidTr="002B6302">
        <w:trPr>
          <w:jc w:val="right"/>
        </w:trPr>
        <w:tc>
          <w:tcPr>
            <w:tcW w:w="382" w:type="dxa"/>
            <w:tcBorders>
              <w:top w:val="single" w:sz="4" w:space="0" w:color="auto"/>
              <w:left w:val="single" w:sz="4" w:space="0" w:color="auto"/>
              <w:bottom w:val="single" w:sz="4" w:space="0" w:color="auto"/>
              <w:right w:val="single" w:sz="4" w:space="0" w:color="auto"/>
            </w:tcBorders>
          </w:tcPr>
          <w:p w:rsidR="00CA0C71" w:rsidRPr="00A36CDC" w:rsidRDefault="00CA0C71" w:rsidP="002B6302">
            <w:pPr>
              <w:rPr>
                <w:sz w:val="20"/>
                <w:szCs w:val="20"/>
              </w:rPr>
            </w:pPr>
            <w:r w:rsidRPr="00A36CDC">
              <w:rPr>
                <w:sz w:val="20"/>
                <w:szCs w:val="20"/>
              </w:rPr>
              <w:lastRenderedPageBreak/>
              <w:t>9</w:t>
            </w:r>
          </w:p>
        </w:tc>
        <w:tc>
          <w:tcPr>
            <w:tcW w:w="1414" w:type="dxa"/>
            <w:tcBorders>
              <w:top w:val="single" w:sz="4" w:space="0" w:color="auto"/>
              <w:left w:val="single" w:sz="4" w:space="0" w:color="auto"/>
              <w:bottom w:val="single" w:sz="4" w:space="0" w:color="auto"/>
              <w:right w:val="single" w:sz="4" w:space="0" w:color="auto"/>
            </w:tcBorders>
          </w:tcPr>
          <w:p w:rsidR="00CA0C71" w:rsidRPr="00A36CDC" w:rsidRDefault="00CA0C71" w:rsidP="002B6302">
            <w:pPr>
              <w:rPr>
                <w:sz w:val="20"/>
                <w:szCs w:val="20"/>
              </w:rPr>
            </w:pPr>
            <w:r w:rsidRPr="00A36CDC">
              <w:rPr>
                <w:sz w:val="20"/>
                <w:szCs w:val="20"/>
              </w:rPr>
              <w:t xml:space="preserve">Оплата </w:t>
            </w:r>
            <w:r w:rsidRPr="00D62E62">
              <w:rPr>
                <w:sz w:val="20"/>
                <w:szCs w:val="20"/>
              </w:rPr>
              <w:t xml:space="preserve"> услуг по обращению</w:t>
            </w:r>
            <w:r w:rsidRPr="00A36CDC">
              <w:rPr>
                <w:sz w:val="20"/>
                <w:szCs w:val="20"/>
              </w:rPr>
              <w:t xml:space="preserve"> с твердыми коммуналь-ными отходами и услуг охраны в отношении объектов </w:t>
            </w:r>
            <w:r w:rsidRPr="00A36CDC">
              <w:rPr>
                <w:sz w:val="20"/>
                <w:szCs w:val="20"/>
              </w:rPr>
              <w:lastRenderedPageBreak/>
              <w:t>государствен-ного имущества Томской области, не являющихся жилищным фондом Томской области</w:t>
            </w:r>
          </w:p>
        </w:tc>
        <w:tc>
          <w:tcPr>
            <w:tcW w:w="2409" w:type="dxa"/>
            <w:tcBorders>
              <w:top w:val="single" w:sz="4" w:space="0" w:color="auto"/>
              <w:left w:val="single" w:sz="4" w:space="0" w:color="auto"/>
              <w:bottom w:val="single" w:sz="4" w:space="0" w:color="auto"/>
              <w:right w:val="single" w:sz="4" w:space="0" w:color="auto"/>
            </w:tcBorders>
          </w:tcPr>
          <w:p w:rsidR="00CA0C71" w:rsidRPr="00A36CDC" w:rsidRDefault="00CA0C71" w:rsidP="002B6302">
            <w:pPr>
              <w:rPr>
                <w:sz w:val="20"/>
                <w:szCs w:val="20"/>
              </w:rPr>
            </w:pPr>
            <w:r w:rsidRPr="00A36CDC">
              <w:rPr>
                <w:sz w:val="20"/>
                <w:szCs w:val="20"/>
              </w:rPr>
              <w:lastRenderedPageBreak/>
              <w:t xml:space="preserve">Оплата </w:t>
            </w:r>
            <w:r w:rsidRPr="00D62E62">
              <w:rPr>
                <w:sz w:val="20"/>
                <w:szCs w:val="20"/>
              </w:rPr>
              <w:t xml:space="preserve"> услуг по обращению </w:t>
            </w:r>
            <w:r w:rsidRPr="00A36CDC">
              <w:rPr>
                <w:sz w:val="20"/>
                <w:szCs w:val="20"/>
              </w:rPr>
              <w:t xml:space="preserve">с твердыми коммунальными отходами и услуг охраны  по договорам, заключенным с поставщиками коммунальных и эксплуатационных услуг, в отношении помещения, </w:t>
            </w:r>
            <w:r w:rsidRPr="00A36CDC">
              <w:rPr>
                <w:sz w:val="20"/>
                <w:szCs w:val="20"/>
              </w:rPr>
              <w:lastRenderedPageBreak/>
              <w:t>переданного для организации призыва граждан на военную службу, по адресу: Томская обл., Томский район, д. Борики, ул. Школьная, д.1</w:t>
            </w:r>
          </w:p>
        </w:tc>
        <w:tc>
          <w:tcPr>
            <w:tcW w:w="851" w:type="dxa"/>
            <w:tcBorders>
              <w:top w:val="single" w:sz="4" w:space="0" w:color="auto"/>
              <w:left w:val="single" w:sz="4" w:space="0" w:color="auto"/>
              <w:bottom w:val="single" w:sz="4" w:space="0" w:color="auto"/>
              <w:right w:val="single" w:sz="4" w:space="0" w:color="auto"/>
            </w:tcBorders>
          </w:tcPr>
          <w:p w:rsidR="00CA0C71" w:rsidRPr="00A36CDC" w:rsidRDefault="00CA0C71" w:rsidP="002B6302">
            <w:pPr>
              <w:rPr>
                <w:sz w:val="20"/>
                <w:szCs w:val="20"/>
              </w:rPr>
            </w:pPr>
            <w:r>
              <w:rPr>
                <w:sz w:val="20"/>
                <w:szCs w:val="20"/>
              </w:rPr>
              <w:lastRenderedPageBreak/>
              <w:t>01</w:t>
            </w:r>
            <w:r w:rsidRPr="00A36CDC">
              <w:rPr>
                <w:sz w:val="20"/>
                <w:szCs w:val="20"/>
              </w:rPr>
              <w:t>/202</w:t>
            </w:r>
            <w:r>
              <w:rPr>
                <w:sz w:val="20"/>
                <w:szCs w:val="20"/>
              </w:rPr>
              <w:t>3</w:t>
            </w:r>
          </w:p>
        </w:tc>
        <w:tc>
          <w:tcPr>
            <w:tcW w:w="850" w:type="dxa"/>
            <w:tcBorders>
              <w:top w:val="single" w:sz="4" w:space="0" w:color="auto"/>
              <w:left w:val="single" w:sz="4" w:space="0" w:color="auto"/>
              <w:bottom w:val="single" w:sz="4" w:space="0" w:color="auto"/>
              <w:right w:val="single" w:sz="4" w:space="0" w:color="auto"/>
            </w:tcBorders>
          </w:tcPr>
          <w:p w:rsidR="00CA0C71" w:rsidRPr="00A36CDC" w:rsidRDefault="00CA0C71" w:rsidP="002B6302">
            <w:pPr>
              <w:rPr>
                <w:sz w:val="20"/>
                <w:szCs w:val="20"/>
              </w:rPr>
            </w:pPr>
            <w:r w:rsidRPr="00A36CDC">
              <w:rPr>
                <w:sz w:val="20"/>
                <w:szCs w:val="20"/>
              </w:rPr>
              <w:t>12/202</w:t>
            </w:r>
            <w:r>
              <w:rPr>
                <w:sz w:val="20"/>
                <w:szCs w:val="20"/>
              </w:rPr>
              <w:t>5</w:t>
            </w:r>
          </w:p>
        </w:tc>
        <w:tc>
          <w:tcPr>
            <w:tcW w:w="1280" w:type="dxa"/>
            <w:tcBorders>
              <w:top w:val="single" w:sz="4" w:space="0" w:color="auto"/>
              <w:left w:val="single" w:sz="4" w:space="0" w:color="auto"/>
              <w:bottom w:val="single" w:sz="4" w:space="0" w:color="auto"/>
              <w:right w:val="single" w:sz="4" w:space="0" w:color="auto"/>
            </w:tcBorders>
          </w:tcPr>
          <w:p w:rsidR="00CA0C71" w:rsidRPr="00A36CDC" w:rsidRDefault="00CA0C71" w:rsidP="002B6302">
            <w:pPr>
              <w:rPr>
                <w:sz w:val="20"/>
                <w:szCs w:val="20"/>
              </w:rPr>
            </w:pPr>
            <w:r w:rsidRPr="00A36CDC">
              <w:rPr>
                <w:sz w:val="20"/>
                <w:szCs w:val="20"/>
              </w:rPr>
              <w:t>ОГБСУ «ОИК»</w:t>
            </w:r>
          </w:p>
        </w:tc>
        <w:tc>
          <w:tcPr>
            <w:tcW w:w="1188" w:type="dxa"/>
            <w:tcBorders>
              <w:top w:val="single" w:sz="4" w:space="0" w:color="auto"/>
              <w:left w:val="single" w:sz="4" w:space="0" w:color="auto"/>
              <w:bottom w:val="single" w:sz="4" w:space="0" w:color="auto"/>
              <w:right w:val="single" w:sz="4" w:space="0" w:color="auto"/>
            </w:tcBorders>
          </w:tcPr>
          <w:p w:rsidR="00CA0C71" w:rsidRPr="00A36CDC" w:rsidRDefault="00CA0C71" w:rsidP="002B6302">
            <w:pPr>
              <w:rPr>
                <w:sz w:val="20"/>
                <w:szCs w:val="20"/>
              </w:rPr>
            </w:pPr>
            <w:r w:rsidRPr="00A36CDC">
              <w:rPr>
                <w:sz w:val="20"/>
                <w:szCs w:val="20"/>
              </w:rPr>
              <w:t>0113</w:t>
            </w:r>
          </w:p>
          <w:p w:rsidR="00CA0C71" w:rsidRPr="00A36CDC" w:rsidRDefault="00CA0C71" w:rsidP="002B6302">
            <w:pPr>
              <w:rPr>
                <w:sz w:val="20"/>
                <w:szCs w:val="20"/>
              </w:rPr>
            </w:pPr>
            <w:r w:rsidRPr="00A36CDC">
              <w:rPr>
                <w:sz w:val="20"/>
                <w:szCs w:val="20"/>
              </w:rPr>
              <w:t>2216000170</w:t>
            </w:r>
          </w:p>
          <w:p w:rsidR="00CA0C71" w:rsidRPr="00A36CDC" w:rsidRDefault="00CA0C71" w:rsidP="002B6302">
            <w:pPr>
              <w:rPr>
                <w:sz w:val="20"/>
                <w:szCs w:val="20"/>
              </w:rPr>
            </w:pPr>
            <w:r w:rsidRPr="00A36CDC">
              <w:rPr>
                <w:sz w:val="20"/>
                <w:szCs w:val="20"/>
              </w:rPr>
              <w:t>610</w:t>
            </w:r>
          </w:p>
        </w:tc>
        <w:tc>
          <w:tcPr>
            <w:tcW w:w="850" w:type="dxa"/>
            <w:gridSpan w:val="2"/>
            <w:tcBorders>
              <w:top w:val="single" w:sz="4" w:space="0" w:color="auto"/>
              <w:left w:val="single" w:sz="4" w:space="0" w:color="auto"/>
              <w:bottom w:val="single" w:sz="4" w:space="0" w:color="auto"/>
              <w:right w:val="single" w:sz="4" w:space="0" w:color="auto"/>
            </w:tcBorders>
          </w:tcPr>
          <w:p w:rsidR="00CA0C71" w:rsidRPr="002D6F71" w:rsidRDefault="00077DCE" w:rsidP="002B6302">
            <w:pPr>
              <w:rPr>
                <w:color w:val="000000" w:themeColor="text1"/>
                <w:sz w:val="20"/>
                <w:szCs w:val="20"/>
              </w:rPr>
            </w:pPr>
            <w:r w:rsidRPr="002D6F71">
              <w:rPr>
                <w:color w:val="000000" w:themeColor="text1"/>
                <w:sz w:val="20"/>
                <w:szCs w:val="20"/>
              </w:rPr>
              <w:t>588,1</w:t>
            </w:r>
          </w:p>
        </w:tc>
        <w:tc>
          <w:tcPr>
            <w:tcW w:w="851" w:type="dxa"/>
            <w:tcBorders>
              <w:top w:val="single" w:sz="4" w:space="0" w:color="auto"/>
              <w:left w:val="single" w:sz="4" w:space="0" w:color="auto"/>
              <w:bottom w:val="single" w:sz="4" w:space="0" w:color="auto"/>
              <w:right w:val="single" w:sz="4" w:space="0" w:color="auto"/>
            </w:tcBorders>
          </w:tcPr>
          <w:p w:rsidR="00CA0C71" w:rsidRPr="002D6F71" w:rsidRDefault="00077DCE" w:rsidP="002B6302">
            <w:pPr>
              <w:rPr>
                <w:color w:val="000000" w:themeColor="text1"/>
                <w:sz w:val="20"/>
                <w:szCs w:val="20"/>
              </w:rPr>
            </w:pPr>
            <w:r w:rsidRPr="002D6F71">
              <w:rPr>
                <w:color w:val="000000" w:themeColor="text1"/>
                <w:sz w:val="20"/>
                <w:szCs w:val="20"/>
              </w:rPr>
              <w:t>588,1</w:t>
            </w:r>
          </w:p>
        </w:tc>
        <w:tc>
          <w:tcPr>
            <w:tcW w:w="850" w:type="dxa"/>
            <w:gridSpan w:val="2"/>
            <w:tcBorders>
              <w:top w:val="single" w:sz="4" w:space="0" w:color="auto"/>
              <w:left w:val="single" w:sz="4" w:space="0" w:color="auto"/>
              <w:bottom w:val="single" w:sz="4" w:space="0" w:color="auto"/>
              <w:right w:val="single" w:sz="4" w:space="0" w:color="auto"/>
            </w:tcBorders>
          </w:tcPr>
          <w:p w:rsidR="00CA0C71" w:rsidRPr="002D6F71" w:rsidRDefault="00077DCE" w:rsidP="002B6302">
            <w:pPr>
              <w:rPr>
                <w:color w:val="000000" w:themeColor="text1"/>
                <w:sz w:val="20"/>
                <w:szCs w:val="20"/>
              </w:rPr>
            </w:pPr>
            <w:r w:rsidRPr="002D6F71">
              <w:rPr>
                <w:color w:val="000000" w:themeColor="text1"/>
                <w:sz w:val="20"/>
                <w:szCs w:val="20"/>
              </w:rPr>
              <w:t>588,1</w:t>
            </w:r>
          </w:p>
        </w:tc>
        <w:tc>
          <w:tcPr>
            <w:tcW w:w="1647" w:type="dxa"/>
            <w:tcBorders>
              <w:top w:val="single" w:sz="4" w:space="0" w:color="auto"/>
              <w:left w:val="single" w:sz="4" w:space="0" w:color="auto"/>
              <w:bottom w:val="single" w:sz="4" w:space="0" w:color="auto"/>
              <w:right w:val="single" w:sz="4" w:space="0" w:color="auto"/>
            </w:tcBorders>
          </w:tcPr>
          <w:p w:rsidR="00CA0C71" w:rsidRPr="00A36CDC" w:rsidRDefault="00CA0C71" w:rsidP="002B6302">
            <w:pPr>
              <w:rPr>
                <w:sz w:val="20"/>
                <w:szCs w:val="20"/>
              </w:rPr>
            </w:pPr>
            <w:r w:rsidRPr="00A36CDC">
              <w:rPr>
                <w:sz w:val="20"/>
                <w:szCs w:val="20"/>
              </w:rPr>
              <w:t>Показатель объема:</w:t>
            </w:r>
          </w:p>
          <w:p w:rsidR="00CA0C71" w:rsidRPr="00A36CDC" w:rsidRDefault="00CA0C71" w:rsidP="002B6302">
            <w:pPr>
              <w:rPr>
                <w:sz w:val="20"/>
                <w:szCs w:val="20"/>
              </w:rPr>
            </w:pPr>
            <w:r w:rsidRPr="00A36CDC">
              <w:rPr>
                <w:sz w:val="20"/>
                <w:szCs w:val="20"/>
              </w:rPr>
              <w:t xml:space="preserve">объем просроченной задолженности по оплате  </w:t>
            </w:r>
            <w:r w:rsidRPr="00D62E62">
              <w:rPr>
                <w:sz w:val="20"/>
                <w:szCs w:val="20"/>
              </w:rPr>
              <w:t xml:space="preserve"> услуг по обращению</w:t>
            </w:r>
            <w:r w:rsidRPr="00A36CDC">
              <w:rPr>
                <w:sz w:val="20"/>
                <w:szCs w:val="20"/>
              </w:rPr>
              <w:t xml:space="preserve">  с твердыми коммунальными </w:t>
            </w:r>
            <w:r w:rsidRPr="00A36CDC">
              <w:rPr>
                <w:sz w:val="20"/>
                <w:szCs w:val="20"/>
              </w:rPr>
              <w:lastRenderedPageBreak/>
              <w:t>отходами и услуг охраны в отношении объектов государствен</w:t>
            </w:r>
            <w:r>
              <w:rPr>
                <w:sz w:val="20"/>
                <w:szCs w:val="20"/>
              </w:rPr>
              <w:t>-</w:t>
            </w:r>
            <w:r w:rsidRPr="00A36CDC">
              <w:rPr>
                <w:sz w:val="20"/>
                <w:szCs w:val="20"/>
              </w:rPr>
              <w:t>ного имущества Томской области, не являющихся жилищным фондом Томской области</w:t>
            </w:r>
          </w:p>
        </w:tc>
        <w:tc>
          <w:tcPr>
            <w:tcW w:w="1134" w:type="dxa"/>
            <w:tcBorders>
              <w:top w:val="single" w:sz="4" w:space="0" w:color="auto"/>
              <w:left w:val="single" w:sz="4" w:space="0" w:color="auto"/>
              <w:bottom w:val="single" w:sz="4" w:space="0" w:color="auto"/>
              <w:right w:val="single" w:sz="4" w:space="0" w:color="auto"/>
            </w:tcBorders>
          </w:tcPr>
          <w:p w:rsidR="00CA0C71" w:rsidRPr="00A36CDC" w:rsidRDefault="00CA0C71" w:rsidP="002B6302">
            <w:pPr>
              <w:rPr>
                <w:sz w:val="20"/>
                <w:szCs w:val="20"/>
              </w:rPr>
            </w:pPr>
            <w:r w:rsidRPr="00A36CDC">
              <w:rPr>
                <w:sz w:val="20"/>
                <w:szCs w:val="20"/>
              </w:rPr>
              <w:lastRenderedPageBreak/>
              <w:t>Рубль</w:t>
            </w:r>
          </w:p>
        </w:tc>
        <w:tc>
          <w:tcPr>
            <w:tcW w:w="567" w:type="dxa"/>
            <w:tcBorders>
              <w:top w:val="single" w:sz="4" w:space="0" w:color="auto"/>
              <w:left w:val="single" w:sz="4" w:space="0" w:color="auto"/>
              <w:bottom w:val="single" w:sz="4" w:space="0" w:color="auto"/>
              <w:right w:val="single" w:sz="4" w:space="0" w:color="auto"/>
            </w:tcBorders>
          </w:tcPr>
          <w:p w:rsidR="00CA0C71" w:rsidRPr="00A36CDC" w:rsidRDefault="00CA0C71" w:rsidP="002B6302">
            <w:pPr>
              <w:rPr>
                <w:sz w:val="20"/>
                <w:szCs w:val="20"/>
              </w:rPr>
            </w:pPr>
            <w:r w:rsidRPr="00A36CDC">
              <w:rPr>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tcPr>
          <w:p w:rsidR="00CA0C71" w:rsidRPr="00A36CDC" w:rsidRDefault="00CA0C71" w:rsidP="002B6302">
            <w:pPr>
              <w:rPr>
                <w:sz w:val="20"/>
                <w:szCs w:val="20"/>
              </w:rPr>
            </w:pPr>
            <w:r w:rsidRPr="00A36CDC">
              <w:rPr>
                <w:sz w:val="20"/>
                <w:szCs w:val="20"/>
              </w:rPr>
              <w:t>0</w:t>
            </w:r>
          </w:p>
        </w:tc>
        <w:tc>
          <w:tcPr>
            <w:tcW w:w="633" w:type="dxa"/>
            <w:tcBorders>
              <w:top w:val="single" w:sz="4" w:space="0" w:color="auto"/>
              <w:left w:val="single" w:sz="4" w:space="0" w:color="auto"/>
              <w:bottom w:val="single" w:sz="4" w:space="0" w:color="auto"/>
              <w:right w:val="single" w:sz="4" w:space="0" w:color="auto"/>
            </w:tcBorders>
          </w:tcPr>
          <w:p w:rsidR="00CA0C71" w:rsidRPr="00A36CDC" w:rsidRDefault="00CA0C71" w:rsidP="002B6302">
            <w:pPr>
              <w:rPr>
                <w:sz w:val="20"/>
                <w:szCs w:val="20"/>
              </w:rPr>
            </w:pPr>
            <w:r w:rsidRPr="00A36CDC">
              <w:rPr>
                <w:sz w:val="20"/>
                <w:szCs w:val="20"/>
              </w:rPr>
              <w:t>0</w:t>
            </w:r>
          </w:p>
        </w:tc>
      </w:tr>
      <w:tr w:rsidR="00244CBF" w:rsidRPr="00216495" w:rsidTr="002B6302">
        <w:trPr>
          <w:jc w:val="right"/>
        </w:trPr>
        <w:tc>
          <w:tcPr>
            <w:tcW w:w="382" w:type="dxa"/>
            <w:tcBorders>
              <w:top w:val="single" w:sz="4" w:space="0" w:color="auto"/>
              <w:left w:val="single" w:sz="4" w:space="0" w:color="auto"/>
              <w:bottom w:val="single" w:sz="4" w:space="0" w:color="auto"/>
              <w:right w:val="single" w:sz="4" w:space="0" w:color="auto"/>
            </w:tcBorders>
          </w:tcPr>
          <w:p w:rsidR="00244CBF" w:rsidRPr="001F7EDC" w:rsidRDefault="00244CBF" w:rsidP="002B6302">
            <w:pPr>
              <w:rPr>
                <w:color w:val="000000" w:themeColor="text1"/>
                <w:sz w:val="20"/>
                <w:szCs w:val="20"/>
              </w:rPr>
            </w:pPr>
            <w:r w:rsidRPr="001F7EDC">
              <w:rPr>
                <w:color w:val="000000" w:themeColor="text1"/>
                <w:sz w:val="20"/>
                <w:szCs w:val="20"/>
              </w:rPr>
              <w:lastRenderedPageBreak/>
              <w:t>10</w:t>
            </w:r>
          </w:p>
        </w:tc>
        <w:tc>
          <w:tcPr>
            <w:tcW w:w="1414" w:type="dxa"/>
            <w:tcBorders>
              <w:top w:val="single" w:sz="4" w:space="0" w:color="auto"/>
              <w:left w:val="single" w:sz="4" w:space="0" w:color="auto"/>
              <w:bottom w:val="single" w:sz="4" w:space="0" w:color="auto"/>
              <w:right w:val="single" w:sz="4" w:space="0" w:color="auto"/>
            </w:tcBorders>
          </w:tcPr>
          <w:p w:rsidR="00244CBF" w:rsidRPr="001F7EDC" w:rsidRDefault="00244CBF" w:rsidP="002B6302">
            <w:pPr>
              <w:rPr>
                <w:color w:val="000000" w:themeColor="text1"/>
                <w:sz w:val="20"/>
                <w:szCs w:val="20"/>
              </w:rPr>
            </w:pPr>
            <w:r w:rsidRPr="001F7EDC">
              <w:rPr>
                <w:color w:val="000000" w:themeColor="text1"/>
                <w:sz w:val="20"/>
                <w:szCs w:val="20"/>
              </w:rPr>
              <w:t xml:space="preserve">Возмещение затрат на оплату  услуг </w:t>
            </w:r>
            <w:r w:rsidRPr="008D7BBF">
              <w:rPr>
                <w:color w:val="000000" w:themeColor="text1"/>
                <w:sz w:val="20"/>
                <w:szCs w:val="20"/>
              </w:rPr>
              <w:t xml:space="preserve">  по содержанию помещений здания и прилегающей к нему территории</w:t>
            </w:r>
            <w:r w:rsidRPr="001F7EDC">
              <w:rPr>
                <w:color w:val="000000" w:themeColor="text1"/>
                <w:sz w:val="20"/>
                <w:szCs w:val="20"/>
              </w:rPr>
              <w:t xml:space="preserve">   в отношении объектов государствен-ного имущества Томской области, </w:t>
            </w:r>
            <w:r>
              <w:t xml:space="preserve"> </w:t>
            </w:r>
            <w:r w:rsidRPr="00EC1F70">
              <w:rPr>
                <w:color w:val="000000" w:themeColor="text1"/>
                <w:sz w:val="20"/>
                <w:szCs w:val="20"/>
              </w:rPr>
              <w:t>не относящихся к государствен</w:t>
            </w:r>
            <w:r>
              <w:rPr>
                <w:color w:val="000000" w:themeColor="text1"/>
                <w:sz w:val="20"/>
                <w:szCs w:val="20"/>
              </w:rPr>
              <w:t>-</w:t>
            </w:r>
            <w:r w:rsidRPr="00EC1F70">
              <w:rPr>
                <w:color w:val="000000" w:themeColor="text1"/>
                <w:sz w:val="20"/>
                <w:szCs w:val="20"/>
              </w:rPr>
              <w:t>ному жилищному фонду Томской области</w:t>
            </w:r>
          </w:p>
        </w:tc>
        <w:tc>
          <w:tcPr>
            <w:tcW w:w="2409" w:type="dxa"/>
            <w:tcBorders>
              <w:top w:val="single" w:sz="4" w:space="0" w:color="auto"/>
              <w:left w:val="single" w:sz="4" w:space="0" w:color="auto"/>
              <w:bottom w:val="single" w:sz="4" w:space="0" w:color="auto"/>
              <w:right w:val="single" w:sz="4" w:space="0" w:color="auto"/>
            </w:tcBorders>
          </w:tcPr>
          <w:p w:rsidR="00244CBF" w:rsidRPr="001F7EDC" w:rsidRDefault="00244CBF" w:rsidP="002B6302">
            <w:pPr>
              <w:rPr>
                <w:color w:val="000000" w:themeColor="text1"/>
                <w:sz w:val="20"/>
                <w:szCs w:val="20"/>
              </w:rPr>
            </w:pPr>
            <w:r w:rsidRPr="001F7EDC">
              <w:rPr>
                <w:color w:val="000000" w:themeColor="text1"/>
                <w:sz w:val="20"/>
                <w:szCs w:val="20"/>
              </w:rPr>
              <w:t xml:space="preserve">Возмещение затрат на оплату  клининга помещений </w:t>
            </w:r>
            <w:r>
              <w:rPr>
                <w:color w:val="000000" w:themeColor="text1"/>
                <w:sz w:val="20"/>
                <w:szCs w:val="20"/>
              </w:rPr>
              <w:t>здания</w:t>
            </w:r>
            <w:r w:rsidRPr="001F7EDC">
              <w:rPr>
                <w:color w:val="000000" w:themeColor="text1"/>
              </w:rPr>
              <w:t xml:space="preserve"> </w:t>
            </w:r>
            <w:r w:rsidRPr="001F7EDC">
              <w:rPr>
                <w:color w:val="000000" w:themeColor="text1"/>
                <w:sz w:val="20"/>
                <w:szCs w:val="20"/>
              </w:rPr>
              <w:t>и прилегающ</w:t>
            </w:r>
            <w:r>
              <w:rPr>
                <w:color w:val="000000" w:themeColor="text1"/>
                <w:sz w:val="20"/>
                <w:szCs w:val="20"/>
              </w:rPr>
              <w:t>ей</w:t>
            </w:r>
            <w:r w:rsidRPr="001F7EDC">
              <w:rPr>
                <w:color w:val="000000" w:themeColor="text1"/>
                <w:sz w:val="20"/>
                <w:szCs w:val="20"/>
              </w:rPr>
              <w:t xml:space="preserve"> к н</w:t>
            </w:r>
            <w:r>
              <w:rPr>
                <w:color w:val="000000" w:themeColor="text1"/>
                <w:sz w:val="20"/>
                <w:szCs w:val="20"/>
              </w:rPr>
              <w:t>ему</w:t>
            </w:r>
            <w:r w:rsidRPr="001F7EDC">
              <w:rPr>
                <w:color w:val="000000" w:themeColor="text1"/>
                <w:sz w:val="20"/>
                <w:szCs w:val="20"/>
              </w:rPr>
              <w:t xml:space="preserve"> территори</w:t>
            </w:r>
            <w:r>
              <w:rPr>
                <w:color w:val="000000" w:themeColor="text1"/>
                <w:sz w:val="20"/>
                <w:szCs w:val="20"/>
              </w:rPr>
              <w:t>и</w:t>
            </w:r>
            <w:r w:rsidRPr="001F7EDC">
              <w:rPr>
                <w:color w:val="000000" w:themeColor="text1"/>
                <w:sz w:val="20"/>
                <w:szCs w:val="20"/>
              </w:rPr>
              <w:t>, услуг сантехника и услуг электрика  по договорам, заключенным с поставщиками услуг, в отношении помещения, переданного для организации призыва граждан на военную службу, по адресу: Томская обл., Томский район, д. Борики, ул. Школьная, д.1</w:t>
            </w:r>
          </w:p>
        </w:tc>
        <w:tc>
          <w:tcPr>
            <w:tcW w:w="851" w:type="dxa"/>
            <w:tcBorders>
              <w:top w:val="single" w:sz="4" w:space="0" w:color="auto"/>
              <w:left w:val="single" w:sz="4" w:space="0" w:color="auto"/>
              <w:bottom w:val="single" w:sz="4" w:space="0" w:color="auto"/>
              <w:right w:val="single" w:sz="4" w:space="0" w:color="auto"/>
            </w:tcBorders>
          </w:tcPr>
          <w:p w:rsidR="00244CBF" w:rsidRPr="001F7EDC" w:rsidRDefault="00244CBF" w:rsidP="002B6302">
            <w:pPr>
              <w:rPr>
                <w:color w:val="000000" w:themeColor="text1"/>
                <w:sz w:val="20"/>
                <w:szCs w:val="20"/>
              </w:rPr>
            </w:pPr>
            <w:r>
              <w:rPr>
                <w:color w:val="000000" w:themeColor="text1"/>
                <w:sz w:val="20"/>
                <w:szCs w:val="20"/>
              </w:rPr>
              <w:t>01</w:t>
            </w:r>
            <w:r w:rsidRPr="001F7EDC">
              <w:rPr>
                <w:color w:val="000000" w:themeColor="text1"/>
                <w:sz w:val="20"/>
                <w:szCs w:val="20"/>
              </w:rPr>
              <w:t>/202</w:t>
            </w:r>
            <w:r>
              <w:rPr>
                <w:color w:val="000000" w:themeColor="text1"/>
                <w:sz w:val="20"/>
                <w:szCs w:val="20"/>
              </w:rPr>
              <w:t>3</w:t>
            </w:r>
          </w:p>
        </w:tc>
        <w:tc>
          <w:tcPr>
            <w:tcW w:w="850" w:type="dxa"/>
            <w:tcBorders>
              <w:top w:val="single" w:sz="4" w:space="0" w:color="auto"/>
              <w:left w:val="single" w:sz="4" w:space="0" w:color="auto"/>
              <w:bottom w:val="single" w:sz="4" w:space="0" w:color="auto"/>
              <w:right w:val="single" w:sz="4" w:space="0" w:color="auto"/>
            </w:tcBorders>
          </w:tcPr>
          <w:p w:rsidR="00244CBF" w:rsidRPr="001F7EDC" w:rsidRDefault="00244CBF" w:rsidP="002B6302">
            <w:pPr>
              <w:rPr>
                <w:color w:val="000000" w:themeColor="text1"/>
                <w:sz w:val="20"/>
                <w:szCs w:val="20"/>
              </w:rPr>
            </w:pPr>
            <w:r w:rsidRPr="001F7EDC">
              <w:rPr>
                <w:color w:val="000000" w:themeColor="text1"/>
                <w:sz w:val="20"/>
                <w:szCs w:val="20"/>
              </w:rPr>
              <w:t>12/202</w:t>
            </w:r>
            <w:r>
              <w:rPr>
                <w:color w:val="000000" w:themeColor="text1"/>
                <w:sz w:val="20"/>
                <w:szCs w:val="20"/>
              </w:rPr>
              <w:t>5</w:t>
            </w:r>
          </w:p>
        </w:tc>
        <w:tc>
          <w:tcPr>
            <w:tcW w:w="1280" w:type="dxa"/>
            <w:tcBorders>
              <w:top w:val="single" w:sz="4" w:space="0" w:color="auto"/>
              <w:left w:val="single" w:sz="4" w:space="0" w:color="auto"/>
              <w:bottom w:val="single" w:sz="4" w:space="0" w:color="auto"/>
              <w:right w:val="single" w:sz="4" w:space="0" w:color="auto"/>
            </w:tcBorders>
          </w:tcPr>
          <w:p w:rsidR="00244CBF" w:rsidRPr="001F7EDC" w:rsidRDefault="00244CBF" w:rsidP="002B6302">
            <w:pPr>
              <w:rPr>
                <w:color w:val="000000" w:themeColor="text1"/>
                <w:sz w:val="20"/>
                <w:szCs w:val="20"/>
              </w:rPr>
            </w:pPr>
            <w:r w:rsidRPr="001F7EDC">
              <w:rPr>
                <w:color w:val="000000" w:themeColor="text1"/>
                <w:sz w:val="20"/>
                <w:szCs w:val="20"/>
              </w:rPr>
              <w:t>ОГБСУ «ОИК»</w:t>
            </w:r>
          </w:p>
        </w:tc>
        <w:tc>
          <w:tcPr>
            <w:tcW w:w="1188" w:type="dxa"/>
            <w:tcBorders>
              <w:top w:val="single" w:sz="4" w:space="0" w:color="auto"/>
              <w:left w:val="single" w:sz="4" w:space="0" w:color="auto"/>
              <w:bottom w:val="single" w:sz="4" w:space="0" w:color="auto"/>
              <w:right w:val="single" w:sz="4" w:space="0" w:color="auto"/>
            </w:tcBorders>
          </w:tcPr>
          <w:p w:rsidR="00244CBF" w:rsidRPr="001F7EDC" w:rsidRDefault="00244CBF" w:rsidP="002B6302">
            <w:pPr>
              <w:rPr>
                <w:color w:val="000000" w:themeColor="text1"/>
                <w:sz w:val="20"/>
                <w:szCs w:val="20"/>
              </w:rPr>
            </w:pPr>
            <w:r w:rsidRPr="001F7EDC">
              <w:rPr>
                <w:color w:val="000000" w:themeColor="text1"/>
                <w:sz w:val="20"/>
                <w:szCs w:val="20"/>
              </w:rPr>
              <w:t>0113</w:t>
            </w:r>
          </w:p>
          <w:p w:rsidR="00244CBF" w:rsidRPr="001F7EDC" w:rsidRDefault="00244CBF" w:rsidP="002B6302">
            <w:pPr>
              <w:rPr>
                <w:color w:val="000000" w:themeColor="text1"/>
                <w:sz w:val="20"/>
                <w:szCs w:val="20"/>
              </w:rPr>
            </w:pPr>
            <w:r w:rsidRPr="001F7EDC">
              <w:rPr>
                <w:color w:val="000000" w:themeColor="text1"/>
                <w:sz w:val="20"/>
                <w:szCs w:val="20"/>
              </w:rPr>
              <w:t>2216000170</w:t>
            </w:r>
          </w:p>
          <w:p w:rsidR="00244CBF" w:rsidRPr="001F7EDC" w:rsidRDefault="00244CBF" w:rsidP="002B6302">
            <w:pPr>
              <w:rPr>
                <w:color w:val="000000" w:themeColor="text1"/>
                <w:sz w:val="20"/>
                <w:szCs w:val="20"/>
              </w:rPr>
            </w:pPr>
            <w:r w:rsidRPr="001F7EDC">
              <w:rPr>
                <w:color w:val="000000" w:themeColor="text1"/>
                <w:sz w:val="20"/>
                <w:szCs w:val="20"/>
              </w:rPr>
              <w:t>610</w:t>
            </w:r>
          </w:p>
        </w:tc>
        <w:tc>
          <w:tcPr>
            <w:tcW w:w="850" w:type="dxa"/>
            <w:gridSpan w:val="2"/>
            <w:tcBorders>
              <w:top w:val="single" w:sz="4" w:space="0" w:color="auto"/>
              <w:left w:val="single" w:sz="4" w:space="0" w:color="auto"/>
              <w:bottom w:val="single" w:sz="4" w:space="0" w:color="auto"/>
              <w:right w:val="single" w:sz="4" w:space="0" w:color="auto"/>
            </w:tcBorders>
          </w:tcPr>
          <w:p w:rsidR="00244CBF" w:rsidRPr="002D6F71" w:rsidRDefault="00077DCE" w:rsidP="002B6302">
            <w:pPr>
              <w:rPr>
                <w:color w:val="000000" w:themeColor="text1"/>
                <w:sz w:val="20"/>
                <w:szCs w:val="20"/>
              </w:rPr>
            </w:pPr>
            <w:r w:rsidRPr="002D6F71">
              <w:rPr>
                <w:color w:val="000000" w:themeColor="text1"/>
                <w:sz w:val="20"/>
                <w:szCs w:val="20"/>
              </w:rPr>
              <w:t>1061,6</w:t>
            </w:r>
          </w:p>
        </w:tc>
        <w:tc>
          <w:tcPr>
            <w:tcW w:w="851" w:type="dxa"/>
            <w:tcBorders>
              <w:top w:val="single" w:sz="4" w:space="0" w:color="auto"/>
              <w:left w:val="single" w:sz="4" w:space="0" w:color="auto"/>
              <w:bottom w:val="single" w:sz="4" w:space="0" w:color="auto"/>
              <w:right w:val="single" w:sz="4" w:space="0" w:color="auto"/>
            </w:tcBorders>
          </w:tcPr>
          <w:p w:rsidR="00244CBF" w:rsidRPr="002D6F71" w:rsidRDefault="00077DCE" w:rsidP="002B6302">
            <w:pPr>
              <w:rPr>
                <w:color w:val="000000" w:themeColor="text1"/>
              </w:rPr>
            </w:pPr>
            <w:r w:rsidRPr="002D6F71">
              <w:rPr>
                <w:color w:val="000000" w:themeColor="text1"/>
                <w:sz w:val="20"/>
                <w:szCs w:val="20"/>
              </w:rPr>
              <w:t>1167,9</w:t>
            </w:r>
          </w:p>
        </w:tc>
        <w:tc>
          <w:tcPr>
            <w:tcW w:w="850" w:type="dxa"/>
            <w:gridSpan w:val="2"/>
            <w:tcBorders>
              <w:top w:val="single" w:sz="4" w:space="0" w:color="auto"/>
              <w:left w:val="single" w:sz="4" w:space="0" w:color="auto"/>
              <w:bottom w:val="single" w:sz="4" w:space="0" w:color="auto"/>
              <w:right w:val="single" w:sz="4" w:space="0" w:color="auto"/>
            </w:tcBorders>
          </w:tcPr>
          <w:p w:rsidR="00244CBF" w:rsidRPr="002D6F71" w:rsidRDefault="00077DCE" w:rsidP="002B6302">
            <w:pPr>
              <w:rPr>
                <w:color w:val="000000" w:themeColor="text1"/>
              </w:rPr>
            </w:pPr>
            <w:r w:rsidRPr="002D6F71">
              <w:rPr>
                <w:color w:val="000000" w:themeColor="text1"/>
                <w:sz w:val="20"/>
                <w:szCs w:val="20"/>
              </w:rPr>
              <w:t>1186,9</w:t>
            </w:r>
          </w:p>
        </w:tc>
        <w:tc>
          <w:tcPr>
            <w:tcW w:w="1647" w:type="dxa"/>
            <w:tcBorders>
              <w:top w:val="single" w:sz="4" w:space="0" w:color="auto"/>
              <w:left w:val="single" w:sz="4" w:space="0" w:color="auto"/>
              <w:bottom w:val="single" w:sz="4" w:space="0" w:color="auto"/>
              <w:right w:val="single" w:sz="4" w:space="0" w:color="auto"/>
            </w:tcBorders>
          </w:tcPr>
          <w:p w:rsidR="00244CBF" w:rsidRPr="001F7EDC" w:rsidRDefault="00244CBF" w:rsidP="002B6302">
            <w:pPr>
              <w:rPr>
                <w:color w:val="000000" w:themeColor="text1"/>
                <w:sz w:val="20"/>
                <w:szCs w:val="20"/>
              </w:rPr>
            </w:pPr>
            <w:r w:rsidRPr="001F7EDC">
              <w:rPr>
                <w:color w:val="000000" w:themeColor="text1"/>
                <w:sz w:val="20"/>
                <w:szCs w:val="20"/>
              </w:rPr>
              <w:t>Показатель объема:</w:t>
            </w:r>
          </w:p>
          <w:p w:rsidR="00244CBF" w:rsidRPr="001F7EDC" w:rsidRDefault="00244CBF" w:rsidP="002B6302">
            <w:pPr>
              <w:rPr>
                <w:color w:val="000000" w:themeColor="text1"/>
                <w:sz w:val="20"/>
                <w:szCs w:val="20"/>
              </w:rPr>
            </w:pPr>
            <w:r w:rsidRPr="001F7EDC">
              <w:rPr>
                <w:color w:val="000000" w:themeColor="text1"/>
                <w:sz w:val="20"/>
                <w:szCs w:val="20"/>
              </w:rPr>
              <w:t xml:space="preserve">объем просроченной задолженности по оплате   услуг </w:t>
            </w:r>
            <w:r w:rsidRPr="001F7EDC">
              <w:rPr>
                <w:color w:val="000000" w:themeColor="text1"/>
              </w:rPr>
              <w:t xml:space="preserve"> </w:t>
            </w:r>
            <w:r w:rsidRPr="00C65310">
              <w:t xml:space="preserve"> </w:t>
            </w:r>
            <w:r w:rsidRPr="008D7BBF">
              <w:rPr>
                <w:color w:val="000000" w:themeColor="text1"/>
                <w:sz w:val="20"/>
                <w:szCs w:val="20"/>
              </w:rPr>
              <w:t>по содержанию помещений здания и прилегающей к нему территории</w:t>
            </w:r>
            <w:r w:rsidRPr="001F7EDC">
              <w:rPr>
                <w:color w:val="000000" w:themeColor="text1"/>
                <w:sz w:val="20"/>
                <w:szCs w:val="20"/>
              </w:rPr>
              <w:t xml:space="preserve">   в отношении объектов государствен-ного имущества Томской области, </w:t>
            </w:r>
            <w:r>
              <w:t xml:space="preserve"> </w:t>
            </w:r>
            <w:r w:rsidRPr="00EC1F70">
              <w:rPr>
                <w:color w:val="000000" w:themeColor="text1"/>
                <w:sz w:val="20"/>
                <w:szCs w:val="20"/>
              </w:rPr>
              <w:t>не относящихся к государствен</w:t>
            </w:r>
            <w:r>
              <w:rPr>
                <w:color w:val="000000" w:themeColor="text1"/>
                <w:sz w:val="20"/>
                <w:szCs w:val="20"/>
              </w:rPr>
              <w:t>-</w:t>
            </w:r>
            <w:r w:rsidRPr="00EC1F70">
              <w:rPr>
                <w:color w:val="000000" w:themeColor="text1"/>
                <w:sz w:val="20"/>
                <w:szCs w:val="20"/>
              </w:rPr>
              <w:t>ному жилищному фонду Томской области</w:t>
            </w:r>
          </w:p>
        </w:tc>
        <w:tc>
          <w:tcPr>
            <w:tcW w:w="1134" w:type="dxa"/>
            <w:tcBorders>
              <w:top w:val="single" w:sz="4" w:space="0" w:color="auto"/>
              <w:left w:val="single" w:sz="4" w:space="0" w:color="auto"/>
              <w:bottom w:val="single" w:sz="4" w:space="0" w:color="auto"/>
              <w:right w:val="single" w:sz="4" w:space="0" w:color="auto"/>
            </w:tcBorders>
          </w:tcPr>
          <w:p w:rsidR="00244CBF" w:rsidRPr="001F7EDC" w:rsidRDefault="00244CBF" w:rsidP="002B6302">
            <w:pPr>
              <w:rPr>
                <w:color w:val="000000" w:themeColor="text1"/>
                <w:sz w:val="20"/>
                <w:szCs w:val="20"/>
              </w:rPr>
            </w:pPr>
            <w:r w:rsidRPr="001F7EDC">
              <w:rPr>
                <w:color w:val="000000" w:themeColor="text1"/>
                <w:sz w:val="20"/>
                <w:szCs w:val="20"/>
              </w:rPr>
              <w:t>Рубль</w:t>
            </w:r>
          </w:p>
        </w:tc>
        <w:tc>
          <w:tcPr>
            <w:tcW w:w="567" w:type="dxa"/>
            <w:tcBorders>
              <w:top w:val="single" w:sz="4" w:space="0" w:color="auto"/>
              <w:left w:val="single" w:sz="4" w:space="0" w:color="auto"/>
              <w:bottom w:val="single" w:sz="4" w:space="0" w:color="auto"/>
              <w:right w:val="single" w:sz="4" w:space="0" w:color="auto"/>
            </w:tcBorders>
          </w:tcPr>
          <w:p w:rsidR="00244CBF" w:rsidRPr="001F7EDC" w:rsidRDefault="00244CBF" w:rsidP="002B6302">
            <w:pPr>
              <w:rPr>
                <w:color w:val="000000" w:themeColor="text1"/>
                <w:sz w:val="20"/>
                <w:szCs w:val="20"/>
              </w:rPr>
            </w:pPr>
            <w:r w:rsidRPr="001F7EDC">
              <w:rPr>
                <w:color w:val="000000" w:themeColor="text1"/>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tcPr>
          <w:p w:rsidR="00244CBF" w:rsidRPr="001F7EDC" w:rsidRDefault="00244CBF" w:rsidP="002B6302">
            <w:pPr>
              <w:rPr>
                <w:color w:val="000000" w:themeColor="text1"/>
                <w:sz w:val="20"/>
                <w:szCs w:val="20"/>
              </w:rPr>
            </w:pPr>
            <w:r w:rsidRPr="001F7EDC">
              <w:rPr>
                <w:color w:val="000000" w:themeColor="text1"/>
                <w:sz w:val="20"/>
                <w:szCs w:val="20"/>
              </w:rPr>
              <w:t>0</w:t>
            </w:r>
          </w:p>
        </w:tc>
        <w:tc>
          <w:tcPr>
            <w:tcW w:w="633" w:type="dxa"/>
            <w:tcBorders>
              <w:top w:val="single" w:sz="4" w:space="0" w:color="auto"/>
              <w:left w:val="single" w:sz="4" w:space="0" w:color="auto"/>
              <w:bottom w:val="single" w:sz="4" w:space="0" w:color="auto"/>
              <w:right w:val="single" w:sz="4" w:space="0" w:color="auto"/>
            </w:tcBorders>
          </w:tcPr>
          <w:p w:rsidR="00244CBF" w:rsidRPr="001F7EDC" w:rsidRDefault="00244CBF" w:rsidP="002B6302">
            <w:pPr>
              <w:rPr>
                <w:color w:val="000000" w:themeColor="text1"/>
                <w:sz w:val="20"/>
                <w:szCs w:val="20"/>
              </w:rPr>
            </w:pPr>
            <w:r w:rsidRPr="001F7EDC">
              <w:rPr>
                <w:color w:val="000000" w:themeColor="text1"/>
                <w:sz w:val="20"/>
                <w:szCs w:val="20"/>
              </w:rPr>
              <w:t>0</w:t>
            </w:r>
          </w:p>
        </w:tc>
      </w:tr>
      <w:tr w:rsidR="00FF3889" w:rsidRPr="00216495" w:rsidTr="002B6302">
        <w:trPr>
          <w:jc w:val="right"/>
        </w:trPr>
        <w:tc>
          <w:tcPr>
            <w:tcW w:w="382" w:type="dxa"/>
            <w:tcBorders>
              <w:top w:val="single" w:sz="4" w:space="0" w:color="auto"/>
              <w:left w:val="single" w:sz="4" w:space="0" w:color="auto"/>
              <w:bottom w:val="single" w:sz="4" w:space="0" w:color="auto"/>
              <w:right w:val="single" w:sz="4" w:space="0" w:color="auto"/>
            </w:tcBorders>
          </w:tcPr>
          <w:p w:rsidR="00FF3889" w:rsidRPr="001F7EDC" w:rsidRDefault="00FF3889" w:rsidP="002B6302">
            <w:pPr>
              <w:rPr>
                <w:color w:val="000000" w:themeColor="text1"/>
                <w:sz w:val="20"/>
                <w:szCs w:val="20"/>
              </w:rPr>
            </w:pPr>
            <w:r w:rsidRPr="001F7EDC">
              <w:rPr>
                <w:color w:val="000000" w:themeColor="text1"/>
                <w:sz w:val="20"/>
                <w:szCs w:val="20"/>
              </w:rPr>
              <w:t>1</w:t>
            </w:r>
            <w:r>
              <w:rPr>
                <w:color w:val="000000" w:themeColor="text1"/>
                <w:sz w:val="20"/>
                <w:szCs w:val="20"/>
              </w:rPr>
              <w:t>1</w:t>
            </w:r>
          </w:p>
        </w:tc>
        <w:tc>
          <w:tcPr>
            <w:tcW w:w="1414" w:type="dxa"/>
            <w:tcBorders>
              <w:top w:val="single" w:sz="4" w:space="0" w:color="auto"/>
              <w:left w:val="single" w:sz="4" w:space="0" w:color="auto"/>
              <w:bottom w:val="single" w:sz="4" w:space="0" w:color="auto"/>
              <w:right w:val="single" w:sz="4" w:space="0" w:color="auto"/>
            </w:tcBorders>
          </w:tcPr>
          <w:p w:rsidR="00FF3889" w:rsidRPr="001F7EDC" w:rsidRDefault="00FF3889" w:rsidP="002B6302">
            <w:pPr>
              <w:rPr>
                <w:color w:val="000000" w:themeColor="text1"/>
                <w:sz w:val="20"/>
                <w:szCs w:val="20"/>
              </w:rPr>
            </w:pPr>
            <w:r w:rsidRPr="00C65B2D">
              <w:rPr>
                <w:sz w:val="20"/>
                <w:szCs w:val="20"/>
              </w:rPr>
              <w:t xml:space="preserve">Оплата </w:t>
            </w:r>
            <w:r w:rsidR="00C65B2D" w:rsidRPr="00C65B2D">
              <w:rPr>
                <w:sz w:val="20"/>
                <w:szCs w:val="20"/>
              </w:rPr>
              <w:t xml:space="preserve"> земельного налога и налога </w:t>
            </w:r>
            <w:r w:rsidR="00C65B2D" w:rsidRPr="00C65B2D">
              <w:rPr>
                <w:sz w:val="20"/>
                <w:szCs w:val="20"/>
              </w:rPr>
              <w:lastRenderedPageBreak/>
              <w:t>на имущество организаций за объекты государствен</w:t>
            </w:r>
            <w:r w:rsidR="00C65B2D">
              <w:rPr>
                <w:sz w:val="20"/>
                <w:szCs w:val="20"/>
              </w:rPr>
              <w:t>-</w:t>
            </w:r>
            <w:r w:rsidR="00C65B2D" w:rsidRPr="00C65B2D">
              <w:rPr>
                <w:sz w:val="20"/>
                <w:szCs w:val="20"/>
              </w:rPr>
              <w:t>ной собственности Томской области, не относящиеся к государствен</w:t>
            </w:r>
            <w:r w:rsidR="00C65B2D">
              <w:rPr>
                <w:sz w:val="20"/>
                <w:szCs w:val="20"/>
              </w:rPr>
              <w:t>-</w:t>
            </w:r>
            <w:r w:rsidR="00C65B2D" w:rsidRPr="00C65B2D">
              <w:rPr>
                <w:sz w:val="20"/>
                <w:szCs w:val="20"/>
              </w:rPr>
              <w:t>ному жилищному фонду Томской области</w:t>
            </w:r>
          </w:p>
        </w:tc>
        <w:tc>
          <w:tcPr>
            <w:tcW w:w="2409" w:type="dxa"/>
            <w:tcBorders>
              <w:top w:val="single" w:sz="4" w:space="0" w:color="auto"/>
              <w:left w:val="single" w:sz="4" w:space="0" w:color="auto"/>
              <w:bottom w:val="single" w:sz="4" w:space="0" w:color="auto"/>
              <w:right w:val="single" w:sz="4" w:space="0" w:color="auto"/>
            </w:tcBorders>
          </w:tcPr>
          <w:p w:rsidR="00FF3889" w:rsidRPr="001F7EDC" w:rsidRDefault="00FF3889" w:rsidP="002B6302">
            <w:pPr>
              <w:rPr>
                <w:color w:val="000000" w:themeColor="text1"/>
                <w:sz w:val="20"/>
                <w:szCs w:val="20"/>
              </w:rPr>
            </w:pPr>
            <w:r w:rsidRPr="00A36CDC">
              <w:rPr>
                <w:sz w:val="20"/>
                <w:szCs w:val="20"/>
              </w:rPr>
              <w:lastRenderedPageBreak/>
              <w:t xml:space="preserve">Оплата </w:t>
            </w:r>
            <w:r w:rsidRPr="00FF3889">
              <w:rPr>
                <w:color w:val="000000" w:themeColor="text1"/>
                <w:sz w:val="20"/>
                <w:szCs w:val="20"/>
              </w:rPr>
              <w:t xml:space="preserve"> земельного налога и налога на имущество</w:t>
            </w:r>
            <w:r w:rsidR="00C65B2D">
              <w:rPr>
                <w:color w:val="000000" w:themeColor="text1"/>
                <w:sz w:val="20"/>
                <w:szCs w:val="20"/>
              </w:rPr>
              <w:t xml:space="preserve"> организаций</w:t>
            </w:r>
            <w:r w:rsidRPr="00A36CDC">
              <w:rPr>
                <w:sz w:val="20"/>
                <w:szCs w:val="20"/>
              </w:rPr>
              <w:t xml:space="preserve">  </w:t>
            </w:r>
            <w:r w:rsidR="00C65B2D">
              <w:rPr>
                <w:sz w:val="20"/>
                <w:szCs w:val="20"/>
              </w:rPr>
              <w:t xml:space="preserve">за объекты </w:t>
            </w:r>
            <w:r w:rsidR="00C65B2D">
              <w:rPr>
                <w:sz w:val="20"/>
                <w:szCs w:val="20"/>
              </w:rPr>
              <w:lastRenderedPageBreak/>
              <w:t>государственной собственности Томской области</w:t>
            </w:r>
            <w:r>
              <w:rPr>
                <w:sz w:val="20"/>
                <w:szCs w:val="20"/>
              </w:rPr>
              <w:t xml:space="preserve">      (здания и</w:t>
            </w:r>
            <w:r w:rsidRPr="001F7EDC">
              <w:rPr>
                <w:color w:val="000000" w:themeColor="text1"/>
                <w:sz w:val="20"/>
                <w:szCs w:val="20"/>
              </w:rPr>
              <w:t xml:space="preserve"> прилегающ</w:t>
            </w:r>
            <w:r>
              <w:rPr>
                <w:color w:val="000000" w:themeColor="text1"/>
                <w:sz w:val="20"/>
                <w:szCs w:val="20"/>
              </w:rPr>
              <w:t>ей</w:t>
            </w:r>
            <w:r w:rsidRPr="001F7EDC">
              <w:rPr>
                <w:color w:val="000000" w:themeColor="text1"/>
                <w:sz w:val="20"/>
                <w:szCs w:val="20"/>
              </w:rPr>
              <w:t xml:space="preserve"> к н</w:t>
            </w:r>
            <w:r>
              <w:rPr>
                <w:color w:val="000000" w:themeColor="text1"/>
                <w:sz w:val="20"/>
                <w:szCs w:val="20"/>
              </w:rPr>
              <w:t>ему</w:t>
            </w:r>
            <w:r w:rsidRPr="001F7EDC">
              <w:rPr>
                <w:color w:val="000000" w:themeColor="text1"/>
                <w:sz w:val="20"/>
                <w:szCs w:val="20"/>
              </w:rPr>
              <w:t xml:space="preserve"> территори</w:t>
            </w:r>
            <w:r>
              <w:rPr>
                <w:color w:val="000000" w:themeColor="text1"/>
                <w:sz w:val="20"/>
                <w:szCs w:val="20"/>
              </w:rPr>
              <w:t xml:space="preserve">и) </w:t>
            </w:r>
            <w:r w:rsidRPr="00A36CDC">
              <w:rPr>
                <w:sz w:val="20"/>
                <w:szCs w:val="20"/>
              </w:rPr>
              <w:t xml:space="preserve"> по адресу: Томская обл., Томский район, д. Борики, ул. Школьная, д.1, переданн</w:t>
            </w:r>
            <w:r>
              <w:rPr>
                <w:sz w:val="20"/>
                <w:szCs w:val="20"/>
              </w:rPr>
              <w:t>ого</w:t>
            </w:r>
            <w:r w:rsidRPr="00A36CDC">
              <w:rPr>
                <w:sz w:val="20"/>
                <w:szCs w:val="20"/>
              </w:rPr>
              <w:t xml:space="preserve"> для организации при</w:t>
            </w:r>
            <w:r>
              <w:rPr>
                <w:sz w:val="20"/>
                <w:szCs w:val="20"/>
              </w:rPr>
              <w:t>зыва граждан на военную службу</w:t>
            </w:r>
          </w:p>
        </w:tc>
        <w:tc>
          <w:tcPr>
            <w:tcW w:w="851" w:type="dxa"/>
            <w:tcBorders>
              <w:top w:val="single" w:sz="4" w:space="0" w:color="auto"/>
              <w:left w:val="single" w:sz="4" w:space="0" w:color="auto"/>
              <w:bottom w:val="single" w:sz="4" w:space="0" w:color="auto"/>
              <w:right w:val="single" w:sz="4" w:space="0" w:color="auto"/>
            </w:tcBorders>
          </w:tcPr>
          <w:p w:rsidR="00FF3889" w:rsidRPr="001F7EDC" w:rsidRDefault="00FF3889" w:rsidP="002B6302">
            <w:pPr>
              <w:rPr>
                <w:color w:val="000000" w:themeColor="text1"/>
                <w:sz w:val="20"/>
                <w:szCs w:val="20"/>
              </w:rPr>
            </w:pPr>
            <w:r>
              <w:rPr>
                <w:color w:val="000000" w:themeColor="text1"/>
                <w:sz w:val="20"/>
                <w:szCs w:val="20"/>
              </w:rPr>
              <w:lastRenderedPageBreak/>
              <w:t>01</w:t>
            </w:r>
            <w:r w:rsidRPr="001F7EDC">
              <w:rPr>
                <w:color w:val="000000" w:themeColor="text1"/>
                <w:sz w:val="20"/>
                <w:szCs w:val="20"/>
              </w:rPr>
              <w:t>/202</w:t>
            </w:r>
            <w:r>
              <w:rPr>
                <w:color w:val="000000" w:themeColor="text1"/>
                <w:sz w:val="20"/>
                <w:szCs w:val="20"/>
              </w:rPr>
              <w:t>3</w:t>
            </w:r>
          </w:p>
        </w:tc>
        <w:tc>
          <w:tcPr>
            <w:tcW w:w="850" w:type="dxa"/>
            <w:tcBorders>
              <w:top w:val="single" w:sz="4" w:space="0" w:color="auto"/>
              <w:left w:val="single" w:sz="4" w:space="0" w:color="auto"/>
              <w:bottom w:val="single" w:sz="4" w:space="0" w:color="auto"/>
              <w:right w:val="single" w:sz="4" w:space="0" w:color="auto"/>
            </w:tcBorders>
          </w:tcPr>
          <w:p w:rsidR="00FF3889" w:rsidRPr="001F7EDC" w:rsidRDefault="00FF3889" w:rsidP="002B6302">
            <w:pPr>
              <w:rPr>
                <w:color w:val="000000" w:themeColor="text1"/>
                <w:sz w:val="20"/>
                <w:szCs w:val="20"/>
              </w:rPr>
            </w:pPr>
            <w:r w:rsidRPr="001F7EDC">
              <w:rPr>
                <w:color w:val="000000" w:themeColor="text1"/>
                <w:sz w:val="20"/>
                <w:szCs w:val="20"/>
              </w:rPr>
              <w:t>12/202</w:t>
            </w:r>
            <w:r>
              <w:rPr>
                <w:color w:val="000000" w:themeColor="text1"/>
                <w:sz w:val="20"/>
                <w:szCs w:val="20"/>
              </w:rPr>
              <w:t>5</w:t>
            </w:r>
          </w:p>
        </w:tc>
        <w:tc>
          <w:tcPr>
            <w:tcW w:w="1280" w:type="dxa"/>
            <w:tcBorders>
              <w:top w:val="single" w:sz="4" w:space="0" w:color="auto"/>
              <w:left w:val="single" w:sz="4" w:space="0" w:color="auto"/>
              <w:bottom w:val="single" w:sz="4" w:space="0" w:color="auto"/>
              <w:right w:val="single" w:sz="4" w:space="0" w:color="auto"/>
            </w:tcBorders>
          </w:tcPr>
          <w:p w:rsidR="00FF3889" w:rsidRPr="001F7EDC" w:rsidRDefault="00FF3889" w:rsidP="002B6302">
            <w:pPr>
              <w:rPr>
                <w:color w:val="000000" w:themeColor="text1"/>
                <w:sz w:val="20"/>
                <w:szCs w:val="20"/>
              </w:rPr>
            </w:pPr>
            <w:r w:rsidRPr="001F7EDC">
              <w:rPr>
                <w:color w:val="000000" w:themeColor="text1"/>
                <w:sz w:val="20"/>
                <w:szCs w:val="20"/>
              </w:rPr>
              <w:t>ОГБСУ «ОИК»</w:t>
            </w:r>
          </w:p>
        </w:tc>
        <w:tc>
          <w:tcPr>
            <w:tcW w:w="1188" w:type="dxa"/>
            <w:tcBorders>
              <w:top w:val="single" w:sz="4" w:space="0" w:color="auto"/>
              <w:left w:val="single" w:sz="4" w:space="0" w:color="auto"/>
              <w:bottom w:val="single" w:sz="4" w:space="0" w:color="auto"/>
              <w:right w:val="single" w:sz="4" w:space="0" w:color="auto"/>
            </w:tcBorders>
          </w:tcPr>
          <w:p w:rsidR="00FF3889" w:rsidRPr="001F7EDC" w:rsidRDefault="00FF3889" w:rsidP="002B6302">
            <w:pPr>
              <w:rPr>
                <w:color w:val="000000" w:themeColor="text1"/>
                <w:sz w:val="20"/>
                <w:szCs w:val="20"/>
              </w:rPr>
            </w:pPr>
            <w:r w:rsidRPr="001F7EDC">
              <w:rPr>
                <w:color w:val="000000" w:themeColor="text1"/>
                <w:sz w:val="20"/>
                <w:szCs w:val="20"/>
              </w:rPr>
              <w:t>0113</w:t>
            </w:r>
          </w:p>
          <w:p w:rsidR="00FF3889" w:rsidRPr="001F7EDC" w:rsidRDefault="00FF3889" w:rsidP="002B6302">
            <w:pPr>
              <w:rPr>
                <w:color w:val="000000" w:themeColor="text1"/>
                <w:sz w:val="20"/>
                <w:szCs w:val="20"/>
              </w:rPr>
            </w:pPr>
            <w:r w:rsidRPr="001F7EDC">
              <w:rPr>
                <w:color w:val="000000" w:themeColor="text1"/>
                <w:sz w:val="20"/>
                <w:szCs w:val="20"/>
              </w:rPr>
              <w:t>2216000170</w:t>
            </w:r>
          </w:p>
          <w:p w:rsidR="00FF3889" w:rsidRPr="001F7EDC" w:rsidRDefault="00FF3889" w:rsidP="002B6302">
            <w:pPr>
              <w:rPr>
                <w:color w:val="000000" w:themeColor="text1"/>
                <w:sz w:val="20"/>
                <w:szCs w:val="20"/>
              </w:rPr>
            </w:pPr>
            <w:r w:rsidRPr="001F7EDC">
              <w:rPr>
                <w:color w:val="000000" w:themeColor="text1"/>
                <w:sz w:val="20"/>
                <w:szCs w:val="20"/>
              </w:rPr>
              <w:t>610</w:t>
            </w:r>
          </w:p>
        </w:tc>
        <w:tc>
          <w:tcPr>
            <w:tcW w:w="850" w:type="dxa"/>
            <w:gridSpan w:val="2"/>
            <w:tcBorders>
              <w:top w:val="single" w:sz="4" w:space="0" w:color="auto"/>
              <w:left w:val="single" w:sz="4" w:space="0" w:color="auto"/>
              <w:bottom w:val="single" w:sz="4" w:space="0" w:color="auto"/>
              <w:right w:val="single" w:sz="4" w:space="0" w:color="auto"/>
            </w:tcBorders>
          </w:tcPr>
          <w:p w:rsidR="00FF3889" w:rsidRPr="002D6F71" w:rsidRDefault="00077DCE" w:rsidP="002B6302">
            <w:pPr>
              <w:rPr>
                <w:color w:val="000000" w:themeColor="text1"/>
                <w:sz w:val="20"/>
                <w:szCs w:val="20"/>
              </w:rPr>
            </w:pPr>
            <w:r w:rsidRPr="002D6F71">
              <w:rPr>
                <w:color w:val="000000" w:themeColor="text1"/>
                <w:sz w:val="20"/>
                <w:szCs w:val="20"/>
              </w:rPr>
              <w:t>667,3</w:t>
            </w:r>
          </w:p>
        </w:tc>
        <w:tc>
          <w:tcPr>
            <w:tcW w:w="851" w:type="dxa"/>
            <w:tcBorders>
              <w:top w:val="single" w:sz="4" w:space="0" w:color="auto"/>
              <w:left w:val="single" w:sz="4" w:space="0" w:color="auto"/>
              <w:bottom w:val="single" w:sz="4" w:space="0" w:color="auto"/>
              <w:right w:val="single" w:sz="4" w:space="0" w:color="auto"/>
            </w:tcBorders>
          </w:tcPr>
          <w:p w:rsidR="00FF3889" w:rsidRPr="002D6F71" w:rsidRDefault="00077DCE" w:rsidP="002B6302">
            <w:pPr>
              <w:rPr>
                <w:color w:val="000000" w:themeColor="text1"/>
              </w:rPr>
            </w:pPr>
            <w:r w:rsidRPr="002D6F71">
              <w:rPr>
                <w:color w:val="000000" w:themeColor="text1"/>
              </w:rPr>
              <w:t>561,0</w:t>
            </w:r>
          </w:p>
        </w:tc>
        <w:tc>
          <w:tcPr>
            <w:tcW w:w="850" w:type="dxa"/>
            <w:gridSpan w:val="2"/>
            <w:tcBorders>
              <w:top w:val="single" w:sz="4" w:space="0" w:color="auto"/>
              <w:left w:val="single" w:sz="4" w:space="0" w:color="auto"/>
              <w:bottom w:val="single" w:sz="4" w:space="0" w:color="auto"/>
              <w:right w:val="single" w:sz="4" w:space="0" w:color="auto"/>
            </w:tcBorders>
          </w:tcPr>
          <w:p w:rsidR="00FF3889" w:rsidRPr="002D6F71" w:rsidRDefault="00077DCE" w:rsidP="002B6302">
            <w:pPr>
              <w:rPr>
                <w:color w:val="000000" w:themeColor="text1"/>
              </w:rPr>
            </w:pPr>
            <w:r w:rsidRPr="002D6F71">
              <w:rPr>
                <w:color w:val="000000" w:themeColor="text1"/>
                <w:sz w:val="20"/>
                <w:szCs w:val="20"/>
              </w:rPr>
              <w:t>542,0</w:t>
            </w:r>
          </w:p>
        </w:tc>
        <w:tc>
          <w:tcPr>
            <w:tcW w:w="1647" w:type="dxa"/>
            <w:tcBorders>
              <w:top w:val="single" w:sz="4" w:space="0" w:color="auto"/>
              <w:left w:val="single" w:sz="4" w:space="0" w:color="auto"/>
              <w:bottom w:val="single" w:sz="4" w:space="0" w:color="auto"/>
              <w:right w:val="single" w:sz="4" w:space="0" w:color="auto"/>
            </w:tcBorders>
          </w:tcPr>
          <w:p w:rsidR="00FF3889" w:rsidRPr="001F7EDC" w:rsidRDefault="00FF3889" w:rsidP="002B6302">
            <w:pPr>
              <w:rPr>
                <w:color w:val="000000" w:themeColor="text1"/>
                <w:sz w:val="20"/>
                <w:szCs w:val="20"/>
              </w:rPr>
            </w:pPr>
            <w:r w:rsidRPr="001F7EDC">
              <w:rPr>
                <w:color w:val="000000" w:themeColor="text1"/>
                <w:sz w:val="20"/>
                <w:szCs w:val="20"/>
              </w:rPr>
              <w:t>Показатель объема:</w:t>
            </w:r>
          </w:p>
          <w:p w:rsidR="00FF3889" w:rsidRPr="001F7EDC" w:rsidRDefault="00FF3889" w:rsidP="002B6302">
            <w:pPr>
              <w:rPr>
                <w:color w:val="000000" w:themeColor="text1"/>
                <w:sz w:val="20"/>
                <w:szCs w:val="20"/>
              </w:rPr>
            </w:pPr>
            <w:r w:rsidRPr="001F7EDC">
              <w:rPr>
                <w:color w:val="000000" w:themeColor="text1"/>
                <w:sz w:val="20"/>
                <w:szCs w:val="20"/>
              </w:rPr>
              <w:t xml:space="preserve">объем </w:t>
            </w:r>
            <w:r w:rsidRPr="001F7EDC">
              <w:rPr>
                <w:color w:val="000000" w:themeColor="text1"/>
                <w:sz w:val="20"/>
                <w:szCs w:val="20"/>
              </w:rPr>
              <w:lastRenderedPageBreak/>
              <w:t xml:space="preserve">просроченной задолженности по </w:t>
            </w:r>
            <w:r w:rsidR="001E5E61">
              <w:rPr>
                <w:color w:val="000000" w:themeColor="text1"/>
                <w:sz w:val="20"/>
                <w:szCs w:val="20"/>
              </w:rPr>
              <w:t>у</w:t>
            </w:r>
            <w:r w:rsidRPr="001F7EDC">
              <w:rPr>
                <w:color w:val="000000" w:themeColor="text1"/>
                <w:sz w:val="20"/>
                <w:szCs w:val="20"/>
              </w:rPr>
              <w:t xml:space="preserve">плате   </w:t>
            </w:r>
            <w:r w:rsidR="00233794" w:rsidRPr="00FF3889">
              <w:rPr>
                <w:color w:val="000000" w:themeColor="text1"/>
                <w:sz w:val="20"/>
                <w:szCs w:val="20"/>
              </w:rPr>
              <w:t xml:space="preserve"> земельного налога </w:t>
            </w:r>
            <w:r w:rsidR="00C65B2D" w:rsidRPr="00C65B2D">
              <w:rPr>
                <w:sz w:val="20"/>
                <w:szCs w:val="20"/>
              </w:rPr>
              <w:t xml:space="preserve"> и налога на имущество организаций за объекты государственной собственности Томской области, не относящиеся к государственно</w:t>
            </w:r>
            <w:r w:rsidR="00C65B2D">
              <w:rPr>
                <w:sz w:val="20"/>
                <w:szCs w:val="20"/>
              </w:rPr>
              <w:t>-</w:t>
            </w:r>
            <w:r w:rsidR="00C65B2D" w:rsidRPr="00C65B2D">
              <w:rPr>
                <w:sz w:val="20"/>
                <w:szCs w:val="20"/>
              </w:rPr>
              <w:t>му жилищному фонду Томской области</w:t>
            </w:r>
          </w:p>
        </w:tc>
        <w:tc>
          <w:tcPr>
            <w:tcW w:w="1134" w:type="dxa"/>
            <w:tcBorders>
              <w:top w:val="single" w:sz="4" w:space="0" w:color="auto"/>
              <w:left w:val="single" w:sz="4" w:space="0" w:color="auto"/>
              <w:bottom w:val="single" w:sz="4" w:space="0" w:color="auto"/>
              <w:right w:val="single" w:sz="4" w:space="0" w:color="auto"/>
            </w:tcBorders>
          </w:tcPr>
          <w:p w:rsidR="00FF3889" w:rsidRPr="001F7EDC" w:rsidRDefault="00FF3889" w:rsidP="002B6302">
            <w:pPr>
              <w:rPr>
                <w:color w:val="000000" w:themeColor="text1"/>
                <w:sz w:val="20"/>
                <w:szCs w:val="20"/>
              </w:rPr>
            </w:pPr>
            <w:r w:rsidRPr="001F7EDC">
              <w:rPr>
                <w:color w:val="000000" w:themeColor="text1"/>
                <w:sz w:val="20"/>
                <w:szCs w:val="20"/>
              </w:rPr>
              <w:lastRenderedPageBreak/>
              <w:t>Рубль</w:t>
            </w:r>
          </w:p>
        </w:tc>
        <w:tc>
          <w:tcPr>
            <w:tcW w:w="567" w:type="dxa"/>
            <w:tcBorders>
              <w:top w:val="single" w:sz="4" w:space="0" w:color="auto"/>
              <w:left w:val="single" w:sz="4" w:space="0" w:color="auto"/>
              <w:bottom w:val="single" w:sz="4" w:space="0" w:color="auto"/>
              <w:right w:val="single" w:sz="4" w:space="0" w:color="auto"/>
            </w:tcBorders>
          </w:tcPr>
          <w:p w:rsidR="00FF3889" w:rsidRPr="001F7EDC" w:rsidRDefault="00FF3889" w:rsidP="002B6302">
            <w:pPr>
              <w:rPr>
                <w:color w:val="000000" w:themeColor="text1"/>
                <w:sz w:val="20"/>
                <w:szCs w:val="20"/>
              </w:rPr>
            </w:pPr>
            <w:r w:rsidRPr="001F7EDC">
              <w:rPr>
                <w:color w:val="000000" w:themeColor="text1"/>
                <w:sz w:val="20"/>
                <w:szCs w:val="20"/>
              </w:rPr>
              <w:t>0</w:t>
            </w:r>
          </w:p>
        </w:tc>
        <w:tc>
          <w:tcPr>
            <w:tcW w:w="567" w:type="dxa"/>
            <w:gridSpan w:val="2"/>
            <w:tcBorders>
              <w:top w:val="single" w:sz="4" w:space="0" w:color="auto"/>
              <w:left w:val="single" w:sz="4" w:space="0" w:color="auto"/>
              <w:bottom w:val="single" w:sz="4" w:space="0" w:color="auto"/>
              <w:right w:val="single" w:sz="4" w:space="0" w:color="auto"/>
            </w:tcBorders>
          </w:tcPr>
          <w:p w:rsidR="00FF3889" w:rsidRPr="001F7EDC" w:rsidRDefault="00FF3889" w:rsidP="002B6302">
            <w:pPr>
              <w:rPr>
                <w:color w:val="000000" w:themeColor="text1"/>
                <w:sz w:val="20"/>
                <w:szCs w:val="20"/>
              </w:rPr>
            </w:pPr>
            <w:r w:rsidRPr="001F7EDC">
              <w:rPr>
                <w:color w:val="000000" w:themeColor="text1"/>
                <w:sz w:val="20"/>
                <w:szCs w:val="20"/>
              </w:rPr>
              <w:t>0</w:t>
            </w:r>
          </w:p>
        </w:tc>
        <w:tc>
          <w:tcPr>
            <w:tcW w:w="633" w:type="dxa"/>
            <w:tcBorders>
              <w:top w:val="single" w:sz="4" w:space="0" w:color="auto"/>
              <w:left w:val="single" w:sz="4" w:space="0" w:color="auto"/>
              <w:bottom w:val="single" w:sz="4" w:space="0" w:color="auto"/>
              <w:right w:val="single" w:sz="4" w:space="0" w:color="auto"/>
            </w:tcBorders>
          </w:tcPr>
          <w:p w:rsidR="00FF3889" w:rsidRPr="001F7EDC" w:rsidRDefault="00FF3889" w:rsidP="002B6302">
            <w:pPr>
              <w:rPr>
                <w:color w:val="000000" w:themeColor="text1"/>
                <w:sz w:val="20"/>
                <w:szCs w:val="20"/>
              </w:rPr>
            </w:pPr>
            <w:r w:rsidRPr="001F7EDC">
              <w:rPr>
                <w:color w:val="000000" w:themeColor="text1"/>
                <w:sz w:val="20"/>
                <w:szCs w:val="20"/>
              </w:rPr>
              <w:t>0</w:t>
            </w:r>
          </w:p>
        </w:tc>
      </w:tr>
      <w:tr w:rsidR="00216495" w:rsidRPr="00216495" w:rsidTr="002B6302">
        <w:trPr>
          <w:jc w:val="right"/>
        </w:trPr>
        <w:tc>
          <w:tcPr>
            <w:tcW w:w="8374" w:type="dxa"/>
            <w:gridSpan w:val="7"/>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pStyle w:val="ConsPlusNormal"/>
              <w:spacing w:line="276" w:lineRule="auto"/>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Итого по ВЦП</w:t>
            </w:r>
          </w:p>
        </w:tc>
        <w:tc>
          <w:tcPr>
            <w:tcW w:w="85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D42CBE" w:rsidP="002B6302">
            <w:pPr>
              <w:pStyle w:val="ConsPlusNormal"/>
              <w:spacing w:line="276" w:lineRule="auto"/>
              <w:ind w:right="-62" w:hanging="62"/>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6</w:t>
            </w:r>
            <w:r w:rsidR="00244CBF">
              <w:rPr>
                <w:rFonts w:ascii="PT Astra Serif" w:eastAsia="Times New Roman" w:hAnsi="PT Astra Serif" w:cs="Times New Roman"/>
                <w:color w:val="000000" w:themeColor="text1"/>
                <w:sz w:val="20"/>
              </w:rPr>
              <w:t>5767,6</w:t>
            </w:r>
          </w:p>
        </w:tc>
        <w:tc>
          <w:tcPr>
            <w:tcW w:w="851" w:type="dxa"/>
            <w:tcBorders>
              <w:top w:val="single" w:sz="4" w:space="0" w:color="auto"/>
              <w:left w:val="single" w:sz="4" w:space="0" w:color="auto"/>
              <w:bottom w:val="single" w:sz="4" w:space="0" w:color="auto"/>
              <w:right w:val="single" w:sz="4" w:space="0" w:color="auto"/>
            </w:tcBorders>
            <w:hideMark/>
          </w:tcPr>
          <w:p w:rsidR="003B75E9" w:rsidRPr="00216495" w:rsidRDefault="00244CBF" w:rsidP="002B6302">
            <w:pPr>
              <w:pStyle w:val="ConsPlusNormal"/>
              <w:spacing w:line="276" w:lineRule="auto"/>
              <w:jc w:val="center"/>
              <w:rPr>
                <w:rFonts w:ascii="PT Astra Serif" w:eastAsia="Times New Roman" w:hAnsi="PT Astra Serif" w:cs="Times New Roman"/>
                <w:color w:val="000000" w:themeColor="text1"/>
                <w:sz w:val="20"/>
              </w:rPr>
            </w:pPr>
            <w:r>
              <w:rPr>
                <w:rFonts w:ascii="PT Astra Serif" w:eastAsia="Times New Roman" w:hAnsi="PT Astra Serif" w:cs="Times New Roman"/>
                <w:color w:val="000000" w:themeColor="text1"/>
                <w:sz w:val="20"/>
              </w:rPr>
              <w:t>61946,9</w:t>
            </w:r>
          </w:p>
        </w:tc>
        <w:tc>
          <w:tcPr>
            <w:tcW w:w="850" w:type="dxa"/>
            <w:gridSpan w:val="2"/>
            <w:tcBorders>
              <w:top w:val="single" w:sz="4" w:space="0" w:color="auto"/>
              <w:left w:val="single" w:sz="4" w:space="0" w:color="auto"/>
              <w:bottom w:val="single" w:sz="4" w:space="0" w:color="auto"/>
              <w:right w:val="single" w:sz="4" w:space="0" w:color="auto"/>
            </w:tcBorders>
            <w:hideMark/>
          </w:tcPr>
          <w:p w:rsidR="003B75E9" w:rsidRPr="00216495" w:rsidRDefault="00244CBF" w:rsidP="002B6302">
            <w:pPr>
              <w:pStyle w:val="ConsPlusNormal"/>
              <w:spacing w:line="276" w:lineRule="auto"/>
              <w:jc w:val="center"/>
              <w:rPr>
                <w:rFonts w:ascii="PT Astra Serif" w:eastAsia="Times New Roman" w:hAnsi="PT Astra Serif" w:cs="Times New Roman"/>
                <w:color w:val="000000" w:themeColor="text1"/>
                <w:sz w:val="20"/>
              </w:rPr>
            </w:pPr>
            <w:r>
              <w:rPr>
                <w:rFonts w:ascii="PT Astra Serif" w:eastAsia="Times New Roman" w:hAnsi="PT Astra Serif" w:cs="Times New Roman"/>
                <w:color w:val="000000" w:themeColor="text1"/>
                <w:sz w:val="20"/>
              </w:rPr>
              <w:t>61946,9</w:t>
            </w:r>
          </w:p>
        </w:tc>
        <w:tc>
          <w:tcPr>
            <w:tcW w:w="4548" w:type="dxa"/>
            <w:gridSpan w:val="6"/>
            <w:tcBorders>
              <w:top w:val="single" w:sz="4" w:space="0" w:color="auto"/>
              <w:left w:val="single" w:sz="4" w:space="0" w:color="auto"/>
              <w:bottom w:val="single" w:sz="4" w:space="0" w:color="auto"/>
              <w:right w:val="single" w:sz="4" w:space="0" w:color="auto"/>
            </w:tcBorders>
            <w:hideMark/>
          </w:tcPr>
          <w:p w:rsidR="003B75E9" w:rsidRPr="00216495" w:rsidRDefault="003B75E9" w:rsidP="002B630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Х</w:t>
            </w:r>
          </w:p>
        </w:tc>
      </w:tr>
    </w:tbl>
    <w:p w:rsidR="003B75E9" w:rsidRPr="00216495" w:rsidRDefault="003B75E9" w:rsidP="003B75E9">
      <w:pPr>
        <w:pStyle w:val="ConsPlusTitle"/>
        <w:jc w:val="center"/>
        <w:outlineLvl w:val="1"/>
        <w:rPr>
          <w:rFonts w:ascii="PT Astra Serif" w:eastAsia="Times New Roman" w:hAnsi="PT Astra Serif" w:cs="Times New Roman"/>
          <w:color w:val="000000" w:themeColor="text1"/>
          <w:sz w:val="24"/>
          <w:szCs w:val="24"/>
          <w:lang w:eastAsia="ru-RU"/>
        </w:rPr>
      </w:pPr>
    </w:p>
    <w:p w:rsidR="003B75E9" w:rsidRPr="00216495" w:rsidRDefault="00CA316B" w:rsidP="003B75E9">
      <w:pPr>
        <w:pStyle w:val="ConsPlusTitle"/>
        <w:jc w:val="center"/>
        <w:rPr>
          <w:rFonts w:eastAsia="Times New Roman"/>
          <w:b w:val="0"/>
          <w:color w:val="000000" w:themeColor="text1"/>
          <w:sz w:val="26"/>
          <w:szCs w:val="26"/>
          <w:lang w:eastAsia="ru-RU"/>
        </w:rPr>
      </w:pPr>
      <w:r w:rsidRPr="00D324A5">
        <w:rPr>
          <w:rFonts w:ascii="PT Astra Serif" w:eastAsia="Times New Roman" w:hAnsi="PT Astra Serif" w:cs="Times New Roman"/>
          <w:b w:val="0"/>
          <w:sz w:val="26"/>
          <w:szCs w:val="26"/>
          <w:lang w:eastAsia="ru-RU"/>
        </w:rPr>
        <w:t>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в рамках реализации ведомственной целевой программы «Рациональное использование государственного имущества Томской области»</w:t>
      </w:r>
    </w:p>
    <w:tbl>
      <w:tblPr>
        <w:tblW w:w="15592"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1985"/>
        <w:gridCol w:w="3118"/>
        <w:gridCol w:w="1275"/>
        <w:gridCol w:w="1844"/>
        <w:gridCol w:w="1701"/>
        <w:gridCol w:w="850"/>
        <w:gridCol w:w="992"/>
        <w:gridCol w:w="851"/>
        <w:gridCol w:w="850"/>
        <w:gridCol w:w="851"/>
        <w:gridCol w:w="849"/>
      </w:tblGrid>
      <w:tr w:rsidR="00216495" w:rsidRPr="00216495" w:rsidTr="00686436">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w:t>
            </w:r>
          </w:p>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пп</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Наименование государственной услуги (работы)</w:t>
            </w:r>
          </w:p>
        </w:tc>
        <w:tc>
          <w:tcPr>
            <w:tcW w:w="3118"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Содержание государственной услуги (работы)</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DE2062">
            <w:pPr>
              <w:pStyle w:val="ConsPlusNormal"/>
              <w:spacing w:line="276" w:lineRule="auto"/>
              <w:ind w:right="-60"/>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Условия оказания государствен</w:t>
            </w:r>
            <w:r w:rsidR="00DE2062" w:rsidRPr="00216495">
              <w:rPr>
                <w:rFonts w:ascii="PT Astra Serif" w:eastAsia="Times New Roman" w:hAnsi="PT Astra Serif" w:cs="Times New Roman"/>
                <w:color w:val="000000" w:themeColor="text1"/>
                <w:sz w:val="20"/>
              </w:rPr>
              <w:t>-</w:t>
            </w:r>
            <w:r w:rsidRPr="00216495">
              <w:rPr>
                <w:rFonts w:ascii="PT Astra Serif" w:eastAsia="Times New Roman" w:hAnsi="PT Astra Serif" w:cs="Times New Roman"/>
                <w:color w:val="000000" w:themeColor="text1"/>
                <w:sz w:val="20"/>
              </w:rPr>
              <w:t>ной услуги (выполнения работы)</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686436">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Областные государственные учреждения, оказывающие государственную услугу (выполняю-щие работу)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686436">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Наименование и единица измерения показателей объема государственной услуги (работы)</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Значения показателя объема государственной услуги (работы)</w:t>
            </w:r>
          </w:p>
        </w:tc>
        <w:tc>
          <w:tcPr>
            <w:tcW w:w="2550" w:type="dxa"/>
            <w:gridSpan w:val="3"/>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Объем бюджетных ассигнований (тыс. руб.)</w:t>
            </w:r>
          </w:p>
        </w:tc>
      </w:tr>
      <w:tr w:rsidR="00216495" w:rsidRPr="00216495" w:rsidTr="00686436">
        <w:tc>
          <w:tcPr>
            <w:tcW w:w="426"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776A6D">
            <w:pPr>
              <w:rPr>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776A6D">
            <w:pPr>
              <w:rPr>
                <w:color w:val="000000" w:themeColor="text1"/>
                <w:sz w:val="20"/>
                <w:szCs w:val="20"/>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776A6D">
            <w:pPr>
              <w:rPr>
                <w:color w:val="000000" w:themeColor="text1"/>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776A6D">
            <w:pPr>
              <w:rPr>
                <w:color w:val="000000" w:themeColor="text1"/>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776A6D">
            <w:pPr>
              <w:rPr>
                <w:color w:val="000000" w:themeColor="text1"/>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776A6D">
            <w:pPr>
              <w:rPr>
                <w:color w:val="000000" w:themeColor="text1"/>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595704">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202</w:t>
            </w:r>
            <w:r w:rsidR="00595704" w:rsidRPr="00216495">
              <w:rPr>
                <w:rFonts w:ascii="PT Astra Serif" w:eastAsia="Times New Roman" w:hAnsi="PT Astra Serif" w:cs="Times New Roman"/>
                <w:color w:val="000000" w:themeColor="text1"/>
                <w:sz w:val="20"/>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595704">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202</w:t>
            </w:r>
            <w:r w:rsidR="00595704" w:rsidRPr="00216495">
              <w:rPr>
                <w:rFonts w:ascii="PT Astra Serif" w:eastAsia="Times New Roman" w:hAnsi="PT Astra Serif" w:cs="Times New Roman"/>
                <w:color w:val="000000" w:themeColor="text1"/>
                <w:sz w:val="20"/>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595704">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202</w:t>
            </w:r>
            <w:r w:rsidR="00595704" w:rsidRPr="00216495">
              <w:rPr>
                <w:rFonts w:ascii="PT Astra Serif" w:eastAsia="Times New Roman" w:hAnsi="PT Astra Serif" w:cs="Times New Roman"/>
                <w:color w:val="000000" w:themeColor="text1"/>
                <w:sz w:val="20"/>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595704">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202</w:t>
            </w:r>
            <w:r w:rsidR="00595704" w:rsidRPr="00216495">
              <w:rPr>
                <w:rFonts w:ascii="PT Astra Serif" w:eastAsia="Times New Roman" w:hAnsi="PT Astra Serif" w:cs="Times New Roman"/>
                <w:color w:val="000000" w:themeColor="text1"/>
                <w:sz w:val="20"/>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595704">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202</w:t>
            </w:r>
            <w:r w:rsidR="00595704" w:rsidRPr="00216495">
              <w:rPr>
                <w:rFonts w:ascii="PT Astra Serif" w:eastAsia="Times New Roman" w:hAnsi="PT Astra Serif" w:cs="Times New Roman"/>
                <w:color w:val="000000" w:themeColor="text1"/>
                <w:sz w:val="20"/>
              </w:rPr>
              <w:t>4</w:t>
            </w:r>
          </w:p>
        </w:tc>
        <w:tc>
          <w:tcPr>
            <w:tcW w:w="849" w:type="dxa"/>
            <w:tcBorders>
              <w:top w:val="single" w:sz="4" w:space="0" w:color="auto"/>
              <w:left w:val="single" w:sz="4" w:space="0" w:color="auto"/>
              <w:bottom w:val="single" w:sz="4" w:space="0" w:color="auto"/>
              <w:right w:val="single" w:sz="4" w:space="0" w:color="auto"/>
            </w:tcBorders>
            <w:vAlign w:val="center"/>
            <w:hideMark/>
          </w:tcPr>
          <w:p w:rsidR="003B75E9" w:rsidRPr="00216495" w:rsidRDefault="003B75E9" w:rsidP="00595704">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202</w:t>
            </w:r>
            <w:r w:rsidR="00595704" w:rsidRPr="00216495">
              <w:rPr>
                <w:rFonts w:ascii="PT Astra Serif" w:eastAsia="Times New Roman" w:hAnsi="PT Astra Serif" w:cs="Times New Roman"/>
                <w:color w:val="000000" w:themeColor="text1"/>
                <w:sz w:val="20"/>
              </w:rPr>
              <w:t>5</w:t>
            </w:r>
          </w:p>
        </w:tc>
      </w:tr>
      <w:tr w:rsidR="00216495" w:rsidRPr="00216495" w:rsidTr="00686436">
        <w:trPr>
          <w:trHeight w:val="213"/>
        </w:trPr>
        <w:tc>
          <w:tcPr>
            <w:tcW w:w="42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outlineLvl w:val="2"/>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w:t>
            </w:r>
          </w:p>
        </w:tc>
        <w:tc>
          <w:tcPr>
            <w:tcW w:w="15166" w:type="dxa"/>
            <w:gridSpan w:val="11"/>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Государственные услуги</w:t>
            </w:r>
          </w:p>
        </w:tc>
      </w:tr>
      <w:tr w:rsidR="00216495" w:rsidRPr="00216495" w:rsidTr="00686436">
        <w:tc>
          <w:tcPr>
            <w:tcW w:w="426"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1.1</w:t>
            </w:r>
          </w:p>
        </w:tc>
        <w:tc>
          <w:tcPr>
            <w:tcW w:w="1985"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 xml:space="preserve">Предоставление во владение и пользование отдельным </w:t>
            </w:r>
            <w:r w:rsidRPr="00216495">
              <w:rPr>
                <w:rFonts w:ascii="PT Astra Serif" w:eastAsia="Times New Roman" w:hAnsi="PT Astra Serif" w:cs="Times New Roman"/>
                <w:color w:val="000000" w:themeColor="text1"/>
                <w:sz w:val="20"/>
              </w:rPr>
              <w:lastRenderedPageBreak/>
              <w:t>категориям граждан жилых помещений в Доме ветеранов, а также находящегося в них имущества</w:t>
            </w:r>
          </w:p>
        </w:tc>
        <w:tc>
          <w:tcPr>
            <w:tcW w:w="3118" w:type="dxa"/>
            <w:tcBorders>
              <w:top w:val="single" w:sz="4" w:space="0" w:color="auto"/>
              <w:left w:val="single" w:sz="4" w:space="0" w:color="auto"/>
              <w:bottom w:val="single" w:sz="4" w:space="0" w:color="auto"/>
              <w:right w:val="single" w:sz="4" w:space="0" w:color="auto"/>
            </w:tcBorders>
            <w:hideMark/>
          </w:tcPr>
          <w:p w:rsidR="00D127F2" w:rsidRPr="00216495" w:rsidRDefault="00D127F2" w:rsidP="003C27E3">
            <w:pPr>
              <w:rPr>
                <w:rFonts w:cs="Times New Roman"/>
                <w:color w:val="000000" w:themeColor="text1"/>
                <w:sz w:val="20"/>
                <w:szCs w:val="20"/>
              </w:rPr>
            </w:pPr>
            <w:r w:rsidRPr="00216495">
              <w:rPr>
                <w:color w:val="000000" w:themeColor="text1"/>
                <w:sz w:val="20"/>
                <w:szCs w:val="20"/>
              </w:rPr>
              <w:lastRenderedPageBreak/>
              <w:t xml:space="preserve">Прием, обработка заявлений о принятии на учет граждан, нуждающихся в жилых помещениях, и прилагаемых к </w:t>
            </w:r>
            <w:r w:rsidRPr="00216495">
              <w:rPr>
                <w:color w:val="000000" w:themeColor="text1"/>
                <w:sz w:val="20"/>
                <w:szCs w:val="20"/>
              </w:rPr>
              <w:lastRenderedPageBreak/>
              <w:t>заявлению документов; уведомление граждан, состоящих на учете и нуждающихся в жилых помещениях, о наличии свободных жилых помещений; прием, обработка заявлений о предоставлении в пользование жилого помещения; принятие решения о предоставлении в пользование жилого помещения или об отказе в предоставлении жилого помещения; обеспечение содержания в надлежащем состоянии предоставляемого в пользование имущества</w:t>
            </w:r>
          </w:p>
        </w:tc>
        <w:tc>
          <w:tcPr>
            <w:tcW w:w="1275" w:type="dxa"/>
            <w:tcBorders>
              <w:top w:val="single" w:sz="4" w:space="0" w:color="auto"/>
              <w:left w:val="single" w:sz="4" w:space="0" w:color="auto"/>
              <w:bottom w:val="single" w:sz="4" w:space="0" w:color="auto"/>
              <w:right w:val="single" w:sz="4" w:space="0" w:color="auto"/>
            </w:tcBorders>
            <w:hideMark/>
          </w:tcPr>
          <w:p w:rsidR="00D127F2" w:rsidRPr="00216495" w:rsidRDefault="00D127F2"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Не установлены</w:t>
            </w:r>
          </w:p>
        </w:tc>
        <w:tc>
          <w:tcPr>
            <w:tcW w:w="1844" w:type="dxa"/>
            <w:tcBorders>
              <w:top w:val="single" w:sz="4" w:space="0" w:color="auto"/>
              <w:left w:val="single" w:sz="4" w:space="0" w:color="auto"/>
              <w:bottom w:val="single" w:sz="4" w:space="0" w:color="auto"/>
              <w:right w:val="single" w:sz="4" w:space="0" w:color="auto"/>
            </w:tcBorders>
            <w:hideMark/>
          </w:tcPr>
          <w:p w:rsidR="00D127F2" w:rsidRPr="00216495" w:rsidRDefault="00D127F2" w:rsidP="00810C3A">
            <w:pPr>
              <w:pStyle w:val="ConsPlusNormal"/>
              <w:spacing w:line="276" w:lineRule="auto"/>
              <w:ind w:right="-34"/>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ОГБСУ «Областное имущественное казначейство»</w:t>
            </w:r>
          </w:p>
        </w:tc>
        <w:tc>
          <w:tcPr>
            <w:tcW w:w="1701" w:type="dxa"/>
            <w:tcBorders>
              <w:top w:val="single" w:sz="4" w:space="0" w:color="auto"/>
              <w:left w:val="single" w:sz="4" w:space="0" w:color="auto"/>
              <w:bottom w:val="single" w:sz="4" w:space="0" w:color="auto"/>
              <w:right w:val="single" w:sz="4" w:space="0" w:color="auto"/>
            </w:tcBorders>
            <w:hideMark/>
          </w:tcPr>
          <w:p w:rsidR="00D127F2" w:rsidRPr="00216495" w:rsidRDefault="00D127F2"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 xml:space="preserve">Количество граждан, с которыми заключен договор </w:t>
            </w:r>
            <w:r w:rsidRPr="00216495">
              <w:rPr>
                <w:rFonts w:ascii="PT Astra Serif" w:eastAsia="Times New Roman" w:hAnsi="PT Astra Serif" w:cs="Times New Roman"/>
                <w:color w:val="000000" w:themeColor="text1"/>
                <w:sz w:val="20"/>
              </w:rPr>
              <w:lastRenderedPageBreak/>
              <w:t>безвозмездного пользования жилыми помещениями в Доме ветеранов (человек)</w:t>
            </w:r>
          </w:p>
        </w:tc>
        <w:tc>
          <w:tcPr>
            <w:tcW w:w="850"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217</w:t>
            </w:r>
          </w:p>
        </w:tc>
        <w:tc>
          <w:tcPr>
            <w:tcW w:w="992"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217</w:t>
            </w:r>
          </w:p>
        </w:tc>
        <w:tc>
          <w:tcPr>
            <w:tcW w:w="851"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217</w:t>
            </w:r>
          </w:p>
        </w:tc>
        <w:tc>
          <w:tcPr>
            <w:tcW w:w="850" w:type="dxa"/>
            <w:tcBorders>
              <w:top w:val="single" w:sz="4" w:space="0" w:color="auto"/>
              <w:left w:val="single" w:sz="4" w:space="0" w:color="auto"/>
              <w:bottom w:val="single" w:sz="4" w:space="0" w:color="auto"/>
              <w:right w:val="single" w:sz="4" w:space="0" w:color="auto"/>
            </w:tcBorders>
            <w:hideMark/>
          </w:tcPr>
          <w:p w:rsidR="00D127F2" w:rsidRPr="00216495" w:rsidRDefault="00D127F2" w:rsidP="003933A1">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17</w:t>
            </w:r>
            <w:r w:rsidR="003933A1">
              <w:rPr>
                <w:rFonts w:ascii="PT Astra Serif" w:eastAsia="Times New Roman" w:hAnsi="PT Astra Serif" w:cs="Times New Roman"/>
                <w:color w:val="000000" w:themeColor="text1"/>
                <w:sz w:val="20"/>
              </w:rPr>
              <w:t>97,9</w:t>
            </w:r>
          </w:p>
        </w:tc>
        <w:tc>
          <w:tcPr>
            <w:tcW w:w="851" w:type="dxa"/>
            <w:tcBorders>
              <w:top w:val="single" w:sz="4" w:space="0" w:color="auto"/>
              <w:left w:val="single" w:sz="4" w:space="0" w:color="auto"/>
              <w:bottom w:val="single" w:sz="4" w:space="0" w:color="auto"/>
              <w:right w:val="single" w:sz="4" w:space="0" w:color="auto"/>
            </w:tcBorders>
            <w:hideMark/>
          </w:tcPr>
          <w:p w:rsidR="00D127F2" w:rsidRPr="00216495" w:rsidRDefault="00D127F2" w:rsidP="003933A1">
            <w:pPr>
              <w:jc w:val="center"/>
              <w:rPr>
                <w:color w:val="000000" w:themeColor="text1"/>
              </w:rPr>
            </w:pPr>
            <w:r w:rsidRPr="00216495">
              <w:rPr>
                <w:rFonts w:eastAsia="Times New Roman" w:cs="Times New Roman"/>
                <w:color w:val="000000" w:themeColor="text1"/>
                <w:sz w:val="20"/>
              </w:rPr>
              <w:t>17</w:t>
            </w:r>
            <w:r w:rsidR="003933A1">
              <w:rPr>
                <w:rFonts w:eastAsia="Times New Roman" w:cs="Times New Roman"/>
                <w:color w:val="000000" w:themeColor="text1"/>
                <w:sz w:val="20"/>
              </w:rPr>
              <w:t>97,9</w:t>
            </w:r>
          </w:p>
        </w:tc>
        <w:tc>
          <w:tcPr>
            <w:tcW w:w="849" w:type="dxa"/>
            <w:tcBorders>
              <w:top w:val="single" w:sz="4" w:space="0" w:color="auto"/>
              <w:left w:val="single" w:sz="4" w:space="0" w:color="auto"/>
              <w:bottom w:val="single" w:sz="4" w:space="0" w:color="auto"/>
              <w:right w:val="single" w:sz="4" w:space="0" w:color="auto"/>
            </w:tcBorders>
            <w:hideMark/>
          </w:tcPr>
          <w:p w:rsidR="00D127F2" w:rsidRPr="00216495" w:rsidRDefault="00D127F2" w:rsidP="003933A1">
            <w:pPr>
              <w:jc w:val="center"/>
              <w:rPr>
                <w:color w:val="000000" w:themeColor="text1"/>
              </w:rPr>
            </w:pPr>
            <w:r w:rsidRPr="00216495">
              <w:rPr>
                <w:rFonts w:eastAsia="Times New Roman" w:cs="Times New Roman"/>
                <w:color w:val="000000" w:themeColor="text1"/>
                <w:sz w:val="20"/>
              </w:rPr>
              <w:t>17</w:t>
            </w:r>
            <w:r w:rsidR="003933A1">
              <w:rPr>
                <w:rFonts w:eastAsia="Times New Roman" w:cs="Times New Roman"/>
                <w:color w:val="000000" w:themeColor="text1"/>
                <w:sz w:val="20"/>
              </w:rPr>
              <w:t>97,9</w:t>
            </w:r>
          </w:p>
        </w:tc>
      </w:tr>
      <w:tr w:rsidR="00216495" w:rsidRPr="00216495" w:rsidTr="00686436">
        <w:tc>
          <w:tcPr>
            <w:tcW w:w="426" w:type="dxa"/>
            <w:tcBorders>
              <w:top w:val="single" w:sz="4" w:space="0" w:color="auto"/>
              <w:left w:val="single" w:sz="4" w:space="0" w:color="auto"/>
              <w:bottom w:val="single" w:sz="4" w:space="0" w:color="auto"/>
              <w:right w:val="single" w:sz="4" w:space="0" w:color="auto"/>
            </w:tcBorders>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1.2</w:t>
            </w:r>
          </w:p>
        </w:tc>
        <w:tc>
          <w:tcPr>
            <w:tcW w:w="1985" w:type="dxa"/>
            <w:tcBorders>
              <w:top w:val="single" w:sz="4" w:space="0" w:color="auto"/>
              <w:left w:val="single" w:sz="4" w:space="0" w:color="auto"/>
              <w:bottom w:val="single" w:sz="4" w:space="0" w:color="auto"/>
              <w:right w:val="single" w:sz="4" w:space="0" w:color="auto"/>
            </w:tcBorders>
          </w:tcPr>
          <w:p w:rsidR="00D127F2" w:rsidRPr="00216495" w:rsidRDefault="00D127F2" w:rsidP="00776A6D">
            <w:pPr>
              <w:rPr>
                <w:color w:val="000000" w:themeColor="text1"/>
                <w:sz w:val="20"/>
                <w:szCs w:val="20"/>
              </w:rPr>
            </w:pPr>
            <w:r w:rsidRPr="00216495">
              <w:rPr>
                <w:color w:val="000000" w:themeColor="text1"/>
                <w:sz w:val="20"/>
                <w:szCs w:val="20"/>
              </w:rPr>
              <w:t>Рассмотрение заявлений об установлении кадастровой стоимости объекта недвижимости в размере его рыночной стоимости</w:t>
            </w:r>
          </w:p>
          <w:p w:rsidR="00D127F2" w:rsidRPr="00216495" w:rsidRDefault="00D127F2">
            <w:pPr>
              <w:pStyle w:val="ConsPlusNormal"/>
              <w:spacing w:line="276" w:lineRule="auto"/>
              <w:jc w:val="both"/>
              <w:rPr>
                <w:rFonts w:ascii="PT Astra Serif" w:eastAsia="Times New Roman" w:hAnsi="PT Astra Serif" w:cs="Times New Roman"/>
                <w:color w:val="000000" w:themeColor="text1"/>
                <w:sz w:val="20"/>
              </w:rPr>
            </w:pPr>
          </w:p>
        </w:tc>
        <w:tc>
          <w:tcPr>
            <w:tcW w:w="3118" w:type="dxa"/>
            <w:tcBorders>
              <w:top w:val="single" w:sz="4" w:space="0" w:color="auto"/>
              <w:left w:val="single" w:sz="4" w:space="0" w:color="auto"/>
              <w:bottom w:val="single" w:sz="4" w:space="0" w:color="auto"/>
              <w:right w:val="single" w:sz="4" w:space="0" w:color="auto"/>
            </w:tcBorders>
          </w:tcPr>
          <w:p w:rsidR="00D127F2" w:rsidRPr="00216495" w:rsidRDefault="00D127F2" w:rsidP="00776A6D">
            <w:pPr>
              <w:rPr>
                <w:color w:val="000000" w:themeColor="text1"/>
                <w:sz w:val="20"/>
                <w:szCs w:val="20"/>
              </w:rPr>
            </w:pPr>
            <w:r w:rsidRPr="00216495">
              <w:rPr>
                <w:color w:val="000000" w:themeColor="text1"/>
                <w:sz w:val="20"/>
                <w:szCs w:val="20"/>
              </w:rPr>
              <w:t>Прием, обработка заявлений об установлении кадастровой стоимости объекта недвижимости в размере его рыночной стоимости и прилагаемых к заявлению документов; уведомление заявителей о приеме заявления или об отказе в приеме заявления об установлении кадастровой стоимости объекта недвижимости в размере его рыночной стоимости; принятие решения об установлении или об отказе в установлении кадастровой стоимости объекта недвижимости в размере его рыночной стоимости; установление кадастровой стоимости объекта недвижимости в размере его рыночной стоимости</w:t>
            </w:r>
          </w:p>
        </w:tc>
        <w:tc>
          <w:tcPr>
            <w:tcW w:w="1275" w:type="dxa"/>
            <w:tcBorders>
              <w:top w:val="single" w:sz="4" w:space="0" w:color="auto"/>
              <w:left w:val="single" w:sz="4" w:space="0" w:color="auto"/>
              <w:bottom w:val="single" w:sz="4" w:space="0" w:color="auto"/>
              <w:right w:val="single" w:sz="4" w:space="0" w:color="auto"/>
            </w:tcBorders>
          </w:tcPr>
          <w:p w:rsidR="00D127F2" w:rsidRPr="00216495" w:rsidRDefault="00D127F2"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hAnsi="PT Astra Serif"/>
                <w:color w:val="000000" w:themeColor="text1"/>
                <w:sz w:val="20"/>
              </w:rPr>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tcPr>
          <w:p w:rsidR="00D127F2" w:rsidRPr="00216495" w:rsidRDefault="00D127F2" w:rsidP="00810C3A">
            <w:pPr>
              <w:pStyle w:val="ConsPlusNormal"/>
              <w:spacing w:line="276" w:lineRule="auto"/>
              <w:ind w:right="-34"/>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tcPr>
          <w:p w:rsidR="00D127F2" w:rsidRPr="00216495" w:rsidRDefault="00D127F2"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hAnsi="PT Astra Serif"/>
                <w:color w:val="000000" w:themeColor="text1"/>
                <w:sz w:val="20"/>
              </w:rPr>
              <w:t>Количество поступивших заявлений (штук)</w:t>
            </w:r>
          </w:p>
        </w:tc>
        <w:tc>
          <w:tcPr>
            <w:tcW w:w="850" w:type="dxa"/>
            <w:tcBorders>
              <w:top w:val="single" w:sz="4" w:space="0" w:color="auto"/>
              <w:left w:val="single" w:sz="4" w:space="0" w:color="auto"/>
              <w:bottom w:val="single" w:sz="4" w:space="0" w:color="auto"/>
              <w:right w:val="single" w:sz="4" w:space="0" w:color="auto"/>
            </w:tcBorders>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150</w:t>
            </w:r>
          </w:p>
        </w:tc>
        <w:tc>
          <w:tcPr>
            <w:tcW w:w="992" w:type="dxa"/>
            <w:tcBorders>
              <w:top w:val="single" w:sz="4" w:space="0" w:color="auto"/>
              <w:left w:val="single" w:sz="4" w:space="0" w:color="auto"/>
              <w:bottom w:val="single" w:sz="4" w:space="0" w:color="auto"/>
              <w:right w:val="single" w:sz="4" w:space="0" w:color="auto"/>
            </w:tcBorders>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150</w:t>
            </w:r>
          </w:p>
        </w:tc>
        <w:tc>
          <w:tcPr>
            <w:tcW w:w="851" w:type="dxa"/>
            <w:tcBorders>
              <w:top w:val="single" w:sz="4" w:space="0" w:color="auto"/>
              <w:left w:val="single" w:sz="4" w:space="0" w:color="auto"/>
              <w:bottom w:val="single" w:sz="4" w:space="0" w:color="auto"/>
              <w:right w:val="single" w:sz="4" w:space="0" w:color="auto"/>
            </w:tcBorders>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150</w:t>
            </w:r>
          </w:p>
        </w:tc>
        <w:tc>
          <w:tcPr>
            <w:tcW w:w="850" w:type="dxa"/>
            <w:tcBorders>
              <w:top w:val="single" w:sz="4" w:space="0" w:color="auto"/>
              <w:left w:val="single" w:sz="4" w:space="0" w:color="auto"/>
              <w:bottom w:val="single" w:sz="4" w:space="0" w:color="auto"/>
              <w:right w:val="single" w:sz="4" w:space="0" w:color="auto"/>
            </w:tcBorders>
          </w:tcPr>
          <w:p w:rsidR="00D127F2" w:rsidRPr="00216495" w:rsidRDefault="00D127F2" w:rsidP="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2639,8</w:t>
            </w:r>
          </w:p>
        </w:tc>
        <w:tc>
          <w:tcPr>
            <w:tcW w:w="851" w:type="dxa"/>
            <w:tcBorders>
              <w:top w:val="single" w:sz="4" w:space="0" w:color="auto"/>
              <w:left w:val="single" w:sz="4" w:space="0" w:color="auto"/>
              <w:bottom w:val="single" w:sz="4" w:space="0" w:color="auto"/>
              <w:right w:val="single" w:sz="4" w:space="0" w:color="auto"/>
            </w:tcBorders>
          </w:tcPr>
          <w:p w:rsidR="00D127F2" w:rsidRPr="00216495" w:rsidRDefault="00D127F2" w:rsidP="00D127F2">
            <w:pPr>
              <w:jc w:val="center"/>
              <w:rPr>
                <w:color w:val="000000" w:themeColor="text1"/>
              </w:rPr>
            </w:pPr>
            <w:r w:rsidRPr="00216495">
              <w:rPr>
                <w:rFonts w:eastAsia="Times New Roman" w:cs="Times New Roman"/>
                <w:color w:val="000000" w:themeColor="text1"/>
                <w:sz w:val="20"/>
              </w:rPr>
              <w:t>2639,8</w:t>
            </w:r>
          </w:p>
        </w:tc>
        <w:tc>
          <w:tcPr>
            <w:tcW w:w="849" w:type="dxa"/>
            <w:tcBorders>
              <w:top w:val="single" w:sz="4" w:space="0" w:color="auto"/>
              <w:left w:val="single" w:sz="4" w:space="0" w:color="auto"/>
              <w:bottom w:val="single" w:sz="4" w:space="0" w:color="auto"/>
              <w:right w:val="single" w:sz="4" w:space="0" w:color="auto"/>
            </w:tcBorders>
          </w:tcPr>
          <w:p w:rsidR="00D127F2" w:rsidRPr="00216495" w:rsidRDefault="00D127F2" w:rsidP="00D127F2">
            <w:pPr>
              <w:jc w:val="center"/>
              <w:rPr>
                <w:color w:val="000000" w:themeColor="text1"/>
              </w:rPr>
            </w:pPr>
            <w:r w:rsidRPr="00216495">
              <w:rPr>
                <w:rFonts w:eastAsia="Times New Roman" w:cs="Times New Roman"/>
                <w:color w:val="000000" w:themeColor="text1"/>
                <w:sz w:val="20"/>
              </w:rPr>
              <w:t>2639,8</w:t>
            </w:r>
          </w:p>
        </w:tc>
      </w:tr>
      <w:tr w:rsidR="00216495" w:rsidRPr="00216495" w:rsidTr="00686436">
        <w:trPr>
          <w:trHeight w:val="304"/>
        </w:trPr>
        <w:tc>
          <w:tcPr>
            <w:tcW w:w="426"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outlineLvl w:val="2"/>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w:t>
            </w:r>
          </w:p>
        </w:tc>
        <w:tc>
          <w:tcPr>
            <w:tcW w:w="15166" w:type="dxa"/>
            <w:gridSpan w:val="11"/>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Государственные работы</w:t>
            </w:r>
          </w:p>
        </w:tc>
      </w:tr>
      <w:tr w:rsidR="00216495" w:rsidRPr="00216495" w:rsidTr="00686436">
        <w:tc>
          <w:tcPr>
            <w:tcW w:w="426" w:type="dxa"/>
            <w:tcBorders>
              <w:top w:val="single" w:sz="4" w:space="0" w:color="auto"/>
              <w:left w:val="single" w:sz="4" w:space="0" w:color="auto"/>
              <w:bottom w:val="single" w:sz="4" w:space="0" w:color="auto"/>
              <w:right w:val="single" w:sz="4" w:space="0" w:color="auto"/>
            </w:tcBorders>
          </w:tcPr>
          <w:p w:rsidR="00F01BE5" w:rsidRPr="00216495" w:rsidRDefault="00F01BE5">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2.1</w:t>
            </w:r>
          </w:p>
        </w:tc>
        <w:tc>
          <w:tcPr>
            <w:tcW w:w="1985" w:type="dxa"/>
            <w:tcBorders>
              <w:top w:val="single" w:sz="4" w:space="0" w:color="auto"/>
              <w:left w:val="single" w:sz="4" w:space="0" w:color="auto"/>
              <w:bottom w:val="single" w:sz="4" w:space="0" w:color="auto"/>
              <w:right w:val="single" w:sz="4" w:space="0" w:color="auto"/>
            </w:tcBorders>
          </w:tcPr>
          <w:p w:rsidR="00F01BE5" w:rsidRPr="00216495" w:rsidRDefault="00F01BE5">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Содержание (эксплуатация) помещений специализированного жилищного фонда Томской области и прилегающей территории</w:t>
            </w:r>
          </w:p>
        </w:tc>
        <w:tc>
          <w:tcPr>
            <w:tcW w:w="3118" w:type="dxa"/>
            <w:tcBorders>
              <w:top w:val="single" w:sz="4" w:space="0" w:color="auto"/>
              <w:left w:val="single" w:sz="4" w:space="0" w:color="auto"/>
              <w:bottom w:val="single" w:sz="4" w:space="0" w:color="auto"/>
              <w:right w:val="single" w:sz="4" w:space="0" w:color="auto"/>
            </w:tcBorders>
          </w:tcPr>
          <w:p w:rsidR="00F01BE5" w:rsidRPr="00216495" w:rsidRDefault="00F01BE5" w:rsidP="003C27E3">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Обеспечение эксплуатационно-технического обслуживания помещений (нежилые помещения, помещения общего пользования и временно пустующие жилые помещения специализированного жилищного фонда Томской области), а также оплата коммунальных услуг за указанные помещения и содержание указанных помещений и входящего в них оборудования, прилегающей территории в надлежащем состоянии</w:t>
            </w:r>
          </w:p>
        </w:tc>
        <w:tc>
          <w:tcPr>
            <w:tcW w:w="1275" w:type="dxa"/>
            <w:tcBorders>
              <w:top w:val="single" w:sz="4" w:space="0" w:color="auto"/>
              <w:left w:val="single" w:sz="4" w:space="0" w:color="auto"/>
              <w:bottom w:val="single" w:sz="4" w:space="0" w:color="auto"/>
              <w:right w:val="single" w:sz="4" w:space="0" w:color="auto"/>
            </w:tcBorders>
          </w:tcPr>
          <w:p w:rsidR="00F01BE5" w:rsidRPr="00216495" w:rsidRDefault="00F01BE5"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Не установлены</w:t>
            </w:r>
          </w:p>
        </w:tc>
        <w:tc>
          <w:tcPr>
            <w:tcW w:w="1844" w:type="dxa"/>
            <w:tcBorders>
              <w:top w:val="single" w:sz="4" w:space="0" w:color="auto"/>
              <w:left w:val="single" w:sz="4" w:space="0" w:color="auto"/>
              <w:bottom w:val="single" w:sz="4" w:space="0" w:color="auto"/>
              <w:right w:val="single" w:sz="4" w:space="0" w:color="auto"/>
            </w:tcBorders>
          </w:tcPr>
          <w:p w:rsidR="00F01BE5" w:rsidRPr="00216495" w:rsidRDefault="00F01BE5"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ОГБСУ «Областное имущественное казначейство»</w:t>
            </w:r>
          </w:p>
        </w:tc>
        <w:tc>
          <w:tcPr>
            <w:tcW w:w="1701" w:type="dxa"/>
            <w:tcBorders>
              <w:top w:val="single" w:sz="4" w:space="0" w:color="auto"/>
              <w:left w:val="single" w:sz="4" w:space="0" w:color="auto"/>
              <w:bottom w:val="single" w:sz="4" w:space="0" w:color="auto"/>
              <w:right w:val="single" w:sz="4" w:space="0" w:color="auto"/>
            </w:tcBorders>
          </w:tcPr>
          <w:p w:rsidR="00F01BE5" w:rsidRPr="00216495" w:rsidRDefault="00F01BE5"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Эксплуатируемая площадь помещений и прилегающей территории (тыс. кв. м)</w:t>
            </w:r>
          </w:p>
        </w:tc>
        <w:tc>
          <w:tcPr>
            <w:tcW w:w="850" w:type="dxa"/>
            <w:tcBorders>
              <w:top w:val="single" w:sz="4" w:space="0" w:color="auto"/>
              <w:left w:val="single" w:sz="4" w:space="0" w:color="auto"/>
              <w:bottom w:val="single" w:sz="4" w:space="0" w:color="auto"/>
              <w:right w:val="single" w:sz="4" w:space="0" w:color="auto"/>
            </w:tcBorders>
          </w:tcPr>
          <w:p w:rsidR="00F01BE5" w:rsidRPr="00216495" w:rsidRDefault="00565240">
            <w:pPr>
              <w:pStyle w:val="ConsPlusNormal"/>
              <w:spacing w:line="276" w:lineRule="auto"/>
              <w:jc w:val="center"/>
              <w:rPr>
                <w:rFonts w:ascii="PT Astra Serif" w:eastAsia="Times New Roman" w:hAnsi="PT Astra Serif" w:cs="Times New Roman"/>
                <w:color w:val="000000" w:themeColor="text1"/>
                <w:sz w:val="20"/>
              </w:rPr>
            </w:pPr>
            <w:r>
              <w:rPr>
                <w:rFonts w:ascii="PT Astra Serif" w:eastAsia="Times New Roman" w:hAnsi="PT Astra Serif" w:cs="Times New Roman"/>
                <w:color w:val="000000" w:themeColor="text1"/>
                <w:sz w:val="20"/>
              </w:rPr>
              <w:t>21,6259</w:t>
            </w:r>
          </w:p>
        </w:tc>
        <w:tc>
          <w:tcPr>
            <w:tcW w:w="992" w:type="dxa"/>
            <w:tcBorders>
              <w:top w:val="single" w:sz="4" w:space="0" w:color="auto"/>
              <w:left w:val="single" w:sz="4" w:space="0" w:color="auto"/>
              <w:bottom w:val="single" w:sz="4" w:space="0" w:color="auto"/>
              <w:right w:val="single" w:sz="4" w:space="0" w:color="auto"/>
            </w:tcBorders>
          </w:tcPr>
          <w:p w:rsidR="00F01BE5" w:rsidRPr="00216495" w:rsidRDefault="00565240">
            <w:pPr>
              <w:pStyle w:val="ConsPlusNormal"/>
              <w:spacing w:line="276" w:lineRule="auto"/>
              <w:jc w:val="center"/>
              <w:rPr>
                <w:rFonts w:ascii="PT Astra Serif" w:eastAsia="Times New Roman" w:hAnsi="PT Astra Serif" w:cs="Times New Roman"/>
                <w:color w:val="000000" w:themeColor="text1"/>
                <w:sz w:val="20"/>
              </w:rPr>
            </w:pPr>
            <w:r>
              <w:rPr>
                <w:rFonts w:ascii="PT Astra Serif" w:eastAsia="Times New Roman" w:hAnsi="PT Astra Serif" w:cs="Times New Roman"/>
                <w:color w:val="000000" w:themeColor="text1"/>
                <w:sz w:val="20"/>
              </w:rPr>
              <w:t>21,6259</w:t>
            </w:r>
          </w:p>
        </w:tc>
        <w:tc>
          <w:tcPr>
            <w:tcW w:w="851" w:type="dxa"/>
            <w:tcBorders>
              <w:top w:val="single" w:sz="4" w:space="0" w:color="auto"/>
              <w:left w:val="single" w:sz="4" w:space="0" w:color="auto"/>
              <w:bottom w:val="single" w:sz="4" w:space="0" w:color="auto"/>
              <w:right w:val="single" w:sz="4" w:space="0" w:color="auto"/>
            </w:tcBorders>
          </w:tcPr>
          <w:p w:rsidR="00F01BE5" w:rsidRPr="00216495" w:rsidRDefault="00565240">
            <w:pPr>
              <w:pStyle w:val="ConsPlusNormal"/>
              <w:spacing w:line="276" w:lineRule="auto"/>
              <w:jc w:val="center"/>
              <w:rPr>
                <w:rFonts w:ascii="PT Astra Serif" w:eastAsia="Times New Roman" w:hAnsi="PT Astra Serif" w:cs="Times New Roman"/>
                <w:color w:val="000000" w:themeColor="text1"/>
                <w:sz w:val="20"/>
              </w:rPr>
            </w:pPr>
            <w:r>
              <w:rPr>
                <w:rFonts w:ascii="PT Astra Serif" w:eastAsia="Times New Roman" w:hAnsi="PT Astra Serif" w:cs="Times New Roman"/>
                <w:color w:val="000000" w:themeColor="text1"/>
                <w:sz w:val="20"/>
              </w:rPr>
              <w:t>21,6259</w:t>
            </w:r>
          </w:p>
        </w:tc>
        <w:tc>
          <w:tcPr>
            <w:tcW w:w="850" w:type="dxa"/>
            <w:tcBorders>
              <w:top w:val="single" w:sz="4" w:space="0" w:color="auto"/>
              <w:left w:val="single" w:sz="4" w:space="0" w:color="auto"/>
              <w:bottom w:val="single" w:sz="4" w:space="0" w:color="auto"/>
              <w:right w:val="single" w:sz="4" w:space="0" w:color="auto"/>
            </w:tcBorders>
          </w:tcPr>
          <w:p w:rsidR="00F01BE5" w:rsidRPr="00216495" w:rsidRDefault="00F01BE5" w:rsidP="0055756D">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2089,</w:t>
            </w:r>
            <w:r w:rsidR="0055756D" w:rsidRPr="00216495">
              <w:rPr>
                <w:rFonts w:ascii="PT Astra Serif" w:eastAsia="Times New Roman" w:hAnsi="PT Astra Serif" w:cs="Times New Roman"/>
                <w:color w:val="000000" w:themeColor="text1"/>
                <w:sz w:val="20"/>
              </w:rPr>
              <w:t>6</w:t>
            </w:r>
          </w:p>
        </w:tc>
        <w:tc>
          <w:tcPr>
            <w:tcW w:w="851" w:type="dxa"/>
            <w:tcBorders>
              <w:top w:val="single" w:sz="4" w:space="0" w:color="auto"/>
              <w:left w:val="single" w:sz="4" w:space="0" w:color="auto"/>
              <w:bottom w:val="single" w:sz="4" w:space="0" w:color="auto"/>
              <w:right w:val="single" w:sz="4" w:space="0" w:color="auto"/>
            </w:tcBorders>
          </w:tcPr>
          <w:p w:rsidR="00F01BE5" w:rsidRPr="00216495" w:rsidRDefault="00F01BE5" w:rsidP="0055756D">
            <w:pPr>
              <w:rPr>
                <w:color w:val="000000" w:themeColor="text1"/>
              </w:rPr>
            </w:pPr>
            <w:r w:rsidRPr="00216495">
              <w:rPr>
                <w:rFonts w:eastAsia="Times New Roman" w:cs="Times New Roman"/>
                <w:color w:val="000000" w:themeColor="text1"/>
                <w:sz w:val="20"/>
              </w:rPr>
              <w:t>2089,</w:t>
            </w:r>
            <w:r w:rsidR="0055756D" w:rsidRPr="00216495">
              <w:rPr>
                <w:rFonts w:eastAsia="Times New Roman" w:cs="Times New Roman"/>
                <w:color w:val="000000" w:themeColor="text1"/>
                <w:sz w:val="20"/>
              </w:rPr>
              <w:t>6</w:t>
            </w:r>
          </w:p>
        </w:tc>
        <w:tc>
          <w:tcPr>
            <w:tcW w:w="849" w:type="dxa"/>
            <w:tcBorders>
              <w:top w:val="single" w:sz="4" w:space="0" w:color="auto"/>
              <w:left w:val="single" w:sz="4" w:space="0" w:color="auto"/>
              <w:bottom w:val="single" w:sz="4" w:space="0" w:color="auto"/>
              <w:right w:val="single" w:sz="4" w:space="0" w:color="auto"/>
            </w:tcBorders>
          </w:tcPr>
          <w:p w:rsidR="00F01BE5" w:rsidRPr="00216495" w:rsidRDefault="00F01BE5" w:rsidP="0055756D">
            <w:pPr>
              <w:rPr>
                <w:color w:val="000000" w:themeColor="text1"/>
              </w:rPr>
            </w:pPr>
            <w:r w:rsidRPr="00216495">
              <w:rPr>
                <w:rFonts w:eastAsia="Times New Roman" w:cs="Times New Roman"/>
                <w:color w:val="000000" w:themeColor="text1"/>
                <w:sz w:val="20"/>
              </w:rPr>
              <w:t>2089,</w:t>
            </w:r>
            <w:r w:rsidR="0055756D" w:rsidRPr="00216495">
              <w:rPr>
                <w:rFonts w:eastAsia="Times New Roman" w:cs="Times New Roman"/>
                <w:color w:val="000000" w:themeColor="text1"/>
                <w:sz w:val="20"/>
              </w:rPr>
              <w:t>6</w:t>
            </w:r>
          </w:p>
        </w:tc>
      </w:tr>
      <w:tr w:rsidR="00216495" w:rsidRPr="00216495" w:rsidTr="00686436">
        <w:tc>
          <w:tcPr>
            <w:tcW w:w="426" w:type="dxa"/>
            <w:tcBorders>
              <w:top w:val="single" w:sz="4" w:space="0" w:color="auto"/>
              <w:left w:val="single" w:sz="4" w:space="0" w:color="auto"/>
              <w:bottom w:val="single" w:sz="4" w:space="0" w:color="auto"/>
              <w:right w:val="single" w:sz="4" w:space="0" w:color="auto"/>
            </w:tcBorders>
            <w:hideMark/>
          </w:tcPr>
          <w:p w:rsidR="00D127F2" w:rsidRPr="00216495" w:rsidRDefault="00D127F2" w:rsidP="003D2BF6">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2.2</w:t>
            </w:r>
          </w:p>
        </w:tc>
        <w:tc>
          <w:tcPr>
            <w:tcW w:w="1985"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Предоставление копий технических паспортов, оценочной и иной хранившейся по состоянию на</w:t>
            </w:r>
          </w:p>
          <w:p w:rsidR="00D127F2" w:rsidRPr="00216495" w:rsidRDefault="00D127F2">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3118" w:type="dxa"/>
            <w:tcBorders>
              <w:top w:val="single" w:sz="4" w:space="0" w:color="auto"/>
              <w:left w:val="single" w:sz="4" w:space="0" w:color="auto"/>
              <w:bottom w:val="single" w:sz="4" w:space="0" w:color="auto"/>
              <w:right w:val="single" w:sz="4" w:space="0" w:color="auto"/>
            </w:tcBorders>
            <w:hideMark/>
          </w:tcPr>
          <w:p w:rsidR="00D127F2" w:rsidRPr="00216495" w:rsidRDefault="00D127F2" w:rsidP="003C27E3">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 xml:space="preserve">Прием, регистрация, рассмотрение запроса о предоставлении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(регистрационные книги, реестры, копии право-устанавливающих документов и прочее), являющихся собственностью Томской области, а также содержащихся в них сведений; принятие решения по результатам рассмотрения </w:t>
            </w:r>
            <w:r w:rsidRPr="00216495">
              <w:rPr>
                <w:rFonts w:ascii="PT Astra Serif" w:eastAsia="Times New Roman" w:hAnsi="PT Astra Serif" w:cs="Times New Roman"/>
                <w:color w:val="000000" w:themeColor="text1"/>
                <w:sz w:val="20"/>
              </w:rPr>
              <w:lastRenderedPageBreak/>
              <w:t>запроса; подготовка и направление (выдача): отказа в предоставлении копий документации и (или) сведений; копий документации и (или) сведений</w:t>
            </w:r>
          </w:p>
        </w:tc>
        <w:tc>
          <w:tcPr>
            <w:tcW w:w="1275" w:type="dxa"/>
            <w:tcBorders>
              <w:top w:val="single" w:sz="4" w:space="0" w:color="auto"/>
              <w:left w:val="single" w:sz="4" w:space="0" w:color="auto"/>
              <w:bottom w:val="single" w:sz="4" w:space="0" w:color="auto"/>
              <w:right w:val="single" w:sz="4" w:space="0" w:color="auto"/>
            </w:tcBorders>
            <w:hideMark/>
          </w:tcPr>
          <w:p w:rsidR="00D127F2" w:rsidRPr="00216495" w:rsidRDefault="00D127F2"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hideMark/>
          </w:tcPr>
          <w:p w:rsidR="00D127F2" w:rsidRPr="00216495" w:rsidRDefault="00D127F2"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D127F2" w:rsidRPr="00216495" w:rsidRDefault="00D127F2"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Количество предоставленных документов (штук)</w:t>
            </w:r>
          </w:p>
        </w:tc>
        <w:tc>
          <w:tcPr>
            <w:tcW w:w="850"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3000</w:t>
            </w:r>
          </w:p>
        </w:tc>
        <w:tc>
          <w:tcPr>
            <w:tcW w:w="992"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3000</w:t>
            </w:r>
          </w:p>
        </w:tc>
        <w:tc>
          <w:tcPr>
            <w:tcW w:w="851"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3000</w:t>
            </w:r>
          </w:p>
        </w:tc>
        <w:tc>
          <w:tcPr>
            <w:tcW w:w="850" w:type="dxa"/>
            <w:tcBorders>
              <w:top w:val="single" w:sz="4" w:space="0" w:color="auto"/>
              <w:left w:val="single" w:sz="4" w:space="0" w:color="auto"/>
              <w:bottom w:val="single" w:sz="4" w:space="0" w:color="auto"/>
              <w:right w:val="single" w:sz="4" w:space="0" w:color="auto"/>
            </w:tcBorders>
            <w:hideMark/>
          </w:tcPr>
          <w:p w:rsidR="00D127F2" w:rsidRPr="00216495" w:rsidRDefault="00D127F2" w:rsidP="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184,6</w:t>
            </w:r>
          </w:p>
        </w:tc>
        <w:tc>
          <w:tcPr>
            <w:tcW w:w="851" w:type="dxa"/>
            <w:tcBorders>
              <w:top w:val="single" w:sz="4" w:space="0" w:color="auto"/>
              <w:left w:val="single" w:sz="4" w:space="0" w:color="auto"/>
              <w:bottom w:val="single" w:sz="4" w:space="0" w:color="auto"/>
              <w:right w:val="single" w:sz="4" w:space="0" w:color="auto"/>
            </w:tcBorders>
            <w:hideMark/>
          </w:tcPr>
          <w:p w:rsidR="00D127F2" w:rsidRPr="00216495" w:rsidRDefault="00D127F2" w:rsidP="00D127F2">
            <w:pPr>
              <w:jc w:val="center"/>
              <w:rPr>
                <w:color w:val="000000" w:themeColor="text1"/>
              </w:rPr>
            </w:pPr>
            <w:r w:rsidRPr="00216495">
              <w:rPr>
                <w:rFonts w:eastAsia="Times New Roman" w:cs="Times New Roman"/>
                <w:color w:val="000000" w:themeColor="text1"/>
                <w:sz w:val="20"/>
              </w:rPr>
              <w:t>184,6</w:t>
            </w:r>
          </w:p>
        </w:tc>
        <w:tc>
          <w:tcPr>
            <w:tcW w:w="849" w:type="dxa"/>
            <w:tcBorders>
              <w:top w:val="single" w:sz="4" w:space="0" w:color="auto"/>
              <w:left w:val="single" w:sz="4" w:space="0" w:color="auto"/>
              <w:bottom w:val="single" w:sz="4" w:space="0" w:color="auto"/>
              <w:right w:val="single" w:sz="4" w:space="0" w:color="auto"/>
            </w:tcBorders>
            <w:hideMark/>
          </w:tcPr>
          <w:p w:rsidR="00D127F2" w:rsidRPr="00216495" w:rsidRDefault="00D127F2" w:rsidP="00D127F2">
            <w:pPr>
              <w:jc w:val="center"/>
              <w:rPr>
                <w:color w:val="000000" w:themeColor="text1"/>
              </w:rPr>
            </w:pPr>
            <w:r w:rsidRPr="00216495">
              <w:rPr>
                <w:rFonts w:eastAsia="Times New Roman" w:cs="Times New Roman"/>
                <w:color w:val="000000" w:themeColor="text1"/>
                <w:sz w:val="20"/>
              </w:rPr>
              <w:t>184,6</w:t>
            </w:r>
          </w:p>
        </w:tc>
      </w:tr>
      <w:tr w:rsidR="00216495" w:rsidRPr="00216495" w:rsidTr="00686436">
        <w:tc>
          <w:tcPr>
            <w:tcW w:w="426" w:type="dxa"/>
            <w:tcBorders>
              <w:top w:val="single" w:sz="4" w:space="0" w:color="auto"/>
              <w:left w:val="single" w:sz="4" w:space="0" w:color="auto"/>
              <w:bottom w:val="single" w:sz="4" w:space="0" w:color="auto"/>
              <w:right w:val="single" w:sz="4" w:space="0" w:color="auto"/>
            </w:tcBorders>
            <w:hideMark/>
          </w:tcPr>
          <w:p w:rsidR="00D127F2" w:rsidRPr="00216495" w:rsidRDefault="00D127F2" w:rsidP="003D2BF6">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2.3.</w:t>
            </w:r>
          </w:p>
        </w:tc>
        <w:tc>
          <w:tcPr>
            <w:tcW w:w="1985"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Постоянное хранение технических паспортов, оценочной и иной хранившейся по состоянию на</w:t>
            </w:r>
          </w:p>
          <w:p w:rsidR="00D127F2" w:rsidRPr="00216495" w:rsidRDefault="00D127F2">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3118"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Обеспечение физической сохранности, обновление, пополнение, уточнение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1275" w:type="dxa"/>
            <w:tcBorders>
              <w:top w:val="single" w:sz="4" w:space="0" w:color="auto"/>
              <w:left w:val="single" w:sz="4" w:space="0" w:color="auto"/>
              <w:bottom w:val="single" w:sz="4" w:space="0" w:color="auto"/>
              <w:right w:val="single" w:sz="4" w:space="0" w:color="auto"/>
            </w:tcBorders>
            <w:hideMark/>
          </w:tcPr>
          <w:p w:rsidR="00D127F2" w:rsidRPr="00216495" w:rsidRDefault="00D127F2"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Не установлены</w:t>
            </w:r>
          </w:p>
        </w:tc>
        <w:tc>
          <w:tcPr>
            <w:tcW w:w="1844" w:type="dxa"/>
            <w:tcBorders>
              <w:top w:val="single" w:sz="4" w:space="0" w:color="auto"/>
              <w:left w:val="single" w:sz="4" w:space="0" w:color="auto"/>
              <w:bottom w:val="single" w:sz="4" w:space="0" w:color="auto"/>
              <w:right w:val="single" w:sz="4" w:space="0" w:color="auto"/>
            </w:tcBorders>
            <w:hideMark/>
          </w:tcPr>
          <w:p w:rsidR="00D127F2" w:rsidRPr="00216495" w:rsidRDefault="00D127F2"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D127F2" w:rsidRPr="00216495" w:rsidRDefault="00D127F2" w:rsidP="00810C3A">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Количество документов, подлежащих хранению (штук)</w:t>
            </w:r>
          </w:p>
        </w:tc>
        <w:tc>
          <w:tcPr>
            <w:tcW w:w="850"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143990</w:t>
            </w:r>
          </w:p>
        </w:tc>
        <w:tc>
          <w:tcPr>
            <w:tcW w:w="992"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143990</w:t>
            </w:r>
          </w:p>
        </w:tc>
        <w:tc>
          <w:tcPr>
            <w:tcW w:w="851"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143990</w:t>
            </w:r>
          </w:p>
        </w:tc>
        <w:tc>
          <w:tcPr>
            <w:tcW w:w="850" w:type="dxa"/>
            <w:tcBorders>
              <w:top w:val="single" w:sz="4" w:space="0" w:color="auto"/>
              <w:left w:val="single" w:sz="4" w:space="0" w:color="auto"/>
              <w:bottom w:val="single" w:sz="4" w:space="0" w:color="auto"/>
              <w:right w:val="single" w:sz="4" w:space="0" w:color="auto"/>
            </w:tcBorders>
            <w:hideMark/>
          </w:tcPr>
          <w:p w:rsidR="00D127F2" w:rsidRPr="00216495" w:rsidRDefault="00D127F2" w:rsidP="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175,8</w:t>
            </w:r>
          </w:p>
        </w:tc>
        <w:tc>
          <w:tcPr>
            <w:tcW w:w="851" w:type="dxa"/>
            <w:tcBorders>
              <w:top w:val="single" w:sz="4" w:space="0" w:color="auto"/>
              <w:left w:val="single" w:sz="4" w:space="0" w:color="auto"/>
              <w:bottom w:val="single" w:sz="4" w:space="0" w:color="auto"/>
              <w:right w:val="single" w:sz="4" w:space="0" w:color="auto"/>
            </w:tcBorders>
            <w:hideMark/>
          </w:tcPr>
          <w:p w:rsidR="00D127F2" w:rsidRPr="00216495" w:rsidRDefault="00D127F2" w:rsidP="00D127F2">
            <w:pPr>
              <w:jc w:val="center"/>
              <w:rPr>
                <w:color w:val="000000" w:themeColor="text1"/>
              </w:rPr>
            </w:pPr>
            <w:r w:rsidRPr="00216495">
              <w:rPr>
                <w:rFonts w:eastAsia="Times New Roman" w:cs="Times New Roman"/>
                <w:color w:val="000000" w:themeColor="text1"/>
                <w:sz w:val="20"/>
              </w:rPr>
              <w:t>175,8</w:t>
            </w:r>
          </w:p>
        </w:tc>
        <w:tc>
          <w:tcPr>
            <w:tcW w:w="849" w:type="dxa"/>
            <w:tcBorders>
              <w:top w:val="single" w:sz="4" w:space="0" w:color="auto"/>
              <w:left w:val="single" w:sz="4" w:space="0" w:color="auto"/>
              <w:bottom w:val="single" w:sz="4" w:space="0" w:color="auto"/>
              <w:right w:val="single" w:sz="4" w:space="0" w:color="auto"/>
            </w:tcBorders>
            <w:hideMark/>
          </w:tcPr>
          <w:p w:rsidR="00D127F2" w:rsidRPr="00216495" w:rsidRDefault="00D127F2" w:rsidP="00D127F2">
            <w:pPr>
              <w:jc w:val="center"/>
              <w:rPr>
                <w:color w:val="000000" w:themeColor="text1"/>
              </w:rPr>
            </w:pPr>
            <w:r w:rsidRPr="00216495">
              <w:rPr>
                <w:rFonts w:eastAsia="Times New Roman" w:cs="Times New Roman"/>
                <w:color w:val="000000" w:themeColor="text1"/>
                <w:sz w:val="20"/>
              </w:rPr>
              <w:t>175,8</w:t>
            </w:r>
          </w:p>
        </w:tc>
      </w:tr>
      <w:tr w:rsidR="00216495" w:rsidRPr="00216495" w:rsidTr="00686436">
        <w:tc>
          <w:tcPr>
            <w:tcW w:w="426" w:type="dxa"/>
            <w:vMerge w:val="restart"/>
            <w:tcBorders>
              <w:top w:val="single" w:sz="4" w:space="0" w:color="auto"/>
              <w:left w:val="single" w:sz="4" w:space="0" w:color="auto"/>
              <w:bottom w:val="single" w:sz="4" w:space="0" w:color="auto"/>
              <w:right w:val="single" w:sz="4" w:space="0" w:color="auto"/>
            </w:tcBorders>
            <w:hideMark/>
          </w:tcPr>
          <w:p w:rsidR="00D127F2" w:rsidRPr="00216495" w:rsidRDefault="00D127F2" w:rsidP="003D2BF6">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2.4</w:t>
            </w:r>
          </w:p>
        </w:tc>
        <w:tc>
          <w:tcPr>
            <w:tcW w:w="1985" w:type="dxa"/>
            <w:vMerge w:val="restart"/>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Определение кадастровой стоимости</w:t>
            </w:r>
          </w:p>
        </w:tc>
        <w:tc>
          <w:tcPr>
            <w:tcW w:w="3118" w:type="dxa"/>
            <w:tcBorders>
              <w:top w:val="single" w:sz="4" w:space="0" w:color="auto"/>
              <w:left w:val="single" w:sz="4" w:space="0" w:color="auto"/>
              <w:bottom w:val="single" w:sz="4" w:space="0" w:color="auto"/>
              <w:right w:val="single" w:sz="4" w:space="0" w:color="auto"/>
            </w:tcBorders>
            <w:hideMark/>
          </w:tcPr>
          <w:p w:rsidR="00D127F2" w:rsidRPr="00216495" w:rsidRDefault="00D127F2" w:rsidP="00120D89">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Calibri" w:hAnsi="PT Astra Serif"/>
                <w:color w:val="000000" w:themeColor="text1"/>
                <w:sz w:val="20"/>
              </w:rPr>
              <w:t xml:space="preserve">Определение кадастровой стоимости объектов недвижимости в рамках государственной кадастровой оценки, в том числе определение кадастровой стоимости вновь учтенных объектов недвижимости, ранее учтенных объектов </w:t>
            </w:r>
            <w:r w:rsidRPr="00216495">
              <w:rPr>
                <w:rFonts w:ascii="PT Astra Serif" w:eastAsia="Calibri" w:hAnsi="PT Astra Serif"/>
                <w:color w:val="000000" w:themeColor="text1"/>
                <w:sz w:val="20"/>
              </w:rPr>
              <w:lastRenderedPageBreak/>
              <w:t>недвижимости в случае внесения в единый государственный реестр недвижимости сведений о них и объектов недвижимости, в отношении которых произошло изменение их количественных и (или) качественных характеристик, предоставление разъяснений, связанных с определением кадастровой стоимости, рассмотрение замечаний к проекту отчета об итогах государственной кадастровой оценки, рассмотрение заявлений об исправлении ошибок, допущенных при определении кадастровой стоимости</w:t>
            </w:r>
          </w:p>
        </w:tc>
        <w:tc>
          <w:tcPr>
            <w:tcW w:w="1275"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hideMark/>
          </w:tcPr>
          <w:p w:rsidR="00D127F2" w:rsidRPr="00216495" w:rsidRDefault="00D127F2" w:rsidP="00686436">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Количество объектов недвижимости, для которых определена кадастровая стоимость (штук)</w:t>
            </w:r>
          </w:p>
        </w:tc>
        <w:tc>
          <w:tcPr>
            <w:tcW w:w="850"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737000</w:t>
            </w:r>
          </w:p>
        </w:tc>
        <w:tc>
          <w:tcPr>
            <w:tcW w:w="992" w:type="dxa"/>
            <w:tcBorders>
              <w:top w:val="single" w:sz="4" w:space="0" w:color="auto"/>
              <w:left w:val="single" w:sz="4" w:space="0" w:color="auto"/>
              <w:bottom w:val="single" w:sz="4" w:space="0" w:color="auto"/>
              <w:right w:val="single" w:sz="4" w:space="0" w:color="auto"/>
            </w:tcBorders>
            <w:hideMark/>
          </w:tcPr>
          <w:p w:rsidR="00D127F2" w:rsidRPr="00216495" w:rsidRDefault="00D127F2" w:rsidP="00776A6D">
            <w:pPr>
              <w:rPr>
                <w:color w:val="000000" w:themeColor="text1"/>
                <w:sz w:val="20"/>
                <w:szCs w:val="20"/>
              </w:rPr>
            </w:pPr>
            <w:r w:rsidRPr="00216495">
              <w:rPr>
                <w:color w:val="000000" w:themeColor="text1"/>
                <w:sz w:val="20"/>
                <w:szCs w:val="20"/>
              </w:rPr>
              <w:t>400000</w:t>
            </w:r>
          </w:p>
        </w:tc>
        <w:tc>
          <w:tcPr>
            <w:tcW w:w="851" w:type="dxa"/>
            <w:tcBorders>
              <w:top w:val="single" w:sz="4" w:space="0" w:color="auto"/>
              <w:left w:val="single" w:sz="4" w:space="0" w:color="auto"/>
              <w:bottom w:val="single" w:sz="4" w:space="0" w:color="auto"/>
              <w:right w:val="single" w:sz="4" w:space="0" w:color="auto"/>
            </w:tcBorders>
            <w:hideMark/>
          </w:tcPr>
          <w:p w:rsidR="00D127F2" w:rsidRPr="00216495" w:rsidRDefault="00D127F2" w:rsidP="00776A6D">
            <w:pPr>
              <w:rPr>
                <w:color w:val="000000" w:themeColor="text1"/>
                <w:sz w:val="20"/>
                <w:szCs w:val="20"/>
              </w:rPr>
            </w:pPr>
            <w:r w:rsidRPr="00216495">
              <w:rPr>
                <w:color w:val="000000" w:themeColor="text1"/>
                <w:sz w:val="20"/>
                <w:szCs w:val="20"/>
              </w:rPr>
              <w:t>400000</w:t>
            </w:r>
          </w:p>
        </w:tc>
        <w:tc>
          <w:tcPr>
            <w:tcW w:w="850" w:type="dxa"/>
            <w:tcBorders>
              <w:top w:val="single" w:sz="4" w:space="0" w:color="auto"/>
              <w:left w:val="single" w:sz="4" w:space="0" w:color="auto"/>
              <w:bottom w:val="single" w:sz="4" w:space="0" w:color="auto"/>
              <w:right w:val="single" w:sz="4" w:space="0" w:color="auto"/>
            </w:tcBorders>
            <w:hideMark/>
          </w:tcPr>
          <w:p w:rsidR="00D127F2" w:rsidRPr="00216495" w:rsidRDefault="00D127F2" w:rsidP="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10220,9</w:t>
            </w:r>
          </w:p>
        </w:tc>
        <w:tc>
          <w:tcPr>
            <w:tcW w:w="851" w:type="dxa"/>
            <w:tcBorders>
              <w:top w:val="single" w:sz="4" w:space="0" w:color="auto"/>
              <w:left w:val="single" w:sz="4" w:space="0" w:color="auto"/>
              <w:bottom w:val="single" w:sz="4" w:space="0" w:color="auto"/>
              <w:right w:val="single" w:sz="4" w:space="0" w:color="auto"/>
            </w:tcBorders>
            <w:hideMark/>
          </w:tcPr>
          <w:p w:rsidR="00D127F2" w:rsidRPr="00216495" w:rsidRDefault="00D127F2" w:rsidP="00D127F2">
            <w:pPr>
              <w:jc w:val="center"/>
              <w:rPr>
                <w:color w:val="000000" w:themeColor="text1"/>
              </w:rPr>
            </w:pPr>
            <w:r w:rsidRPr="00216495">
              <w:rPr>
                <w:rFonts w:eastAsia="Times New Roman" w:cs="Times New Roman"/>
                <w:color w:val="000000" w:themeColor="text1"/>
                <w:sz w:val="20"/>
              </w:rPr>
              <w:t>10220,9</w:t>
            </w:r>
          </w:p>
        </w:tc>
        <w:tc>
          <w:tcPr>
            <w:tcW w:w="849" w:type="dxa"/>
            <w:tcBorders>
              <w:top w:val="single" w:sz="4" w:space="0" w:color="auto"/>
              <w:left w:val="single" w:sz="4" w:space="0" w:color="auto"/>
              <w:bottom w:val="single" w:sz="4" w:space="0" w:color="auto"/>
              <w:right w:val="single" w:sz="4" w:space="0" w:color="auto"/>
            </w:tcBorders>
            <w:hideMark/>
          </w:tcPr>
          <w:p w:rsidR="00D127F2" w:rsidRPr="00216495" w:rsidRDefault="00D127F2" w:rsidP="00D127F2">
            <w:pPr>
              <w:jc w:val="center"/>
              <w:rPr>
                <w:color w:val="000000" w:themeColor="text1"/>
              </w:rPr>
            </w:pPr>
            <w:r w:rsidRPr="00216495">
              <w:rPr>
                <w:rFonts w:eastAsia="Times New Roman" w:cs="Times New Roman"/>
                <w:color w:val="000000" w:themeColor="text1"/>
                <w:sz w:val="20"/>
              </w:rPr>
              <w:t>10220,9</w:t>
            </w:r>
          </w:p>
        </w:tc>
      </w:tr>
      <w:tr w:rsidR="00216495" w:rsidRPr="00216495" w:rsidTr="00686436">
        <w:trPr>
          <w:trHeight w:val="4412"/>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127F2" w:rsidRPr="00216495" w:rsidRDefault="00D127F2" w:rsidP="00776A6D">
            <w:pPr>
              <w:rPr>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D127F2" w:rsidRPr="00216495" w:rsidRDefault="00D127F2" w:rsidP="00776A6D">
            <w:pPr>
              <w:rPr>
                <w:color w:val="000000" w:themeColor="text1"/>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D127F2" w:rsidRPr="00216495" w:rsidRDefault="00D127F2" w:rsidP="00686436">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Calibri" w:hAnsi="PT Astra Serif"/>
                <w:color w:val="000000" w:themeColor="text1"/>
                <w:sz w:val="20"/>
              </w:rPr>
              <w:t>Сбор, обработка, систематизация и накопление информации  об объектах недвижимости, необходимой для определения кадастровой стоимости, в том числе о данных рынка недвижимости, а также информации, использованной при проведении государственной кадастровой оценки и формируемой в результате ее проведения, в том числе рассмотрение деклараций о характеристиках объекта недвижимости</w:t>
            </w:r>
          </w:p>
        </w:tc>
        <w:tc>
          <w:tcPr>
            <w:tcW w:w="1275"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hideMark/>
          </w:tcPr>
          <w:p w:rsidR="00D127F2" w:rsidRPr="00216495" w:rsidRDefault="00D127F2" w:rsidP="00686436">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PT Astra Serif"/>
                <w:color w:val="000000" w:themeColor="text1"/>
                <w:sz w:val="20"/>
              </w:rPr>
              <w:t>Количество объектов, в отношении которых осуществляется сбор, обработка и накопление информации (штук)</w:t>
            </w:r>
          </w:p>
        </w:tc>
        <w:tc>
          <w:tcPr>
            <w:tcW w:w="850"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757000</w:t>
            </w:r>
          </w:p>
        </w:tc>
        <w:tc>
          <w:tcPr>
            <w:tcW w:w="992" w:type="dxa"/>
            <w:tcBorders>
              <w:top w:val="single" w:sz="4" w:space="0" w:color="auto"/>
              <w:left w:val="single" w:sz="4" w:space="0" w:color="auto"/>
              <w:bottom w:val="single" w:sz="4" w:space="0" w:color="auto"/>
              <w:right w:val="single" w:sz="4" w:space="0" w:color="auto"/>
            </w:tcBorders>
            <w:hideMark/>
          </w:tcPr>
          <w:p w:rsidR="00D127F2" w:rsidRPr="00216495" w:rsidRDefault="00D127F2" w:rsidP="00776A6D">
            <w:pPr>
              <w:rPr>
                <w:color w:val="000000" w:themeColor="text1"/>
                <w:sz w:val="20"/>
                <w:szCs w:val="20"/>
              </w:rPr>
            </w:pPr>
            <w:r w:rsidRPr="00216495">
              <w:rPr>
                <w:color w:val="000000" w:themeColor="text1"/>
                <w:sz w:val="20"/>
                <w:szCs w:val="20"/>
              </w:rPr>
              <w:t>420000</w:t>
            </w:r>
          </w:p>
        </w:tc>
        <w:tc>
          <w:tcPr>
            <w:tcW w:w="851" w:type="dxa"/>
            <w:tcBorders>
              <w:top w:val="single" w:sz="4" w:space="0" w:color="auto"/>
              <w:left w:val="single" w:sz="4" w:space="0" w:color="auto"/>
              <w:bottom w:val="single" w:sz="4" w:space="0" w:color="auto"/>
              <w:right w:val="single" w:sz="4" w:space="0" w:color="auto"/>
            </w:tcBorders>
            <w:hideMark/>
          </w:tcPr>
          <w:p w:rsidR="00D127F2" w:rsidRPr="00216495" w:rsidRDefault="00D127F2" w:rsidP="00776A6D">
            <w:pPr>
              <w:rPr>
                <w:color w:val="000000" w:themeColor="text1"/>
                <w:sz w:val="20"/>
                <w:szCs w:val="20"/>
              </w:rPr>
            </w:pPr>
            <w:r w:rsidRPr="00216495">
              <w:rPr>
                <w:color w:val="000000" w:themeColor="text1"/>
                <w:sz w:val="20"/>
                <w:szCs w:val="20"/>
              </w:rPr>
              <w:t>420000</w:t>
            </w:r>
          </w:p>
        </w:tc>
        <w:tc>
          <w:tcPr>
            <w:tcW w:w="850" w:type="dxa"/>
            <w:tcBorders>
              <w:top w:val="single" w:sz="4" w:space="0" w:color="auto"/>
              <w:left w:val="single" w:sz="4" w:space="0" w:color="auto"/>
              <w:bottom w:val="single" w:sz="4" w:space="0" w:color="auto"/>
              <w:right w:val="single" w:sz="4" w:space="0" w:color="auto"/>
            </w:tcBorders>
          </w:tcPr>
          <w:p w:rsidR="00D127F2" w:rsidRPr="00216495" w:rsidRDefault="00D127F2" w:rsidP="00D127F2">
            <w:pPr>
              <w:pStyle w:val="ConsPlusNormal"/>
              <w:spacing w:line="276" w:lineRule="auto"/>
              <w:ind w:right="-28" w:hanging="43"/>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25846,</w:t>
            </w:r>
            <w:r w:rsidR="0055756D" w:rsidRPr="00216495">
              <w:rPr>
                <w:rFonts w:ascii="PT Astra Serif" w:eastAsia="Times New Roman" w:hAnsi="PT Astra Serif" w:cs="Times New Roman"/>
                <w:color w:val="000000" w:themeColor="text1"/>
                <w:sz w:val="20"/>
              </w:rPr>
              <w:t>4</w:t>
            </w:r>
          </w:p>
          <w:p w:rsidR="00D127F2" w:rsidRPr="00216495" w:rsidRDefault="00D127F2" w:rsidP="00D127F2">
            <w:pPr>
              <w:pStyle w:val="ConsPlusNormal"/>
              <w:spacing w:line="276" w:lineRule="auto"/>
              <w:ind w:right="-28" w:hanging="43"/>
              <w:jc w:val="center"/>
              <w:rPr>
                <w:rFonts w:ascii="PT Astra Serif" w:eastAsia="Times New Roman" w:hAnsi="PT Astra Serif" w:cs="Times New Roman"/>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hideMark/>
          </w:tcPr>
          <w:p w:rsidR="00D127F2" w:rsidRPr="00216495" w:rsidRDefault="00D127F2" w:rsidP="0055756D">
            <w:pPr>
              <w:jc w:val="center"/>
              <w:rPr>
                <w:color w:val="000000" w:themeColor="text1"/>
              </w:rPr>
            </w:pPr>
            <w:r w:rsidRPr="00216495">
              <w:rPr>
                <w:rFonts w:eastAsia="Times New Roman" w:cs="Times New Roman"/>
                <w:color w:val="000000" w:themeColor="text1"/>
                <w:sz w:val="20"/>
              </w:rPr>
              <w:t>25846,</w:t>
            </w:r>
            <w:r w:rsidR="0055756D" w:rsidRPr="00216495">
              <w:rPr>
                <w:rFonts w:eastAsia="Times New Roman" w:cs="Times New Roman"/>
                <w:color w:val="000000" w:themeColor="text1"/>
                <w:sz w:val="20"/>
              </w:rPr>
              <w:t>4</w:t>
            </w:r>
          </w:p>
        </w:tc>
        <w:tc>
          <w:tcPr>
            <w:tcW w:w="849" w:type="dxa"/>
            <w:tcBorders>
              <w:top w:val="single" w:sz="4" w:space="0" w:color="auto"/>
              <w:left w:val="single" w:sz="4" w:space="0" w:color="auto"/>
              <w:bottom w:val="single" w:sz="4" w:space="0" w:color="auto"/>
              <w:right w:val="single" w:sz="4" w:space="0" w:color="auto"/>
            </w:tcBorders>
            <w:hideMark/>
          </w:tcPr>
          <w:p w:rsidR="00D127F2" w:rsidRPr="00216495" w:rsidRDefault="00D127F2" w:rsidP="0055756D">
            <w:pPr>
              <w:jc w:val="center"/>
              <w:rPr>
                <w:rFonts w:eastAsia="Times New Roman" w:cs="Times New Roman"/>
                <w:color w:val="000000" w:themeColor="text1"/>
                <w:sz w:val="20"/>
              </w:rPr>
            </w:pPr>
            <w:r w:rsidRPr="00216495">
              <w:rPr>
                <w:rFonts w:eastAsia="Times New Roman" w:cs="Times New Roman"/>
                <w:color w:val="000000" w:themeColor="text1"/>
                <w:sz w:val="20"/>
              </w:rPr>
              <w:t>25846,</w:t>
            </w:r>
            <w:r w:rsidR="0055756D" w:rsidRPr="00216495">
              <w:rPr>
                <w:rFonts w:eastAsia="Times New Roman" w:cs="Times New Roman"/>
                <w:color w:val="000000" w:themeColor="text1"/>
                <w:sz w:val="20"/>
              </w:rPr>
              <w:t>4</w:t>
            </w:r>
          </w:p>
          <w:p w:rsidR="0055756D" w:rsidRPr="00216495" w:rsidRDefault="0055756D" w:rsidP="0055756D">
            <w:pPr>
              <w:jc w:val="center"/>
              <w:rPr>
                <w:color w:val="000000" w:themeColor="text1"/>
              </w:rPr>
            </w:pPr>
          </w:p>
        </w:tc>
      </w:tr>
      <w:tr w:rsidR="00216495" w:rsidRPr="00216495" w:rsidTr="00686436">
        <w:tc>
          <w:tcPr>
            <w:tcW w:w="426" w:type="dxa"/>
            <w:vMerge/>
            <w:tcBorders>
              <w:top w:val="single" w:sz="4" w:space="0" w:color="auto"/>
              <w:left w:val="single" w:sz="4" w:space="0" w:color="auto"/>
              <w:bottom w:val="single" w:sz="4" w:space="0" w:color="auto"/>
              <w:right w:val="single" w:sz="4" w:space="0" w:color="auto"/>
            </w:tcBorders>
            <w:vAlign w:val="center"/>
            <w:hideMark/>
          </w:tcPr>
          <w:p w:rsidR="00D127F2" w:rsidRPr="00216495" w:rsidRDefault="00D127F2" w:rsidP="00776A6D">
            <w:pPr>
              <w:rPr>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D127F2" w:rsidRPr="00216495" w:rsidRDefault="00D127F2" w:rsidP="00776A6D">
            <w:pPr>
              <w:rPr>
                <w:color w:val="000000" w:themeColor="text1"/>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PT Astra Serif"/>
                <w:color w:val="000000" w:themeColor="text1"/>
                <w:sz w:val="20"/>
              </w:rPr>
              <w:t xml:space="preserve">Хранение копий документов и </w:t>
            </w:r>
            <w:r w:rsidRPr="00216495">
              <w:rPr>
                <w:rFonts w:ascii="PT Astra Serif" w:eastAsia="Times New Roman" w:hAnsi="PT Astra Serif" w:cs="PT Astra Serif"/>
                <w:color w:val="000000" w:themeColor="text1"/>
                <w:sz w:val="20"/>
              </w:rPr>
              <w:lastRenderedPageBreak/>
              <w:t>материалов в отношении объектов недвижимого имущества, которые были использованы при определении кадастровой стоимости, а также хранение отчетов об итогах государственной кадастровой оценки и иных документов, формируемых в ходе определения кадастровой стоимости</w:t>
            </w:r>
          </w:p>
        </w:tc>
        <w:tc>
          <w:tcPr>
            <w:tcW w:w="1275"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 xml:space="preserve">В бумажном </w:t>
            </w:r>
            <w:r w:rsidRPr="00216495">
              <w:rPr>
                <w:rFonts w:ascii="PT Astra Serif" w:eastAsia="Times New Roman" w:hAnsi="PT Astra Serif" w:cs="Times New Roman"/>
                <w:color w:val="000000" w:themeColor="text1"/>
                <w:sz w:val="20"/>
              </w:rPr>
              <w:lastRenderedPageBreak/>
              <w:t>виде, в электронном виде</w:t>
            </w:r>
          </w:p>
        </w:tc>
        <w:tc>
          <w:tcPr>
            <w:tcW w:w="1844" w:type="dxa"/>
            <w:tcBorders>
              <w:top w:val="single" w:sz="4" w:space="0" w:color="auto"/>
              <w:left w:val="single" w:sz="4" w:space="0" w:color="auto"/>
              <w:bottom w:val="single" w:sz="4" w:space="0" w:color="auto"/>
              <w:right w:val="single" w:sz="4" w:space="0" w:color="auto"/>
            </w:tcBorders>
            <w:hideMark/>
          </w:tcPr>
          <w:p w:rsidR="00D127F2" w:rsidRPr="00216495" w:rsidRDefault="00D127F2" w:rsidP="00686436">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 xml:space="preserve">ОГБУ «Томский </w:t>
            </w:r>
            <w:r w:rsidRPr="00216495">
              <w:rPr>
                <w:rFonts w:ascii="PT Astra Serif" w:eastAsia="Times New Roman" w:hAnsi="PT Astra Serif" w:cs="Times New Roman"/>
                <w:color w:val="000000" w:themeColor="text1"/>
                <w:sz w:val="20"/>
              </w:rPr>
              <w:lastRenderedPageBreak/>
              <w:t>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 xml:space="preserve">Количество </w:t>
            </w:r>
            <w:r w:rsidRPr="00216495">
              <w:rPr>
                <w:rFonts w:ascii="PT Astra Serif" w:eastAsia="Times New Roman" w:hAnsi="PT Astra Serif" w:cs="Times New Roman"/>
                <w:color w:val="000000" w:themeColor="text1"/>
                <w:sz w:val="20"/>
              </w:rPr>
              <w:lastRenderedPageBreak/>
              <w:t>хранимых документов (штук)</w:t>
            </w:r>
          </w:p>
        </w:tc>
        <w:tc>
          <w:tcPr>
            <w:tcW w:w="850"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100000</w:t>
            </w:r>
          </w:p>
        </w:tc>
        <w:tc>
          <w:tcPr>
            <w:tcW w:w="992"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125000</w:t>
            </w:r>
          </w:p>
        </w:tc>
        <w:tc>
          <w:tcPr>
            <w:tcW w:w="851" w:type="dxa"/>
            <w:tcBorders>
              <w:top w:val="single" w:sz="4" w:space="0" w:color="auto"/>
              <w:left w:val="single" w:sz="4" w:space="0" w:color="auto"/>
              <w:bottom w:val="single" w:sz="4" w:space="0" w:color="auto"/>
              <w:right w:val="single" w:sz="4" w:space="0" w:color="auto"/>
            </w:tcBorders>
            <w:hideMark/>
          </w:tcPr>
          <w:p w:rsidR="00D127F2" w:rsidRPr="00216495" w:rsidRDefault="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150000</w:t>
            </w:r>
          </w:p>
        </w:tc>
        <w:tc>
          <w:tcPr>
            <w:tcW w:w="850" w:type="dxa"/>
            <w:tcBorders>
              <w:top w:val="single" w:sz="4" w:space="0" w:color="auto"/>
              <w:left w:val="single" w:sz="4" w:space="0" w:color="auto"/>
              <w:bottom w:val="single" w:sz="4" w:space="0" w:color="auto"/>
              <w:right w:val="single" w:sz="4" w:space="0" w:color="auto"/>
            </w:tcBorders>
            <w:hideMark/>
          </w:tcPr>
          <w:p w:rsidR="00D127F2" w:rsidRPr="00216495" w:rsidRDefault="00D127F2" w:rsidP="00D127F2">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144,2</w:t>
            </w:r>
          </w:p>
        </w:tc>
        <w:tc>
          <w:tcPr>
            <w:tcW w:w="851" w:type="dxa"/>
            <w:tcBorders>
              <w:top w:val="single" w:sz="4" w:space="0" w:color="auto"/>
              <w:left w:val="single" w:sz="4" w:space="0" w:color="auto"/>
              <w:bottom w:val="single" w:sz="4" w:space="0" w:color="auto"/>
              <w:right w:val="single" w:sz="4" w:space="0" w:color="auto"/>
            </w:tcBorders>
            <w:hideMark/>
          </w:tcPr>
          <w:p w:rsidR="00D127F2" w:rsidRPr="00216495" w:rsidRDefault="00D127F2" w:rsidP="00D127F2">
            <w:pPr>
              <w:jc w:val="center"/>
              <w:rPr>
                <w:color w:val="000000" w:themeColor="text1"/>
              </w:rPr>
            </w:pPr>
            <w:r w:rsidRPr="00216495">
              <w:rPr>
                <w:rFonts w:eastAsia="Times New Roman" w:cs="Times New Roman"/>
                <w:color w:val="000000" w:themeColor="text1"/>
                <w:sz w:val="20"/>
              </w:rPr>
              <w:t>144,2</w:t>
            </w:r>
          </w:p>
        </w:tc>
        <w:tc>
          <w:tcPr>
            <w:tcW w:w="849" w:type="dxa"/>
            <w:tcBorders>
              <w:top w:val="single" w:sz="4" w:space="0" w:color="auto"/>
              <w:left w:val="single" w:sz="4" w:space="0" w:color="auto"/>
              <w:bottom w:val="single" w:sz="4" w:space="0" w:color="auto"/>
              <w:right w:val="single" w:sz="4" w:space="0" w:color="auto"/>
            </w:tcBorders>
            <w:hideMark/>
          </w:tcPr>
          <w:p w:rsidR="00D127F2" w:rsidRPr="00216495" w:rsidRDefault="00D127F2" w:rsidP="00D127F2">
            <w:pPr>
              <w:jc w:val="center"/>
              <w:rPr>
                <w:color w:val="000000" w:themeColor="text1"/>
              </w:rPr>
            </w:pPr>
            <w:r w:rsidRPr="00216495">
              <w:rPr>
                <w:rFonts w:eastAsia="Times New Roman" w:cs="Times New Roman"/>
                <w:color w:val="000000" w:themeColor="text1"/>
                <w:sz w:val="20"/>
              </w:rPr>
              <w:t>144,2</w:t>
            </w:r>
          </w:p>
        </w:tc>
      </w:tr>
      <w:tr w:rsidR="00216495" w:rsidRPr="00216495" w:rsidTr="00686436">
        <w:tc>
          <w:tcPr>
            <w:tcW w:w="13042" w:type="dxa"/>
            <w:gridSpan w:val="9"/>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lastRenderedPageBreak/>
              <w:t>Затраты на уплату налогов, в качестве объекта налогообложения по которым признается имущество областных государственных учреждений</w:t>
            </w:r>
          </w:p>
        </w:tc>
        <w:tc>
          <w:tcPr>
            <w:tcW w:w="850" w:type="dxa"/>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2216,1</w:t>
            </w:r>
          </w:p>
        </w:tc>
        <w:tc>
          <w:tcPr>
            <w:tcW w:w="851" w:type="dxa"/>
            <w:tcBorders>
              <w:top w:val="single" w:sz="4" w:space="0" w:color="auto"/>
              <w:left w:val="single" w:sz="4" w:space="0" w:color="auto"/>
              <w:bottom w:val="single" w:sz="4" w:space="0" w:color="auto"/>
              <w:right w:val="single" w:sz="4" w:space="0" w:color="auto"/>
            </w:tcBorders>
            <w:hideMark/>
          </w:tcPr>
          <w:p w:rsidR="003B75E9" w:rsidRPr="00216495" w:rsidRDefault="003B75E9" w:rsidP="00776A6D">
            <w:pPr>
              <w:rPr>
                <w:color w:val="000000" w:themeColor="text1"/>
                <w:sz w:val="20"/>
                <w:szCs w:val="20"/>
              </w:rPr>
            </w:pPr>
            <w:r w:rsidRPr="00216495">
              <w:rPr>
                <w:color w:val="000000" w:themeColor="text1"/>
                <w:sz w:val="20"/>
                <w:szCs w:val="20"/>
              </w:rPr>
              <w:t>2216,1</w:t>
            </w:r>
          </w:p>
        </w:tc>
        <w:tc>
          <w:tcPr>
            <w:tcW w:w="849" w:type="dxa"/>
            <w:tcBorders>
              <w:top w:val="single" w:sz="4" w:space="0" w:color="auto"/>
              <w:left w:val="single" w:sz="4" w:space="0" w:color="auto"/>
              <w:bottom w:val="single" w:sz="4" w:space="0" w:color="auto"/>
              <w:right w:val="single" w:sz="4" w:space="0" w:color="auto"/>
            </w:tcBorders>
            <w:hideMark/>
          </w:tcPr>
          <w:p w:rsidR="003B75E9" w:rsidRPr="00216495" w:rsidRDefault="003B75E9" w:rsidP="00776A6D">
            <w:pPr>
              <w:rPr>
                <w:color w:val="000000" w:themeColor="text1"/>
                <w:sz w:val="20"/>
                <w:szCs w:val="20"/>
              </w:rPr>
            </w:pPr>
            <w:r w:rsidRPr="00216495">
              <w:rPr>
                <w:color w:val="000000" w:themeColor="text1"/>
                <w:sz w:val="20"/>
                <w:szCs w:val="20"/>
              </w:rPr>
              <w:t>2216,1</w:t>
            </w:r>
          </w:p>
        </w:tc>
      </w:tr>
      <w:tr w:rsidR="00216495" w:rsidRPr="00216495" w:rsidTr="00686436">
        <w:tc>
          <w:tcPr>
            <w:tcW w:w="13042" w:type="dxa"/>
            <w:gridSpan w:val="9"/>
            <w:tcBorders>
              <w:top w:val="single" w:sz="4" w:space="0" w:color="auto"/>
              <w:left w:val="single" w:sz="4" w:space="0" w:color="auto"/>
              <w:bottom w:val="single" w:sz="4" w:space="0" w:color="auto"/>
              <w:right w:val="single" w:sz="4" w:space="0" w:color="auto"/>
            </w:tcBorders>
            <w:hideMark/>
          </w:tcPr>
          <w:p w:rsidR="003B75E9" w:rsidRPr="00216495" w:rsidRDefault="003B75E9">
            <w:pPr>
              <w:pStyle w:val="ConsPlusNormal"/>
              <w:spacing w:line="276" w:lineRule="auto"/>
              <w:jc w:val="both"/>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ИТОГО:</w:t>
            </w:r>
          </w:p>
        </w:tc>
        <w:tc>
          <w:tcPr>
            <w:tcW w:w="850" w:type="dxa"/>
            <w:tcBorders>
              <w:top w:val="single" w:sz="4" w:space="0" w:color="auto"/>
              <w:left w:val="single" w:sz="4" w:space="0" w:color="auto"/>
              <w:bottom w:val="single" w:sz="4" w:space="0" w:color="auto"/>
              <w:right w:val="single" w:sz="4" w:space="0" w:color="auto"/>
            </w:tcBorders>
            <w:hideMark/>
          </w:tcPr>
          <w:p w:rsidR="003B75E9" w:rsidRPr="00216495" w:rsidRDefault="00F8406A" w:rsidP="003933A1">
            <w:pPr>
              <w:pStyle w:val="ConsPlusNormal"/>
              <w:spacing w:line="276" w:lineRule="auto"/>
              <w:jc w:val="center"/>
              <w:rPr>
                <w:rFonts w:ascii="PT Astra Serif" w:eastAsia="Times New Roman" w:hAnsi="PT Astra Serif" w:cs="Times New Roman"/>
                <w:color w:val="000000" w:themeColor="text1"/>
                <w:sz w:val="20"/>
              </w:rPr>
            </w:pPr>
            <w:r w:rsidRPr="00216495">
              <w:rPr>
                <w:rFonts w:ascii="PT Astra Serif" w:eastAsia="Times New Roman" w:hAnsi="PT Astra Serif" w:cs="Times New Roman"/>
                <w:color w:val="000000" w:themeColor="text1"/>
                <w:sz w:val="20"/>
              </w:rPr>
              <w:t>45</w:t>
            </w:r>
            <w:r w:rsidR="003933A1">
              <w:rPr>
                <w:rFonts w:ascii="PT Astra Serif" w:eastAsia="Times New Roman" w:hAnsi="PT Astra Serif" w:cs="Times New Roman"/>
                <w:color w:val="000000" w:themeColor="text1"/>
                <w:sz w:val="20"/>
              </w:rPr>
              <w:t>315,3</w:t>
            </w:r>
          </w:p>
        </w:tc>
        <w:tc>
          <w:tcPr>
            <w:tcW w:w="851" w:type="dxa"/>
            <w:tcBorders>
              <w:top w:val="single" w:sz="4" w:space="0" w:color="auto"/>
              <w:left w:val="single" w:sz="4" w:space="0" w:color="auto"/>
              <w:bottom w:val="single" w:sz="4" w:space="0" w:color="auto"/>
              <w:right w:val="single" w:sz="4" w:space="0" w:color="auto"/>
            </w:tcBorders>
            <w:hideMark/>
          </w:tcPr>
          <w:p w:rsidR="003B75E9" w:rsidRPr="00216495" w:rsidRDefault="00F8406A" w:rsidP="003933A1">
            <w:pPr>
              <w:rPr>
                <w:color w:val="000000" w:themeColor="text1"/>
                <w:sz w:val="20"/>
                <w:szCs w:val="20"/>
              </w:rPr>
            </w:pPr>
            <w:r w:rsidRPr="00216495">
              <w:rPr>
                <w:color w:val="000000" w:themeColor="text1"/>
                <w:sz w:val="20"/>
                <w:szCs w:val="20"/>
              </w:rPr>
              <w:t>45</w:t>
            </w:r>
            <w:r w:rsidR="003933A1">
              <w:rPr>
                <w:color w:val="000000" w:themeColor="text1"/>
                <w:sz w:val="20"/>
                <w:szCs w:val="20"/>
              </w:rPr>
              <w:t>315,3</w:t>
            </w:r>
          </w:p>
        </w:tc>
        <w:tc>
          <w:tcPr>
            <w:tcW w:w="849" w:type="dxa"/>
            <w:tcBorders>
              <w:top w:val="single" w:sz="4" w:space="0" w:color="auto"/>
              <w:left w:val="single" w:sz="4" w:space="0" w:color="auto"/>
              <w:bottom w:val="single" w:sz="4" w:space="0" w:color="auto"/>
              <w:right w:val="single" w:sz="4" w:space="0" w:color="auto"/>
            </w:tcBorders>
            <w:hideMark/>
          </w:tcPr>
          <w:p w:rsidR="003B75E9" w:rsidRPr="00216495" w:rsidRDefault="00F8406A" w:rsidP="003933A1">
            <w:pPr>
              <w:rPr>
                <w:color w:val="000000" w:themeColor="text1"/>
                <w:sz w:val="20"/>
                <w:szCs w:val="20"/>
              </w:rPr>
            </w:pPr>
            <w:r w:rsidRPr="00216495">
              <w:rPr>
                <w:color w:val="000000" w:themeColor="text1"/>
                <w:sz w:val="20"/>
                <w:szCs w:val="20"/>
              </w:rPr>
              <w:t>45</w:t>
            </w:r>
            <w:r w:rsidR="003933A1">
              <w:rPr>
                <w:color w:val="000000" w:themeColor="text1"/>
                <w:sz w:val="20"/>
                <w:szCs w:val="20"/>
              </w:rPr>
              <w:t>315,3</w:t>
            </w:r>
          </w:p>
        </w:tc>
      </w:tr>
    </w:tbl>
    <w:p w:rsidR="000E792F" w:rsidRDefault="000E792F" w:rsidP="00B07C3A">
      <w:pPr>
        <w:adjustRightInd/>
        <w:spacing w:line="240" w:lineRule="auto"/>
        <w:ind w:right="0"/>
        <w:rPr>
          <w:rFonts w:eastAsia="Times New Roman" w:cs="Times New Roman"/>
          <w:color w:val="000000" w:themeColor="text1"/>
          <w:sz w:val="26"/>
          <w:szCs w:val="26"/>
          <w:lang w:eastAsia="ru-RU"/>
        </w:rPr>
        <w:sectPr w:rsidR="000E792F" w:rsidSect="00E754E6">
          <w:pgSz w:w="16838" w:h="11905" w:orient="landscape"/>
          <w:pgMar w:top="1134" w:right="567" w:bottom="1134" w:left="1134" w:header="680" w:footer="680" w:gutter="0"/>
          <w:cols w:space="720"/>
          <w:docGrid w:linePitch="326"/>
        </w:sectPr>
      </w:pPr>
    </w:p>
    <w:p w:rsidR="000E792F" w:rsidRDefault="000E792F" w:rsidP="00F1024F">
      <w:pPr>
        <w:adjustRightInd/>
        <w:jc w:val="left"/>
        <w:rPr>
          <w:sz w:val="26"/>
          <w:szCs w:val="26"/>
          <w:lang w:eastAsia="ru-RU"/>
        </w:rPr>
      </w:pPr>
    </w:p>
    <w:p w:rsidR="000E792F" w:rsidRPr="00E33181" w:rsidRDefault="000E792F" w:rsidP="000E792F">
      <w:pPr>
        <w:adjustRightInd/>
        <w:ind w:left="6379"/>
        <w:jc w:val="left"/>
        <w:rPr>
          <w:sz w:val="26"/>
          <w:szCs w:val="26"/>
          <w:lang w:eastAsia="ru-RU"/>
        </w:rPr>
      </w:pPr>
      <w:r w:rsidRPr="00E33181">
        <w:rPr>
          <w:sz w:val="26"/>
          <w:szCs w:val="26"/>
          <w:lang w:eastAsia="ru-RU"/>
        </w:rPr>
        <w:t xml:space="preserve">Приложение № 2 </w:t>
      </w:r>
    </w:p>
    <w:p w:rsidR="000E792F" w:rsidRPr="00E33181" w:rsidRDefault="000E792F" w:rsidP="000E792F">
      <w:pPr>
        <w:adjustRightInd/>
        <w:ind w:left="6379" w:firstLine="6"/>
        <w:jc w:val="left"/>
        <w:rPr>
          <w:sz w:val="26"/>
          <w:szCs w:val="26"/>
          <w:lang w:eastAsia="ru-RU"/>
        </w:rPr>
      </w:pPr>
    </w:p>
    <w:p w:rsidR="000E792F" w:rsidRPr="00E33181" w:rsidRDefault="000E792F" w:rsidP="000E792F">
      <w:pPr>
        <w:adjustRightInd/>
        <w:ind w:left="6379" w:firstLine="6"/>
        <w:jc w:val="left"/>
        <w:rPr>
          <w:sz w:val="26"/>
          <w:szCs w:val="26"/>
          <w:lang w:eastAsia="ru-RU"/>
        </w:rPr>
      </w:pPr>
      <w:r w:rsidRPr="00E33181">
        <w:rPr>
          <w:sz w:val="26"/>
          <w:szCs w:val="26"/>
          <w:lang w:eastAsia="ru-RU"/>
        </w:rPr>
        <w:t>УТВЕРЖДЕНА</w:t>
      </w:r>
    </w:p>
    <w:p w:rsidR="000E792F" w:rsidRPr="00E33181" w:rsidRDefault="000E792F" w:rsidP="000E792F">
      <w:pPr>
        <w:adjustRightInd/>
        <w:ind w:left="6379" w:firstLine="6"/>
        <w:jc w:val="left"/>
        <w:rPr>
          <w:sz w:val="26"/>
          <w:szCs w:val="26"/>
          <w:lang w:eastAsia="ru-RU"/>
        </w:rPr>
      </w:pPr>
      <w:r w:rsidRPr="00E33181">
        <w:rPr>
          <w:sz w:val="26"/>
          <w:szCs w:val="26"/>
          <w:lang w:eastAsia="ru-RU"/>
        </w:rPr>
        <w:t>приказом Департамента по управлению государственной собственностью Томской области</w:t>
      </w:r>
    </w:p>
    <w:p w:rsidR="000E792F" w:rsidRPr="00E33181" w:rsidRDefault="000E792F" w:rsidP="000E792F">
      <w:pPr>
        <w:adjustRightInd/>
        <w:ind w:left="6379" w:firstLine="6"/>
        <w:jc w:val="left"/>
        <w:rPr>
          <w:sz w:val="26"/>
          <w:szCs w:val="26"/>
          <w:lang w:eastAsia="ru-RU"/>
        </w:rPr>
      </w:pPr>
      <w:r w:rsidRPr="00E33181">
        <w:rPr>
          <w:sz w:val="26"/>
          <w:szCs w:val="26"/>
          <w:lang w:eastAsia="ru-RU"/>
        </w:rPr>
        <w:t xml:space="preserve">от </w:t>
      </w:r>
      <w:r w:rsidR="00D85023">
        <w:rPr>
          <w:sz w:val="26"/>
          <w:szCs w:val="26"/>
          <w:lang w:eastAsia="ru-RU"/>
        </w:rPr>
        <w:t>26.01.2023</w:t>
      </w:r>
      <w:r w:rsidRPr="00E33181">
        <w:rPr>
          <w:sz w:val="26"/>
          <w:szCs w:val="26"/>
          <w:lang w:eastAsia="ru-RU"/>
        </w:rPr>
        <w:t xml:space="preserve"> № </w:t>
      </w:r>
      <w:r w:rsidR="00D85023">
        <w:rPr>
          <w:sz w:val="26"/>
          <w:szCs w:val="26"/>
          <w:lang w:eastAsia="ru-RU"/>
        </w:rPr>
        <w:t>5</w:t>
      </w:r>
    </w:p>
    <w:p w:rsidR="000E792F" w:rsidRPr="00E33181" w:rsidRDefault="000E792F" w:rsidP="000E792F">
      <w:pPr>
        <w:adjustRightInd/>
        <w:ind w:firstLine="709"/>
        <w:rPr>
          <w:sz w:val="26"/>
          <w:szCs w:val="26"/>
          <w:lang w:eastAsia="ru-RU"/>
        </w:rPr>
      </w:pPr>
    </w:p>
    <w:p w:rsidR="000E792F" w:rsidRPr="00E33181" w:rsidRDefault="000E792F" w:rsidP="000E792F">
      <w:pPr>
        <w:adjustRightInd/>
        <w:spacing w:line="240" w:lineRule="auto"/>
        <w:ind w:right="0"/>
        <w:jc w:val="center"/>
        <w:rPr>
          <w:rFonts w:eastAsia="Times New Roman" w:cs="Times New Roman"/>
          <w:sz w:val="26"/>
          <w:szCs w:val="26"/>
          <w:lang w:eastAsia="ru-RU"/>
        </w:rPr>
      </w:pPr>
      <w:r w:rsidRPr="00E33181">
        <w:rPr>
          <w:rFonts w:eastAsia="Times New Roman" w:cs="Times New Roman"/>
          <w:sz w:val="26"/>
          <w:szCs w:val="26"/>
          <w:lang w:eastAsia="ru-RU"/>
        </w:rPr>
        <w:t>Ведомственная целевая программа Томской области</w:t>
      </w:r>
    </w:p>
    <w:p w:rsidR="000E792F" w:rsidRPr="00E33181" w:rsidRDefault="000E792F" w:rsidP="000E792F">
      <w:pPr>
        <w:adjustRightInd/>
        <w:spacing w:line="240" w:lineRule="auto"/>
        <w:ind w:right="0"/>
        <w:jc w:val="center"/>
        <w:rPr>
          <w:rFonts w:eastAsia="Times New Roman" w:cs="Times New Roman"/>
          <w:sz w:val="26"/>
          <w:szCs w:val="26"/>
          <w:lang w:eastAsia="ru-RU"/>
        </w:rPr>
      </w:pPr>
      <w:r w:rsidRPr="00E33181">
        <w:rPr>
          <w:rFonts w:eastAsia="Times New Roman" w:cs="Times New Roman"/>
          <w:sz w:val="26"/>
          <w:szCs w:val="26"/>
          <w:lang w:eastAsia="ru-RU"/>
        </w:rPr>
        <w:t>«Приватизация областного государственного имущества»</w:t>
      </w:r>
    </w:p>
    <w:p w:rsidR="000E792F" w:rsidRPr="00E33181" w:rsidRDefault="000E792F" w:rsidP="000E792F">
      <w:pPr>
        <w:adjustRightInd/>
        <w:spacing w:line="240" w:lineRule="auto"/>
        <w:ind w:right="0"/>
        <w:rPr>
          <w:rFonts w:eastAsia="Times New Roman" w:cs="Times New Roman"/>
          <w:sz w:val="26"/>
          <w:szCs w:val="26"/>
          <w:lang w:eastAsia="ru-RU"/>
        </w:rPr>
      </w:pPr>
    </w:p>
    <w:p w:rsidR="000E792F" w:rsidRPr="00E33181" w:rsidRDefault="000E792F" w:rsidP="000E792F">
      <w:pPr>
        <w:adjustRightInd/>
        <w:spacing w:line="240" w:lineRule="auto"/>
        <w:ind w:right="0"/>
        <w:rPr>
          <w:rFonts w:eastAsia="Times New Roman" w:cs="Times New Roman"/>
          <w:sz w:val="26"/>
          <w:szCs w:val="26"/>
          <w:lang w:eastAsia="ru-RU"/>
        </w:rPr>
      </w:pPr>
    </w:p>
    <w:p w:rsidR="000E792F" w:rsidRPr="00E33181" w:rsidRDefault="000E792F" w:rsidP="000E792F">
      <w:pPr>
        <w:adjustRightInd/>
        <w:spacing w:line="240" w:lineRule="auto"/>
        <w:ind w:right="0"/>
        <w:jc w:val="center"/>
        <w:outlineLvl w:val="1"/>
        <w:rPr>
          <w:rFonts w:eastAsia="Times New Roman" w:cs="Times New Roman"/>
          <w:sz w:val="26"/>
          <w:szCs w:val="26"/>
          <w:lang w:eastAsia="ru-RU"/>
        </w:rPr>
      </w:pPr>
      <w:r w:rsidRPr="00E33181">
        <w:rPr>
          <w:rFonts w:eastAsia="Times New Roman" w:cs="Times New Roman"/>
          <w:sz w:val="26"/>
          <w:szCs w:val="26"/>
          <w:lang w:eastAsia="ru-RU"/>
        </w:rPr>
        <w:t>Паспорт ведомственной целевой программы Томской области</w:t>
      </w:r>
    </w:p>
    <w:p w:rsidR="000E792F" w:rsidRPr="00C32691" w:rsidRDefault="000E792F" w:rsidP="000E792F">
      <w:pPr>
        <w:adjustRightInd/>
        <w:spacing w:line="240" w:lineRule="auto"/>
        <w:ind w:right="0"/>
        <w:rPr>
          <w:rFonts w:eastAsia="Times New Roman" w:cs="Times New Roman"/>
          <w:sz w:val="24"/>
          <w:szCs w:val="24"/>
          <w:lang w:eastAsia="ru-RU"/>
        </w:rPr>
      </w:pPr>
    </w:p>
    <w:tbl>
      <w:tblPr>
        <w:tblW w:w="10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81"/>
        <w:gridCol w:w="1928"/>
        <w:gridCol w:w="1644"/>
        <w:gridCol w:w="1474"/>
        <w:gridCol w:w="2183"/>
      </w:tblGrid>
      <w:tr w:rsidR="000E792F" w:rsidRPr="00C32691"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Наименование субъекта бюджетного планирования (далее - СБП)</w:t>
            </w:r>
          </w:p>
        </w:tc>
        <w:tc>
          <w:tcPr>
            <w:tcW w:w="7229" w:type="dxa"/>
            <w:gridSpan w:val="4"/>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Департамент по управлению государственной собственностью Томской области (далее - Департамент)</w:t>
            </w:r>
          </w:p>
        </w:tc>
      </w:tr>
      <w:tr w:rsidR="000E792F" w:rsidRPr="00C32691"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Тип ведомственной целевой программы Томской области         (далее - ВЦП)</w:t>
            </w:r>
          </w:p>
        </w:tc>
        <w:tc>
          <w:tcPr>
            <w:tcW w:w="7229" w:type="dxa"/>
            <w:gridSpan w:val="4"/>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Первый тип</w:t>
            </w:r>
          </w:p>
        </w:tc>
      </w:tr>
      <w:tr w:rsidR="000E792F" w:rsidRPr="00C32691"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 xml:space="preserve">Наименование государственной </w:t>
            </w:r>
            <w:hyperlink r:id="rId13" w:history="1">
              <w:r w:rsidRPr="00B04E89">
                <w:rPr>
                  <w:rFonts w:eastAsia="Times New Roman" w:cs="Times New Roman"/>
                  <w:sz w:val="26"/>
                  <w:szCs w:val="26"/>
                </w:rPr>
                <w:t>программы</w:t>
              </w:r>
            </w:hyperlink>
            <w:r w:rsidRPr="00B04E89">
              <w:rPr>
                <w:rFonts w:eastAsia="Times New Roman" w:cs="Times New Roman"/>
                <w:sz w:val="26"/>
                <w:szCs w:val="26"/>
              </w:rPr>
              <w:t xml:space="preserve"> Томской области, в состав которой включается ВЦП</w:t>
            </w:r>
          </w:p>
        </w:tc>
        <w:tc>
          <w:tcPr>
            <w:tcW w:w="7229" w:type="dxa"/>
            <w:gridSpan w:val="4"/>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Эффективное управление государственным имуществом Томской области</w:t>
            </w:r>
          </w:p>
        </w:tc>
      </w:tr>
      <w:tr w:rsidR="000E792F" w:rsidRPr="00C32691"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 xml:space="preserve">Наименование </w:t>
            </w:r>
            <w:hyperlink r:id="rId14" w:history="1">
              <w:r w:rsidRPr="00B04E89">
                <w:rPr>
                  <w:rFonts w:eastAsia="Times New Roman" w:cs="Times New Roman"/>
                  <w:sz w:val="26"/>
                  <w:szCs w:val="26"/>
                </w:rPr>
                <w:t>подпрограммы</w:t>
              </w:r>
            </w:hyperlink>
            <w:r w:rsidRPr="00B04E89">
              <w:rPr>
                <w:rFonts w:eastAsia="Times New Roman" w:cs="Times New Roman"/>
                <w:sz w:val="26"/>
                <w:szCs w:val="26"/>
              </w:rPr>
              <w:t xml:space="preserve"> государственной программы Томской области, в состав которой включается ВЦП</w:t>
            </w:r>
          </w:p>
        </w:tc>
        <w:tc>
          <w:tcPr>
            <w:tcW w:w="7229" w:type="dxa"/>
            <w:gridSpan w:val="4"/>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Управление государственным имуществом Томской области</w:t>
            </w:r>
          </w:p>
        </w:tc>
      </w:tr>
      <w:tr w:rsidR="000E792F" w:rsidRPr="00C32691"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 xml:space="preserve">Цель ВЦП (задача </w:t>
            </w:r>
            <w:hyperlink r:id="rId15" w:history="1">
              <w:r w:rsidRPr="00B04E89">
                <w:rPr>
                  <w:rFonts w:eastAsia="Times New Roman" w:cs="Times New Roman"/>
                  <w:sz w:val="26"/>
                  <w:szCs w:val="26"/>
                </w:rPr>
                <w:t>подпрограммы</w:t>
              </w:r>
            </w:hyperlink>
            <w:r w:rsidRPr="00B04E89">
              <w:rPr>
                <w:rFonts w:eastAsia="Times New Roman" w:cs="Times New Roman"/>
                <w:sz w:val="26"/>
                <w:szCs w:val="26"/>
              </w:rPr>
              <w:t>)</w:t>
            </w:r>
          </w:p>
        </w:tc>
        <w:tc>
          <w:tcPr>
            <w:tcW w:w="7229" w:type="dxa"/>
            <w:gridSpan w:val="4"/>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Приватизация областного государственного имущества</w:t>
            </w:r>
          </w:p>
        </w:tc>
      </w:tr>
      <w:tr w:rsidR="000E792F" w:rsidRPr="00C32691"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 xml:space="preserve">Задача СБП согласно положению о СБП </w:t>
            </w:r>
          </w:p>
        </w:tc>
        <w:tc>
          <w:tcPr>
            <w:tcW w:w="7229" w:type="dxa"/>
            <w:gridSpan w:val="4"/>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Формирование механизмов эффективного вовлечения в хозяйственный оборот областного государственного имущества, в том числе земельных участков, не используемого субъектом Российской Федерации - Томской областью для осуществления своих полномочий</w:t>
            </w:r>
          </w:p>
        </w:tc>
      </w:tr>
      <w:tr w:rsidR="000E792F" w:rsidRPr="00C32691"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rPr>
                <w:rFonts w:eastAsia="Times New Roman" w:cs="Times New Roman"/>
                <w:sz w:val="26"/>
                <w:szCs w:val="26"/>
              </w:rPr>
            </w:pPr>
            <w:r w:rsidRPr="00B04E89">
              <w:rPr>
                <w:rFonts w:eastAsia="Times New Roman" w:cs="Times New Roman"/>
                <w:sz w:val="26"/>
                <w:szCs w:val="26"/>
              </w:rPr>
              <w:t xml:space="preserve">Наименование показателей </w:t>
            </w:r>
            <w:r w:rsidRPr="00B04E89">
              <w:rPr>
                <w:rFonts w:eastAsia="Times New Roman" w:cs="Times New Roman"/>
                <w:sz w:val="26"/>
                <w:szCs w:val="26"/>
              </w:rPr>
              <w:lastRenderedPageBreak/>
              <w:t>конечного результата (показателей результата достижения цели ВЦП (задачи СБП))</w:t>
            </w:r>
          </w:p>
        </w:tc>
        <w:tc>
          <w:tcPr>
            <w:tcW w:w="1928" w:type="dxa"/>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jc w:val="center"/>
              <w:rPr>
                <w:rFonts w:eastAsia="Times New Roman" w:cs="Times New Roman"/>
                <w:sz w:val="26"/>
                <w:szCs w:val="26"/>
              </w:rPr>
            </w:pPr>
            <w:r w:rsidRPr="00B04E89">
              <w:rPr>
                <w:rFonts w:eastAsia="Times New Roman" w:cs="Times New Roman"/>
                <w:sz w:val="26"/>
                <w:szCs w:val="26"/>
              </w:rPr>
              <w:lastRenderedPageBreak/>
              <w:t xml:space="preserve">Единица </w:t>
            </w:r>
            <w:r w:rsidRPr="00B04E89">
              <w:rPr>
                <w:rFonts w:eastAsia="Times New Roman" w:cs="Times New Roman"/>
                <w:sz w:val="26"/>
                <w:szCs w:val="26"/>
              </w:rPr>
              <w:lastRenderedPageBreak/>
              <w:t>измерения</w:t>
            </w:r>
          </w:p>
        </w:tc>
        <w:tc>
          <w:tcPr>
            <w:tcW w:w="1644" w:type="dxa"/>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jc w:val="center"/>
              <w:rPr>
                <w:rFonts w:eastAsia="Times New Roman" w:cs="Times New Roman"/>
                <w:sz w:val="26"/>
                <w:szCs w:val="26"/>
              </w:rPr>
            </w:pPr>
            <w:r w:rsidRPr="00B04E89">
              <w:rPr>
                <w:rFonts w:eastAsia="Times New Roman" w:cs="Times New Roman"/>
                <w:sz w:val="26"/>
                <w:szCs w:val="26"/>
              </w:rPr>
              <w:lastRenderedPageBreak/>
              <w:t>2023 год</w:t>
            </w:r>
          </w:p>
        </w:tc>
        <w:tc>
          <w:tcPr>
            <w:tcW w:w="1474" w:type="dxa"/>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jc w:val="center"/>
              <w:rPr>
                <w:rFonts w:eastAsia="Times New Roman" w:cs="Times New Roman"/>
                <w:sz w:val="26"/>
                <w:szCs w:val="26"/>
              </w:rPr>
            </w:pPr>
            <w:r w:rsidRPr="00B04E89">
              <w:rPr>
                <w:rFonts w:eastAsia="Times New Roman" w:cs="Times New Roman"/>
                <w:sz w:val="26"/>
                <w:szCs w:val="26"/>
              </w:rPr>
              <w:t>2024 год</w:t>
            </w:r>
          </w:p>
        </w:tc>
        <w:tc>
          <w:tcPr>
            <w:tcW w:w="2183" w:type="dxa"/>
            <w:tcBorders>
              <w:top w:val="single" w:sz="4" w:space="0" w:color="auto"/>
              <w:left w:val="single" w:sz="4" w:space="0" w:color="auto"/>
              <w:bottom w:val="single" w:sz="4" w:space="0" w:color="auto"/>
              <w:right w:val="single" w:sz="4" w:space="0" w:color="auto"/>
            </w:tcBorders>
            <w:hideMark/>
          </w:tcPr>
          <w:p w:rsidR="000E792F" w:rsidRPr="00B04E89" w:rsidRDefault="000E792F" w:rsidP="000E792F">
            <w:pPr>
              <w:adjustRightInd/>
              <w:spacing w:line="276" w:lineRule="auto"/>
              <w:ind w:right="0"/>
              <w:jc w:val="center"/>
              <w:rPr>
                <w:rFonts w:eastAsia="Times New Roman" w:cs="Times New Roman"/>
                <w:sz w:val="26"/>
                <w:szCs w:val="26"/>
              </w:rPr>
            </w:pPr>
            <w:r w:rsidRPr="00B04E89">
              <w:rPr>
                <w:rFonts w:eastAsia="Times New Roman" w:cs="Times New Roman"/>
                <w:sz w:val="26"/>
                <w:szCs w:val="26"/>
              </w:rPr>
              <w:t>2025 год</w:t>
            </w:r>
          </w:p>
        </w:tc>
      </w:tr>
      <w:tr w:rsidR="000E792F" w:rsidRPr="00B71638"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7F2026" w:rsidRDefault="000E792F" w:rsidP="000E792F">
            <w:pPr>
              <w:rPr>
                <w:rFonts w:eastAsia="Times New Roman" w:cs="Times New Roman"/>
                <w:sz w:val="26"/>
                <w:szCs w:val="26"/>
              </w:rPr>
            </w:pPr>
            <w:r w:rsidRPr="007F2026">
              <w:rPr>
                <w:rFonts w:eastAsia="Times New Roman" w:cs="Times New Roman"/>
                <w:sz w:val="26"/>
                <w:szCs w:val="26"/>
              </w:rPr>
              <w:lastRenderedPageBreak/>
              <w:t>1. Доля имущества Томской области, реализованного в порядке приватизации, от общего объема имущества, составляющего Казну Томской области, по состоянию на последнюю календарную дату года, предшествующего году осуществления приватизации</w:t>
            </w:r>
          </w:p>
        </w:tc>
        <w:tc>
          <w:tcPr>
            <w:tcW w:w="1928" w:type="dxa"/>
            <w:tcBorders>
              <w:top w:val="single" w:sz="4" w:space="0" w:color="auto"/>
              <w:left w:val="single" w:sz="4" w:space="0" w:color="auto"/>
              <w:bottom w:val="single" w:sz="4" w:space="0" w:color="auto"/>
              <w:right w:val="single" w:sz="4" w:space="0" w:color="auto"/>
            </w:tcBorders>
            <w:hideMark/>
          </w:tcPr>
          <w:p w:rsidR="000E792F" w:rsidRPr="007F2026" w:rsidRDefault="000E792F" w:rsidP="000E792F">
            <w:pPr>
              <w:rPr>
                <w:rFonts w:eastAsia="Times New Roman" w:cs="Times New Roman"/>
                <w:sz w:val="26"/>
                <w:szCs w:val="26"/>
              </w:rPr>
            </w:pPr>
            <w:r w:rsidRPr="007F2026">
              <w:rPr>
                <w:rFonts w:eastAsia="Times New Roman" w:cs="Times New Roman"/>
                <w:sz w:val="26"/>
                <w:szCs w:val="26"/>
              </w:rPr>
              <w:t>процент</w:t>
            </w:r>
          </w:p>
        </w:tc>
        <w:tc>
          <w:tcPr>
            <w:tcW w:w="1644" w:type="dxa"/>
            <w:tcBorders>
              <w:top w:val="single" w:sz="4" w:space="0" w:color="auto"/>
              <w:left w:val="single" w:sz="4" w:space="0" w:color="auto"/>
              <w:bottom w:val="single" w:sz="4" w:space="0" w:color="auto"/>
              <w:right w:val="single" w:sz="4" w:space="0" w:color="auto"/>
            </w:tcBorders>
            <w:hideMark/>
          </w:tcPr>
          <w:p w:rsidR="000E792F" w:rsidRPr="007F2026" w:rsidRDefault="000E792F" w:rsidP="000E792F">
            <w:pPr>
              <w:rPr>
                <w:rFonts w:eastAsia="Times New Roman" w:cs="Times New Roman"/>
                <w:sz w:val="26"/>
                <w:szCs w:val="26"/>
              </w:rPr>
            </w:pPr>
            <w:r w:rsidRPr="007F2026">
              <w:rPr>
                <w:rFonts w:eastAsia="Times New Roman" w:cs="Times New Roman"/>
                <w:sz w:val="26"/>
                <w:szCs w:val="26"/>
              </w:rPr>
              <w:t>1,04</w:t>
            </w:r>
          </w:p>
        </w:tc>
        <w:tc>
          <w:tcPr>
            <w:tcW w:w="1474" w:type="dxa"/>
            <w:tcBorders>
              <w:top w:val="single" w:sz="4" w:space="0" w:color="auto"/>
              <w:left w:val="single" w:sz="4" w:space="0" w:color="auto"/>
              <w:bottom w:val="single" w:sz="4" w:space="0" w:color="auto"/>
              <w:right w:val="single" w:sz="4" w:space="0" w:color="auto"/>
            </w:tcBorders>
            <w:hideMark/>
          </w:tcPr>
          <w:p w:rsidR="000E792F" w:rsidRPr="007F2026" w:rsidRDefault="000E792F" w:rsidP="000E792F">
            <w:pPr>
              <w:rPr>
                <w:rFonts w:eastAsia="Times New Roman" w:cs="Times New Roman"/>
                <w:sz w:val="26"/>
                <w:szCs w:val="26"/>
              </w:rPr>
            </w:pPr>
            <w:r w:rsidRPr="007F2026">
              <w:rPr>
                <w:rFonts w:eastAsia="Times New Roman" w:cs="Times New Roman"/>
                <w:sz w:val="26"/>
                <w:szCs w:val="26"/>
              </w:rPr>
              <w:t>1,05</w:t>
            </w:r>
          </w:p>
        </w:tc>
        <w:tc>
          <w:tcPr>
            <w:tcW w:w="2183" w:type="dxa"/>
            <w:tcBorders>
              <w:top w:val="single" w:sz="4" w:space="0" w:color="auto"/>
              <w:left w:val="single" w:sz="4" w:space="0" w:color="auto"/>
              <w:bottom w:val="single" w:sz="4" w:space="0" w:color="auto"/>
              <w:right w:val="single" w:sz="4" w:space="0" w:color="auto"/>
            </w:tcBorders>
            <w:hideMark/>
          </w:tcPr>
          <w:p w:rsidR="000E792F" w:rsidRPr="007F2026" w:rsidRDefault="000E792F" w:rsidP="000E792F">
            <w:pPr>
              <w:rPr>
                <w:rFonts w:eastAsia="Times New Roman" w:cs="Times New Roman"/>
                <w:sz w:val="26"/>
                <w:szCs w:val="26"/>
              </w:rPr>
            </w:pPr>
            <w:r w:rsidRPr="007F2026">
              <w:rPr>
                <w:rFonts w:eastAsia="Times New Roman" w:cs="Times New Roman"/>
                <w:sz w:val="26"/>
                <w:szCs w:val="26"/>
              </w:rPr>
              <w:t>1,06</w:t>
            </w:r>
          </w:p>
        </w:tc>
      </w:tr>
      <w:tr w:rsidR="000E792F" w:rsidRPr="00B71638"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7F2026" w:rsidRDefault="000E792F" w:rsidP="000E792F">
            <w:pPr>
              <w:rPr>
                <w:rFonts w:eastAsia="Times New Roman" w:cs="Times New Roman"/>
                <w:sz w:val="26"/>
                <w:szCs w:val="26"/>
              </w:rPr>
            </w:pPr>
            <w:r w:rsidRPr="007F2026">
              <w:rPr>
                <w:rFonts w:eastAsia="Times New Roman" w:cs="Times New Roman"/>
                <w:sz w:val="26"/>
                <w:szCs w:val="26"/>
              </w:rPr>
              <w:t>2. Доля проведенных торгов в отношении имущества Томской области, включенного в прогнозный план (программу) приватизации государственного имущества Томской области на плановый период и выставленного на продажу, от общего объема имущества, включенного в прогнозный план (программу) приватизации государственного имущества Томской области на плановый период</w:t>
            </w:r>
          </w:p>
        </w:tc>
        <w:tc>
          <w:tcPr>
            <w:tcW w:w="1928" w:type="dxa"/>
            <w:tcBorders>
              <w:top w:val="single" w:sz="4" w:space="0" w:color="auto"/>
              <w:left w:val="single" w:sz="4" w:space="0" w:color="auto"/>
              <w:bottom w:val="single" w:sz="4" w:space="0" w:color="auto"/>
              <w:right w:val="single" w:sz="4" w:space="0" w:color="auto"/>
            </w:tcBorders>
            <w:hideMark/>
          </w:tcPr>
          <w:p w:rsidR="000E792F" w:rsidRPr="007F2026" w:rsidRDefault="000E792F" w:rsidP="000E792F">
            <w:pPr>
              <w:rPr>
                <w:rFonts w:eastAsia="Times New Roman" w:cs="Times New Roman"/>
                <w:sz w:val="26"/>
                <w:szCs w:val="26"/>
              </w:rPr>
            </w:pPr>
            <w:r w:rsidRPr="007F2026">
              <w:rPr>
                <w:rFonts w:eastAsia="Times New Roman" w:cs="Times New Roman"/>
                <w:sz w:val="26"/>
                <w:szCs w:val="26"/>
              </w:rPr>
              <w:t>процент</w:t>
            </w:r>
          </w:p>
        </w:tc>
        <w:tc>
          <w:tcPr>
            <w:tcW w:w="1644" w:type="dxa"/>
            <w:tcBorders>
              <w:top w:val="single" w:sz="4" w:space="0" w:color="auto"/>
              <w:left w:val="single" w:sz="4" w:space="0" w:color="auto"/>
              <w:bottom w:val="single" w:sz="4" w:space="0" w:color="auto"/>
              <w:right w:val="single" w:sz="4" w:space="0" w:color="auto"/>
            </w:tcBorders>
            <w:hideMark/>
          </w:tcPr>
          <w:p w:rsidR="000E792F" w:rsidRPr="005F0477" w:rsidRDefault="000E792F" w:rsidP="000E792F">
            <w:pPr>
              <w:rPr>
                <w:rFonts w:eastAsia="Times New Roman" w:cs="Times New Roman"/>
                <w:color w:val="000000" w:themeColor="text1"/>
                <w:sz w:val="26"/>
                <w:szCs w:val="26"/>
              </w:rPr>
            </w:pPr>
            <w:r w:rsidRPr="005F0477">
              <w:rPr>
                <w:rFonts w:eastAsia="Times New Roman" w:cs="Times New Roman"/>
                <w:color w:val="000000" w:themeColor="text1"/>
                <w:sz w:val="26"/>
                <w:szCs w:val="26"/>
              </w:rPr>
              <w:t>100</w:t>
            </w:r>
          </w:p>
        </w:tc>
        <w:tc>
          <w:tcPr>
            <w:tcW w:w="1474" w:type="dxa"/>
            <w:tcBorders>
              <w:top w:val="single" w:sz="4" w:space="0" w:color="auto"/>
              <w:left w:val="single" w:sz="4" w:space="0" w:color="auto"/>
              <w:bottom w:val="single" w:sz="4" w:space="0" w:color="auto"/>
              <w:right w:val="single" w:sz="4" w:space="0" w:color="auto"/>
            </w:tcBorders>
            <w:hideMark/>
          </w:tcPr>
          <w:p w:rsidR="000E792F" w:rsidRPr="005F0477" w:rsidRDefault="000E792F" w:rsidP="000E792F">
            <w:pPr>
              <w:rPr>
                <w:rFonts w:eastAsia="Times New Roman" w:cs="Times New Roman"/>
                <w:color w:val="000000" w:themeColor="text1"/>
                <w:sz w:val="26"/>
                <w:szCs w:val="26"/>
              </w:rPr>
            </w:pPr>
            <w:r w:rsidRPr="005F0477">
              <w:rPr>
                <w:rFonts w:eastAsia="Times New Roman" w:cs="Times New Roman"/>
                <w:color w:val="000000" w:themeColor="text1"/>
                <w:sz w:val="26"/>
                <w:szCs w:val="26"/>
              </w:rPr>
              <w:t>100</w:t>
            </w:r>
          </w:p>
        </w:tc>
        <w:tc>
          <w:tcPr>
            <w:tcW w:w="2183" w:type="dxa"/>
            <w:tcBorders>
              <w:top w:val="single" w:sz="4" w:space="0" w:color="auto"/>
              <w:left w:val="single" w:sz="4" w:space="0" w:color="auto"/>
              <w:bottom w:val="single" w:sz="4" w:space="0" w:color="auto"/>
              <w:right w:val="single" w:sz="4" w:space="0" w:color="auto"/>
            </w:tcBorders>
            <w:hideMark/>
          </w:tcPr>
          <w:p w:rsidR="000E792F" w:rsidRPr="005F0477" w:rsidRDefault="000E792F" w:rsidP="000E792F">
            <w:pPr>
              <w:rPr>
                <w:rFonts w:eastAsia="Times New Roman" w:cs="Times New Roman"/>
                <w:color w:val="000000" w:themeColor="text1"/>
                <w:sz w:val="26"/>
                <w:szCs w:val="26"/>
              </w:rPr>
            </w:pPr>
            <w:r w:rsidRPr="005F0477">
              <w:rPr>
                <w:rFonts w:eastAsia="Times New Roman" w:cs="Times New Roman"/>
                <w:color w:val="000000" w:themeColor="text1"/>
                <w:sz w:val="26"/>
                <w:szCs w:val="26"/>
              </w:rPr>
              <w:t>100</w:t>
            </w:r>
          </w:p>
        </w:tc>
      </w:tr>
      <w:tr w:rsidR="000E792F" w:rsidRPr="00B71638" w:rsidTr="000E792F">
        <w:tc>
          <w:tcPr>
            <w:tcW w:w="3181"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Срок реализации ВЦП</w:t>
            </w:r>
          </w:p>
        </w:tc>
        <w:tc>
          <w:tcPr>
            <w:tcW w:w="7229" w:type="dxa"/>
            <w:gridSpan w:val="4"/>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ВЦП носит постоянный характер</w:t>
            </w:r>
          </w:p>
        </w:tc>
      </w:tr>
      <w:tr w:rsidR="000E792F" w:rsidRPr="00B71638" w:rsidTr="000E792F">
        <w:tc>
          <w:tcPr>
            <w:tcW w:w="3181" w:type="dxa"/>
            <w:vMerge w:val="restart"/>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Объем расходов областного бюджета на реализацию ВЦП</w:t>
            </w:r>
          </w:p>
        </w:tc>
        <w:tc>
          <w:tcPr>
            <w:tcW w:w="5046" w:type="dxa"/>
            <w:gridSpan w:val="3"/>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Коды классификации расходов бюджетов</w:t>
            </w:r>
          </w:p>
        </w:tc>
        <w:tc>
          <w:tcPr>
            <w:tcW w:w="2183" w:type="dxa"/>
            <w:vMerge w:val="restart"/>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Сумма (тыс. руб.)</w:t>
            </w:r>
          </w:p>
        </w:tc>
      </w:tr>
      <w:tr w:rsidR="000E792F" w:rsidRPr="00B71638" w:rsidTr="000E792F">
        <w:tc>
          <w:tcPr>
            <w:tcW w:w="3181" w:type="dxa"/>
            <w:vMerge/>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widowControl/>
              <w:autoSpaceDE/>
              <w:autoSpaceDN/>
              <w:adjustRightInd/>
              <w:spacing w:line="240" w:lineRule="auto"/>
              <w:ind w:right="0"/>
              <w:jc w:val="left"/>
              <w:rPr>
                <w:rFonts w:eastAsia="Times New Roman" w:cs="Times New Roman"/>
                <w:color w:val="000000" w:themeColor="text1"/>
                <w:sz w:val="26"/>
                <w:szCs w:val="26"/>
              </w:rPr>
            </w:pPr>
          </w:p>
        </w:tc>
        <w:tc>
          <w:tcPr>
            <w:tcW w:w="1928"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раздел, подраздел</w:t>
            </w:r>
          </w:p>
        </w:tc>
        <w:tc>
          <w:tcPr>
            <w:tcW w:w="164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целевая статья</w:t>
            </w:r>
          </w:p>
        </w:tc>
        <w:tc>
          <w:tcPr>
            <w:tcW w:w="147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вид расходов</w:t>
            </w:r>
          </w:p>
        </w:tc>
        <w:tc>
          <w:tcPr>
            <w:tcW w:w="2183" w:type="dxa"/>
            <w:vMerge/>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widowControl/>
              <w:autoSpaceDE/>
              <w:autoSpaceDN/>
              <w:adjustRightInd/>
              <w:spacing w:line="240" w:lineRule="auto"/>
              <w:ind w:right="0"/>
              <w:jc w:val="left"/>
              <w:rPr>
                <w:rFonts w:eastAsia="Times New Roman" w:cs="Times New Roman"/>
                <w:color w:val="000000" w:themeColor="text1"/>
                <w:sz w:val="26"/>
                <w:szCs w:val="26"/>
              </w:rPr>
            </w:pPr>
          </w:p>
        </w:tc>
      </w:tr>
      <w:tr w:rsidR="000E792F" w:rsidRPr="00B71638"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left"/>
              <w:rPr>
                <w:rFonts w:eastAsia="Times New Roman" w:cs="Times New Roman"/>
                <w:color w:val="000000" w:themeColor="text1"/>
                <w:sz w:val="26"/>
                <w:szCs w:val="26"/>
              </w:rPr>
            </w:pPr>
            <w:r w:rsidRPr="00B71638">
              <w:rPr>
                <w:rFonts w:eastAsia="Times New Roman" w:cs="Times New Roman"/>
                <w:color w:val="000000" w:themeColor="text1"/>
                <w:sz w:val="26"/>
                <w:szCs w:val="26"/>
              </w:rPr>
              <w:t>2023 год</w:t>
            </w:r>
          </w:p>
        </w:tc>
        <w:tc>
          <w:tcPr>
            <w:tcW w:w="1928"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01 13</w:t>
            </w:r>
          </w:p>
        </w:tc>
        <w:tc>
          <w:tcPr>
            <w:tcW w:w="164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2216100140</w:t>
            </w:r>
          </w:p>
        </w:tc>
        <w:tc>
          <w:tcPr>
            <w:tcW w:w="147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240</w:t>
            </w:r>
          </w:p>
        </w:tc>
        <w:tc>
          <w:tcPr>
            <w:tcW w:w="2183"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175,0</w:t>
            </w:r>
          </w:p>
        </w:tc>
      </w:tr>
      <w:tr w:rsidR="000E792F" w:rsidRPr="00B71638"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всего</w:t>
            </w:r>
          </w:p>
        </w:tc>
        <w:tc>
          <w:tcPr>
            <w:tcW w:w="1928"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x</w:t>
            </w:r>
          </w:p>
        </w:tc>
        <w:tc>
          <w:tcPr>
            <w:tcW w:w="164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x</w:t>
            </w:r>
          </w:p>
        </w:tc>
        <w:tc>
          <w:tcPr>
            <w:tcW w:w="147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x</w:t>
            </w:r>
          </w:p>
        </w:tc>
        <w:tc>
          <w:tcPr>
            <w:tcW w:w="2183"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175,0</w:t>
            </w:r>
          </w:p>
        </w:tc>
      </w:tr>
      <w:tr w:rsidR="000E792F" w:rsidRPr="00B71638"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left"/>
              <w:rPr>
                <w:rFonts w:eastAsia="Times New Roman" w:cs="Times New Roman"/>
                <w:color w:val="000000" w:themeColor="text1"/>
                <w:sz w:val="26"/>
                <w:szCs w:val="26"/>
              </w:rPr>
            </w:pPr>
            <w:r w:rsidRPr="00B71638">
              <w:rPr>
                <w:rFonts w:eastAsia="Times New Roman" w:cs="Times New Roman"/>
                <w:color w:val="000000" w:themeColor="text1"/>
                <w:sz w:val="26"/>
                <w:szCs w:val="26"/>
              </w:rPr>
              <w:t>2024 год</w:t>
            </w:r>
          </w:p>
        </w:tc>
        <w:tc>
          <w:tcPr>
            <w:tcW w:w="1928"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01 13</w:t>
            </w:r>
          </w:p>
        </w:tc>
        <w:tc>
          <w:tcPr>
            <w:tcW w:w="164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2216100140</w:t>
            </w:r>
          </w:p>
        </w:tc>
        <w:tc>
          <w:tcPr>
            <w:tcW w:w="147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240</w:t>
            </w:r>
          </w:p>
        </w:tc>
        <w:tc>
          <w:tcPr>
            <w:tcW w:w="2183"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175,0</w:t>
            </w:r>
          </w:p>
        </w:tc>
      </w:tr>
      <w:tr w:rsidR="000E792F" w:rsidRPr="00B71638"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lastRenderedPageBreak/>
              <w:t>всего</w:t>
            </w:r>
          </w:p>
        </w:tc>
        <w:tc>
          <w:tcPr>
            <w:tcW w:w="1928"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x</w:t>
            </w:r>
          </w:p>
        </w:tc>
        <w:tc>
          <w:tcPr>
            <w:tcW w:w="164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x</w:t>
            </w:r>
          </w:p>
        </w:tc>
        <w:tc>
          <w:tcPr>
            <w:tcW w:w="147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x</w:t>
            </w:r>
          </w:p>
        </w:tc>
        <w:tc>
          <w:tcPr>
            <w:tcW w:w="2183"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175,0</w:t>
            </w:r>
          </w:p>
        </w:tc>
      </w:tr>
      <w:tr w:rsidR="000E792F" w:rsidRPr="00B71638"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2025 год</w:t>
            </w:r>
          </w:p>
        </w:tc>
        <w:tc>
          <w:tcPr>
            <w:tcW w:w="1928"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01 13</w:t>
            </w:r>
          </w:p>
        </w:tc>
        <w:tc>
          <w:tcPr>
            <w:tcW w:w="164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2216100140</w:t>
            </w:r>
          </w:p>
        </w:tc>
        <w:tc>
          <w:tcPr>
            <w:tcW w:w="147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240</w:t>
            </w:r>
          </w:p>
        </w:tc>
        <w:tc>
          <w:tcPr>
            <w:tcW w:w="2183"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175,0</w:t>
            </w:r>
          </w:p>
        </w:tc>
      </w:tr>
      <w:tr w:rsidR="000E792F" w:rsidRPr="00B71638" w:rsidTr="000E792F">
        <w:tc>
          <w:tcPr>
            <w:tcW w:w="3181"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всего</w:t>
            </w:r>
          </w:p>
        </w:tc>
        <w:tc>
          <w:tcPr>
            <w:tcW w:w="1928"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x</w:t>
            </w:r>
          </w:p>
        </w:tc>
        <w:tc>
          <w:tcPr>
            <w:tcW w:w="164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x</w:t>
            </w:r>
          </w:p>
        </w:tc>
        <w:tc>
          <w:tcPr>
            <w:tcW w:w="147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x</w:t>
            </w:r>
          </w:p>
        </w:tc>
        <w:tc>
          <w:tcPr>
            <w:tcW w:w="2183"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175,0</w:t>
            </w:r>
          </w:p>
        </w:tc>
      </w:tr>
    </w:tbl>
    <w:p w:rsidR="000E792F" w:rsidRPr="00B71638" w:rsidRDefault="000E792F" w:rsidP="000E792F">
      <w:pPr>
        <w:adjustRightInd/>
        <w:spacing w:line="240" w:lineRule="auto"/>
        <w:ind w:right="0"/>
        <w:rPr>
          <w:rFonts w:eastAsia="Times New Roman" w:cs="Times New Roman"/>
          <w:color w:val="000000" w:themeColor="text1"/>
          <w:sz w:val="24"/>
          <w:szCs w:val="24"/>
          <w:lang w:eastAsia="ru-RU"/>
        </w:rPr>
      </w:pPr>
    </w:p>
    <w:p w:rsidR="000E792F" w:rsidRPr="00B04E89" w:rsidRDefault="000E792F" w:rsidP="000E792F">
      <w:pPr>
        <w:adjustRightInd/>
        <w:spacing w:line="240" w:lineRule="auto"/>
        <w:ind w:right="0"/>
        <w:jc w:val="center"/>
        <w:outlineLvl w:val="1"/>
        <w:rPr>
          <w:rFonts w:eastAsia="Times New Roman" w:cs="Times New Roman"/>
          <w:color w:val="000000" w:themeColor="text1"/>
          <w:sz w:val="26"/>
          <w:szCs w:val="26"/>
          <w:lang w:eastAsia="ru-RU"/>
        </w:rPr>
      </w:pPr>
      <w:r w:rsidRPr="00B04E89">
        <w:rPr>
          <w:rFonts w:eastAsia="Times New Roman" w:cs="Times New Roman"/>
          <w:color w:val="000000" w:themeColor="text1"/>
          <w:sz w:val="26"/>
          <w:szCs w:val="26"/>
          <w:lang w:eastAsia="ru-RU"/>
        </w:rPr>
        <w:t>Раздел 1. Характеристика цели ВЦП и направления работ по ее достижению</w:t>
      </w:r>
    </w:p>
    <w:p w:rsidR="000E792F" w:rsidRPr="00B04E89" w:rsidRDefault="000E792F" w:rsidP="000E792F">
      <w:pPr>
        <w:adjustRightInd/>
        <w:spacing w:line="240" w:lineRule="auto"/>
        <w:ind w:right="0"/>
        <w:jc w:val="center"/>
        <w:outlineLvl w:val="1"/>
        <w:rPr>
          <w:rFonts w:eastAsia="Times New Roman" w:cs="Times New Roman"/>
          <w:color w:val="000000" w:themeColor="text1"/>
          <w:sz w:val="26"/>
          <w:szCs w:val="26"/>
          <w:lang w:eastAsia="ru-RU"/>
        </w:rPr>
      </w:pPr>
    </w:p>
    <w:p w:rsidR="000E792F" w:rsidRPr="00B04E89" w:rsidRDefault="000E792F" w:rsidP="000E792F">
      <w:pPr>
        <w:adjustRightInd/>
        <w:spacing w:line="240" w:lineRule="auto"/>
        <w:ind w:right="0" w:firstLine="539"/>
        <w:rPr>
          <w:rFonts w:eastAsia="Times New Roman" w:cs="Times New Roman"/>
          <w:color w:val="000000" w:themeColor="text1"/>
          <w:sz w:val="26"/>
          <w:szCs w:val="26"/>
          <w:lang w:eastAsia="ru-RU"/>
        </w:rPr>
      </w:pPr>
      <w:r w:rsidRPr="00B04E89">
        <w:rPr>
          <w:rFonts w:eastAsia="Times New Roman" w:cs="Times New Roman"/>
          <w:color w:val="000000" w:themeColor="text1"/>
          <w:sz w:val="26"/>
          <w:szCs w:val="26"/>
          <w:lang w:eastAsia="ru-RU"/>
        </w:rPr>
        <w:t xml:space="preserve">Приватизация областного государственного имущества обусловлена наличием в государственной собственности Томской области областных государственных унитарных предприятий, акций в акционерных обществах, а также имущества областных государственных учреждений, не используемого для осуществления полномочий Томской области. В целях повышения эффективности использования указанного имущества, а также в соответствии с </w:t>
      </w:r>
      <w:hyperlink r:id="rId16" w:history="1">
        <w:r w:rsidRPr="00B04E89">
          <w:rPr>
            <w:rFonts w:eastAsia="Times New Roman" w:cs="Times New Roman"/>
            <w:color w:val="000000" w:themeColor="text1"/>
            <w:sz w:val="26"/>
            <w:szCs w:val="26"/>
            <w:lang w:eastAsia="ru-RU"/>
          </w:rPr>
          <w:t>Концепцией</w:t>
        </w:r>
      </w:hyperlink>
      <w:r w:rsidRPr="00B04E89">
        <w:rPr>
          <w:rFonts w:eastAsia="Times New Roman" w:cs="Times New Roman"/>
          <w:color w:val="000000" w:themeColor="text1"/>
          <w:sz w:val="26"/>
          <w:szCs w:val="26"/>
          <w:lang w:eastAsia="ru-RU"/>
        </w:rPr>
        <w:t xml:space="preserve"> управления государственным имуществом и приватизации в Российской Федерации, одобренной Постановлением Правительства Российской Федерации от 09.09.1999 № 1024, осуществляется работа по отчуждению государственного имущества Томской области путем реорганизации областных государственных унитарных предприятий, внесения указанного имущества в качестве вкладов в имущество хозяйственных товариществ или обществ, а также продажи его на конкурсе, аукционе и другими способами, установленными законодательством Российской Федерации.</w:t>
      </w:r>
    </w:p>
    <w:p w:rsidR="000E792F" w:rsidRPr="00B04E89" w:rsidRDefault="000E792F" w:rsidP="000E792F">
      <w:pPr>
        <w:adjustRightInd/>
        <w:spacing w:line="240" w:lineRule="auto"/>
        <w:ind w:right="0" w:firstLine="539"/>
        <w:rPr>
          <w:rFonts w:eastAsia="Times New Roman" w:cs="Times New Roman"/>
          <w:color w:val="000000" w:themeColor="text1"/>
          <w:sz w:val="26"/>
          <w:szCs w:val="26"/>
          <w:lang w:eastAsia="ru-RU"/>
        </w:rPr>
      </w:pPr>
      <w:r w:rsidRPr="00B04E89">
        <w:rPr>
          <w:rFonts w:eastAsia="Times New Roman" w:cs="Times New Roman"/>
          <w:color w:val="000000" w:themeColor="text1"/>
          <w:sz w:val="26"/>
          <w:szCs w:val="26"/>
          <w:lang w:eastAsia="ru-RU"/>
        </w:rPr>
        <w:t>Работы по достижению цели ВЦП осуществляются по направлению - осуществление юридически значимых действий по приватизации областного государственного имущества.</w:t>
      </w:r>
    </w:p>
    <w:p w:rsidR="000E792F" w:rsidRPr="00B04E89" w:rsidRDefault="000E792F" w:rsidP="000E792F">
      <w:pPr>
        <w:adjustRightInd/>
        <w:spacing w:line="240" w:lineRule="auto"/>
        <w:ind w:right="0" w:firstLine="539"/>
        <w:rPr>
          <w:rFonts w:eastAsia="Times New Roman" w:cs="Times New Roman"/>
          <w:color w:val="000000" w:themeColor="text1"/>
          <w:sz w:val="26"/>
          <w:szCs w:val="26"/>
          <w:lang w:eastAsia="ru-RU"/>
        </w:rPr>
      </w:pPr>
      <w:r w:rsidRPr="00B04E89">
        <w:rPr>
          <w:rFonts w:eastAsia="Times New Roman" w:cs="Times New Roman"/>
          <w:color w:val="000000" w:themeColor="text1"/>
          <w:sz w:val="26"/>
          <w:szCs w:val="26"/>
          <w:lang w:eastAsia="ru-RU"/>
        </w:rPr>
        <w:t>По результатам реализации показателей цели ВЦП за 2021 год:</w:t>
      </w:r>
    </w:p>
    <w:p w:rsidR="000E792F" w:rsidRPr="00B04E89" w:rsidRDefault="000E792F" w:rsidP="000E792F">
      <w:pPr>
        <w:adjustRightInd/>
        <w:spacing w:line="240" w:lineRule="auto"/>
        <w:ind w:right="0" w:firstLine="539"/>
        <w:rPr>
          <w:rFonts w:eastAsia="Times New Roman" w:cs="Times New Roman"/>
          <w:color w:val="000000" w:themeColor="text1"/>
          <w:sz w:val="26"/>
          <w:szCs w:val="26"/>
          <w:lang w:eastAsia="ru-RU"/>
        </w:rPr>
      </w:pPr>
      <w:r w:rsidRPr="00B04E89">
        <w:rPr>
          <w:rFonts w:eastAsia="Times New Roman" w:cs="Times New Roman"/>
          <w:color w:val="000000" w:themeColor="text1"/>
          <w:sz w:val="26"/>
          <w:szCs w:val="26"/>
          <w:lang w:eastAsia="ru-RU"/>
        </w:rPr>
        <w:t>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Томской области на очередной финансовый год и плановый период, процент – 23,07;</w:t>
      </w:r>
    </w:p>
    <w:p w:rsidR="000E792F" w:rsidRPr="00B04E89" w:rsidRDefault="000E792F" w:rsidP="000E792F">
      <w:pPr>
        <w:adjustRightInd/>
        <w:spacing w:line="240" w:lineRule="auto"/>
        <w:ind w:right="0" w:firstLine="539"/>
        <w:rPr>
          <w:rFonts w:eastAsia="Times New Roman" w:cs="Times New Roman"/>
          <w:color w:val="000000" w:themeColor="text1"/>
          <w:sz w:val="26"/>
          <w:szCs w:val="26"/>
          <w:lang w:eastAsia="ru-RU"/>
        </w:rPr>
      </w:pPr>
      <w:r w:rsidRPr="00B04E89">
        <w:rPr>
          <w:rFonts w:eastAsia="Times New Roman" w:cs="Times New Roman"/>
          <w:color w:val="000000" w:themeColor="text1"/>
          <w:sz w:val="26"/>
          <w:szCs w:val="26"/>
          <w:lang w:eastAsia="ru-RU"/>
        </w:rPr>
        <w:t>доля имущества Томской области, реализованного в порядке приватизации, от общего объема имущества, составляющего Казну Томской области, по состоянию на последнюю календарную дату года, предшествующего году осуществления приватизации, процент – 0,26.</w:t>
      </w:r>
    </w:p>
    <w:p w:rsidR="000E792F" w:rsidRPr="00B04E89" w:rsidRDefault="000E792F" w:rsidP="000E792F">
      <w:pPr>
        <w:adjustRightInd/>
        <w:spacing w:line="240" w:lineRule="auto"/>
        <w:ind w:right="0"/>
        <w:rPr>
          <w:rFonts w:eastAsia="Times New Roman" w:cs="Times New Roman"/>
          <w:color w:val="000000" w:themeColor="text1"/>
          <w:sz w:val="26"/>
          <w:szCs w:val="26"/>
          <w:lang w:eastAsia="ru-RU"/>
        </w:rPr>
      </w:pPr>
    </w:p>
    <w:p w:rsidR="000E792F" w:rsidRPr="00B04E89" w:rsidRDefault="000E792F" w:rsidP="000E792F">
      <w:pPr>
        <w:adjustRightInd/>
        <w:spacing w:line="240" w:lineRule="auto"/>
        <w:ind w:right="0"/>
        <w:jc w:val="center"/>
        <w:outlineLvl w:val="1"/>
        <w:rPr>
          <w:rFonts w:eastAsia="Times New Roman" w:cs="Times New Roman"/>
          <w:color w:val="000000" w:themeColor="text1"/>
          <w:sz w:val="26"/>
          <w:szCs w:val="26"/>
          <w:lang w:eastAsia="ru-RU"/>
        </w:rPr>
      </w:pPr>
      <w:r w:rsidRPr="00B04E89">
        <w:rPr>
          <w:rFonts w:eastAsia="Times New Roman" w:cs="Times New Roman"/>
          <w:color w:val="000000" w:themeColor="text1"/>
          <w:sz w:val="26"/>
          <w:szCs w:val="26"/>
          <w:lang w:eastAsia="ru-RU"/>
        </w:rPr>
        <w:t xml:space="preserve">Раздел 2. </w:t>
      </w:r>
      <w:r w:rsidRPr="00B04E89">
        <w:rPr>
          <w:rFonts w:eastAsia="Times New Roman" w:cs="Times New Roman"/>
          <w:sz w:val="26"/>
          <w:szCs w:val="26"/>
          <w:lang w:eastAsia="ru-RU"/>
        </w:rPr>
        <w:t>Описание методик расчета показателей непосредственного результата (мероприятий ВЦП)</w:t>
      </w:r>
    </w:p>
    <w:p w:rsidR="000E792F" w:rsidRPr="00B04E89" w:rsidRDefault="000E792F" w:rsidP="000E792F">
      <w:pPr>
        <w:adjustRightInd/>
        <w:spacing w:line="240" w:lineRule="auto"/>
        <w:ind w:right="0"/>
        <w:rPr>
          <w:rFonts w:eastAsia="Times New Roman" w:cs="Times New Roman"/>
          <w:color w:val="000000" w:themeColor="text1"/>
          <w:sz w:val="26"/>
          <w:szCs w:val="26"/>
          <w:lang w:eastAsia="ru-RU"/>
        </w:rPr>
      </w:pPr>
    </w:p>
    <w:tbl>
      <w:tblPr>
        <w:tblW w:w="10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39"/>
        <w:gridCol w:w="1473"/>
        <w:gridCol w:w="1880"/>
        <w:gridCol w:w="1701"/>
        <w:gridCol w:w="2317"/>
      </w:tblGrid>
      <w:tr w:rsidR="000E792F" w:rsidRPr="00B71638" w:rsidTr="000E792F">
        <w:tc>
          <w:tcPr>
            <w:tcW w:w="3039"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Наименование показателя</w:t>
            </w:r>
          </w:p>
        </w:tc>
        <w:tc>
          <w:tcPr>
            <w:tcW w:w="1473"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Единица изменения показателя</w:t>
            </w:r>
          </w:p>
        </w:tc>
        <w:tc>
          <w:tcPr>
            <w:tcW w:w="1880" w:type="dxa"/>
            <w:tcBorders>
              <w:top w:val="single" w:sz="4" w:space="0" w:color="auto"/>
              <w:left w:val="single" w:sz="4" w:space="0" w:color="auto"/>
              <w:bottom w:val="single" w:sz="4" w:space="0" w:color="auto"/>
              <w:right w:val="single" w:sz="4" w:space="0" w:color="auto"/>
            </w:tcBorders>
            <w:vAlign w:val="center"/>
            <w:hideMark/>
          </w:tcPr>
          <w:p w:rsidR="000E792F"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Положительная динамика  в течение финансового года (рост</w:t>
            </w:r>
          </w:p>
          <w:p w:rsidR="000E792F"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/снижение/</w:t>
            </w:r>
          </w:p>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стабильность)</w:t>
            </w:r>
          </w:p>
        </w:tc>
        <w:tc>
          <w:tcPr>
            <w:tcW w:w="1701"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Методика расчета показателя</w:t>
            </w:r>
          </w:p>
        </w:tc>
        <w:tc>
          <w:tcPr>
            <w:tcW w:w="2317"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Исходная информация для расчета показателя</w:t>
            </w:r>
          </w:p>
        </w:tc>
      </w:tr>
      <w:tr w:rsidR="000E792F" w:rsidRPr="00B71638" w:rsidTr="000E792F">
        <w:tc>
          <w:tcPr>
            <w:tcW w:w="3039"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left"/>
              <w:rPr>
                <w:rFonts w:eastAsia="Times New Roman" w:cs="Times New Roman"/>
                <w:color w:val="000000" w:themeColor="text1"/>
                <w:sz w:val="26"/>
                <w:szCs w:val="26"/>
              </w:rPr>
            </w:pPr>
            <w:r w:rsidRPr="00B71638">
              <w:rPr>
                <w:rFonts w:eastAsia="Times New Roman" w:cs="Times New Roman"/>
                <w:color w:val="000000" w:themeColor="text1"/>
                <w:sz w:val="26"/>
                <w:szCs w:val="26"/>
              </w:rPr>
              <w:t xml:space="preserve">Количество объектов государственного имущества Томской области, в отношении которых проведена </w:t>
            </w:r>
            <w:r w:rsidRPr="00B71638">
              <w:rPr>
                <w:rFonts w:eastAsia="Times New Roman" w:cs="Times New Roman"/>
                <w:color w:val="000000" w:themeColor="text1"/>
                <w:sz w:val="26"/>
                <w:szCs w:val="26"/>
              </w:rPr>
              <w:lastRenderedPageBreak/>
              <w:t>оценка (включая земельные участки)</w:t>
            </w:r>
          </w:p>
        </w:tc>
        <w:tc>
          <w:tcPr>
            <w:tcW w:w="1473"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lastRenderedPageBreak/>
              <w:t>единиц</w:t>
            </w:r>
          </w:p>
        </w:tc>
        <w:tc>
          <w:tcPr>
            <w:tcW w:w="1880"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стабильность</w:t>
            </w:r>
          </w:p>
        </w:tc>
        <w:tc>
          <w:tcPr>
            <w:tcW w:w="1701"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подсчет</w:t>
            </w:r>
          </w:p>
        </w:tc>
        <w:tc>
          <w:tcPr>
            <w:tcW w:w="2317"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ведомственная статистика</w:t>
            </w:r>
          </w:p>
        </w:tc>
      </w:tr>
    </w:tbl>
    <w:p w:rsidR="000E792F" w:rsidRPr="00B71638" w:rsidRDefault="000E792F" w:rsidP="000E792F">
      <w:pPr>
        <w:adjustRightInd/>
        <w:spacing w:line="240" w:lineRule="auto"/>
        <w:ind w:right="0"/>
        <w:rPr>
          <w:rFonts w:eastAsia="Times New Roman" w:cs="Times New Roman"/>
          <w:color w:val="000000" w:themeColor="text1"/>
          <w:sz w:val="26"/>
          <w:szCs w:val="26"/>
          <w:lang w:eastAsia="ru-RU"/>
        </w:rPr>
      </w:pPr>
    </w:p>
    <w:p w:rsidR="000E792F" w:rsidRPr="00B71638" w:rsidRDefault="000E792F" w:rsidP="000E792F">
      <w:pPr>
        <w:adjustRightInd/>
        <w:spacing w:line="240" w:lineRule="auto"/>
        <w:ind w:right="0"/>
        <w:jc w:val="center"/>
        <w:outlineLvl w:val="1"/>
        <w:rPr>
          <w:rFonts w:eastAsia="Times New Roman" w:cs="Times New Roman"/>
          <w:color w:val="000000" w:themeColor="text1"/>
          <w:sz w:val="26"/>
          <w:szCs w:val="26"/>
          <w:lang w:eastAsia="ru-RU"/>
        </w:rPr>
      </w:pPr>
      <w:r w:rsidRPr="00B71638">
        <w:rPr>
          <w:rFonts w:eastAsia="Times New Roman" w:cs="Times New Roman"/>
          <w:color w:val="000000" w:themeColor="text1"/>
          <w:sz w:val="26"/>
          <w:szCs w:val="26"/>
          <w:lang w:eastAsia="ru-RU"/>
        </w:rPr>
        <w:t xml:space="preserve">Раздел 3. </w:t>
      </w:r>
      <w:r>
        <w:rPr>
          <w:rFonts w:eastAsia="Times New Roman" w:cs="Times New Roman"/>
          <w:sz w:val="26"/>
          <w:szCs w:val="26"/>
          <w:lang w:eastAsia="ru-RU"/>
        </w:rPr>
        <w:t>Порядок управления ВЦП</w:t>
      </w:r>
    </w:p>
    <w:p w:rsidR="000E792F" w:rsidRPr="00B71638" w:rsidRDefault="000E792F" w:rsidP="000E792F">
      <w:pPr>
        <w:adjustRightInd/>
        <w:spacing w:line="240" w:lineRule="auto"/>
        <w:ind w:right="0"/>
        <w:rPr>
          <w:rFonts w:eastAsia="Times New Roman" w:cs="Times New Roman"/>
          <w:color w:val="000000" w:themeColor="text1"/>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15"/>
        <w:gridCol w:w="6095"/>
      </w:tblGrid>
      <w:tr w:rsidR="000E792F" w:rsidRPr="00B71638" w:rsidTr="000E792F">
        <w:tc>
          <w:tcPr>
            <w:tcW w:w="4315"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Ответственный за реализацию ВЦП</w:t>
            </w:r>
          </w:p>
        </w:tc>
        <w:tc>
          <w:tcPr>
            <w:tcW w:w="6095"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 xml:space="preserve">Исакова Татьяна Александровна – начальник Департамента </w:t>
            </w:r>
          </w:p>
        </w:tc>
      </w:tr>
      <w:tr w:rsidR="000E792F" w:rsidRPr="00B71638" w:rsidTr="000E792F">
        <w:tc>
          <w:tcPr>
            <w:tcW w:w="4315"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Порядок организации работы по реализации ВЦП</w:t>
            </w:r>
          </w:p>
        </w:tc>
        <w:tc>
          <w:tcPr>
            <w:tcW w:w="6095"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Работа организуется комитет</w:t>
            </w:r>
            <w:r>
              <w:rPr>
                <w:rFonts w:eastAsia="Times New Roman" w:cs="Times New Roman"/>
                <w:color w:val="000000" w:themeColor="text1"/>
                <w:sz w:val="26"/>
                <w:szCs w:val="26"/>
              </w:rPr>
              <w:t>ом</w:t>
            </w:r>
            <w:r w:rsidRPr="00B71638">
              <w:rPr>
                <w:rFonts w:eastAsia="Times New Roman" w:cs="Times New Roman"/>
                <w:color w:val="000000" w:themeColor="text1"/>
                <w:sz w:val="26"/>
                <w:szCs w:val="26"/>
              </w:rPr>
              <w:t xml:space="preserve"> экономического развития и приватизации Департамента </w:t>
            </w:r>
          </w:p>
        </w:tc>
      </w:tr>
      <w:tr w:rsidR="000E792F" w:rsidRPr="00B71638" w:rsidTr="000E792F">
        <w:tc>
          <w:tcPr>
            <w:tcW w:w="4315"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Ответственный за ежеквартальный и ежегодный мониторинг ВЦП</w:t>
            </w:r>
          </w:p>
        </w:tc>
        <w:tc>
          <w:tcPr>
            <w:tcW w:w="6095" w:type="dxa"/>
            <w:tcBorders>
              <w:top w:val="single" w:sz="4" w:space="0" w:color="auto"/>
              <w:left w:val="single" w:sz="4" w:space="0" w:color="auto"/>
              <w:bottom w:val="single" w:sz="4" w:space="0" w:color="auto"/>
              <w:right w:val="single" w:sz="4" w:space="0" w:color="auto"/>
            </w:tcBorders>
            <w:hideMark/>
          </w:tcPr>
          <w:p w:rsidR="000E792F"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Фарахова Анна Ивановна - заместитель начальника Департамента (в части мониторинга и выполнения показателей результата достижения цели ВЦП, показателя непосредственного результата реализации мероприятия ВЦП);</w:t>
            </w:r>
          </w:p>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Шабанова Ольга Ивановна - председатель комитета экономического развития и приватизации Департамента</w:t>
            </w:r>
          </w:p>
        </w:tc>
      </w:tr>
    </w:tbl>
    <w:p w:rsidR="000E792F" w:rsidRPr="00B71638" w:rsidRDefault="000E792F" w:rsidP="000E792F">
      <w:pPr>
        <w:adjustRightInd/>
        <w:spacing w:line="240" w:lineRule="auto"/>
        <w:ind w:right="0"/>
        <w:rPr>
          <w:rFonts w:eastAsia="Times New Roman" w:cs="Times New Roman"/>
          <w:color w:val="000000" w:themeColor="text1"/>
          <w:sz w:val="24"/>
          <w:szCs w:val="24"/>
          <w:lang w:eastAsia="ru-RU"/>
        </w:rPr>
      </w:pPr>
    </w:p>
    <w:p w:rsidR="000E792F" w:rsidRPr="00B71638" w:rsidRDefault="000E792F" w:rsidP="000E792F">
      <w:pPr>
        <w:adjustRightInd/>
        <w:spacing w:line="240" w:lineRule="auto"/>
        <w:ind w:right="0"/>
        <w:jc w:val="center"/>
        <w:outlineLvl w:val="1"/>
        <w:rPr>
          <w:rFonts w:eastAsia="Times New Roman" w:cs="Times New Roman"/>
          <w:color w:val="000000" w:themeColor="text1"/>
          <w:sz w:val="26"/>
          <w:szCs w:val="26"/>
          <w:lang w:eastAsia="ru-RU"/>
        </w:rPr>
      </w:pPr>
      <w:r w:rsidRPr="00B71638">
        <w:rPr>
          <w:rFonts w:eastAsia="Times New Roman" w:cs="Times New Roman"/>
          <w:color w:val="000000" w:themeColor="text1"/>
          <w:sz w:val="26"/>
          <w:szCs w:val="26"/>
          <w:lang w:eastAsia="ru-RU"/>
        </w:rPr>
        <w:t xml:space="preserve">Раздел 4. </w:t>
      </w:r>
      <w:r w:rsidRPr="00A36CDC">
        <w:rPr>
          <w:rFonts w:eastAsia="Times New Roman" w:cs="Times New Roman"/>
          <w:sz w:val="26"/>
          <w:szCs w:val="26"/>
          <w:lang w:eastAsia="ru-RU"/>
        </w:rPr>
        <w:t>О</w:t>
      </w:r>
      <w:r>
        <w:rPr>
          <w:rFonts w:eastAsia="Times New Roman" w:cs="Times New Roman"/>
          <w:sz w:val="26"/>
          <w:szCs w:val="26"/>
          <w:lang w:eastAsia="ru-RU"/>
        </w:rPr>
        <w:t>ценка рисков реализации</w:t>
      </w:r>
      <w:r w:rsidRPr="00A36CDC">
        <w:rPr>
          <w:rFonts w:eastAsia="Times New Roman" w:cs="Times New Roman"/>
          <w:sz w:val="26"/>
          <w:szCs w:val="26"/>
          <w:lang w:eastAsia="ru-RU"/>
        </w:rPr>
        <w:t xml:space="preserve"> ВЦП</w:t>
      </w:r>
    </w:p>
    <w:p w:rsidR="000E792F" w:rsidRPr="00B71638" w:rsidRDefault="000E792F" w:rsidP="000E792F">
      <w:pPr>
        <w:adjustRightInd/>
        <w:spacing w:line="240" w:lineRule="auto"/>
        <w:ind w:right="0"/>
        <w:rPr>
          <w:rFonts w:eastAsia="Times New Roman" w:cs="Times New Roman"/>
          <w:color w:val="000000" w:themeColor="text1"/>
          <w:sz w:val="26"/>
          <w:szCs w:val="26"/>
          <w:lang w:eastAsia="ru-RU"/>
        </w:rPr>
      </w:pPr>
    </w:p>
    <w:p w:rsidR="000E792F" w:rsidRPr="00B71638" w:rsidRDefault="000E792F" w:rsidP="000E792F">
      <w:pPr>
        <w:adjustRightInd/>
        <w:spacing w:line="240" w:lineRule="auto"/>
        <w:ind w:right="0"/>
        <w:rPr>
          <w:rFonts w:eastAsia="Times New Roman" w:cs="Times New Roman"/>
          <w:color w:val="000000" w:themeColor="text1"/>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24"/>
        <w:gridCol w:w="5386"/>
      </w:tblGrid>
      <w:tr w:rsidR="000E792F" w:rsidRPr="00B71638" w:rsidTr="000E792F">
        <w:tc>
          <w:tcPr>
            <w:tcW w:w="5024"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Описание рисков</w:t>
            </w:r>
          </w:p>
        </w:tc>
        <w:tc>
          <w:tcPr>
            <w:tcW w:w="5386"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sz w:val="26"/>
                <w:szCs w:val="26"/>
              </w:rPr>
            </w:pPr>
            <w:r w:rsidRPr="00B71638">
              <w:rPr>
                <w:rFonts w:eastAsia="Times New Roman" w:cs="Times New Roman"/>
                <w:color w:val="000000" w:themeColor="text1"/>
                <w:sz w:val="26"/>
                <w:szCs w:val="26"/>
              </w:rPr>
              <w:t>Оценка возможного влияния рисков на реализацию ВЦП</w:t>
            </w:r>
          </w:p>
        </w:tc>
      </w:tr>
      <w:tr w:rsidR="000E792F" w:rsidRPr="00B71638" w:rsidTr="000E792F">
        <w:tc>
          <w:tcPr>
            <w:tcW w:w="502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1. Отсутствие правоустанавливающих документов для государственной регистрации права собственности Томской области на подлежащее приватизации областное государственное недвижимое имущество</w:t>
            </w:r>
          </w:p>
        </w:tc>
        <w:tc>
          <w:tcPr>
            <w:tcW w:w="5386"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Невозможна реализация ВЦП в связи с отсутствием правовых оснований для принятия решения об отчуждении государственного имущества Томской области</w:t>
            </w:r>
          </w:p>
        </w:tc>
      </w:tr>
      <w:tr w:rsidR="000E792F" w:rsidRPr="00B71638" w:rsidTr="000E792F">
        <w:tc>
          <w:tcPr>
            <w:tcW w:w="502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2. Несвоевременность проведения аудиторских проверок подлежащих приватизации областных государственных унитарных предприятий, отсутствие покупателя на областное государственное недвижимое имущество, удаленность и низкая инвестиционная привлекательность части подлежащего приватизации областного государственного имущества</w:t>
            </w:r>
          </w:p>
        </w:tc>
        <w:tc>
          <w:tcPr>
            <w:tcW w:w="5386"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Затруднена реализация ВЦП в установленные сроки и в запланированном объеме</w:t>
            </w:r>
          </w:p>
        </w:tc>
      </w:tr>
      <w:tr w:rsidR="000E792F" w:rsidRPr="00B71638" w:rsidTr="000E792F">
        <w:tc>
          <w:tcPr>
            <w:tcW w:w="502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t xml:space="preserve">Возможные косвенные последствия реализации ВЦП, носящие отрицательный </w:t>
            </w:r>
            <w:r w:rsidRPr="00B71638">
              <w:rPr>
                <w:rFonts w:eastAsia="Times New Roman" w:cs="Times New Roman"/>
                <w:color w:val="000000" w:themeColor="text1"/>
                <w:sz w:val="26"/>
                <w:szCs w:val="26"/>
              </w:rPr>
              <w:lastRenderedPageBreak/>
              <w:t>характер</w:t>
            </w:r>
          </w:p>
        </w:tc>
        <w:tc>
          <w:tcPr>
            <w:tcW w:w="5386"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rPr>
                <w:rFonts w:eastAsia="Times New Roman" w:cs="Times New Roman"/>
                <w:color w:val="000000" w:themeColor="text1"/>
                <w:sz w:val="26"/>
                <w:szCs w:val="26"/>
              </w:rPr>
            </w:pPr>
            <w:r w:rsidRPr="00B71638">
              <w:rPr>
                <w:rFonts w:eastAsia="Times New Roman" w:cs="Times New Roman"/>
                <w:color w:val="000000" w:themeColor="text1"/>
                <w:sz w:val="26"/>
                <w:szCs w:val="26"/>
              </w:rPr>
              <w:lastRenderedPageBreak/>
              <w:t xml:space="preserve">Возможно перепрофилирование деятельности приватизированного областного </w:t>
            </w:r>
            <w:r w:rsidRPr="00B71638">
              <w:rPr>
                <w:rFonts w:eastAsia="Times New Roman" w:cs="Times New Roman"/>
                <w:color w:val="000000" w:themeColor="text1"/>
                <w:sz w:val="26"/>
                <w:szCs w:val="26"/>
              </w:rPr>
              <w:lastRenderedPageBreak/>
              <w:t>государственного унитарного предприятия или имущественного комплекса областного государственного учреждения, несущее неблагоприятные социальные последствия (в том числе исчезновение с рынка необходимых товаров (работ, услуг), сокращение рабочих мест)</w:t>
            </w:r>
          </w:p>
        </w:tc>
      </w:tr>
    </w:tbl>
    <w:p w:rsidR="000E792F" w:rsidRPr="00B71638" w:rsidRDefault="000E792F" w:rsidP="000E792F">
      <w:pPr>
        <w:adjustRightInd/>
        <w:spacing w:line="240" w:lineRule="auto"/>
        <w:ind w:right="0"/>
        <w:rPr>
          <w:rFonts w:eastAsia="Times New Roman" w:cs="Times New Roman"/>
          <w:color w:val="000000" w:themeColor="text1"/>
          <w:sz w:val="26"/>
          <w:szCs w:val="26"/>
          <w:lang w:eastAsia="ru-RU"/>
        </w:rPr>
      </w:pPr>
    </w:p>
    <w:p w:rsidR="00F1024F" w:rsidRDefault="00F1024F" w:rsidP="000E792F">
      <w:pPr>
        <w:widowControl/>
        <w:autoSpaceDE/>
        <w:autoSpaceDN/>
        <w:adjustRightInd/>
        <w:spacing w:line="240" w:lineRule="auto"/>
        <w:ind w:right="0"/>
        <w:jc w:val="left"/>
        <w:rPr>
          <w:rFonts w:ascii="Times New Roman" w:eastAsia="Times New Roman" w:hAnsi="Times New Roman" w:cs="Times New Roman"/>
          <w:color w:val="000000" w:themeColor="text1"/>
          <w:sz w:val="24"/>
          <w:szCs w:val="24"/>
          <w:lang w:eastAsia="ru-RU"/>
        </w:rPr>
        <w:sectPr w:rsidR="00F1024F" w:rsidSect="00F1024F">
          <w:headerReference w:type="default" r:id="rId17"/>
          <w:pgSz w:w="11905" w:h="16838"/>
          <w:pgMar w:top="567" w:right="567" w:bottom="567" w:left="1134" w:header="567" w:footer="0" w:gutter="0"/>
          <w:cols w:space="720"/>
          <w:docGrid w:linePitch="326"/>
        </w:sectPr>
      </w:pPr>
    </w:p>
    <w:p w:rsidR="000E792F" w:rsidRPr="00155A12" w:rsidRDefault="000E792F" w:rsidP="000E792F">
      <w:pPr>
        <w:pStyle w:val="ac"/>
        <w:keepNext/>
        <w:contextualSpacing/>
        <w:jc w:val="center"/>
        <w:rPr>
          <w:b w:val="0"/>
          <w:color w:val="000000" w:themeColor="text1"/>
          <w:sz w:val="26"/>
          <w:szCs w:val="26"/>
        </w:rPr>
      </w:pPr>
      <w:r w:rsidRPr="00155A12">
        <w:rPr>
          <w:b w:val="0"/>
          <w:color w:val="000000" w:themeColor="text1"/>
          <w:sz w:val="26"/>
          <w:szCs w:val="26"/>
        </w:rPr>
        <w:lastRenderedPageBreak/>
        <w:t>Раздел 5. Мероприятия ВЦП</w:t>
      </w:r>
    </w:p>
    <w:tbl>
      <w:tblPr>
        <w:tblW w:w="15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4"/>
        <w:gridCol w:w="2561"/>
        <w:gridCol w:w="850"/>
        <w:gridCol w:w="851"/>
        <w:gridCol w:w="1134"/>
        <w:gridCol w:w="1361"/>
        <w:gridCol w:w="664"/>
        <w:gridCol w:w="664"/>
        <w:gridCol w:w="664"/>
        <w:gridCol w:w="1657"/>
        <w:gridCol w:w="1247"/>
        <w:gridCol w:w="604"/>
        <w:gridCol w:w="604"/>
        <w:gridCol w:w="604"/>
      </w:tblGrid>
      <w:tr w:rsidR="000E792F" w:rsidRPr="00B71638" w:rsidTr="000E792F">
        <w:tc>
          <w:tcPr>
            <w:tcW w:w="1754" w:type="dxa"/>
            <w:vMerge w:val="restart"/>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Наименование мероприятия</w:t>
            </w:r>
          </w:p>
        </w:tc>
        <w:tc>
          <w:tcPr>
            <w:tcW w:w="2561" w:type="dxa"/>
            <w:vMerge w:val="restart"/>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Содержание мероприятия</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Срок реализации мероприятия</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Исполни-тель мероприя-тия</w:t>
            </w:r>
          </w:p>
        </w:tc>
        <w:tc>
          <w:tcPr>
            <w:tcW w:w="1361" w:type="dxa"/>
            <w:vMerge w:val="restart"/>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Код классификации расходов бюджетов (раздел, подраздел, целевая статья, вид расходов)</w:t>
            </w:r>
          </w:p>
        </w:tc>
        <w:tc>
          <w:tcPr>
            <w:tcW w:w="1992" w:type="dxa"/>
            <w:gridSpan w:val="3"/>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Расходы на мероприятие (тыс. руб.)</w:t>
            </w:r>
          </w:p>
        </w:tc>
        <w:tc>
          <w:tcPr>
            <w:tcW w:w="4716" w:type="dxa"/>
            <w:gridSpan w:val="5"/>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Показатели непосредственного результата (показатели реализации мероприятия)</w:t>
            </w:r>
          </w:p>
        </w:tc>
      </w:tr>
      <w:tr w:rsidR="000E792F" w:rsidRPr="00B71638" w:rsidTr="000E792F">
        <w:trPr>
          <w:trHeight w:val="1680"/>
        </w:trPr>
        <w:tc>
          <w:tcPr>
            <w:tcW w:w="1754" w:type="dxa"/>
            <w:vMerge/>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widowControl/>
              <w:autoSpaceDE/>
              <w:autoSpaceDN/>
              <w:adjustRightInd/>
              <w:spacing w:line="240" w:lineRule="auto"/>
              <w:ind w:right="0"/>
              <w:jc w:val="left"/>
              <w:rPr>
                <w:rFonts w:eastAsia="Times New Roman" w:cs="Times New Roman"/>
                <w:color w:val="000000" w:themeColor="text1"/>
              </w:rPr>
            </w:pPr>
          </w:p>
        </w:tc>
        <w:tc>
          <w:tcPr>
            <w:tcW w:w="2561" w:type="dxa"/>
            <w:vMerge/>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widowControl/>
              <w:autoSpaceDE/>
              <w:autoSpaceDN/>
              <w:adjustRightInd/>
              <w:spacing w:line="240" w:lineRule="auto"/>
              <w:ind w:right="0"/>
              <w:jc w:val="left"/>
              <w:rPr>
                <w:rFonts w:eastAsia="Times New Roman" w:cs="Times New Roman"/>
                <w:color w:val="000000" w:themeColor="text1"/>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с (месяц/ год)</w:t>
            </w:r>
          </w:p>
        </w:tc>
        <w:tc>
          <w:tcPr>
            <w:tcW w:w="851"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по (месяц/ год)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widowControl/>
              <w:autoSpaceDE/>
              <w:autoSpaceDN/>
              <w:adjustRightInd/>
              <w:spacing w:line="240" w:lineRule="auto"/>
              <w:ind w:right="0"/>
              <w:jc w:val="left"/>
              <w:rPr>
                <w:rFonts w:eastAsia="Times New Roman" w:cs="Times New Roman"/>
                <w:color w:val="000000" w:themeColor="text1"/>
              </w:rPr>
            </w:pPr>
          </w:p>
        </w:tc>
        <w:tc>
          <w:tcPr>
            <w:tcW w:w="1361" w:type="dxa"/>
            <w:vMerge/>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widowControl/>
              <w:autoSpaceDE/>
              <w:autoSpaceDN/>
              <w:adjustRightInd/>
              <w:spacing w:line="240" w:lineRule="auto"/>
              <w:ind w:right="0"/>
              <w:jc w:val="left"/>
              <w:rPr>
                <w:rFonts w:eastAsia="Times New Roman" w:cs="Times New Roman"/>
                <w:color w:val="000000" w:themeColor="text1"/>
              </w:rPr>
            </w:pPr>
          </w:p>
        </w:tc>
        <w:tc>
          <w:tcPr>
            <w:tcW w:w="664"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2023</w:t>
            </w:r>
          </w:p>
        </w:tc>
        <w:tc>
          <w:tcPr>
            <w:tcW w:w="664"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2024</w:t>
            </w:r>
          </w:p>
        </w:tc>
        <w:tc>
          <w:tcPr>
            <w:tcW w:w="664"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2025</w:t>
            </w:r>
          </w:p>
        </w:tc>
        <w:tc>
          <w:tcPr>
            <w:tcW w:w="1657"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наименование показателя</w:t>
            </w:r>
          </w:p>
        </w:tc>
        <w:tc>
          <w:tcPr>
            <w:tcW w:w="1247"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единица измерения показателя</w:t>
            </w:r>
          </w:p>
        </w:tc>
        <w:tc>
          <w:tcPr>
            <w:tcW w:w="604"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2023</w:t>
            </w:r>
          </w:p>
        </w:tc>
        <w:tc>
          <w:tcPr>
            <w:tcW w:w="604"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2024</w:t>
            </w:r>
          </w:p>
        </w:tc>
        <w:tc>
          <w:tcPr>
            <w:tcW w:w="604" w:type="dxa"/>
            <w:tcBorders>
              <w:top w:val="single" w:sz="4" w:space="0" w:color="auto"/>
              <w:left w:val="single" w:sz="4" w:space="0" w:color="auto"/>
              <w:bottom w:val="single" w:sz="4" w:space="0" w:color="auto"/>
              <w:right w:val="single" w:sz="4" w:space="0" w:color="auto"/>
            </w:tcBorders>
            <w:vAlign w:val="center"/>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2025</w:t>
            </w:r>
          </w:p>
        </w:tc>
      </w:tr>
      <w:tr w:rsidR="000E792F" w:rsidRPr="00B71638" w:rsidTr="000E792F">
        <w:tc>
          <w:tcPr>
            <w:tcW w:w="175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rPr>
            </w:pPr>
            <w:r w:rsidRPr="00B71638">
              <w:rPr>
                <w:rFonts w:eastAsia="Times New Roman" w:cs="Times New Roman"/>
                <w:color w:val="000000" w:themeColor="text1"/>
              </w:rPr>
              <w:t>Оценка стоимости объектов областного государственно-го имущества, аудит областных государственных унитарных предприятий в рамках процедур приватизации, размещение информацион-ных сообщений о продаже государственно-го имущества Томской области</w:t>
            </w:r>
          </w:p>
        </w:tc>
        <w:tc>
          <w:tcPr>
            <w:tcW w:w="2561"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rPr>
                <w:rFonts w:eastAsia="Times New Roman" w:cs="Times New Roman"/>
                <w:color w:val="000000" w:themeColor="text1"/>
              </w:rPr>
            </w:pPr>
            <w:r w:rsidRPr="00B71638">
              <w:rPr>
                <w:rFonts w:eastAsia="Times New Roman" w:cs="Times New Roman"/>
                <w:color w:val="000000" w:themeColor="text1"/>
              </w:rPr>
              <w:t xml:space="preserve">Проведение независимой оценки рыночной стоимости объектов областного государственного имущества, подлежащих приватизации; проведение аудита областных государственных унитарных предприятий, подлежащих приватизации; опубликование информационного сообщения о продаже государственного имущества Томской области в средствах массовой информации и </w:t>
            </w:r>
            <w:r w:rsidRPr="00B71638">
              <w:rPr>
                <w:rFonts w:eastAsia="Times New Roman" w:cs="Times New Roman"/>
                <w:color w:val="000000" w:themeColor="text1"/>
              </w:rPr>
              <w:lastRenderedPageBreak/>
              <w:t>информационно-телекоммуникационной сети «Интернет»</w:t>
            </w:r>
          </w:p>
        </w:tc>
        <w:tc>
          <w:tcPr>
            <w:tcW w:w="850"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left"/>
              <w:rPr>
                <w:rFonts w:eastAsia="Times New Roman" w:cs="Times New Roman"/>
                <w:color w:val="000000" w:themeColor="text1"/>
              </w:rPr>
            </w:pPr>
            <w:r w:rsidRPr="00B71638">
              <w:rPr>
                <w:rFonts w:eastAsia="Times New Roman" w:cs="Times New Roman"/>
                <w:color w:val="000000" w:themeColor="text1"/>
              </w:rPr>
              <w:lastRenderedPageBreak/>
              <w:t>01/2023</w:t>
            </w:r>
          </w:p>
        </w:tc>
        <w:tc>
          <w:tcPr>
            <w:tcW w:w="851"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left"/>
              <w:rPr>
                <w:rFonts w:eastAsia="Times New Roman" w:cs="Times New Roman"/>
                <w:color w:val="000000" w:themeColor="text1"/>
              </w:rPr>
            </w:pPr>
            <w:r w:rsidRPr="00B71638">
              <w:rPr>
                <w:rFonts w:eastAsia="Times New Roman" w:cs="Times New Roman"/>
                <w:color w:val="000000" w:themeColor="text1"/>
              </w:rPr>
              <w:t>12/2025</w:t>
            </w:r>
          </w:p>
        </w:tc>
        <w:tc>
          <w:tcPr>
            <w:tcW w:w="113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left"/>
              <w:rPr>
                <w:rFonts w:eastAsia="Times New Roman" w:cs="Times New Roman"/>
                <w:color w:val="000000" w:themeColor="text1"/>
              </w:rPr>
            </w:pPr>
            <w:r w:rsidRPr="00B71638">
              <w:rPr>
                <w:rFonts w:eastAsia="Times New Roman" w:cs="Times New Roman"/>
                <w:color w:val="000000" w:themeColor="text1"/>
              </w:rPr>
              <w:t>Департа-мент</w:t>
            </w:r>
          </w:p>
        </w:tc>
        <w:tc>
          <w:tcPr>
            <w:tcW w:w="1361"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left"/>
              <w:rPr>
                <w:rFonts w:eastAsia="Times New Roman" w:cs="Times New Roman"/>
                <w:color w:val="000000" w:themeColor="text1"/>
              </w:rPr>
            </w:pPr>
            <w:r w:rsidRPr="00B71638">
              <w:rPr>
                <w:rFonts w:eastAsia="Times New Roman" w:cs="Times New Roman"/>
                <w:color w:val="000000" w:themeColor="text1"/>
              </w:rPr>
              <w:t>0113</w:t>
            </w:r>
          </w:p>
          <w:p w:rsidR="000E792F" w:rsidRPr="00B71638" w:rsidRDefault="000E792F" w:rsidP="000E792F">
            <w:pPr>
              <w:adjustRightInd/>
              <w:spacing w:line="276" w:lineRule="auto"/>
              <w:ind w:right="0"/>
              <w:jc w:val="left"/>
              <w:rPr>
                <w:rFonts w:eastAsia="Times New Roman" w:cs="Times New Roman"/>
                <w:color w:val="000000" w:themeColor="text1"/>
              </w:rPr>
            </w:pPr>
            <w:r w:rsidRPr="00B71638">
              <w:rPr>
                <w:rFonts w:eastAsia="Times New Roman" w:cs="Times New Roman"/>
                <w:color w:val="000000" w:themeColor="text1"/>
              </w:rPr>
              <w:t>2216100140</w:t>
            </w:r>
          </w:p>
          <w:p w:rsidR="000E792F" w:rsidRPr="00B71638" w:rsidRDefault="000E792F" w:rsidP="000E792F">
            <w:pPr>
              <w:adjustRightInd/>
              <w:spacing w:line="276" w:lineRule="auto"/>
              <w:ind w:right="0"/>
              <w:jc w:val="left"/>
              <w:rPr>
                <w:rFonts w:eastAsia="Times New Roman" w:cs="Times New Roman"/>
                <w:color w:val="000000" w:themeColor="text1"/>
              </w:rPr>
            </w:pPr>
            <w:r w:rsidRPr="00B71638">
              <w:rPr>
                <w:rFonts w:eastAsia="Times New Roman" w:cs="Times New Roman"/>
                <w:color w:val="000000" w:themeColor="text1"/>
              </w:rPr>
              <w:t>240</w:t>
            </w:r>
          </w:p>
        </w:tc>
        <w:tc>
          <w:tcPr>
            <w:tcW w:w="66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175,0</w:t>
            </w:r>
          </w:p>
        </w:tc>
        <w:tc>
          <w:tcPr>
            <w:tcW w:w="66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175,0</w:t>
            </w:r>
          </w:p>
        </w:tc>
        <w:tc>
          <w:tcPr>
            <w:tcW w:w="66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175,0</w:t>
            </w:r>
          </w:p>
        </w:tc>
        <w:tc>
          <w:tcPr>
            <w:tcW w:w="1657"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left"/>
              <w:rPr>
                <w:rFonts w:eastAsia="Times New Roman" w:cs="Times New Roman"/>
                <w:color w:val="000000" w:themeColor="text1"/>
              </w:rPr>
            </w:pPr>
            <w:r w:rsidRPr="00B71638">
              <w:rPr>
                <w:rFonts w:eastAsia="Times New Roman" w:cs="Times New Roman"/>
                <w:color w:val="000000" w:themeColor="text1"/>
              </w:rPr>
              <w:t>Показатель объема: количество объектов государствен-ного имущества Томской области, в отношении которых проведена оценка (включая земельные участки)</w:t>
            </w:r>
          </w:p>
        </w:tc>
        <w:tc>
          <w:tcPr>
            <w:tcW w:w="1247"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Единиц</w:t>
            </w:r>
          </w:p>
        </w:tc>
        <w:tc>
          <w:tcPr>
            <w:tcW w:w="60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8</w:t>
            </w:r>
          </w:p>
        </w:tc>
        <w:tc>
          <w:tcPr>
            <w:tcW w:w="60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8</w:t>
            </w:r>
          </w:p>
        </w:tc>
        <w:tc>
          <w:tcPr>
            <w:tcW w:w="60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8</w:t>
            </w:r>
          </w:p>
        </w:tc>
      </w:tr>
      <w:tr w:rsidR="000E792F" w:rsidRPr="00B71638" w:rsidTr="000E792F">
        <w:trPr>
          <w:trHeight w:val="404"/>
        </w:trPr>
        <w:tc>
          <w:tcPr>
            <w:tcW w:w="8511" w:type="dxa"/>
            <w:gridSpan w:val="6"/>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left"/>
              <w:rPr>
                <w:rFonts w:eastAsia="Times New Roman" w:cs="Times New Roman"/>
                <w:color w:val="000000" w:themeColor="text1"/>
              </w:rPr>
            </w:pPr>
            <w:r w:rsidRPr="00B71638">
              <w:rPr>
                <w:rFonts w:eastAsia="Times New Roman" w:cs="Times New Roman"/>
                <w:color w:val="000000" w:themeColor="text1"/>
              </w:rPr>
              <w:lastRenderedPageBreak/>
              <w:t>Итого по ВЦП</w:t>
            </w:r>
          </w:p>
        </w:tc>
        <w:tc>
          <w:tcPr>
            <w:tcW w:w="66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175,0</w:t>
            </w:r>
          </w:p>
        </w:tc>
        <w:tc>
          <w:tcPr>
            <w:tcW w:w="66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175,0</w:t>
            </w:r>
          </w:p>
        </w:tc>
        <w:tc>
          <w:tcPr>
            <w:tcW w:w="664" w:type="dxa"/>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175,0</w:t>
            </w:r>
          </w:p>
        </w:tc>
        <w:tc>
          <w:tcPr>
            <w:tcW w:w="4716" w:type="dxa"/>
            <w:gridSpan w:val="5"/>
            <w:tcBorders>
              <w:top w:val="single" w:sz="4" w:space="0" w:color="auto"/>
              <w:left w:val="single" w:sz="4" w:space="0" w:color="auto"/>
              <w:bottom w:val="single" w:sz="4" w:space="0" w:color="auto"/>
              <w:right w:val="single" w:sz="4" w:space="0" w:color="auto"/>
            </w:tcBorders>
            <w:hideMark/>
          </w:tcPr>
          <w:p w:rsidR="000E792F" w:rsidRPr="00B71638" w:rsidRDefault="000E792F" w:rsidP="000E792F">
            <w:pPr>
              <w:adjustRightInd/>
              <w:spacing w:line="276" w:lineRule="auto"/>
              <w:ind w:right="0"/>
              <w:jc w:val="center"/>
              <w:rPr>
                <w:rFonts w:eastAsia="Times New Roman" w:cs="Times New Roman"/>
                <w:color w:val="000000" w:themeColor="text1"/>
              </w:rPr>
            </w:pPr>
            <w:r w:rsidRPr="00B71638">
              <w:rPr>
                <w:rFonts w:eastAsia="Times New Roman" w:cs="Times New Roman"/>
                <w:color w:val="000000" w:themeColor="text1"/>
              </w:rPr>
              <w:t>Х</w:t>
            </w:r>
          </w:p>
        </w:tc>
      </w:tr>
    </w:tbl>
    <w:p w:rsidR="00CB5AC1" w:rsidRDefault="00CB5AC1" w:rsidP="00B07C3A">
      <w:pPr>
        <w:adjustRightInd/>
        <w:spacing w:line="240" w:lineRule="auto"/>
        <w:ind w:right="0"/>
        <w:rPr>
          <w:rFonts w:eastAsia="Times New Roman" w:cs="Times New Roman"/>
          <w:color w:val="000000" w:themeColor="text1"/>
          <w:sz w:val="26"/>
          <w:szCs w:val="26"/>
          <w:lang w:eastAsia="ru-RU"/>
        </w:rPr>
        <w:sectPr w:rsidR="00CB5AC1" w:rsidSect="00F1024F">
          <w:pgSz w:w="16838" w:h="11905" w:orient="landscape"/>
          <w:pgMar w:top="1134" w:right="567" w:bottom="1134" w:left="1134" w:header="680" w:footer="680" w:gutter="0"/>
          <w:cols w:space="720"/>
          <w:docGrid w:linePitch="326"/>
        </w:sectPr>
      </w:pPr>
    </w:p>
    <w:p w:rsidR="00CB5AC1" w:rsidRPr="00AC420A" w:rsidRDefault="00CB5AC1" w:rsidP="00CB5AC1">
      <w:pPr>
        <w:adjustRightInd/>
        <w:ind w:left="4956" w:firstLine="1140"/>
        <w:rPr>
          <w:sz w:val="26"/>
          <w:szCs w:val="26"/>
          <w:lang w:eastAsia="ru-RU"/>
        </w:rPr>
      </w:pPr>
      <w:r w:rsidRPr="00AC420A">
        <w:rPr>
          <w:sz w:val="26"/>
          <w:szCs w:val="26"/>
          <w:lang w:eastAsia="ru-RU"/>
        </w:rPr>
        <w:lastRenderedPageBreak/>
        <w:t xml:space="preserve">Приложение № 3 </w:t>
      </w:r>
    </w:p>
    <w:p w:rsidR="00CB5AC1" w:rsidRPr="00AC420A" w:rsidRDefault="00CB5AC1" w:rsidP="00CB5AC1">
      <w:pPr>
        <w:adjustRightInd/>
        <w:ind w:left="4956" w:firstLine="1140"/>
        <w:rPr>
          <w:sz w:val="26"/>
          <w:szCs w:val="26"/>
          <w:lang w:eastAsia="ru-RU"/>
        </w:rPr>
      </w:pPr>
    </w:p>
    <w:p w:rsidR="00CB5AC1" w:rsidRPr="00AC420A" w:rsidRDefault="00CB5AC1" w:rsidP="00CB5AC1">
      <w:pPr>
        <w:adjustRightInd/>
        <w:ind w:left="4956" w:firstLine="1140"/>
        <w:rPr>
          <w:sz w:val="26"/>
          <w:szCs w:val="26"/>
          <w:lang w:eastAsia="ru-RU"/>
        </w:rPr>
      </w:pPr>
      <w:r w:rsidRPr="00AC420A">
        <w:rPr>
          <w:sz w:val="26"/>
          <w:szCs w:val="26"/>
          <w:lang w:eastAsia="ru-RU"/>
        </w:rPr>
        <w:t>УТВЕРЖДЕНА</w:t>
      </w:r>
    </w:p>
    <w:p w:rsidR="00CB5AC1" w:rsidRPr="00AC420A" w:rsidRDefault="00CB5AC1" w:rsidP="00CB5AC1">
      <w:pPr>
        <w:adjustRightInd/>
        <w:ind w:left="6096"/>
        <w:rPr>
          <w:sz w:val="26"/>
          <w:szCs w:val="26"/>
          <w:lang w:eastAsia="ru-RU"/>
        </w:rPr>
      </w:pPr>
      <w:r w:rsidRPr="00AC420A">
        <w:rPr>
          <w:sz w:val="26"/>
          <w:szCs w:val="26"/>
          <w:lang w:eastAsia="ru-RU"/>
        </w:rPr>
        <w:t xml:space="preserve">приказом Департамента по управлению </w:t>
      </w:r>
    </w:p>
    <w:p w:rsidR="00CB5AC1" w:rsidRPr="00AC420A" w:rsidRDefault="00CB5AC1" w:rsidP="00CB5AC1">
      <w:pPr>
        <w:adjustRightInd/>
        <w:ind w:left="6096"/>
        <w:rPr>
          <w:sz w:val="26"/>
          <w:szCs w:val="26"/>
          <w:lang w:eastAsia="ru-RU"/>
        </w:rPr>
      </w:pPr>
      <w:r w:rsidRPr="00AC420A">
        <w:rPr>
          <w:sz w:val="26"/>
          <w:szCs w:val="26"/>
          <w:lang w:eastAsia="ru-RU"/>
        </w:rPr>
        <w:t xml:space="preserve">государственной собственностью </w:t>
      </w:r>
    </w:p>
    <w:p w:rsidR="00CB5AC1" w:rsidRPr="00AC420A" w:rsidRDefault="00CB5AC1" w:rsidP="00CB5AC1">
      <w:pPr>
        <w:adjustRightInd/>
        <w:ind w:left="6096"/>
        <w:rPr>
          <w:sz w:val="26"/>
          <w:szCs w:val="26"/>
          <w:lang w:eastAsia="ru-RU"/>
        </w:rPr>
      </w:pPr>
      <w:r w:rsidRPr="00AC420A">
        <w:rPr>
          <w:sz w:val="26"/>
          <w:szCs w:val="26"/>
          <w:lang w:eastAsia="ru-RU"/>
        </w:rPr>
        <w:t>Томской области</w:t>
      </w:r>
    </w:p>
    <w:p w:rsidR="00CB5AC1" w:rsidRPr="00AC420A" w:rsidRDefault="00CB5AC1" w:rsidP="00CB5AC1">
      <w:pPr>
        <w:adjustRightInd/>
        <w:ind w:left="6096"/>
        <w:rPr>
          <w:sz w:val="26"/>
          <w:szCs w:val="26"/>
          <w:lang w:eastAsia="ru-RU"/>
        </w:rPr>
      </w:pPr>
      <w:r w:rsidRPr="00AC420A">
        <w:rPr>
          <w:sz w:val="26"/>
          <w:szCs w:val="26"/>
          <w:lang w:eastAsia="ru-RU"/>
        </w:rPr>
        <w:t xml:space="preserve">от </w:t>
      </w:r>
      <w:r w:rsidR="00D85023">
        <w:rPr>
          <w:sz w:val="26"/>
          <w:szCs w:val="26"/>
          <w:lang w:eastAsia="ru-RU"/>
        </w:rPr>
        <w:t>26.01.2023</w:t>
      </w:r>
      <w:r w:rsidRPr="00AC420A">
        <w:rPr>
          <w:sz w:val="26"/>
          <w:szCs w:val="26"/>
          <w:lang w:eastAsia="ru-RU"/>
        </w:rPr>
        <w:t xml:space="preserve"> № </w:t>
      </w:r>
      <w:r w:rsidR="00D85023">
        <w:rPr>
          <w:sz w:val="26"/>
          <w:szCs w:val="26"/>
          <w:lang w:eastAsia="ru-RU"/>
        </w:rPr>
        <w:t>5</w:t>
      </w:r>
    </w:p>
    <w:p w:rsidR="00CB5AC1" w:rsidRPr="00AC420A" w:rsidRDefault="00CB5AC1" w:rsidP="00CB5AC1">
      <w:pPr>
        <w:adjustRightInd/>
        <w:ind w:firstLine="709"/>
        <w:rPr>
          <w:sz w:val="26"/>
          <w:szCs w:val="26"/>
          <w:lang w:eastAsia="ru-RU"/>
        </w:rPr>
      </w:pPr>
    </w:p>
    <w:p w:rsidR="00CB5AC1" w:rsidRPr="00CB5AC1" w:rsidRDefault="00CB5AC1" w:rsidP="00CB5AC1">
      <w:pPr>
        <w:adjustRightInd/>
        <w:spacing w:line="240" w:lineRule="auto"/>
        <w:ind w:right="0"/>
        <w:jc w:val="center"/>
        <w:rPr>
          <w:rFonts w:eastAsia="Times New Roman" w:cs="Times New Roman"/>
          <w:sz w:val="26"/>
          <w:szCs w:val="26"/>
          <w:lang w:eastAsia="ru-RU"/>
        </w:rPr>
      </w:pPr>
      <w:r w:rsidRPr="00CB5AC1">
        <w:rPr>
          <w:rFonts w:eastAsia="Times New Roman" w:cs="Times New Roman"/>
          <w:sz w:val="26"/>
          <w:szCs w:val="26"/>
          <w:lang w:eastAsia="ru-RU"/>
        </w:rPr>
        <w:t>Ведомственная целевая программа Томской области</w:t>
      </w:r>
    </w:p>
    <w:p w:rsidR="00CB5AC1" w:rsidRPr="00CB5AC1" w:rsidRDefault="00CB5AC1" w:rsidP="00CB5AC1">
      <w:pPr>
        <w:adjustRightInd/>
        <w:spacing w:line="240" w:lineRule="auto"/>
        <w:ind w:right="0"/>
        <w:jc w:val="center"/>
        <w:rPr>
          <w:rFonts w:eastAsia="Times New Roman" w:cs="Times New Roman"/>
          <w:sz w:val="26"/>
          <w:szCs w:val="26"/>
          <w:lang w:eastAsia="ru-RU"/>
        </w:rPr>
      </w:pPr>
      <w:r w:rsidRPr="00CB5AC1">
        <w:rPr>
          <w:rFonts w:eastAsia="Times New Roman" w:cs="Times New Roman"/>
          <w:sz w:val="26"/>
          <w:szCs w:val="26"/>
          <w:lang w:eastAsia="ru-RU"/>
        </w:rPr>
        <w:t>«Совершенствование системы учета и контроля государственного имущества Томской области»</w:t>
      </w:r>
    </w:p>
    <w:p w:rsidR="00CB5AC1" w:rsidRPr="00CB5AC1" w:rsidRDefault="00CB5AC1" w:rsidP="00CB5AC1">
      <w:pPr>
        <w:adjustRightInd/>
        <w:spacing w:line="240" w:lineRule="auto"/>
        <w:ind w:right="0"/>
        <w:rPr>
          <w:rFonts w:eastAsia="Times New Roman" w:cs="Times New Roman"/>
          <w:sz w:val="26"/>
          <w:szCs w:val="26"/>
          <w:lang w:eastAsia="ru-RU"/>
        </w:rPr>
      </w:pPr>
    </w:p>
    <w:p w:rsidR="00CB5AC1" w:rsidRPr="00CB5AC1" w:rsidRDefault="00CB5AC1" w:rsidP="00CB5AC1">
      <w:pPr>
        <w:adjustRightInd/>
        <w:spacing w:line="240" w:lineRule="auto"/>
        <w:ind w:right="0"/>
        <w:jc w:val="center"/>
        <w:outlineLvl w:val="1"/>
        <w:rPr>
          <w:rFonts w:eastAsia="Times New Roman" w:cs="Times New Roman"/>
          <w:sz w:val="26"/>
          <w:szCs w:val="26"/>
          <w:lang w:eastAsia="ru-RU"/>
        </w:rPr>
      </w:pPr>
      <w:r w:rsidRPr="00CB5AC1">
        <w:rPr>
          <w:rFonts w:eastAsia="Times New Roman" w:cs="Times New Roman"/>
          <w:sz w:val="26"/>
          <w:szCs w:val="26"/>
          <w:lang w:eastAsia="ru-RU"/>
        </w:rPr>
        <w:t>Паспорт ведомственной целевой программы Томской области</w:t>
      </w:r>
    </w:p>
    <w:p w:rsidR="00CB5AC1" w:rsidRPr="00CB5AC1" w:rsidRDefault="00CB5AC1" w:rsidP="00CB5AC1">
      <w:pPr>
        <w:adjustRightInd/>
        <w:spacing w:line="240" w:lineRule="auto"/>
        <w:ind w:right="0"/>
        <w:rPr>
          <w:rFonts w:eastAsia="Times New Roman" w:cs="Times New Roman"/>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98"/>
        <w:gridCol w:w="1276"/>
        <w:gridCol w:w="85"/>
        <w:gridCol w:w="1361"/>
        <w:gridCol w:w="1134"/>
        <w:gridCol w:w="1814"/>
      </w:tblGrid>
      <w:tr w:rsidR="00CB5AC1" w:rsidRPr="00CB5AC1"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CB5AC1" w:rsidRDefault="00CB5AC1" w:rsidP="002D1677">
            <w:pPr>
              <w:adjustRightInd/>
              <w:spacing w:line="276" w:lineRule="auto"/>
              <w:ind w:right="0"/>
              <w:rPr>
                <w:rFonts w:eastAsia="Times New Roman" w:cs="Times New Roman"/>
                <w:color w:val="000000" w:themeColor="text1"/>
                <w:sz w:val="26"/>
                <w:szCs w:val="26"/>
              </w:rPr>
            </w:pPr>
            <w:r w:rsidRPr="00CB5AC1">
              <w:rPr>
                <w:rFonts w:eastAsia="Times New Roman" w:cs="Times New Roman"/>
                <w:color w:val="000000" w:themeColor="text1"/>
                <w:sz w:val="26"/>
                <w:szCs w:val="26"/>
              </w:rPr>
              <w:t>Наименование субъекта бюджетного планирования (далее - СБП)</w:t>
            </w:r>
          </w:p>
        </w:tc>
        <w:tc>
          <w:tcPr>
            <w:tcW w:w="5670" w:type="dxa"/>
            <w:gridSpan w:val="5"/>
            <w:tcBorders>
              <w:top w:val="single" w:sz="4" w:space="0" w:color="auto"/>
              <w:left w:val="single" w:sz="4" w:space="0" w:color="auto"/>
              <w:bottom w:val="single" w:sz="4" w:space="0" w:color="auto"/>
              <w:right w:val="single" w:sz="4" w:space="0" w:color="auto"/>
            </w:tcBorders>
            <w:hideMark/>
          </w:tcPr>
          <w:p w:rsidR="00CB5AC1" w:rsidRPr="00CB5AC1" w:rsidRDefault="00CB5AC1" w:rsidP="002D1677">
            <w:pPr>
              <w:adjustRightInd/>
              <w:spacing w:line="276" w:lineRule="auto"/>
              <w:ind w:right="0"/>
              <w:rPr>
                <w:rFonts w:eastAsia="Times New Roman" w:cs="Times New Roman"/>
                <w:color w:val="000000" w:themeColor="text1"/>
                <w:sz w:val="26"/>
                <w:szCs w:val="26"/>
              </w:rPr>
            </w:pPr>
            <w:r w:rsidRPr="00CB5AC1">
              <w:rPr>
                <w:rFonts w:eastAsia="Times New Roman" w:cs="Times New Roman"/>
                <w:color w:val="000000" w:themeColor="text1"/>
                <w:sz w:val="26"/>
                <w:szCs w:val="26"/>
              </w:rPr>
              <w:t>Департамент по управлению государственной собственностью Томской области                 (далее - Департамент)</w:t>
            </w:r>
          </w:p>
        </w:tc>
      </w:tr>
      <w:tr w:rsidR="00CB5AC1" w:rsidRPr="00CB5AC1"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CB5AC1" w:rsidRDefault="00CB5AC1" w:rsidP="002D1677">
            <w:pPr>
              <w:adjustRightInd/>
              <w:spacing w:line="276" w:lineRule="auto"/>
              <w:ind w:right="0"/>
              <w:rPr>
                <w:rFonts w:eastAsia="Times New Roman" w:cs="Times New Roman"/>
                <w:color w:val="000000" w:themeColor="text1"/>
                <w:sz w:val="26"/>
                <w:szCs w:val="26"/>
              </w:rPr>
            </w:pPr>
            <w:r w:rsidRPr="00CB5AC1">
              <w:rPr>
                <w:rFonts w:eastAsia="Times New Roman" w:cs="Times New Roman"/>
                <w:color w:val="000000" w:themeColor="text1"/>
                <w:sz w:val="26"/>
                <w:szCs w:val="26"/>
              </w:rPr>
              <w:t>Тип ведомственной целевой программы Томской области (далее - ВЦП)</w:t>
            </w:r>
          </w:p>
        </w:tc>
        <w:tc>
          <w:tcPr>
            <w:tcW w:w="5670" w:type="dxa"/>
            <w:gridSpan w:val="5"/>
            <w:tcBorders>
              <w:top w:val="single" w:sz="4" w:space="0" w:color="auto"/>
              <w:left w:val="single" w:sz="4" w:space="0" w:color="auto"/>
              <w:bottom w:val="single" w:sz="4" w:space="0" w:color="auto"/>
              <w:right w:val="single" w:sz="4" w:space="0" w:color="auto"/>
            </w:tcBorders>
            <w:hideMark/>
          </w:tcPr>
          <w:p w:rsidR="00CB5AC1" w:rsidRPr="00CB5AC1" w:rsidRDefault="00CB5AC1" w:rsidP="002D1677">
            <w:pPr>
              <w:adjustRightInd/>
              <w:spacing w:line="276" w:lineRule="auto"/>
              <w:ind w:right="0"/>
              <w:rPr>
                <w:rFonts w:eastAsia="Times New Roman" w:cs="Times New Roman"/>
                <w:color w:val="000000" w:themeColor="text1"/>
                <w:sz w:val="26"/>
                <w:szCs w:val="26"/>
              </w:rPr>
            </w:pPr>
            <w:r w:rsidRPr="00CB5AC1">
              <w:rPr>
                <w:rFonts w:eastAsia="Times New Roman" w:cs="Times New Roman"/>
                <w:color w:val="000000" w:themeColor="text1"/>
                <w:sz w:val="26"/>
                <w:szCs w:val="26"/>
              </w:rPr>
              <w:t>Первый тип</w:t>
            </w:r>
          </w:p>
        </w:tc>
      </w:tr>
      <w:tr w:rsidR="00CB5AC1" w:rsidRPr="00CB5AC1"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CB5AC1" w:rsidRDefault="00CB5AC1" w:rsidP="002D1677">
            <w:pPr>
              <w:adjustRightInd/>
              <w:spacing w:line="276" w:lineRule="auto"/>
              <w:ind w:right="0"/>
              <w:rPr>
                <w:rFonts w:eastAsia="Times New Roman" w:cs="Times New Roman"/>
                <w:color w:val="000000" w:themeColor="text1"/>
                <w:sz w:val="26"/>
                <w:szCs w:val="26"/>
              </w:rPr>
            </w:pPr>
            <w:r w:rsidRPr="00CB5AC1">
              <w:rPr>
                <w:rFonts w:eastAsia="Times New Roman" w:cs="Times New Roman"/>
                <w:color w:val="000000" w:themeColor="text1"/>
                <w:sz w:val="26"/>
                <w:szCs w:val="26"/>
              </w:rPr>
              <w:t xml:space="preserve">Наименование государственной </w:t>
            </w:r>
            <w:hyperlink r:id="rId18" w:history="1">
              <w:r w:rsidRPr="00CB5AC1">
                <w:rPr>
                  <w:rFonts w:eastAsia="Times New Roman" w:cs="Times New Roman"/>
                  <w:color w:val="000000" w:themeColor="text1"/>
                  <w:sz w:val="26"/>
                  <w:szCs w:val="26"/>
                </w:rPr>
                <w:t>программы</w:t>
              </w:r>
            </w:hyperlink>
            <w:r w:rsidRPr="00CB5AC1">
              <w:rPr>
                <w:rFonts w:eastAsia="Times New Roman" w:cs="Times New Roman"/>
                <w:color w:val="000000" w:themeColor="text1"/>
                <w:sz w:val="26"/>
                <w:szCs w:val="26"/>
              </w:rPr>
              <w:t xml:space="preserve"> Томской области, в состав которой включается ВЦП</w:t>
            </w:r>
          </w:p>
        </w:tc>
        <w:tc>
          <w:tcPr>
            <w:tcW w:w="5670" w:type="dxa"/>
            <w:gridSpan w:val="5"/>
            <w:tcBorders>
              <w:top w:val="single" w:sz="4" w:space="0" w:color="auto"/>
              <w:left w:val="single" w:sz="4" w:space="0" w:color="auto"/>
              <w:bottom w:val="single" w:sz="4" w:space="0" w:color="auto"/>
              <w:right w:val="single" w:sz="4" w:space="0" w:color="auto"/>
            </w:tcBorders>
            <w:hideMark/>
          </w:tcPr>
          <w:p w:rsidR="00CB5AC1" w:rsidRPr="00CB5AC1" w:rsidRDefault="00CB5AC1" w:rsidP="002D1677">
            <w:pPr>
              <w:adjustRightInd/>
              <w:spacing w:line="276" w:lineRule="auto"/>
              <w:ind w:right="0"/>
              <w:rPr>
                <w:rFonts w:eastAsia="Times New Roman" w:cs="Times New Roman"/>
                <w:color w:val="000000" w:themeColor="text1"/>
                <w:sz w:val="26"/>
                <w:szCs w:val="26"/>
              </w:rPr>
            </w:pPr>
            <w:r w:rsidRPr="00CB5AC1">
              <w:rPr>
                <w:rFonts w:eastAsia="Times New Roman" w:cs="Times New Roman"/>
                <w:color w:val="000000" w:themeColor="text1"/>
                <w:sz w:val="26"/>
                <w:szCs w:val="26"/>
              </w:rPr>
              <w:t>Эффективное управление государственным имуществом Томской области</w:t>
            </w:r>
          </w:p>
        </w:tc>
      </w:tr>
      <w:tr w:rsidR="00CB5AC1" w:rsidRPr="00CB5AC1"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CB5AC1" w:rsidRDefault="00CB5AC1" w:rsidP="002D1677">
            <w:pPr>
              <w:adjustRightInd/>
              <w:spacing w:line="276" w:lineRule="auto"/>
              <w:ind w:right="0"/>
              <w:rPr>
                <w:rFonts w:eastAsia="Times New Roman" w:cs="Times New Roman"/>
                <w:color w:val="000000" w:themeColor="text1"/>
                <w:sz w:val="26"/>
                <w:szCs w:val="26"/>
              </w:rPr>
            </w:pPr>
            <w:r w:rsidRPr="00CB5AC1">
              <w:rPr>
                <w:rFonts w:eastAsia="Times New Roman" w:cs="Times New Roman"/>
                <w:color w:val="000000" w:themeColor="text1"/>
                <w:sz w:val="26"/>
                <w:szCs w:val="26"/>
              </w:rPr>
              <w:t xml:space="preserve">Наименование </w:t>
            </w:r>
            <w:hyperlink r:id="rId19" w:history="1">
              <w:r w:rsidRPr="00CB5AC1">
                <w:rPr>
                  <w:rFonts w:eastAsia="Times New Roman" w:cs="Times New Roman"/>
                  <w:color w:val="000000" w:themeColor="text1"/>
                  <w:sz w:val="26"/>
                  <w:szCs w:val="26"/>
                </w:rPr>
                <w:t>подпрограммы</w:t>
              </w:r>
            </w:hyperlink>
            <w:r w:rsidRPr="00CB5AC1">
              <w:rPr>
                <w:rFonts w:eastAsia="Times New Roman" w:cs="Times New Roman"/>
                <w:color w:val="000000" w:themeColor="text1"/>
                <w:sz w:val="26"/>
                <w:szCs w:val="26"/>
              </w:rPr>
              <w:t xml:space="preserve"> государственной программы Томской области, в состав которой включается ВЦП</w:t>
            </w:r>
          </w:p>
        </w:tc>
        <w:tc>
          <w:tcPr>
            <w:tcW w:w="5670" w:type="dxa"/>
            <w:gridSpan w:val="5"/>
            <w:tcBorders>
              <w:top w:val="single" w:sz="4" w:space="0" w:color="auto"/>
              <w:left w:val="single" w:sz="4" w:space="0" w:color="auto"/>
              <w:bottom w:val="single" w:sz="4" w:space="0" w:color="auto"/>
              <w:right w:val="single" w:sz="4" w:space="0" w:color="auto"/>
            </w:tcBorders>
            <w:hideMark/>
          </w:tcPr>
          <w:p w:rsidR="00CB5AC1" w:rsidRPr="00CB5AC1" w:rsidRDefault="00CB5AC1" w:rsidP="002D1677">
            <w:pPr>
              <w:adjustRightInd/>
              <w:spacing w:line="276" w:lineRule="auto"/>
              <w:ind w:right="0"/>
              <w:rPr>
                <w:rFonts w:eastAsia="Times New Roman" w:cs="Times New Roman"/>
                <w:color w:val="000000" w:themeColor="text1"/>
                <w:sz w:val="26"/>
                <w:szCs w:val="26"/>
              </w:rPr>
            </w:pPr>
            <w:r w:rsidRPr="00CB5AC1">
              <w:rPr>
                <w:rFonts w:eastAsia="Times New Roman" w:cs="Times New Roman"/>
                <w:color w:val="000000" w:themeColor="text1"/>
                <w:sz w:val="26"/>
                <w:szCs w:val="26"/>
              </w:rPr>
              <w:t>Управление государственным имуществом Томской области</w:t>
            </w:r>
          </w:p>
        </w:tc>
      </w:tr>
      <w:tr w:rsidR="00CB5AC1" w:rsidRPr="0051663E"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Цель ВЦП (задача подпрограммы)</w:t>
            </w:r>
          </w:p>
        </w:tc>
        <w:tc>
          <w:tcPr>
            <w:tcW w:w="5670" w:type="dxa"/>
            <w:gridSpan w:val="5"/>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Совершенствование системы учета и контроля государственного имущества Томской области</w:t>
            </w:r>
          </w:p>
        </w:tc>
      </w:tr>
      <w:tr w:rsidR="00CB5AC1" w:rsidRPr="0051663E"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 xml:space="preserve">Задача СБП согласно положению о СБП </w:t>
            </w:r>
          </w:p>
        </w:tc>
        <w:tc>
          <w:tcPr>
            <w:tcW w:w="5670" w:type="dxa"/>
            <w:gridSpan w:val="5"/>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Повышение эффективности системы учета и контроля областного государственного имущества</w:t>
            </w:r>
          </w:p>
        </w:tc>
      </w:tr>
      <w:tr w:rsidR="00CB5AC1" w:rsidRPr="0051663E"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Наименование показателей конечного результата (показателей результата достижения цели ВЦП (задачи СБП))</w:t>
            </w:r>
          </w:p>
        </w:tc>
        <w:tc>
          <w:tcPr>
            <w:tcW w:w="1361" w:type="dxa"/>
            <w:gridSpan w:val="2"/>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Единица измерения</w:t>
            </w:r>
          </w:p>
        </w:tc>
        <w:tc>
          <w:tcPr>
            <w:tcW w:w="136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2023 год</w:t>
            </w:r>
          </w:p>
        </w:tc>
        <w:tc>
          <w:tcPr>
            <w:tcW w:w="113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2024 год</w:t>
            </w:r>
          </w:p>
        </w:tc>
        <w:tc>
          <w:tcPr>
            <w:tcW w:w="181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2025 год</w:t>
            </w:r>
          </w:p>
        </w:tc>
      </w:tr>
      <w:tr w:rsidR="00CB5AC1" w:rsidRPr="0051663E"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 xml:space="preserve">1. 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w:t>
            </w:r>
            <w:r w:rsidRPr="0051663E">
              <w:rPr>
                <w:rFonts w:eastAsia="Times New Roman" w:cs="Times New Roman"/>
                <w:color w:val="000000" w:themeColor="text1"/>
                <w:sz w:val="26"/>
                <w:szCs w:val="26"/>
              </w:rPr>
              <w:lastRenderedPageBreak/>
              <w:t>управления, на праве хозяйственного ведения и предоставленных в постоянное (бессрочное) пользование,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w:t>
            </w:r>
          </w:p>
        </w:tc>
        <w:tc>
          <w:tcPr>
            <w:tcW w:w="1361" w:type="dxa"/>
            <w:gridSpan w:val="2"/>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lastRenderedPageBreak/>
              <w:t>процент</w:t>
            </w:r>
          </w:p>
        </w:tc>
        <w:tc>
          <w:tcPr>
            <w:tcW w:w="1361"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6,35</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6,49</w:t>
            </w:r>
          </w:p>
        </w:tc>
        <w:tc>
          <w:tcPr>
            <w:tcW w:w="1814"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6,50</w:t>
            </w:r>
          </w:p>
        </w:tc>
      </w:tr>
      <w:tr w:rsidR="00CB5AC1" w:rsidRPr="0051663E"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spacing w:line="240" w:lineRule="auto"/>
              <w:rPr>
                <w:rFonts w:cs="Times New Roman"/>
                <w:color w:val="000000" w:themeColor="text1"/>
                <w:sz w:val="26"/>
                <w:szCs w:val="26"/>
              </w:rPr>
            </w:pPr>
            <w:r w:rsidRPr="0051663E">
              <w:rPr>
                <w:color w:val="000000" w:themeColor="text1"/>
                <w:sz w:val="26"/>
                <w:szCs w:val="26"/>
              </w:rPr>
              <w:lastRenderedPageBreak/>
              <w:t>2. 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w:t>
            </w:r>
          </w:p>
        </w:tc>
        <w:tc>
          <w:tcPr>
            <w:tcW w:w="1361" w:type="dxa"/>
            <w:gridSpan w:val="2"/>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процент</w:t>
            </w:r>
          </w:p>
        </w:tc>
        <w:tc>
          <w:tcPr>
            <w:tcW w:w="1361"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8,78</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9,10</w:t>
            </w:r>
          </w:p>
        </w:tc>
        <w:tc>
          <w:tcPr>
            <w:tcW w:w="1814"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9,40</w:t>
            </w:r>
          </w:p>
        </w:tc>
      </w:tr>
      <w:tr w:rsidR="00CB5AC1" w:rsidRPr="0051663E" w:rsidTr="002D1677">
        <w:trPr>
          <w:trHeight w:val="598"/>
        </w:trPr>
        <w:tc>
          <w:tcPr>
            <w:tcW w:w="459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Срок реализации ВЦП</w:t>
            </w:r>
          </w:p>
        </w:tc>
        <w:tc>
          <w:tcPr>
            <w:tcW w:w="5670" w:type="dxa"/>
            <w:gridSpan w:val="5"/>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ВЦП носит постоянный характер</w:t>
            </w:r>
          </w:p>
        </w:tc>
      </w:tr>
      <w:tr w:rsidR="00CB5AC1" w:rsidRPr="0051663E" w:rsidTr="002D1677">
        <w:tc>
          <w:tcPr>
            <w:tcW w:w="4598" w:type="dxa"/>
            <w:vMerge w:val="restart"/>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Объем расходов областного бюджета на реализацию ВЦП</w:t>
            </w:r>
          </w:p>
        </w:tc>
        <w:tc>
          <w:tcPr>
            <w:tcW w:w="3856" w:type="dxa"/>
            <w:gridSpan w:val="4"/>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Коды классификации расходов бюджетов</w:t>
            </w:r>
          </w:p>
        </w:tc>
        <w:tc>
          <w:tcPr>
            <w:tcW w:w="1814" w:type="dxa"/>
            <w:vMerge w:val="restart"/>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Сумма (тыс. руб.)</w:t>
            </w:r>
          </w:p>
        </w:tc>
      </w:tr>
      <w:tr w:rsidR="00CB5AC1" w:rsidRPr="0051663E" w:rsidTr="002D1677">
        <w:tc>
          <w:tcPr>
            <w:tcW w:w="4598"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sz w:val="26"/>
                <w:szCs w:val="26"/>
              </w:rPr>
            </w:pPr>
          </w:p>
        </w:tc>
        <w:tc>
          <w:tcPr>
            <w:tcW w:w="1276"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раздел, подраздел</w:t>
            </w:r>
          </w:p>
        </w:tc>
        <w:tc>
          <w:tcPr>
            <w:tcW w:w="1446" w:type="dxa"/>
            <w:gridSpan w:val="2"/>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целевая статья</w:t>
            </w:r>
          </w:p>
        </w:tc>
        <w:tc>
          <w:tcPr>
            <w:tcW w:w="113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вид расходов</w:t>
            </w:r>
          </w:p>
        </w:tc>
        <w:tc>
          <w:tcPr>
            <w:tcW w:w="1814"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sz w:val="26"/>
                <w:szCs w:val="26"/>
              </w:rPr>
            </w:pPr>
          </w:p>
        </w:tc>
      </w:tr>
      <w:tr w:rsidR="00CB5AC1" w:rsidRPr="0051663E"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2023 год</w:t>
            </w:r>
          </w:p>
        </w:tc>
        <w:tc>
          <w:tcPr>
            <w:tcW w:w="1276"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01 13</w:t>
            </w:r>
          </w:p>
        </w:tc>
        <w:tc>
          <w:tcPr>
            <w:tcW w:w="1446" w:type="dxa"/>
            <w:gridSpan w:val="2"/>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2216202580</w:t>
            </w:r>
          </w:p>
        </w:tc>
        <w:tc>
          <w:tcPr>
            <w:tcW w:w="113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610</w:t>
            </w:r>
          </w:p>
        </w:tc>
        <w:tc>
          <w:tcPr>
            <w:tcW w:w="181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16</w:t>
            </w:r>
            <w:r>
              <w:rPr>
                <w:rFonts w:eastAsia="Times New Roman" w:cs="Times New Roman"/>
                <w:color w:val="000000" w:themeColor="text1"/>
                <w:sz w:val="26"/>
                <w:szCs w:val="26"/>
              </w:rPr>
              <w:t>514,4</w:t>
            </w:r>
          </w:p>
        </w:tc>
      </w:tr>
      <w:tr w:rsidR="00CB5AC1" w:rsidRPr="0051663E"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всего</w:t>
            </w:r>
          </w:p>
        </w:tc>
        <w:tc>
          <w:tcPr>
            <w:tcW w:w="1276"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Х</w:t>
            </w:r>
          </w:p>
        </w:tc>
        <w:tc>
          <w:tcPr>
            <w:tcW w:w="1446" w:type="dxa"/>
            <w:gridSpan w:val="2"/>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Х</w:t>
            </w:r>
          </w:p>
        </w:tc>
        <w:tc>
          <w:tcPr>
            <w:tcW w:w="113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Х</w:t>
            </w:r>
          </w:p>
        </w:tc>
        <w:tc>
          <w:tcPr>
            <w:tcW w:w="1814" w:type="dxa"/>
            <w:tcBorders>
              <w:top w:val="single" w:sz="4" w:space="0" w:color="auto"/>
              <w:left w:val="single" w:sz="4" w:space="0" w:color="auto"/>
              <w:bottom w:val="single" w:sz="4" w:space="0" w:color="auto"/>
              <w:right w:val="single" w:sz="4" w:space="0" w:color="auto"/>
            </w:tcBorders>
            <w:hideMark/>
          </w:tcPr>
          <w:p w:rsidR="00CB5AC1" w:rsidRDefault="00CB5AC1" w:rsidP="002D1677">
            <w:pPr>
              <w:jc w:val="center"/>
            </w:pPr>
            <w:r w:rsidRPr="00C74175">
              <w:rPr>
                <w:rFonts w:eastAsia="Times New Roman" w:cs="Times New Roman"/>
                <w:color w:val="000000" w:themeColor="text1"/>
                <w:sz w:val="26"/>
                <w:szCs w:val="26"/>
              </w:rPr>
              <w:t>16514,4</w:t>
            </w:r>
          </w:p>
        </w:tc>
      </w:tr>
      <w:tr w:rsidR="00CB5AC1" w:rsidRPr="0051663E"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2024 год</w:t>
            </w:r>
          </w:p>
        </w:tc>
        <w:tc>
          <w:tcPr>
            <w:tcW w:w="1276"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01 13</w:t>
            </w:r>
          </w:p>
        </w:tc>
        <w:tc>
          <w:tcPr>
            <w:tcW w:w="1446" w:type="dxa"/>
            <w:gridSpan w:val="2"/>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2216202580</w:t>
            </w:r>
          </w:p>
        </w:tc>
        <w:tc>
          <w:tcPr>
            <w:tcW w:w="113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610</w:t>
            </w:r>
          </w:p>
        </w:tc>
        <w:tc>
          <w:tcPr>
            <w:tcW w:w="1814" w:type="dxa"/>
            <w:tcBorders>
              <w:top w:val="single" w:sz="4" w:space="0" w:color="auto"/>
              <w:left w:val="single" w:sz="4" w:space="0" w:color="auto"/>
              <w:bottom w:val="single" w:sz="4" w:space="0" w:color="auto"/>
              <w:right w:val="single" w:sz="4" w:space="0" w:color="auto"/>
            </w:tcBorders>
            <w:hideMark/>
          </w:tcPr>
          <w:p w:rsidR="00CB5AC1" w:rsidRDefault="00CB5AC1" w:rsidP="002D1677">
            <w:pPr>
              <w:jc w:val="center"/>
            </w:pPr>
            <w:r w:rsidRPr="00C74175">
              <w:rPr>
                <w:rFonts w:eastAsia="Times New Roman" w:cs="Times New Roman"/>
                <w:color w:val="000000" w:themeColor="text1"/>
                <w:sz w:val="26"/>
                <w:szCs w:val="26"/>
              </w:rPr>
              <w:t>16514,4</w:t>
            </w:r>
          </w:p>
        </w:tc>
      </w:tr>
      <w:tr w:rsidR="00CB5AC1" w:rsidRPr="0051663E"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всего</w:t>
            </w:r>
          </w:p>
        </w:tc>
        <w:tc>
          <w:tcPr>
            <w:tcW w:w="1276"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Х</w:t>
            </w:r>
          </w:p>
        </w:tc>
        <w:tc>
          <w:tcPr>
            <w:tcW w:w="1446" w:type="dxa"/>
            <w:gridSpan w:val="2"/>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Х</w:t>
            </w:r>
          </w:p>
        </w:tc>
        <w:tc>
          <w:tcPr>
            <w:tcW w:w="113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Х</w:t>
            </w:r>
          </w:p>
        </w:tc>
        <w:tc>
          <w:tcPr>
            <w:tcW w:w="1814" w:type="dxa"/>
            <w:tcBorders>
              <w:top w:val="single" w:sz="4" w:space="0" w:color="auto"/>
              <w:left w:val="single" w:sz="4" w:space="0" w:color="auto"/>
              <w:bottom w:val="single" w:sz="4" w:space="0" w:color="auto"/>
              <w:right w:val="single" w:sz="4" w:space="0" w:color="auto"/>
            </w:tcBorders>
            <w:hideMark/>
          </w:tcPr>
          <w:p w:rsidR="00CB5AC1" w:rsidRDefault="00CB5AC1" w:rsidP="002D1677">
            <w:pPr>
              <w:jc w:val="center"/>
            </w:pPr>
            <w:r w:rsidRPr="00C74175">
              <w:rPr>
                <w:rFonts w:eastAsia="Times New Roman" w:cs="Times New Roman"/>
                <w:color w:val="000000" w:themeColor="text1"/>
                <w:sz w:val="26"/>
                <w:szCs w:val="26"/>
              </w:rPr>
              <w:t>16514,4</w:t>
            </w:r>
          </w:p>
        </w:tc>
      </w:tr>
      <w:tr w:rsidR="00CB5AC1" w:rsidRPr="0051663E"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2025 год</w:t>
            </w:r>
          </w:p>
        </w:tc>
        <w:tc>
          <w:tcPr>
            <w:tcW w:w="1276"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01 13</w:t>
            </w:r>
          </w:p>
        </w:tc>
        <w:tc>
          <w:tcPr>
            <w:tcW w:w="1446" w:type="dxa"/>
            <w:gridSpan w:val="2"/>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2216202580</w:t>
            </w:r>
          </w:p>
        </w:tc>
        <w:tc>
          <w:tcPr>
            <w:tcW w:w="113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610</w:t>
            </w:r>
          </w:p>
        </w:tc>
        <w:tc>
          <w:tcPr>
            <w:tcW w:w="1814" w:type="dxa"/>
            <w:tcBorders>
              <w:top w:val="single" w:sz="4" w:space="0" w:color="auto"/>
              <w:left w:val="single" w:sz="4" w:space="0" w:color="auto"/>
              <w:bottom w:val="single" w:sz="4" w:space="0" w:color="auto"/>
              <w:right w:val="single" w:sz="4" w:space="0" w:color="auto"/>
            </w:tcBorders>
            <w:hideMark/>
          </w:tcPr>
          <w:p w:rsidR="00CB5AC1" w:rsidRDefault="00CB5AC1" w:rsidP="002D1677">
            <w:pPr>
              <w:jc w:val="center"/>
            </w:pPr>
            <w:r w:rsidRPr="00C74175">
              <w:rPr>
                <w:rFonts w:eastAsia="Times New Roman" w:cs="Times New Roman"/>
                <w:color w:val="000000" w:themeColor="text1"/>
                <w:sz w:val="26"/>
                <w:szCs w:val="26"/>
              </w:rPr>
              <w:t>16514,4</w:t>
            </w:r>
          </w:p>
        </w:tc>
      </w:tr>
      <w:tr w:rsidR="00CB5AC1" w:rsidRPr="0051663E" w:rsidTr="002D1677">
        <w:tc>
          <w:tcPr>
            <w:tcW w:w="459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всего</w:t>
            </w:r>
          </w:p>
        </w:tc>
        <w:tc>
          <w:tcPr>
            <w:tcW w:w="1276"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Х</w:t>
            </w:r>
          </w:p>
        </w:tc>
        <w:tc>
          <w:tcPr>
            <w:tcW w:w="1446" w:type="dxa"/>
            <w:gridSpan w:val="2"/>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Х</w:t>
            </w:r>
          </w:p>
        </w:tc>
        <w:tc>
          <w:tcPr>
            <w:tcW w:w="113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Х</w:t>
            </w:r>
          </w:p>
        </w:tc>
        <w:tc>
          <w:tcPr>
            <w:tcW w:w="1814" w:type="dxa"/>
            <w:tcBorders>
              <w:top w:val="single" w:sz="4" w:space="0" w:color="auto"/>
              <w:left w:val="single" w:sz="4" w:space="0" w:color="auto"/>
              <w:bottom w:val="single" w:sz="4" w:space="0" w:color="auto"/>
              <w:right w:val="single" w:sz="4" w:space="0" w:color="auto"/>
            </w:tcBorders>
            <w:hideMark/>
          </w:tcPr>
          <w:p w:rsidR="00CB5AC1" w:rsidRDefault="00CB5AC1" w:rsidP="002D1677">
            <w:pPr>
              <w:jc w:val="center"/>
            </w:pPr>
            <w:r w:rsidRPr="00C74175">
              <w:rPr>
                <w:rFonts w:eastAsia="Times New Roman" w:cs="Times New Roman"/>
                <w:color w:val="000000" w:themeColor="text1"/>
                <w:sz w:val="26"/>
                <w:szCs w:val="26"/>
              </w:rPr>
              <w:t>16514,4</w:t>
            </w:r>
          </w:p>
        </w:tc>
      </w:tr>
    </w:tbl>
    <w:p w:rsidR="00CB5AC1" w:rsidRPr="0051663E" w:rsidRDefault="00CB5AC1" w:rsidP="00CB5AC1">
      <w:pPr>
        <w:adjustRightInd/>
        <w:spacing w:line="240" w:lineRule="auto"/>
        <w:ind w:right="0"/>
        <w:rPr>
          <w:rFonts w:eastAsia="Times New Roman" w:cs="Times New Roman"/>
          <w:color w:val="000000" w:themeColor="text1"/>
          <w:sz w:val="24"/>
          <w:szCs w:val="24"/>
          <w:lang w:eastAsia="ru-RU"/>
        </w:rPr>
      </w:pPr>
    </w:p>
    <w:p w:rsidR="00CB5AC1" w:rsidRPr="0051663E" w:rsidRDefault="00CB5AC1" w:rsidP="00CB5AC1">
      <w:pPr>
        <w:adjustRightInd/>
        <w:spacing w:line="240" w:lineRule="auto"/>
        <w:ind w:right="0"/>
        <w:jc w:val="center"/>
        <w:outlineLvl w:val="1"/>
        <w:rPr>
          <w:rFonts w:eastAsia="Times New Roman" w:cs="Times New Roman"/>
          <w:color w:val="000000" w:themeColor="text1"/>
          <w:sz w:val="26"/>
          <w:szCs w:val="26"/>
          <w:lang w:eastAsia="ru-RU"/>
        </w:rPr>
      </w:pPr>
      <w:r w:rsidRPr="0051663E">
        <w:rPr>
          <w:rFonts w:eastAsia="Times New Roman" w:cs="Times New Roman"/>
          <w:color w:val="000000" w:themeColor="text1"/>
          <w:sz w:val="26"/>
          <w:szCs w:val="26"/>
          <w:lang w:eastAsia="ru-RU"/>
        </w:rPr>
        <w:t xml:space="preserve">Раздел 1. </w:t>
      </w:r>
      <w:r w:rsidRPr="00216495">
        <w:rPr>
          <w:rFonts w:eastAsia="Times New Roman" w:cs="Times New Roman"/>
          <w:color w:val="000000" w:themeColor="text1"/>
          <w:sz w:val="26"/>
          <w:szCs w:val="26"/>
          <w:lang w:eastAsia="ru-RU"/>
        </w:rPr>
        <w:t>Х</w:t>
      </w:r>
      <w:r>
        <w:rPr>
          <w:rFonts w:eastAsia="Times New Roman" w:cs="Times New Roman"/>
          <w:color w:val="000000" w:themeColor="text1"/>
          <w:sz w:val="26"/>
          <w:szCs w:val="26"/>
          <w:lang w:eastAsia="ru-RU"/>
        </w:rPr>
        <w:t>арактеристика цели ВЦП и направления работ по ее достижению</w:t>
      </w:r>
    </w:p>
    <w:p w:rsidR="00CB5AC1" w:rsidRPr="0051663E" w:rsidRDefault="00CB5AC1" w:rsidP="00CB5AC1">
      <w:pPr>
        <w:adjustRightInd/>
        <w:spacing w:line="240" w:lineRule="auto"/>
        <w:ind w:right="0"/>
        <w:rPr>
          <w:rFonts w:eastAsia="Times New Roman" w:cs="Times New Roman"/>
          <w:color w:val="000000" w:themeColor="text1"/>
          <w:sz w:val="26"/>
          <w:szCs w:val="26"/>
          <w:lang w:eastAsia="ru-RU"/>
        </w:rPr>
      </w:pPr>
    </w:p>
    <w:p w:rsidR="00CB5AC1" w:rsidRPr="0051663E" w:rsidRDefault="00CB5AC1" w:rsidP="00CB5AC1">
      <w:pPr>
        <w:adjustRightInd/>
        <w:spacing w:line="240" w:lineRule="auto"/>
        <w:ind w:right="0" w:firstLine="540"/>
        <w:rPr>
          <w:rFonts w:eastAsia="Times New Roman" w:cs="Times New Roman"/>
          <w:color w:val="000000" w:themeColor="text1"/>
          <w:sz w:val="26"/>
          <w:szCs w:val="26"/>
          <w:lang w:eastAsia="ru-RU"/>
        </w:rPr>
      </w:pPr>
      <w:r w:rsidRPr="0051663E">
        <w:rPr>
          <w:rFonts w:eastAsia="Times New Roman" w:cs="Times New Roman"/>
          <w:color w:val="000000" w:themeColor="text1"/>
          <w:sz w:val="26"/>
          <w:szCs w:val="26"/>
          <w:lang w:eastAsia="ru-RU"/>
        </w:rPr>
        <w:t xml:space="preserve">Совершенствование системы учета и контроля государственного имущества Томской области позволит получить полную и достоверную информацию об эффективности </w:t>
      </w:r>
      <w:r w:rsidRPr="0051663E">
        <w:rPr>
          <w:rFonts w:eastAsia="Times New Roman" w:cs="Times New Roman"/>
          <w:color w:val="000000" w:themeColor="text1"/>
          <w:sz w:val="26"/>
          <w:szCs w:val="26"/>
          <w:lang w:eastAsia="ru-RU"/>
        </w:rPr>
        <w:lastRenderedPageBreak/>
        <w:t>использования государственного имущества Томской области, в том числе о соблюдении требований, предъявляемых к учету, содержанию и распоряжению указанным имуществом. По результатам контрольных мероприятий планируется выявить государственное имущество Томской области, неиспользуемое в деятельности законных пользователей или используемое им не по целевому назначению, а также выявить бесхозяйное имущество, которое в дальнейшем может быть вовлечено в хозяйственный оборот. Результаты указанных контрольных мероприятий планируется положить в основу принятия управленческих решений по дальнейшему использованию государственного имущества Томской области.</w:t>
      </w:r>
    </w:p>
    <w:p w:rsidR="00CB5AC1" w:rsidRPr="0051663E" w:rsidRDefault="00CB5AC1" w:rsidP="00CB5AC1">
      <w:pPr>
        <w:adjustRightInd/>
        <w:spacing w:line="240" w:lineRule="auto"/>
        <w:ind w:right="0" w:firstLine="539"/>
        <w:rPr>
          <w:rFonts w:eastAsia="Times New Roman" w:cs="Times New Roman"/>
          <w:color w:val="000000" w:themeColor="text1"/>
          <w:sz w:val="26"/>
          <w:szCs w:val="26"/>
          <w:lang w:eastAsia="ru-RU"/>
        </w:rPr>
      </w:pPr>
      <w:r w:rsidRPr="0051663E">
        <w:rPr>
          <w:rFonts w:eastAsia="Times New Roman" w:cs="Times New Roman"/>
          <w:color w:val="000000" w:themeColor="text1"/>
          <w:sz w:val="26"/>
          <w:szCs w:val="26"/>
          <w:lang w:eastAsia="ru-RU"/>
        </w:rPr>
        <w:t>Работы по достижению цели ВЦП осуществляются по направлениям: совершенствование механизмов управления и распоряжения государственным имуществом Томской области, осуществление контроля за использованием государственного имущества Томской области, закрепленного на праве оперативного управления за исполнительными органами государственной власти Томской области и областными государственными учреждениями, а также переданного в доверительное управление, аренду, безвозмездное пользование, привлечение виновных лиц к ответственности, а так же деятельность по проведению контрольных мероприятий по вопросам устранения выявленных нарушений (недостатков).</w:t>
      </w:r>
    </w:p>
    <w:p w:rsidR="00CB5AC1" w:rsidRPr="0051663E" w:rsidRDefault="00CB5AC1" w:rsidP="00CB5AC1">
      <w:pPr>
        <w:adjustRightInd/>
        <w:spacing w:line="240" w:lineRule="auto"/>
        <w:ind w:right="0" w:firstLine="539"/>
        <w:rPr>
          <w:rFonts w:eastAsia="Times New Roman" w:cs="Times New Roman"/>
          <w:color w:val="000000" w:themeColor="text1"/>
          <w:sz w:val="26"/>
          <w:szCs w:val="26"/>
          <w:lang w:eastAsia="ru-RU"/>
        </w:rPr>
      </w:pPr>
      <w:r w:rsidRPr="0051663E">
        <w:rPr>
          <w:rFonts w:eastAsia="Times New Roman" w:cs="Times New Roman"/>
          <w:color w:val="000000" w:themeColor="text1"/>
          <w:sz w:val="26"/>
          <w:szCs w:val="26"/>
          <w:lang w:eastAsia="ru-RU"/>
        </w:rPr>
        <w:t>Результаты реализации показателей цели ВЦП в 2021 году выразились в следующем.</w:t>
      </w:r>
    </w:p>
    <w:p w:rsidR="00CB5AC1" w:rsidRPr="0051663E" w:rsidRDefault="00CB5AC1" w:rsidP="00CB5AC1">
      <w:pPr>
        <w:adjustRightInd/>
        <w:spacing w:line="240" w:lineRule="auto"/>
        <w:ind w:right="0" w:firstLine="539"/>
        <w:rPr>
          <w:rFonts w:eastAsia="Times New Roman" w:cs="Times New Roman"/>
          <w:color w:val="000000" w:themeColor="text1"/>
          <w:sz w:val="26"/>
          <w:szCs w:val="26"/>
          <w:lang w:eastAsia="ru-RU"/>
        </w:rPr>
      </w:pPr>
      <w:r w:rsidRPr="0051663E">
        <w:rPr>
          <w:rFonts w:eastAsia="Times New Roman" w:cs="Times New Roman"/>
          <w:color w:val="000000" w:themeColor="text1"/>
          <w:sz w:val="26"/>
          <w:szCs w:val="26"/>
          <w:lang w:eastAsia="ru-RU"/>
        </w:rPr>
        <w:t>Фактическое значение показателя «Доля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за государственными органами Томской области, территориальным органом государственного внебюджетного фонда, областными государственными учреждениями, на праве оперативного управления или праве хозяйственного ведения за областными государственными унитарными предприятиями,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 составило 6,82%.</w:t>
      </w:r>
    </w:p>
    <w:p w:rsidR="00CB5AC1" w:rsidRPr="0051663E" w:rsidRDefault="00CB5AC1" w:rsidP="00CB5AC1">
      <w:pPr>
        <w:adjustRightInd/>
        <w:spacing w:line="240" w:lineRule="auto"/>
        <w:ind w:right="0" w:firstLine="539"/>
        <w:rPr>
          <w:rFonts w:eastAsia="Times New Roman" w:cs="Times New Roman"/>
          <w:color w:val="000000" w:themeColor="text1"/>
          <w:sz w:val="26"/>
          <w:szCs w:val="26"/>
          <w:lang w:eastAsia="ru-RU"/>
        </w:rPr>
      </w:pPr>
      <w:r w:rsidRPr="0051663E">
        <w:rPr>
          <w:rFonts w:eastAsia="Times New Roman" w:cs="Times New Roman"/>
          <w:color w:val="000000" w:themeColor="text1"/>
          <w:sz w:val="26"/>
          <w:szCs w:val="26"/>
          <w:lang w:eastAsia="ru-RU"/>
        </w:rPr>
        <w:t>Фактическое значение показателя «Доля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(за исключением земельных участков),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 составило 8,29%.</w:t>
      </w:r>
    </w:p>
    <w:p w:rsidR="00CB5AC1" w:rsidRPr="0051663E" w:rsidRDefault="00CB5AC1" w:rsidP="00CB5AC1">
      <w:pPr>
        <w:adjustRightInd/>
        <w:spacing w:line="240" w:lineRule="auto"/>
        <w:ind w:right="0"/>
        <w:rPr>
          <w:rFonts w:eastAsia="Times New Roman" w:cs="Times New Roman"/>
          <w:color w:val="000000" w:themeColor="text1"/>
          <w:sz w:val="24"/>
          <w:szCs w:val="24"/>
          <w:lang w:eastAsia="ru-RU"/>
        </w:rPr>
      </w:pPr>
    </w:p>
    <w:p w:rsidR="00CB5AC1" w:rsidRPr="0051663E" w:rsidRDefault="00CB5AC1" w:rsidP="00CB5AC1">
      <w:pPr>
        <w:adjustRightInd/>
        <w:spacing w:line="240" w:lineRule="auto"/>
        <w:ind w:right="0"/>
        <w:jc w:val="center"/>
        <w:outlineLvl w:val="1"/>
        <w:rPr>
          <w:rFonts w:eastAsia="Times New Roman" w:cs="Times New Roman"/>
          <w:color w:val="000000" w:themeColor="text1"/>
          <w:sz w:val="26"/>
          <w:szCs w:val="26"/>
          <w:lang w:eastAsia="ru-RU"/>
        </w:rPr>
      </w:pPr>
      <w:r w:rsidRPr="0051663E">
        <w:rPr>
          <w:rFonts w:eastAsia="Times New Roman" w:cs="Times New Roman"/>
          <w:color w:val="000000" w:themeColor="text1"/>
          <w:sz w:val="26"/>
          <w:szCs w:val="26"/>
          <w:lang w:eastAsia="ru-RU"/>
        </w:rPr>
        <w:t xml:space="preserve">Раздел 2. </w:t>
      </w:r>
      <w:r>
        <w:rPr>
          <w:rFonts w:eastAsia="Times New Roman" w:cs="Times New Roman"/>
          <w:sz w:val="26"/>
          <w:szCs w:val="26"/>
          <w:lang w:eastAsia="ru-RU"/>
        </w:rPr>
        <w:t>Описание методик расчета показателей непосредственного результата (мероприятий ВЦП)</w:t>
      </w:r>
    </w:p>
    <w:p w:rsidR="00CB5AC1" w:rsidRPr="0051663E" w:rsidRDefault="00CB5AC1" w:rsidP="00CB5AC1">
      <w:pPr>
        <w:adjustRightInd/>
        <w:spacing w:line="240" w:lineRule="auto"/>
        <w:ind w:right="0"/>
        <w:rPr>
          <w:rFonts w:eastAsia="Times New Roman" w:cs="Times New Roman"/>
          <w:color w:val="000000" w:themeColor="text1"/>
          <w:sz w:val="26"/>
          <w:szCs w:val="26"/>
          <w:lang w:eastAsia="ru-RU"/>
        </w:rPr>
      </w:pPr>
    </w:p>
    <w:tbl>
      <w:tblPr>
        <w:tblW w:w="1020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09"/>
        <w:gridCol w:w="1355"/>
        <w:gridCol w:w="2833"/>
        <w:gridCol w:w="1483"/>
        <w:gridCol w:w="2120"/>
      </w:tblGrid>
      <w:tr w:rsidR="00CB5AC1" w:rsidRPr="0051663E" w:rsidTr="002D1677">
        <w:tc>
          <w:tcPr>
            <w:tcW w:w="2409"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Наименование показателя</w:t>
            </w:r>
          </w:p>
        </w:tc>
        <w:tc>
          <w:tcPr>
            <w:tcW w:w="1355"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Единица измерения показателя</w:t>
            </w:r>
          </w:p>
        </w:tc>
        <w:tc>
          <w:tcPr>
            <w:tcW w:w="2833" w:type="dxa"/>
            <w:tcBorders>
              <w:top w:val="single" w:sz="4" w:space="0" w:color="auto"/>
              <w:left w:val="single" w:sz="4" w:space="0" w:color="auto"/>
              <w:bottom w:val="single" w:sz="4" w:space="0" w:color="auto"/>
              <w:right w:val="single" w:sz="4" w:space="0" w:color="auto"/>
            </w:tcBorders>
            <w:vAlign w:val="center"/>
            <w:hideMark/>
          </w:tcPr>
          <w:p w:rsidR="00CB5AC1"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Положительная динамика  в течение финансового года  (рост</w:t>
            </w:r>
          </w:p>
          <w:p w:rsidR="00CB5AC1"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/снижение/</w:t>
            </w:r>
          </w:p>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стабильность)</w:t>
            </w:r>
          </w:p>
        </w:tc>
        <w:tc>
          <w:tcPr>
            <w:tcW w:w="1483"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Методика расчета показателя</w:t>
            </w:r>
          </w:p>
        </w:tc>
        <w:tc>
          <w:tcPr>
            <w:tcW w:w="2120"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Исходная информация для расчета показателя</w:t>
            </w:r>
          </w:p>
        </w:tc>
      </w:tr>
      <w:tr w:rsidR="00CB5AC1" w:rsidRPr="0051663E" w:rsidTr="002D1677">
        <w:tc>
          <w:tcPr>
            <w:tcW w:w="2409"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left"/>
              <w:rPr>
                <w:rFonts w:eastAsia="Times New Roman" w:cs="Times New Roman"/>
                <w:color w:val="000000" w:themeColor="text1"/>
                <w:sz w:val="26"/>
                <w:szCs w:val="26"/>
              </w:rPr>
            </w:pPr>
            <w:r w:rsidRPr="0051663E">
              <w:rPr>
                <w:rFonts w:eastAsia="Times New Roman" w:cs="Times New Roman"/>
                <w:color w:val="000000" w:themeColor="text1"/>
                <w:sz w:val="26"/>
                <w:szCs w:val="26"/>
              </w:rPr>
              <w:t xml:space="preserve">1. Количество государственных работ, выполненных в </w:t>
            </w:r>
            <w:r w:rsidRPr="0051663E">
              <w:rPr>
                <w:rFonts w:eastAsia="Times New Roman" w:cs="Times New Roman"/>
                <w:color w:val="000000" w:themeColor="text1"/>
                <w:sz w:val="26"/>
                <w:szCs w:val="26"/>
              </w:rPr>
              <w:lastRenderedPageBreak/>
              <w:t>полном объеме</w:t>
            </w:r>
          </w:p>
        </w:tc>
        <w:tc>
          <w:tcPr>
            <w:tcW w:w="1355"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lastRenderedPageBreak/>
              <w:t>единица</w:t>
            </w:r>
          </w:p>
        </w:tc>
        <w:tc>
          <w:tcPr>
            <w:tcW w:w="283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стабильность</w:t>
            </w:r>
          </w:p>
        </w:tc>
        <w:tc>
          <w:tcPr>
            <w:tcW w:w="148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подсчет</w:t>
            </w:r>
          </w:p>
        </w:tc>
        <w:tc>
          <w:tcPr>
            <w:tcW w:w="212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left"/>
              <w:rPr>
                <w:rFonts w:eastAsia="Times New Roman" w:cs="Times New Roman"/>
                <w:color w:val="000000" w:themeColor="text1"/>
                <w:sz w:val="26"/>
                <w:szCs w:val="26"/>
              </w:rPr>
            </w:pPr>
            <w:r w:rsidRPr="0051663E">
              <w:rPr>
                <w:rFonts w:eastAsia="Times New Roman" w:cs="Times New Roman"/>
                <w:color w:val="000000" w:themeColor="text1"/>
                <w:sz w:val="26"/>
                <w:szCs w:val="26"/>
              </w:rPr>
              <w:t>отчет о выполнении государственного задания</w:t>
            </w:r>
          </w:p>
        </w:tc>
      </w:tr>
      <w:tr w:rsidR="00CB5AC1" w:rsidRPr="0051663E" w:rsidTr="002D1677">
        <w:tc>
          <w:tcPr>
            <w:tcW w:w="2409"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left"/>
              <w:rPr>
                <w:rFonts w:eastAsia="Times New Roman" w:cs="Times New Roman"/>
                <w:color w:val="000000" w:themeColor="text1"/>
                <w:sz w:val="26"/>
                <w:szCs w:val="26"/>
              </w:rPr>
            </w:pPr>
            <w:r w:rsidRPr="0051663E">
              <w:rPr>
                <w:rFonts w:eastAsia="Times New Roman" w:cs="Times New Roman"/>
                <w:color w:val="000000" w:themeColor="text1"/>
                <w:sz w:val="26"/>
                <w:szCs w:val="26"/>
              </w:rPr>
              <w:lastRenderedPageBreak/>
              <w:t>2. Количество областных государственных учреждений, выполнивших государственное задание в полном объеме</w:t>
            </w:r>
          </w:p>
        </w:tc>
        <w:tc>
          <w:tcPr>
            <w:tcW w:w="1355"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единица</w:t>
            </w:r>
          </w:p>
        </w:tc>
        <w:tc>
          <w:tcPr>
            <w:tcW w:w="283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стабильность</w:t>
            </w:r>
          </w:p>
        </w:tc>
        <w:tc>
          <w:tcPr>
            <w:tcW w:w="148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подсчет</w:t>
            </w:r>
          </w:p>
        </w:tc>
        <w:tc>
          <w:tcPr>
            <w:tcW w:w="212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left"/>
              <w:rPr>
                <w:rFonts w:eastAsia="Times New Roman" w:cs="Times New Roman"/>
                <w:color w:val="000000" w:themeColor="text1"/>
                <w:sz w:val="26"/>
                <w:szCs w:val="26"/>
              </w:rPr>
            </w:pPr>
            <w:r w:rsidRPr="0051663E">
              <w:rPr>
                <w:rFonts w:eastAsia="Times New Roman" w:cs="Times New Roman"/>
                <w:color w:val="000000" w:themeColor="text1"/>
                <w:sz w:val="26"/>
                <w:szCs w:val="26"/>
              </w:rPr>
              <w:t>отчет о выполнении государственного задания</w:t>
            </w:r>
          </w:p>
        </w:tc>
      </w:tr>
    </w:tbl>
    <w:p w:rsidR="00CB5AC1" w:rsidRPr="0051663E" w:rsidRDefault="00CB5AC1" w:rsidP="00CB5AC1">
      <w:pPr>
        <w:adjustRightInd/>
        <w:spacing w:line="240" w:lineRule="auto"/>
        <w:ind w:right="0"/>
        <w:rPr>
          <w:rFonts w:eastAsia="Times New Roman" w:cs="Times New Roman"/>
          <w:color w:val="000000" w:themeColor="text1"/>
          <w:sz w:val="26"/>
          <w:szCs w:val="26"/>
          <w:lang w:eastAsia="ru-RU"/>
        </w:rPr>
      </w:pPr>
    </w:p>
    <w:p w:rsidR="00CB5AC1" w:rsidRPr="0051663E" w:rsidRDefault="00CB5AC1" w:rsidP="00CB5AC1">
      <w:pPr>
        <w:adjustRightInd/>
        <w:spacing w:line="240" w:lineRule="auto"/>
        <w:ind w:right="0"/>
        <w:jc w:val="center"/>
        <w:outlineLvl w:val="1"/>
        <w:rPr>
          <w:rFonts w:eastAsia="Times New Roman" w:cs="Times New Roman"/>
          <w:color w:val="000000" w:themeColor="text1"/>
          <w:sz w:val="26"/>
          <w:szCs w:val="26"/>
          <w:lang w:eastAsia="ru-RU"/>
        </w:rPr>
      </w:pPr>
      <w:r w:rsidRPr="0051663E">
        <w:rPr>
          <w:rFonts w:eastAsia="Times New Roman" w:cs="Times New Roman"/>
          <w:color w:val="000000" w:themeColor="text1"/>
          <w:sz w:val="26"/>
          <w:szCs w:val="26"/>
          <w:lang w:eastAsia="ru-RU"/>
        </w:rPr>
        <w:t xml:space="preserve">Раздел 3. </w:t>
      </w:r>
      <w:r>
        <w:rPr>
          <w:rFonts w:eastAsia="Times New Roman" w:cs="Times New Roman"/>
          <w:sz w:val="26"/>
          <w:szCs w:val="26"/>
          <w:lang w:eastAsia="ru-RU"/>
        </w:rPr>
        <w:t>Порядок управления ВЦП</w:t>
      </w:r>
    </w:p>
    <w:p w:rsidR="00CB5AC1" w:rsidRPr="0051663E" w:rsidRDefault="00CB5AC1" w:rsidP="00CB5AC1">
      <w:pPr>
        <w:adjustRightInd/>
        <w:spacing w:line="240" w:lineRule="auto"/>
        <w:ind w:right="0"/>
        <w:rPr>
          <w:rFonts w:eastAsia="Times New Roman" w:cs="Times New Roman"/>
          <w:color w:val="000000" w:themeColor="text1"/>
          <w:sz w:val="26"/>
          <w:szCs w:val="26"/>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30"/>
        <w:gridCol w:w="7938"/>
      </w:tblGrid>
      <w:tr w:rsidR="00CB5AC1" w:rsidRPr="0051663E" w:rsidTr="002D1677">
        <w:tc>
          <w:tcPr>
            <w:tcW w:w="233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Ответственный за реализацию ВЦП</w:t>
            </w:r>
          </w:p>
        </w:tc>
        <w:tc>
          <w:tcPr>
            <w:tcW w:w="793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spacing w:line="240" w:lineRule="auto"/>
              <w:rPr>
                <w:rFonts w:cs="Times New Roman"/>
                <w:color w:val="000000" w:themeColor="text1"/>
                <w:sz w:val="26"/>
                <w:szCs w:val="26"/>
              </w:rPr>
            </w:pPr>
            <w:r w:rsidRPr="0051663E">
              <w:rPr>
                <w:color w:val="000000" w:themeColor="text1"/>
                <w:sz w:val="26"/>
                <w:szCs w:val="26"/>
              </w:rPr>
              <w:t xml:space="preserve">Исакова Татьяна Александровна – начальник Департамента </w:t>
            </w:r>
          </w:p>
          <w:p w:rsidR="00CB5AC1" w:rsidRPr="0051663E" w:rsidRDefault="00CB5AC1" w:rsidP="002D1677">
            <w:pPr>
              <w:spacing w:line="240" w:lineRule="auto"/>
              <w:rPr>
                <w:rFonts w:cs="Times New Roman"/>
                <w:color w:val="000000" w:themeColor="text1"/>
                <w:sz w:val="26"/>
                <w:szCs w:val="26"/>
              </w:rPr>
            </w:pPr>
          </w:p>
        </w:tc>
      </w:tr>
      <w:tr w:rsidR="00CB5AC1" w:rsidRPr="0051663E" w:rsidTr="002D1677">
        <w:tc>
          <w:tcPr>
            <w:tcW w:w="233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Порядок организации работы по реализации ВЦП</w:t>
            </w:r>
          </w:p>
        </w:tc>
        <w:tc>
          <w:tcPr>
            <w:tcW w:w="793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Работа организуется комитет</w:t>
            </w:r>
            <w:r>
              <w:rPr>
                <w:rFonts w:eastAsia="Times New Roman" w:cs="Times New Roman"/>
                <w:color w:val="000000" w:themeColor="text1"/>
                <w:sz w:val="26"/>
                <w:szCs w:val="26"/>
              </w:rPr>
              <w:t>ом</w:t>
            </w:r>
            <w:r w:rsidRPr="0051663E">
              <w:rPr>
                <w:rFonts w:eastAsia="Times New Roman" w:cs="Times New Roman"/>
                <w:color w:val="000000" w:themeColor="text1"/>
                <w:sz w:val="26"/>
                <w:szCs w:val="26"/>
              </w:rPr>
              <w:t xml:space="preserve"> по распоряжению имуществом и контролю Департамента, комитет</w:t>
            </w:r>
            <w:r>
              <w:rPr>
                <w:rFonts w:eastAsia="Times New Roman" w:cs="Times New Roman"/>
                <w:color w:val="000000" w:themeColor="text1"/>
                <w:sz w:val="26"/>
                <w:szCs w:val="26"/>
              </w:rPr>
              <w:t>ом</w:t>
            </w:r>
            <w:r w:rsidRPr="0051663E">
              <w:rPr>
                <w:rFonts w:eastAsia="Times New Roman" w:cs="Times New Roman"/>
                <w:color w:val="000000" w:themeColor="text1"/>
                <w:sz w:val="26"/>
                <w:szCs w:val="26"/>
              </w:rPr>
              <w:t xml:space="preserve"> экономического развития и приватизации Департамента, комитет</w:t>
            </w:r>
            <w:r>
              <w:rPr>
                <w:rFonts w:eastAsia="Times New Roman" w:cs="Times New Roman"/>
                <w:color w:val="000000" w:themeColor="text1"/>
                <w:sz w:val="26"/>
                <w:szCs w:val="26"/>
              </w:rPr>
              <w:t>ом</w:t>
            </w:r>
            <w:r w:rsidRPr="0051663E">
              <w:rPr>
                <w:rFonts w:eastAsia="Times New Roman" w:cs="Times New Roman"/>
                <w:color w:val="000000" w:themeColor="text1"/>
                <w:sz w:val="26"/>
                <w:szCs w:val="26"/>
              </w:rPr>
              <w:t xml:space="preserve"> по управлению земельными ресурсами Департамента, </w:t>
            </w:r>
            <w:r>
              <w:rPr>
                <w:rFonts w:eastAsia="Times New Roman" w:cs="Times New Roman"/>
                <w:sz w:val="26"/>
                <w:szCs w:val="26"/>
              </w:rPr>
              <w:t>о</w:t>
            </w:r>
            <w:r w:rsidRPr="00D456F7">
              <w:rPr>
                <w:rFonts w:eastAsia="Times New Roman" w:cs="Times New Roman"/>
                <w:sz w:val="26"/>
                <w:szCs w:val="26"/>
              </w:rPr>
              <w:t>бластн</w:t>
            </w:r>
            <w:r>
              <w:rPr>
                <w:rFonts w:eastAsia="Times New Roman" w:cs="Times New Roman"/>
                <w:sz w:val="26"/>
                <w:szCs w:val="26"/>
              </w:rPr>
              <w:t>ым</w:t>
            </w:r>
            <w:r w:rsidRPr="00D456F7">
              <w:rPr>
                <w:rFonts w:eastAsia="Times New Roman" w:cs="Times New Roman"/>
                <w:sz w:val="26"/>
                <w:szCs w:val="26"/>
              </w:rPr>
              <w:t xml:space="preserve"> государственн</w:t>
            </w:r>
            <w:r>
              <w:rPr>
                <w:rFonts w:eastAsia="Times New Roman" w:cs="Times New Roman"/>
                <w:sz w:val="26"/>
                <w:szCs w:val="26"/>
              </w:rPr>
              <w:t>ым</w:t>
            </w:r>
            <w:r w:rsidRPr="00D456F7">
              <w:rPr>
                <w:rFonts w:eastAsia="Times New Roman" w:cs="Times New Roman"/>
                <w:sz w:val="26"/>
                <w:szCs w:val="26"/>
              </w:rPr>
              <w:t xml:space="preserve"> бюджетн</w:t>
            </w:r>
            <w:r>
              <w:rPr>
                <w:rFonts w:eastAsia="Times New Roman" w:cs="Times New Roman"/>
                <w:sz w:val="26"/>
                <w:szCs w:val="26"/>
              </w:rPr>
              <w:t>ым</w:t>
            </w:r>
            <w:r w:rsidRPr="00D456F7">
              <w:rPr>
                <w:rFonts w:eastAsia="Times New Roman" w:cs="Times New Roman"/>
                <w:sz w:val="26"/>
                <w:szCs w:val="26"/>
              </w:rPr>
              <w:t xml:space="preserve"> специализированн</w:t>
            </w:r>
            <w:r>
              <w:rPr>
                <w:rFonts w:eastAsia="Times New Roman" w:cs="Times New Roman"/>
                <w:sz w:val="26"/>
                <w:szCs w:val="26"/>
              </w:rPr>
              <w:t>ым</w:t>
            </w:r>
            <w:r w:rsidRPr="00D456F7">
              <w:rPr>
                <w:rFonts w:eastAsia="Times New Roman" w:cs="Times New Roman"/>
                <w:sz w:val="26"/>
                <w:szCs w:val="26"/>
              </w:rPr>
              <w:t xml:space="preserve"> учреждени</w:t>
            </w:r>
            <w:r>
              <w:rPr>
                <w:rFonts w:eastAsia="Times New Roman" w:cs="Times New Roman"/>
                <w:sz w:val="26"/>
                <w:szCs w:val="26"/>
              </w:rPr>
              <w:t>ем</w:t>
            </w:r>
            <w:r w:rsidRPr="00D456F7">
              <w:rPr>
                <w:rFonts w:eastAsia="Times New Roman" w:cs="Times New Roman"/>
                <w:sz w:val="26"/>
                <w:szCs w:val="26"/>
              </w:rPr>
              <w:t xml:space="preserve"> «Областное имущественное казначейство» (далее – ОГБСУ «ОИК»)</w:t>
            </w:r>
            <w:r w:rsidRPr="00A36CDC">
              <w:rPr>
                <w:rFonts w:eastAsia="Times New Roman" w:cs="Times New Roman"/>
                <w:sz w:val="26"/>
                <w:szCs w:val="26"/>
              </w:rPr>
              <w:t xml:space="preserve">, </w:t>
            </w:r>
            <w:r>
              <w:rPr>
                <w:rFonts w:eastAsia="Times New Roman" w:cs="Times New Roman"/>
                <w:sz w:val="26"/>
                <w:szCs w:val="26"/>
              </w:rPr>
              <w:t>О</w:t>
            </w:r>
            <w:r w:rsidRPr="00D456F7">
              <w:rPr>
                <w:rFonts w:eastAsia="Times New Roman" w:cs="Times New Roman"/>
                <w:sz w:val="26"/>
                <w:szCs w:val="26"/>
              </w:rPr>
              <w:t>бластн</w:t>
            </w:r>
            <w:r>
              <w:rPr>
                <w:rFonts w:eastAsia="Times New Roman" w:cs="Times New Roman"/>
                <w:sz w:val="26"/>
                <w:szCs w:val="26"/>
              </w:rPr>
              <w:t>ым</w:t>
            </w:r>
            <w:r w:rsidRPr="00D456F7">
              <w:rPr>
                <w:rFonts w:eastAsia="Times New Roman" w:cs="Times New Roman"/>
                <w:sz w:val="26"/>
                <w:szCs w:val="26"/>
              </w:rPr>
              <w:t xml:space="preserve"> государственн</w:t>
            </w:r>
            <w:r>
              <w:rPr>
                <w:rFonts w:eastAsia="Times New Roman" w:cs="Times New Roman"/>
                <w:sz w:val="26"/>
                <w:szCs w:val="26"/>
              </w:rPr>
              <w:t>ым</w:t>
            </w:r>
            <w:r w:rsidRPr="00D456F7">
              <w:rPr>
                <w:rFonts w:eastAsia="Times New Roman" w:cs="Times New Roman"/>
                <w:sz w:val="26"/>
                <w:szCs w:val="26"/>
              </w:rPr>
              <w:t xml:space="preserve"> бюджетн</w:t>
            </w:r>
            <w:r>
              <w:rPr>
                <w:rFonts w:eastAsia="Times New Roman" w:cs="Times New Roman"/>
                <w:sz w:val="26"/>
                <w:szCs w:val="26"/>
              </w:rPr>
              <w:t>ым</w:t>
            </w:r>
            <w:r w:rsidRPr="00D456F7">
              <w:rPr>
                <w:rFonts w:eastAsia="Times New Roman" w:cs="Times New Roman"/>
                <w:sz w:val="26"/>
                <w:szCs w:val="26"/>
              </w:rPr>
              <w:t xml:space="preserve"> учреждени</w:t>
            </w:r>
            <w:r>
              <w:rPr>
                <w:rFonts w:eastAsia="Times New Roman" w:cs="Times New Roman"/>
                <w:sz w:val="26"/>
                <w:szCs w:val="26"/>
              </w:rPr>
              <w:t>ем</w:t>
            </w:r>
            <w:r w:rsidRPr="00D456F7">
              <w:rPr>
                <w:rFonts w:eastAsia="Times New Roman" w:cs="Times New Roman"/>
                <w:sz w:val="26"/>
                <w:szCs w:val="26"/>
              </w:rPr>
              <w:t xml:space="preserve"> «Томский областной центр инвентаризации и кадастра» (далее – ОГБУ «ТОЦИК»)</w:t>
            </w:r>
          </w:p>
        </w:tc>
      </w:tr>
      <w:tr w:rsidR="00CB5AC1" w:rsidRPr="0051663E" w:rsidTr="002D1677">
        <w:tc>
          <w:tcPr>
            <w:tcW w:w="233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Ответственны</w:t>
            </w:r>
            <w:r>
              <w:rPr>
                <w:rFonts w:eastAsia="Times New Roman" w:cs="Times New Roman"/>
                <w:color w:val="000000" w:themeColor="text1"/>
                <w:sz w:val="26"/>
                <w:szCs w:val="26"/>
              </w:rPr>
              <w:t>е</w:t>
            </w:r>
            <w:r w:rsidRPr="0051663E">
              <w:rPr>
                <w:rFonts w:eastAsia="Times New Roman" w:cs="Times New Roman"/>
                <w:color w:val="000000" w:themeColor="text1"/>
                <w:sz w:val="26"/>
                <w:szCs w:val="26"/>
              </w:rPr>
              <w:t xml:space="preserve"> за ежеквартальный и ежегодный мониторинг ВЦП</w:t>
            </w:r>
          </w:p>
        </w:tc>
        <w:tc>
          <w:tcPr>
            <w:tcW w:w="7938"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spacing w:line="240" w:lineRule="auto"/>
              <w:rPr>
                <w:color w:val="000000" w:themeColor="text1"/>
                <w:sz w:val="26"/>
                <w:szCs w:val="26"/>
              </w:rPr>
            </w:pPr>
            <w:r w:rsidRPr="0051663E">
              <w:rPr>
                <w:color w:val="000000" w:themeColor="text1"/>
                <w:sz w:val="26"/>
                <w:szCs w:val="26"/>
              </w:rPr>
              <w:t>Малиновская Елена Юрьевна - заместитель начальника Департамента (</w:t>
            </w:r>
            <w:r w:rsidRPr="0051663E">
              <w:rPr>
                <w:rFonts w:eastAsia="Times New Roman" w:cs="Times New Roman"/>
                <w:color w:val="000000" w:themeColor="text1"/>
                <w:sz w:val="26"/>
                <w:szCs w:val="26"/>
              </w:rPr>
              <w:t>в части мониторинга и выполнения показателей результата достижения цели ВЦП, показателей непосредственного результата реализации мероприятия ВЦП</w:t>
            </w:r>
            <w:r w:rsidRPr="0051663E">
              <w:rPr>
                <w:color w:val="000000" w:themeColor="text1"/>
                <w:sz w:val="26"/>
                <w:szCs w:val="26"/>
              </w:rPr>
              <w:t>);</w:t>
            </w:r>
          </w:p>
          <w:p w:rsidR="00CB5AC1" w:rsidRPr="0051663E" w:rsidRDefault="00CB5AC1" w:rsidP="002D1677">
            <w:pPr>
              <w:spacing w:line="240" w:lineRule="auto"/>
              <w:rPr>
                <w:color w:val="000000" w:themeColor="text1"/>
                <w:sz w:val="26"/>
                <w:szCs w:val="26"/>
              </w:rPr>
            </w:pPr>
            <w:r w:rsidRPr="0051663E">
              <w:rPr>
                <w:color w:val="000000" w:themeColor="text1"/>
                <w:sz w:val="26"/>
                <w:szCs w:val="26"/>
              </w:rPr>
              <w:t>Фарахова Анна Ивановна - заместитель начальника Департамента (</w:t>
            </w:r>
            <w:r w:rsidRPr="0051663E">
              <w:rPr>
                <w:rFonts w:eastAsia="Times New Roman" w:cs="Times New Roman"/>
                <w:color w:val="000000" w:themeColor="text1"/>
                <w:sz w:val="26"/>
                <w:szCs w:val="26"/>
              </w:rPr>
              <w:t>в части мониторинга и выполнения показателей непосредственного результата реализации мероприятия ВЦП);</w:t>
            </w:r>
          </w:p>
          <w:p w:rsidR="00CB5AC1" w:rsidRPr="0051663E" w:rsidRDefault="00CB5AC1" w:rsidP="002D1677">
            <w:pPr>
              <w:spacing w:line="240" w:lineRule="auto"/>
              <w:rPr>
                <w:color w:val="000000" w:themeColor="text1"/>
                <w:sz w:val="26"/>
                <w:szCs w:val="26"/>
              </w:rPr>
            </w:pPr>
            <w:r w:rsidRPr="0051663E">
              <w:rPr>
                <w:color w:val="000000" w:themeColor="text1"/>
                <w:sz w:val="26"/>
                <w:szCs w:val="26"/>
              </w:rPr>
              <w:t>Фомина Наталья Викторовна - председатель комитета по распоряжению имуществом и контролю Департамента (</w:t>
            </w:r>
            <w:r w:rsidRPr="0051663E">
              <w:rPr>
                <w:rFonts w:eastAsia="Times New Roman" w:cs="Times New Roman"/>
                <w:color w:val="000000" w:themeColor="text1"/>
                <w:sz w:val="26"/>
                <w:szCs w:val="26"/>
              </w:rPr>
              <w:t>в части мониторинга и выполнения показателей результата достижения цели ВЦП, показателей непосредственного результата реализации мероприятия ВЦП</w:t>
            </w:r>
            <w:r w:rsidRPr="0051663E">
              <w:rPr>
                <w:color w:val="000000" w:themeColor="text1"/>
                <w:sz w:val="26"/>
                <w:szCs w:val="26"/>
              </w:rPr>
              <w:t>);</w:t>
            </w:r>
          </w:p>
          <w:p w:rsidR="00CB5AC1" w:rsidRPr="0051663E" w:rsidRDefault="00CB5AC1" w:rsidP="002D1677">
            <w:pPr>
              <w:spacing w:line="240" w:lineRule="auto"/>
              <w:rPr>
                <w:color w:val="000000" w:themeColor="text1"/>
                <w:sz w:val="26"/>
                <w:szCs w:val="26"/>
              </w:rPr>
            </w:pPr>
            <w:r w:rsidRPr="0051663E">
              <w:rPr>
                <w:color w:val="000000" w:themeColor="text1"/>
                <w:sz w:val="26"/>
                <w:szCs w:val="26"/>
              </w:rPr>
              <w:t>Щелканова Елена Сергеевна - председатель комитета по управлению земельными ресурсами Департамента (</w:t>
            </w:r>
            <w:r w:rsidRPr="0051663E">
              <w:rPr>
                <w:rFonts w:eastAsia="Times New Roman" w:cs="Times New Roman"/>
                <w:color w:val="000000" w:themeColor="text1"/>
                <w:sz w:val="26"/>
                <w:szCs w:val="26"/>
              </w:rPr>
              <w:t>в части мониторинга и выполнения показателей результата достижения цели ВЦП, показателей непосредственного результата реализации мероприятия ВЦП</w:t>
            </w:r>
            <w:r w:rsidRPr="0051663E">
              <w:rPr>
                <w:color w:val="000000" w:themeColor="text1"/>
                <w:sz w:val="26"/>
                <w:szCs w:val="26"/>
              </w:rPr>
              <w:t>);</w:t>
            </w:r>
          </w:p>
          <w:p w:rsidR="00CB5AC1" w:rsidRPr="0051663E" w:rsidRDefault="00CB5AC1" w:rsidP="002D1677">
            <w:pPr>
              <w:spacing w:line="240" w:lineRule="auto"/>
              <w:rPr>
                <w:color w:val="000000" w:themeColor="text1"/>
                <w:sz w:val="26"/>
                <w:szCs w:val="26"/>
              </w:rPr>
            </w:pPr>
            <w:r w:rsidRPr="0051663E">
              <w:rPr>
                <w:color w:val="000000" w:themeColor="text1"/>
                <w:sz w:val="26"/>
                <w:szCs w:val="26"/>
              </w:rPr>
              <w:t>Шабанова Ольга Ивановна - председатель комитета экономического развития и приватизации Департамента (</w:t>
            </w:r>
            <w:r w:rsidRPr="0051663E">
              <w:rPr>
                <w:rFonts w:eastAsia="Times New Roman" w:cs="Times New Roman"/>
                <w:color w:val="000000" w:themeColor="text1"/>
                <w:sz w:val="26"/>
                <w:szCs w:val="26"/>
              </w:rPr>
              <w:t>в части мониторинга и выполнения показателей непосредственного результата реализации мероприятия ВЦП);</w:t>
            </w:r>
          </w:p>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lastRenderedPageBreak/>
              <w:t>Селицкий Геннадий Зенонович - директор ОГБСУ «ОИК» (в части реализации мероприятия ВЦП);</w:t>
            </w:r>
          </w:p>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color w:val="000000" w:themeColor="text1"/>
                <w:sz w:val="26"/>
                <w:szCs w:val="26"/>
              </w:rPr>
              <w:t xml:space="preserve">Шестаков Александр Александрович - директор ОГБУ «ТОЦИК» </w:t>
            </w:r>
            <w:r w:rsidRPr="0051663E">
              <w:rPr>
                <w:rFonts w:eastAsia="Times New Roman" w:cs="Times New Roman"/>
                <w:color w:val="000000" w:themeColor="text1"/>
                <w:sz w:val="26"/>
                <w:szCs w:val="26"/>
              </w:rPr>
              <w:t>(в части реализации мероприятия ВЦП)</w:t>
            </w:r>
          </w:p>
        </w:tc>
      </w:tr>
    </w:tbl>
    <w:p w:rsidR="00CB5AC1" w:rsidRPr="0051663E" w:rsidRDefault="00CB5AC1" w:rsidP="00CB5AC1">
      <w:pPr>
        <w:adjustRightInd/>
        <w:spacing w:line="240" w:lineRule="auto"/>
        <w:ind w:right="0"/>
        <w:rPr>
          <w:rFonts w:eastAsia="Times New Roman" w:cs="Times New Roman"/>
          <w:color w:val="000000" w:themeColor="text1"/>
          <w:sz w:val="26"/>
          <w:szCs w:val="26"/>
          <w:lang w:eastAsia="ru-RU"/>
        </w:rPr>
      </w:pPr>
    </w:p>
    <w:p w:rsidR="00CB5AC1" w:rsidRPr="0051663E" w:rsidRDefault="00CB5AC1" w:rsidP="00CB5AC1">
      <w:pPr>
        <w:adjustRightInd/>
        <w:spacing w:line="240" w:lineRule="auto"/>
        <w:ind w:right="0"/>
        <w:jc w:val="center"/>
        <w:outlineLvl w:val="1"/>
        <w:rPr>
          <w:rFonts w:eastAsia="Times New Roman" w:cs="Times New Roman"/>
          <w:color w:val="000000" w:themeColor="text1"/>
          <w:sz w:val="26"/>
          <w:szCs w:val="26"/>
          <w:lang w:eastAsia="ru-RU"/>
        </w:rPr>
      </w:pPr>
      <w:r w:rsidRPr="0051663E">
        <w:rPr>
          <w:rFonts w:eastAsia="Times New Roman" w:cs="Times New Roman"/>
          <w:color w:val="000000" w:themeColor="text1"/>
          <w:sz w:val="26"/>
          <w:szCs w:val="26"/>
          <w:lang w:eastAsia="ru-RU"/>
        </w:rPr>
        <w:t xml:space="preserve">Раздел 4. </w:t>
      </w:r>
      <w:r w:rsidRPr="00A36CDC">
        <w:rPr>
          <w:rFonts w:eastAsia="Times New Roman" w:cs="Times New Roman"/>
          <w:sz w:val="26"/>
          <w:szCs w:val="26"/>
          <w:lang w:eastAsia="ru-RU"/>
        </w:rPr>
        <w:t>О</w:t>
      </w:r>
      <w:r>
        <w:rPr>
          <w:rFonts w:eastAsia="Times New Roman" w:cs="Times New Roman"/>
          <w:sz w:val="26"/>
          <w:szCs w:val="26"/>
          <w:lang w:eastAsia="ru-RU"/>
        </w:rPr>
        <w:t>ценка рисков реализации</w:t>
      </w:r>
      <w:r w:rsidRPr="00A36CDC">
        <w:rPr>
          <w:rFonts w:eastAsia="Times New Roman" w:cs="Times New Roman"/>
          <w:sz w:val="26"/>
          <w:szCs w:val="26"/>
          <w:lang w:eastAsia="ru-RU"/>
        </w:rPr>
        <w:t xml:space="preserve"> ВЦП</w:t>
      </w:r>
    </w:p>
    <w:p w:rsidR="00CB5AC1" w:rsidRPr="0051663E" w:rsidRDefault="00CB5AC1" w:rsidP="00CB5AC1">
      <w:pPr>
        <w:adjustRightInd/>
        <w:spacing w:line="240" w:lineRule="auto"/>
        <w:ind w:right="0"/>
        <w:rPr>
          <w:rFonts w:eastAsia="Times New Roman" w:cs="Times New Roman"/>
          <w:color w:val="000000" w:themeColor="text1"/>
          <w:sz w:val="26"/>
          <w:szCs w:val="26"/>
          <w:lang w:eastAsia="ru-RU"/>
        </w:rPr>
      </w:pPr>
    </w:p>
    <w:tbl>
      <w:tblPr>
        <w:tblW w:w="10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76"/>
        <w:gridCol w:w="6099"/>
      </w:tblGrid>
      <w:tr w:rsidR="00CB5AC1" w:rsidRPr="0051663E" w:rsidTr="002D1677">
        <w:tc>
          <w:tcPr>
            <w:tcW w:w="4173"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Описание рисков</w:t>
            </w:r>
          </w:p>
        </w:tc>
        <w:tc>
          <w:tcPr>
            <w:tcW w:w="6095"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sz w:val="26"/>
                <w:szCs w:val="26"/>
              </w:rPr>
            </w:pPr>
            <w:r w:rsidRPr="0051663E">
              <w:rPr>
                <w:rFonts w:eastAsia="Times New Roman" w:cs="Times New Roman"/>
                <w:color w:val="000000" w:themeColor="text1"/>
                <w:sz w:val="26"/>
                <w:szCs w:val="26"/>
              </w:rPr>
              <w:t>Оценка возможного влияния рисков на реализацию ВЦП</w:t>
            </w:r>
          </w:p>
        </w:tc>
      </w:tr>
      <w:tr w:rsidR="00CB5AC1" w:rsidRPr="0051663E" w:rsidTr="002D1677">
        <w:tc>
          <w:tcPr>
            <w:tcW w:w="417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1.Корректировка утвержденного плана проверок по вопросам использования и сохранности государственного имущества Томской области</w:t>
            </w:r>
          </w:p>
        </w:tc>
        <w:tc>
          <w:tcPr>
            <w:tcW w:w="6095"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Увеличение (уменьшение) количества проверяемого государственного имущества Томской области</w:t>
            </w:r>
          </w:p>
        </w:tc>
      </w:tr>
      <w:tr w:rsidR="00CB5AC1" w:rsidRPr="0051663E" w:rsidTr="002D1677">
        <w:tc>
          <w:tcPr>
            <w:tcW w:w="417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left"/>
              <w:rPr>
                <w:rFonts w:eastAsia="Times New Roman" w:cs="Times New Roman"/>
                <w:color w:val="000000" w:themeColor="text1"/>
                <w:sz w:val="26"/>
                <w:szCs w:val="26"/>
              </w:rPr>
            </w:pPr>
            <w:r w:rsidRPr="0051663E">
              <w:rPr>
                <w:rFonts w:eastAsia="Times New Roman" w:cs="Times New Roman"/>
                <w:color w:val="000000" w:themeColor="text1"/>
                <w:sz w:val="26"/>
                <w:szCs w:val="26"/>
              </w:rPr>
              <w:t>2. Изменение федерального законодательства и законодательства Томской области, регламентирующего процесс управления и распоряжения государственным имуществом Томской области</w:t>
            </w:r>
          </w:p>
        </w:tc>
        <w:tc>
          <w:tcPr>
            <w:tcW w:w="6095"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Затруднена реализация ВЦП в установленные сроки и в запланированном объеме</w:t>
            </w:r>
          </w:p>
        </w:tc>
      </w:tr>
      <w:tr w:rsidR="00CB5AC1" w:rsidRPr="0051663E" w:rsidTr="002D1677">
        <w:tc>
          <w:tcPr>
            <w:tcW w:w="417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Возможные косвенные последствия реализации ВЦП, носящие отрицательный характер</w:t>
            </w:r>
          </w:p>
        </w:tc>
        <w:tc>
          <w:tcPr>
            <w:tcW w:w="6095"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sz w:val="26"/>
                <w:szCs w:val="26"/>
              </w:rPr>
            </w:pPr>
            <w:r w:rsidRPr="0051663E">
              <w:rPr>
                <w:rFonts w:eastAsia="Times New Roman" w:cs="Times New Roman"/>
                <w:color w:val="000000" w:themeColor="text1"/>
                <w:sz w:val="26"/>
                <w:szCs w:val="26"/>
              </w:rPr>
              <w:t>Возникновение угрозы причинения вреда (причинение вреда) государственному имуществу Томской области, жизни, здоровью граждан, вреда животным, растениям, окружающей среде, безопасности государства, а также угрозы (наступление) чрезвычайных ситуаций природного и техногенного характера</w:t>
            </w:r>
          </w:p>
        </w:tc>
      </w:tr>
    </w:tbl>
    <w:p w:rsidR="00CB5AC1" w:rsidRPr="0051663E" w:rsidRDefault="00CB5AC1" w:rsidP="00CB5AC1">
      <w:pPr>
        <w:adjustRightInd/>
        <w:spacing w:line="240" w:lineRule="auto"/>
        <w:ind w:right="0"/>
        <w:rPr>
          <w:rFonts w:eastAsia="Times New Roman" w:cs="Times New Roman"/>
          <w:color w:val="000000" w:themeColor="text1"/>
          <w:sz w:val="24"/>
          <w:szCs w:val="24"/>
          <w:lang w:eastAsia="ru-RU"/>
        </w:rPr>
      </w:pPr>
    </w:p>
    <w:p w:rsidR="00CB5AC1" w:rsidRDefault="00CB5AC1" w:rsidP="00CB5AC1">
      <w:pPr>
        <w:widowControl/>
        <w:autoSpaceDE/>
        <w:autoSpaceDN/>
        <w:adjustRightInd/>
        <w:ind w:right="0"/>
        <w:jc w:val="left"/>
        <w:rPr>
          <w:rFonts w:cs="Times New Roman"/>
          <w:color w:val="000000" w:themeColor="text1"/>
          <w:sz w:val="24"/>
          <w:szCs w:val="24"/>
          <w:lang w:eastAsia="ru-RU"/>
        </w:rPr>
        <w:sectPr w:rsidR="00CB5AC1" w:rsidSect="00CB5AC1">
          <w:headerReference w:type="default" r:id="rId20"/>
          <w:pgSz w:w="11905" w:h="16838"/>
          <w:pgMar w:top="567" w:right="567" w:bottom="567" w:left="1134" w:header="567" w:footer="0" w:gutter="0"/>
          <w:cols w:space="720"/>
          <w:docGrid w:linePitch="326"/>
        </w:sectPr>
      </w:pPr>
    </w:p>
    <w:p w:rsidR="00CB5AC1" w:rsidRDefault="00CB5AC1" w:rsidP="00CB5AC1">
      <w:pPr>
        <w:keepNext/>
        <w:spacing w:after="200" w:line="240" w:lineRule="auto"/>
        <w:contextualSpacing/>
        <w:jc w:val="center"/>
        <w:rPr>
          <w:bCs/>
          <w:color w:val="000000" w:themeColor="text1"/>
          <w:sz w:val="26"/>
          <w:szCs w:val="26"/>
        </w:rPr>
      </w:pPr>
      <w:r w:rsidRPr="00081BA0">
        <w:rPr>
          <w:bCs/>
          <w:color w:val="000000" w:themeColor="text1"/>
          <w:sz w:val="26"/>
          <w:szCs w:val="26"/>
        </w:rPr>
        <w:lastRenderedPageBreak/>
        <w:t>Раздел 5. Мероприятия ВЦП</w:t>
      </w:r>
    </w:p>
    <w:p w:rsidR="00CB5AC1" w:rsidRPr="00081BA0" w:rsidRDefault="00CB5AC1" w:rsidP="00CB5AC1">
      <w:pPr>
        <w:keepNext/>
        <w:spacing w:after="200" w:line="240" w:lineRule="auto"/>
        <w:contextualSpacing/>
        <w:jc w:val="center"/>
        <w:rPr>
          <w:bCs/>
          <w:color w:val="000000" w:themeColor="text1"/>
          <w:sz w:val="26"/>
          <w:szCs w:val="26"/>
        </w:rPr>
      </w:pPr>
    </w:p>
    <w:tbl>
      <w:tblPr>
        <w:tblW w:w="15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05"/>
        <w:gridCol w:w="1559"/>
        <w:gridCol w:w="851"/>
        <w:gridCol w:w="992"/>
        <w:gridCol w:w="1418"/>
        <w:gridCol w:w="1417"/>
        <w:gridCol w:w="992"/>
        <w:gridCol w:w="993"/>
        <w:gridCol w:w="850"/>
        <w:gridCol w:w="1559"/>
        <w:gridCol w:w="993"/>
        <w:gridCol w:w="567"/>
        <w:gridCol w:w="567"/>
        <w:gridCol w:w="567"/>
      </w:tblGrid>
      <w:tr w:rsidR="00CB5AC1" w:rsidRPr="0051663E" w:rsidTr="002D1677">
        <w:tc>
          <w:tcPr>
            <w:tcW w:w="1905" w:type="dxa"/>
            <w:vMerge w:val="restart"/>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Наименование мероприятия</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Содержание мероприятия</w:t>
            </w: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Срок реализации мероприятия</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Исполнитель мероприятия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Код классифика-ции расходов бюджетов (раздел, подраздел, целевая статья, вид расходов)</w:t>
            </w:r>
          </w:p>
        </w:tc>
        <w:tc>
          <w:tcPr>
            <w:tcW w:w="2835" w:type="dxa"/>
            <w:gridSpan w:val="3"/>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Расходы на мероприятие (тыс. руб.)</w:t>
            </w:r>
          </w:p>
        </w:tc>
        <w:tc>
          <w:tcPr>
            <w:tcW w:w="4253" w:type="dxa"/>
            <w:gridSpan w:val="5"/>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Показатели непосредственного результата (показатели реализации мероприятия)</w:t>
            </w:r>
          </w:p>
        </w:tc>
      </w:tr>
      <w:tr w:rsidR="00CB5AC1" w:rsidRPr="0051663E" w:rsidTr="002D1677">
        <w:tc>
          <w:tcPr>
            <w:tcW w:w="1905"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с (месяц/ год)</w:t>
            </w:r>
          </w:p>
        </w:tc>
        <w:tc>
          <w:tcPr>
            <w:tcW w:w="992"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по (месяц/ год)</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2023</w:t>
            </w:r>
          </w:p>
        </w:tc>
        <w:tc>
          <w:tcPr>
            <w:tcW w:w="993"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2024</w:t>
            </w:r>
          </w:p>
        </w:tc>
        <w:tc>
          <w:tcPr>
            <w:tcW w:w="850"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2025</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наименование показателя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единица измере-ния показа-теля</w:t>
            </w:r>
          </w:p>
        </w:tc>
        <w:tc>
          <w:tcPr>
            <w:tcW w:w="567"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2023</w:t>
            </w:r>
          </w:p>
        </w:tc>
        <w:tc>
          <w:tcPr>
            <w:tcW w:w="567"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2024</w:t>
            </w:r>
          </w:p>
        </w:tc>
        <w:tc>
          <w:tcPr>
            <w:tcW w:w="567"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2025</w:t>
            </w:r>
          </w:p>
        </w:tc>
      </w:tr>
      <w:tr w:rsidR="00CB5AC1" w:rsidRPr="0051663E" w:rsidTr="002D1677">
        <w:tc>
          <w:tcPr>
            <w:tcW w:w="1905" w:type="dxa"/>
            <w:vMerge w:val="restart"/>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Выполнение государственных работ в сфере совершенствова-ния системы учета и контроля государственного имущества Томской области областными государственными учреждениями, подведомственными СБП, в соответствии с государственным заданием</w:t>
            </w:r>
          </w:p>
        </w:tc>
        <w:tc>
          <w:tcPr>
            <w:tcW w:w="1559" w:type="dxa"/>
            <w:vMerge w:val="restart"/>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 xml:space="preserve">Выполнение государствен-ных работ, указанных в </w:t>
            </w:r>
            <w:hyperlink r:id="rId21" w:anchor="P903" w:history="1">
              <w:r w:rsidRPr="0051663E">
                <w:rPr>
                  <w:rFonts w:eastAsia="Times New Roman" w:cs="Times New Roman"/>
                  <w:color w:val="000000" w:themeColor="text1"/>
                </w:rPr>
                <w:t>приложении</w:t>
              </w:r>
            </w:hyperlink>
            <w:r w:rsidRPr="0051663E">
              <w:rPr>
                <w:rFonts w:eastAsia="Times New Roman" w:cs="Times New Roman"/>
                <w:color w:val="000000" w:themeColor="text1"/>
              </w:rPr>
              <w:t xml:space="preserve"> к ВЦП</w:t>
            </w:r>
          </w:p>
        </w:tc>
        <w:tc>
          <w:tcPr>
            <w:tcW w:w="851" w:type="dxa"/>
            <w:vMerge w:val="restart"/>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01/2023</w:t>
            </w:r>
          </w:p>
        </w:tc>
        <w:tc>
          <w:tcPr>
            <w:tcW w:w="992" w:type="dxa"/>
            <w:vMerge w:val="restart"/>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12/2025</w:t>
            </w:r>
          </w:p>
        </w:tc>
        <w:tc>
          <w:tcPr>
            <w:tcW w:w="1418" w:type="dxa"/>
            <w:vMerge w:val="restart"/>
            <w:tcBorders>
              <w:top w:val="single" w:sz="4" w:space="0" w:color="auto"/>
              <w:left w:val="single" w:sz="4" w:space="0" w:color="auto"/>
              <w:bottom w:val="single" w:sz="4" w:space="0" w:color="auto"/>
              <w:right w:val="single" w:sz="4" w:space="0" w:color="auto"/>
            </w:tcBorders>
          </w:tcPr>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ОГБСУ «ОИК»</w:t>
            </w: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ОГБУ «ТОЦИК»</w:t>
            </w: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ab/>
            </w:r>
          </w:p>
          <w:p w:rsidR="00CB5AC1" w:rsidRPr="0051663E" w:rsidRDefault="00CB5AC1" w:rsidP="002D1677">
            <w:pPr>
              <w:adjustRightInd/>
              <w:spacing w:line="276" w:lineRule="auto"/>
              <w:ind w:right="0"/>
              <w:jc w:val="left"/>
              <w:rPr>
                <w:rFonts w:eastAsia="Times New Roman" w:cs="Times New Roman"/>
                <w:color w:val="000000" w:themeColor="text1"/>
              </w:rPr>
            </w:pPr>
          </w:p>
        </w:tc>
        <w:tc>
          <w:tcPr>
            <w:tcW w:w="1417" w:type="dxa"/>
            <w:vMerge w:val="restart"/>
            <w:tcBorders>
              <w:top w:val="single" w:sz="4" w:space="0" w:color="auto"/>
              <w:left w:val="single" w:sz="4" w:space="0" w:color="auto"/>
              <w:bottom w:val="single" w:sz="4" w:space="0" w:color="auto"/>
              <w:right w:val="single" w:sz="4" w:space="0" w:color="auto"/>
            </w:tcBorders>
          </w:tcPr>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0113</w:t>
            </w:r>
          </w:p>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2216202580</w:t>
            </w:r>
          </w:p>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610</w:t>
            </w: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0113</w:t>
            </w:r>
          </w:p>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2216202580</w:t>
            </w:r>
          </w:p>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610</w:t>
            </w: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jc w:val="left"/>
              <w:rPr>
                <w:rFonts w:eastAsia="Times New Roman" w:cs="Times New Roman"/>
                <w:color w:val="000000" w:themeColor="text1"/>
              </w:rPr>
            </w:pPr>
          </w:p>
          <w:p w:rsidR="00CB5AC1" w:rsidRPr="0051663E" w:rsidRDefault="00CB5AC1" w:rsidP="002D1677">
            <w:pPr>
              <w:adjustRightInd/>
              <w:spacing w:line="276" w:lineRule="auto"/>
              <w:ind w:right="0"/>
              <w:rPr>
                <w:rFonts w:eastAsia="Times New Roman" w:cs="Times New Roman"/>
                <w:color w:val="000000" w:themeColor="text1"/>
              </w:rPr>
            </w:pPr>
          </w:p>
        </w:tc>
        <w:tc>
          <w:tcPr>
            <w:tcW w:w="992" w:type="dxa"/>
            <w:vMerge w:val="restart"/>
            <w:tcBorders>
              <w:top w:val="single" w:sz="4" w:space="0" w:color="auto"/>
              <w:left w:val="single" w:sz="4" w:space="0" w:color="auto"/>
              <w:bottom w:val="single" w:sz="4" w:space="0" w:color="auto"/>
              <w:right w:val="single" w:sz="4" w:space="0" w:color="auto"/>
            </w:tcBorders>
          </w:tcPr>
          <w:p w:rsidR="00CB5AC1" w:rsidRPr="0051663E" w:rsidRDefault="00CB5AC1" w:rsidP="002D1677">
            <w:pPr>
              <w:adjustRightInd/>
              <w:spacing w:line="276" w:lineRule="auto"/>
              <w:ind w:right="0" w:hanging="94"/>
              <w:jc w:val="center"/>
              <w:rPr>
                <w:rFonts w:eastAsia="Times New Roman" w:cs="Times New Roman"/>
                <w:color w:val="000000" w:themeColor="text1"/>
              </w:rPr>
            </w:pPr>
          </w:p>
          <w:p w:rsidR="00CB5AC1" w:rsidRPr="0051663E" w:rsidRDefault="00CB5AC1" w:rsidP="002D1677">
            <w:pPr>
              <w:adjustRightInd/>
              <w:spacing w:line="276" w:lineRule="auto"/>
              <w:ind w:right="0"/>
              <w:rPr>
                <w:rFonts w:eastAsia="Times New Roman" w:cs="Times New Roman"/>
                <w:color w:val="000000" w:themeColor="text1"/>
              </w:rPr>
            </w:pPr>
            <w:r w:rsidRPr="0051663E">
              <w:rPr>
                <w:rFonts w:eastAsia="Times New Roman" w:cs="Times New Roman"/>
                <w:color w:val="000000" w:themeColor="text1"/>
              </w:rPr>
              <w:t>15</w:t>
            </w:r>
            <w:r>
              <w:rPr>
                <w:rFonts w:eastAsia="Times New Roman" w:cs="Times New Roman"/>
                <w:color w:val="000000" w:themeColor="text1"/>
              </w:rPr>
              <w:t>724,8</w:t>
            </w:r>
          </w:p>
          <w:p w:rsidR="00CB5AC1" w:rsidRPr="0051663E" w:rsidRDefault="00CB5AC1" w:rsidP="002D1677">
            <w:pPr>
              <w:adjustRightInd/>
              <w:spacing w:line="276" w:lineRule="auto"/>
              <w:ind w:right="0" w:hanging="94"/>
              <w:jc w:val="center"/>
              <w:rPr>
                <w:rFonts w:eastAsia="Times New Roman" w:cs="Times New Roman"/>
                <w:color w:val="000000" w:themeColor="text1"/>
              </w:rPr>
            </w:pPr>
          </w:p>
          <w:p w:rsidR="00CB5AC1" w:rsidRPr="0051663E" w:rsidRDefault="00CB5AC1" w:rsidP="002D1677">
            <w:pPr>
              <w:adjustRightInd/>
              <w:spacing w:line="276" w:lineRule="auto"/>
              <w:ind w:right="0" w:hanging="94"/>
              <w:jc w:val="center"/>
              <w:rPr>
                <w:rFonts w:eastAsia="Times New Roman" w:cs="Times New Roman"/>
                <w:color w:val="000000" w:themeColor="text1"/>
              </w:rPr>
            </w:pPr>
          </w:p>
          <w:p w:rsidR="00CB5AC1" w:rsidRPr="0051663E" w:rsidRDefault="00CB5AC1" w:rsidP="002D1677">
            <w:pPr>
              <w:adjustRightInd/>
              <w:spacing w:line="276" w:lineRule="auto"/>
              <w:ind w:right="0" w:hanging="94"/>
              <w:jc w:val="center"/>
              <w:rPr>
                <w:rFonts w:eastAsia="Times New Roman" w:cs="Times New Roman"/>
                <w:color w:val="000000" w:themeColor="text1"/>
              </w:rPr>
            </w:pPr>
          </w:p>
          <w:p w:rsidR="00CB5AC1" w:rsidRPr="0051663E" w:rsidRDefault="00CB5AC1" w:rsidP="002D1677">
            <w:pPr>
              <w:adjustRightInd/>
              <w:spacing w:line="276" w:lineRule="auto"/>
              <w:ind w:right="0" w:hanging="94"/>
              <w:jc w:val="center"/>
              <w:rPr>
                <w:rFonts w:eastAsia="Times New Roman" w:cs="Times New Roman"/>
                <w:color w:val="000000" w:themeColor="text1"/>
              </w:rPr>
            </w:pPr>
          </w:p>
          <w:p w:rsidR="00CB5AC1" w:rsidRPr="0051663E" w:rsidRDefault="00CB5AC1" w:rsidP="002D1677">
            <w:pPr>
              <w:adjustRightInd/>
              <w:spacing w:line="276" w:lineRule="auto"/>
              <w:ind w:right="0" w:hanging="94"/>
              <w:jc w:val="center"/>
              <w:rPr>
                <w:rFonts w:eastAsia="Times New Roman" w:cs="Times New Roman"/>
                <w:color w:val="000000" w:themeColor="text1"/>
              </w:rPr>
            </w:pPr>
          </w:p>
          <w:p w:rsidR="00CB5AC1" w:rsidRPr="0051663E" w:rsidRDefault="00CB5AC1" w:rsidP="002D1677">
            <w:pPr>
              <w:adjustRightInd/>
              <w:spacing w:line="276" w:lineRule="auto"/>
              <w:ind w:right="0" w:hanging="94"/>
              <w:jc w:val="center"/>
              <w:rPr>
                <w:rFonts w:eastAsia="Times New Roman" w:cs="Times New Roman"/>
                <w:color w:val="000000" w:themeColor="text1"/>
              </w:rPr>
            </w:pPr>
          </w:p>
          <w:p w:rsidR="00CB5AC1" w:rsidRPr="0051663E" w:rsidRDefault="00CB5AC1" w:rsidP="002D1677">
            <w:pPr>
              <w:adjustRightInd/>
              <w:spacing w:line="276" w:lineRule="auto"/>
              <w:ind w:right="0" w:hanging="94"/>
              <w:jc w:val="center"/>
              <w:rPr>
                <w:rFonts w:eastAsia="Times New Roman" w:cs="Times New Roman"/>
                <w:color w:val="000000" w:themeColor="text1"/>
              </w:rPr>
            </w:pPr>
          </w:p>
          <w:p w:rsidR="00CB5AC1" w:rsidRPr="0051663E" w:rsidRDefault="00CB5AC1" w:rsidP="002D1677">
            <w:pPr>
              <w:adjustRightInd/>
              <w:spacing w:line="276" w:lineRule="auto"/>
              <w:ind w:right="0" w:hanging="94"/>
              <w:jc w:val="center"/>
              <w:rPr>
                <w:rFonts w:eastAsia="Times New Roman" w:cs="Times New Roman"/>
                <w:color w:val="000000" w:themeColor="text1"/>
              </w:rPr>
            </w:pPr>
            <w:r w:rsidRPr="0051663E">
              <w:rPr>
                <w:rFonts w:eastAsia="Times New Roman" w:cs="Times New Roman"/>
                <w:color w:val="000000" w:themeColor="text1"/>
              </w:rPr>
              <w:t>789,6</w:t>
            </w:r>
          </w:p>
        </w:tc>
        <w:tc>
          <w:tcPr>
            <w:tcW w:w="993" w:type="dxa"/>
            <w:vMerge w:val="restart"/>
            <w:tcBorders>
              <w:top w:val="single" w:sz="4" w:space="0" w:color="auto"/>
              <w:left w:val="single" w:sz="4" w:space="0" w:color="auto"/>
              <w:bottom w:val="single" w:sz="4" w:space="0" w:color="auto"/>
              <w:right w:val="single" w:sz="4" w:space="0" w:color="auto"/>
            </w:tcBorders>
          </w:tcPr>
          <w:p w:rsidR="00CB5AC1" w:rsidRPr="0051663E" w:rsidRDefault="00CB5AC1" w:rsidP="002D1677">
            <w:pPr>
              <w:adjustRightInd/>
              <w:jc w:val="center"/>
              <w:rPr>
                <w:rFonts w:cs="Times New Roman"/>
                <w:color w:val="000000" w:themeColor="text1"/>
              </w:rPr>
            </w:pPr>
          </w:p>
          <w:p w:rsidR="00CB5AC1" w:rsidRPr="005B1813" w:rsidRDefault="00CB5AC1" w:rsidP="002D1677">
            <w:pPr>
              <w:adjustRightInd/>
              <w:spacing w:line="276" w:lineRule="auto"/>
              <w:ind w:right="0"/>
              <w:rPr>
                <w:rFonts w:eastAsia="Times New Roman" w:cs="Times New Roman"/>
                <w:color w:val="000000" w:themeColor="text1"/>
              </w:rPr>
            </w:pPr>
            <w:r w:rsidRPr="0051663E">
              <w:rPr>
                <w:rFonts w:eastAsia="Times New Roman" w:cs="Times New Roman"/>
                <w:color w:val="000000" w:themeColor="text1"/>
              </w:rPr>
              <w:t>15</w:t>
            </w:r>
            <w:r>
              <w:rPr>
                <w:rFonts w:eastAsia="Times New Roman" w:cs="Times New Roman"/>
                <w:color w:val="000000" w:themeColor="text1"/>
              </w:rPr>
              <w:t>724,8</w:t>
            </w:r>
          </w:p>
          <w:p w:rsidR="00CB5AC1" w:rsidRPr="0051663E" w:rsidRDefault="00CB5AC1" w:rsidP="002D1677">
            <w:pPr>
              <w:adjustRightInd/>
              <w:jc w:val="center"/>
              <w:rPr>
                <w:rFonts w:cs="Times New Roman"/>
                <w:color w:val="000000" w:themeColor="text1"/>
              </w:rPr>
            </w:pPr>
          </w:p>
          <w:p w:rsidR="00CB5AC1" w:rsidRPr="0051663E" w:rsidRDefault="00CB5AC1" w:rsidP="002D1677">
            <w:pPr>
              <w:adjustRightInd/>
              <w:jc w:val="center"/>
              <w:rPr>
                <w:rFonts w:cs="Times New Roman"/>
                <w:color w:val="000000" w:themeColor="text1"/>
              </w:rPr>
            </w:pPr>
          </w:p>
          <w:p w:rsidR="00CB5AC1" w:rsidRPr="0051663E" w:rsidRDefault="00CB5AC1" w:rsidP="002D1677">
            <w:pPr>
              <w:adjustRightInd/>
              <w:jc w:val="center"/>
              <w:rPr>
                <w:rFonts w:cs="Times New Roman"/>
                <w:color w:val="000000" w:themeColor="text1"/>
              </w:rPr>
            </w:pPr>
          </w:p>
          <w:p w:rsidR="00CB5AC1" w:rsidRPr="0051663E" w:rsidRDefault="00CB5AC1" w:rsidP="002D1677">
            <w:pPr>
              <w:adjustRightInd/>
              <w:jc w:val="center"/>
              <w:rPr>
                <w:rFonts w:cs="Times New Roman"/>
                <w:color w:val="000000" w:themeColor="text1"/>
              </w:rPr>
            </w:pPr>
          </w:p>
          <w:p w:rsidR="00CB5AC1" w:rsidRPr="0051663E" w:rsidRDefault="00CB5AC1" w:rsidP="002D1677">
            <w:pPr>
              <w:adjustRightInd/>
              <w:jc w:val="center"/>
              <w:rPr>
                <w:rFonts w:cs="Times New Roman"/>
                <w:color w:val="000000" w:themeColor="text1"/>
              </w:rPr>
            </w:pPr>
          </w:p>
          <w:p w:rsidR="00CB5AC1" w:rsidRPr="0051663E" w:rsidRDefault="00CB5AC1" w:rsidP="002D1677">
            <w:pPr>
              <w:adjustRightInd/>
              <w:jc w:val="center"/>
              <w:rPr>
                <w:rFonts w:cs="Times New Roman"/>
                <w:color w:val="000000" w:themeColor="text1"/>
              </w:rPr>
            </w:pPr>
          </w:p>
          <w:p w:rsidR="00CB5AC1" w:rsidRPr="0051663E" w:rsidRDefault="00CB5AC1" w:rsidP="002D1677">
            <w:pPr>
              <w:adjustRightInd/>
              <w:jc w:val="center"/>
              <w:rPr>
                <w:rFonts w:cs="Times New Roman"/>
                <w:color w:val="000000" w:themeColor="text1"/>
              </w:rPr>
            </w:pPr>
          </w:p>
          <w:p w:rsidR="00CB5AC1" w:rsidRPr="0051663E" w:rsidRDefault="00CB5AC1" w:rsidP="002D1677">
            <w:pPr>
              <w:adjustRightInd/>
              <w:jc w:val="center"/>
              <w:rPr>
                <w:rFonts w:cs="Times New Roman"/>
                <w:color w:val="000000" w:themeColor="text1"/>
              </w:rPr>
            </w:pPr>
          </w:p>
          <w:p w:rsidR="00CB5AC1" w:rsidRPr="0051663E" w:rsidRDefault="00CB5AC1" w:rsidP="002D1677">
            <w:pPr>
              <w:adjustRightInd/>
              <w:jc w:val="center"/>
              <w:rPr>
                <w:color w:val="000000" w:themeColor="text1"/>
              </w:rPr>
            </w:pPr>
            <w:r w:rsidRPr="0051663E">
              <w:rPr>
                <w:rFonts w:cs="Times New Roman"/>
                <w:color w:val="000000" w:themeColor="text1"/>
              </w:rPr>
              <w:t>789,6</w:t>
            </w:r>
          </w:p>
        </w:tc>
        <w:tc>
          <w:tcPr>
            <w:tcW w:w="850" w:type="dxa"/>
            <w:vMerge w:val="restart"/>
            <w:tcBorders>
              <w:top w:val="single" w:sz="4" w:space="0" w:color="auto"/>
              <w:left w:val="single" w:sz="4" w:space="0" w:color="auto"/>
              <w:bottom w:val="single" w:sz="4" w:space="0" w:color="auto"/>
              <w:right w:val="single" w:sz="4" w:space="0" w:color="auto"/>
            </w:tcBorders>
          </w:tcPr>
          <w:p w:rsidR="00CB5AC1" w:rsidRPr="0051663E" w:rsidRDefault="00CB5AC1" w:rsidP="002D1677">
            <w:pPr>
              <w:adjustRightInd/>
              <w:jc w:val="center"/>
              <w:rPr>
                <w:rFonts w:cs="Times New Roman"/>
                <w:color w:val="000000" w:themeColor="text1"/>
              </w:rPr>
            </w:pPr>
          </w:p>
          <w:p w:rsidR="00CB5AC1" w:rsidRPr="0051663E" w:rsidRDefault="00CB5AC1" w:rsidP="002D1677">
            <w:pPr>
              <w:adjustRightInd/>
              <w:jc w:val="center"/>
              <w:rPr>
                <w:color w:val="000000" w:themeColor="text1"/>
              </w:rPr>
            </w:pPr>
            <w:r w:rsidRPr="0051663E">
              <w:rPr>
                <w:rFonts w:cs="Times New Roman"/>
                <w:color w:val="000000" w:themeColor="text1"/>
              </w:rPr>
              <w:t>15</w:t>
            </w:r>
            <w:r>
              <w:rPr>
                <w:rFonts w:cs="Times New Roman"/>
                <w:color w:val="000000" w:themeColor="text1"/>
              </w:rPr>
              <w:t>724,8</w:t>
            </w:r>
          </w:p>
          <w:p w:rsidR="00CB5AC1" w:rsidRPr="0051663E" w:rsidRDefault="00CB5AC1" w:rsidP="002D1677">
            <w:pPr>
              <w:adjustRightInd/>
              <w:jc w:val="center"/>
              <w:rPr>
                <w:color w:val="000000" w:themeColor="text1"/>
              </w:rPr>
            </w:pPr>
          </w:p>
          <w:p w:rsidR="00CB5AC1" w:rsidRPr="0051663E" w:rsidRDefault="00CB5AC1" w:rsidP="002D1677">
            <w:pPr>
              <w:adjustRightInd/>
              <w:jc w:val="center"/>
              <w:rPr>
                <w:color w:val="000000" w:themeColor="text1"/>
              </w:rPr>
            </w:pPr>
          </w:p>
          <w:p w:rsidR="00CB5AC1" w:rsidRPr="0051663E" w:rsidRDefault="00CB5AC1" w:rsidP="002D1677">
            <w:pPr>
              <w:adjustRightInd/>
              <w:jc w:val="center"/>
              <w:rPr>
                <w:color w:val="000000" w:themeColor="text1"/>
              </w:rPr>
            </w:pPr>
          </w:p>
          <w:p w:rsidR="00CB5AC1" w:rsidRPr="0051663E" w:rsidRDefault="00CB5AC1" w:rsidP="002D1677">
            <w:pPr>
              <w:adjustRightInd/>
              <w:jc w:val="center"/>
              <w:rPr>
                <w:color w:val="000000" w:themeColor="text1"/>
              </w:rPr>
            </w:pPr>
          </w:p>
          <w:p w:rsidR="00CB5AC1" w:rsidRPr="0051663E" w:rsidRDefault="00CB5AC1" w:rsidP="002D1677">
            <w:pPr>
              <w:adjustRightInd/>
              <w:jc w:val="center"/>
              <w:rPr>
                <w:color w:val="000000" w:themeColor="text1"/>
              </w:rPr>
            </w:pPr>
          </w:p>
          <w:p w:rsidR="00CB5AC1" w:rsidRPr="0051663E" w:rsidRDefault="00CB5AC1" w:rsidP="002D1677">
            <w:pPr>
              <w:adjustRightInd/>
              <w:jc w:val="center"/>
              <w:rPr>
                <w:color w:val="000000" w:themeColor="text1"/>
              </w:rPr>
            </w:pPr>
          </w:p>
          <w:p w:rsidR="00CB5AC1" w:rsidRPr="0051663E" w:rsidRDefault="00CB5AC1" w:rsidP="002D1677">
            <w:pPr>
              <w:adjustRightInd/>
              <w:jc w:val="center"/>
              <w:rPr>
                <w:color w:val="000000" w:themeColor="text1"/>
              </w:rPr>
            </w:pPr>
          </w:p>
          <w:p w:rsidR="00CB5AC1" w:rsidRPr="0051663E" w:rsidRDefault="00CB5AC1" w:rsidP="002D1677">
            <w:pPr>
              <w:adjustRightInd/>
              <w:jc w:val="center"/>
              <w:rPr>
                <w:color w:val="000000" w:themeColor="text1"/>
              </w:rPr>
            </w:pPr>
          </w:p>
          <w:p w:rsidR="00CB5AC1" w:rsidRPr="0051663E" w:rsidRDefault="00CB5AC1" w:rsidP="002D1677">
            <w:pPr>
              <w:adjustRightInd/>
              <w:jc w:val="center"/>
              <w:rPr>
                <w:color w:val="000000" w:themeColor="text1"/>
              </w:rPr>
            </w:pPr>
            <w:r w:rsidRPr="0051663E">
              <w:rPr>
                <w:color w:val="000000" w:themeColor="text1"/>
              </w:rPr>
              <w:t>789,6</w:t>
            </w:r>
          </w:p>
        </w:tc>
        <w:tc>
          <w:tcPr>
            <w:tcW w:w="1559"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Показатель объема:</w:t>
            </w:r>
          </w:p>
          <w:p w:rsidR="00CB5AC1" w:rsidRPr="0051663E" w:rsidRDefault="00CB5AC1" w:rsidP="002D1677">
            <w:pPr>
              <w:adjustRightInd/>
              <w:spacing w:line="276" w:lineRule="auto"/>
              <w:ind w:right="0"/>
              <w:rPr>
                <w:rFonts w:eastAsia="Times New Roman" w:cs="Times New Roman"/>
                <w:color w:val="000000" w:themeColor="text1"/>
              </w:rPr>
            </w:pPr>
            <w:r w:rsidRPr="0051663E">
              <w:rPr>
                <w:rFonts w:eastAsia="Times New Roman" w:cs="Times New Roman"/>
                <w:color w:val="000000" w:themeColor="text1"/>
              </w:rPr>
              <w:t>количество государствен-ных работ, выполненных в полном объеме</w:t>
            </w:r>
          </w:p>
        </w:tc>
        <w:tc>
          <w:tcPr>
            <w:tcW w:w="99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86"/>
              <w:jc w:val="left"/>
              <w:rPr>
                <w:rFonts w:eastAsia="Times New Roman" w:cs="Times New Roman"/>
                <w:color w:val="000000" w:themeColor="text1"/>
              </w:rPr>
            </w:pPr>
            <w:r w:rsidRPr="0051663E">
              <w:rPr>
                <w:rFonts w:eastAsia="Times New Roman" w:cs="Times New Roman"/>
                <w:color w:val="000000" w:themeColor="text1"/>
              </w:rPr>
              <w:t>Единица</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3</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3</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3</w:t>
            </w:r>
          </w:p>
        </w:tc>
      </w:tr>
      <w:tr w:rsidR="00CB5AC1" w:rsidRPr="0051663E" w:rsidTr="002D1677">
        <w:tc>
          <w:tcPr>
            <w:tcW w:w="1905"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color w:val="000000" w:themeColor="text1"/>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color w:val="000000" w:themeColor="text1"/>
              </w:rPr>
            </w:pPr>
          </w:p>
        </w:tc>
        <w:tc>
          <w:tcPr>
            <w:tcW w:w="1559"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t>Показатель, характеризу-ющий качество: количество областных государствен-ных учреждений, выполнивших государствен-</w:t>
            </w:r>
            <w:r w:rsidRPr="0051663E">
              <w:rPr>
                <w:rFonts w:eastAsia="Times New Roman" w:cs="Times New Roman"/>
                <w:color w:val="000000" w:themeColor="text1"/>
              </w:rPr>
              <w:lastRenderedPageBreak/>
              <w:t>ные задания в полном объеме</w:t>
            </w:r>
          </w:p>
        </w:tc>
        <w:tc>
          <w:tcPr>
            <w:tcW w:w="99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86"/>
              <w:jc w:val="left"/>
              <w:rPr>
                <w:rFonts w:eastAsia="Times New Roman" w:cs="Times New Roman"/>
                <w:color w:val="000000" w:themeColor="text1"/>
              </w:rPr>
            </w:pPr>
            <w:r w:rsidRPr="0051663E">
              <w:rPr>
                <w:rFonts w:eastAsia="Times New Roman" w:cs="Times New Roman"/>
                <w:color w:val="000000" w:themeColor="text1"/>
              </w:rPr>
              <w:lastRenderedPageBreak/>
              <w:t>Единица</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w:t>
            </w:r>
          </w:p>
        </w:tc>
      </w:tr>
      <w:tr w:rsidR="00CB5AC1" w:rsidRPr="0051663E" w:rsidTr="002D1677">
        <w:trPr>
          <w:trHeight w:val="262"/>
        </w:trPr>
        <w:tc>
          <w:tcPr>
            <w:tcW w:w="8142" w:type="dxa"/>
            <w:gridSpan w:val="6"/>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left"/>
              <w:rPr>
                <w:rFonts w:eastAsia="Times New Roman" w:cs="Times New Roman"/>
                <w:color w:val="000000" w:themeColor="text1"/>
              </w:rPr>
            </w:pPr>
            <w:r w:rsidRPr="0051663E">
              <w:rPr>
                <w:rFonts w:eastAsia="Times New Roman" w:cs="Times New Roman"/>
                <w:color w:val="000000" w:themeColor="text1"/>
              </w:rPr>
              <w:lastRenderedPageBreak/>
              <w:t>Итого по ВЦП</w:t>
            </w:r>
          </w:p>
        </w:tc>
        <w:tc>
          <w:tcPr>
            <w:tcW w:w="992"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rPr>
                <w:color w:val="000000" w:themeColor="text1"/>
              </w:rPr>
            </w:pPr>
            <w:r w:rsidRPr="0051663E">
              <w:rPr>
                <w:rFonts w:cs="Times New Roman"/>
                <w:color w:val="000000" w:themeColor="text1"/>
              </w:rPr>
              <w:t>16</w:t>
            </w:r>
            <w:r>
              <w:rPr>
                <w:rFonts w:cs="Times New Roman"/>
                <w:color w:val="000000" w:themeColor="text1"/>
              </w:rPr>
              <w:t>514,4</w:t>
            </w:r>
          </w:p>
        </w:tc>
        <w:tc>
          <w:tcPr>
            <w:tcW w:w="99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rPr>
                <w:color w:val="000000" w:themeColor="text1"/>
              </w:rPr>
            </w:pPr>
            <w:r w:rsidRPr="0051663E">
              <w:rPr>
                <w:rFonts w:cs="Times New Roman"/>
                <w:color w:val="000000" w:themeColor="text1"/>
              </w:rPr>
              <w:t>16</w:t>
            </w:r>
            <w:r>
              <w:rPr>
                <w:rFonts w:cs="Times New Roman"/>
                <w:color w:val="000000" w:themeColor="text1"/>
              </w:rPr>
              <w:t>514,4</w:t>
            </w:r>
          </w:p>
        </w:tc>
        <w:tc>
          <w:tcPr>
            <w:tcW w:w="85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rPr>
                <w:color w:val="000000" w:themeColor="text1"/>
              </w:rPr>
            </w:pPr>
            <w:r w:rsidRPr="0051663E">
              <w:rPr>
                <w:rFonts w:cs="Times New Roman"/>
                <w:color w:val="000000" w:themeColor="text1"/>
              </w:rPr>
              <w:t>16</w:t>
            </w:r>
            <w:r>
              <w:rPr>
                <w:rFonts w:cs="Times New Roman"/>
                <w:color w:val="000000" w:themeColor="text1"/>
              </w:rPr>
              <w:t>514,4</w:t>
            </w:r>
          </w:p>
        </w:tc>
        <w:tc>
          <w:tcPr>
            <w:tcW w:w="4253" w:type="dxa"/>
            <w:gridSpan w:val="5"/>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Х</w:t>
            </w:r>
          </w:p>
        </w:tc>
      </w:tr>
    </w:tbl>
    <w:p w:rsidR="00CB5AC1" w:rsidRPr="0051663E" w:rsidRDefault="00CB5AC1" w:rsidP="00CB5AC1">
      <w:pPr>
        <w:adjustRightInd/>
        <w:spacing w:line="240" w:lineRule="auto"/>
        <w:ind w:right="0"/>
        <w:jc w:val="center"/>
        <w:rPr>
          <w:rFonts w:eastAsia="Times New Roman" w:cs="Times New Roman"/>
          <w:color w:val="000000" w:themeColor="text1"/>
          <w:sz w:val="24"/>
          <w:szCs w:val="24"/>
          <w:lang w:eastAsia="ru-RU"/>
        </w:rPr>
      </w:pPr>
    </w:p>
    <w:p w:rsidR="00CB5AC1" w:rsidRPr="005B1813" w:rsidRDefault="00CB5AC1" w:rsidP="00CB5AC1">
      <w:pPr>
        <w:adjustRightInd/>
        <w:spacing w:line="240" w:lineRule="auto"/>
        <w:ind w:right="0"/>
        <w:jc w:val="center"/>
        <w:rPr>
          <w:rFonts w:eastAsia="Times New Roman" w:cs="Times New Roman"/>
          <w:sz w:val="26"/>
          <w:szCs w:val="26"/>
          <w:lang w:eastAsia="ru-RU"/>
        </w:rPr>
      </w:pPr>
      <w:r w:rsidRPr="005B1813">
        <w:rPr>
          <w:rFonts w:eastAsia="Times New Roman" w:cs="Times New Roman"/>
          <w:sz w:val="26"/>
          <w:szCs w:val="26"/>
          <w:lang w:eastAsia="ru-RU"/>
        </w:rPr>
        <w:t>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в рамках реализации ведомственной целевой программы «Рациональное использование государственного имущества Томской области»</w:t>
      </w:r>
    </w:p>
    <w:p w:rsidR="00CB5AC1" w:rsidRPr="0051663E" w:rsidRDefault="00CB5AC1" w:rsidP="00CB5AC1">
      <w:pPr>
        <w:adjustRightInd/>
        <w:spacing w:line="240" w:lineRule="auto"/>
        <w:ind w:right="0"/>
        <w:rPr>
          <w:rFonts w:eastAsia="Times New Roman" w:cs="Times New Roman"/>
          <w:color w:val="000000" w:themeColor="text1"/>
          <w:sz w:val="24"/>
          <w:szCs w:val="24"/>
          <w:lang w:eastAsia="ru-RU"/>
        </w:rPr>
      </w:pPr>
    </w:p>
    <w:tbl>
      <w:tblPr>
        <w:tblW w:w="15168"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2409"/>
        <w:gridCol w:w="2552"/>
        <w:gridCol w:w="2333"/>
        <w:gridCol w:w="1701"/>
        <w:gridCol w:w="1494"/>
        <w:gridCol w:w="567"/>
        <w:gridCol w:w="567"/>
        <w:gridCol w:w="567"/>
        <w:gridCol w:w="851"/>
        <w:gridCol w:w="850"/>
        <w:gridCol w:w="851"/>
      </w:tblGrid>
      <w:tr w:rsidR="00CB5AC1" w:rsidRPr="0051663E" w:rsidTr="002D1677">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w:t>
            </w:r>
          </w:p>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пп</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Наименование государственной услуги (работы)</w:t>
            </w: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Содержание государственной услуги (работы)</w:t>
            </w:r>
          </w:p>
        </w:tc>
        <w:tc>
          <w:tcPr>
            <w:tcW w:w="2333" w:type="dxa"/>
            <w:vMerge w:val="restart"/>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Условия оказания государственной услуги (выполнения работы)</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Областные государствен-ные учреждения, оказывающие государствен-ную услугу (выполняющие работу)</w:t>
            </w:r>
          </w:p>
        </w:tc>
        <w:tc>
          <w:tcPr>
            <w:tcW w:w="1494" w:type="dxa"/>
            <w:vMerge w:val="restart"/>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Наименова-ние и единица измерения показателей объема государствен-ной услуги (работы)</w:t>
            </w:r>
          </w:p>
        </w:tc>
        <w:tc>
          <w:tcPr>
            <w:tcW w:w="1701" w:type="dxa"/>
            <w:gridSpan w:val="3"/>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Значения показателя объема государственной услуги (работы)</w:t>
            </w:r>
          </w:p>
        </w:tc>
        <w:tc>
          <w:tcPr>
            <w:tcW w:w="2552" w:type="dxa"/>
            <w:gridSpan w:val="3"/>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Объем бюджетных ассигнований (тыс. руб.)</w:t>
            </w:r>
          </w:p>
        </w:tc>
      </w:tr>
      <w:tr w:rsidR="00CB5AC1" w:rsidRPr="0051663E" w:rsidTr="002D1677">
        <w:trPr>
          <w:trHeight w:val="95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2333"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567"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2023</w:t>
            </w:r>
          </w:p>
        </w:tc>
        <w:tc>
          <w:tcPr>
            <w:tcW w:w="567"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2024</w:t>
            </w:r>
          </w:p>
        </w:tc>
        <w:tc>
          <w:tcPr>
            <w:tcW w:w="567"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2025</w:t>
            </w:r>
          </w:p>
        </w:tc>
        <w:tc>
          <w:tcPr>
            <w:tcW w:w="851"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2023</w:t>
            </w:r>
          </w:p>
        </w:tc>
        <w:tc>
          <w:tcPr>
            <w:tcW w:w="850"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2024</w:t>
            </w:r>
          </w:p>
        </w:tc>
        <w:tc>
          <w:tcPr>
            <w:tcW w:w="851" w:type="dxa"/>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2025</w:t>
            </w:r>
          </w:p>
        </w:tc>
      </w:tr>
      <w:tr w:rsidR="00CB5AC1" w:rsidRPr="0051663E" w:rsidTr="002D1677">
        <w:tc>
          <w:tcPr>
            <w:tcW w:w="426"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outlineLvl w:val="2"/>
              <w:rPr>
                <w:rFonts w:eastAsia="Times New Roman" w:cs="Times New Roman"/>
                <w:color w:val="000000" w:themeColor="text1"/>
              </w:rPr>
            </w:pPr>
            <w:r w:rsidRPr="0051663E">
              <w:rPr>
                <w:rFonts w:eastAsia="Times New Roman" w:cs="Times New Roman"/>
                <w:color w:val="000000" w:themeColor="text1"/>
              </w:rPr>
              <w:t>1</w:t>
            </w:r>
          </w:p>
        </w:tc>
        <w:tc>
          <w:tcPr>
            <w:tcW w:w="14742" w:type="dxa"/>
            <w:gridSpan w:val="11"/>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rPr>
            </w:pPr>
            <w:r w:rsidRPr="0051663E">
              <w:rPr>
                <w:rFonts w:eastAsia="Times New Roman" w:cs="Times New Roman"/>
                <w:color w:val="000000" w:themeColor="text1"/>
              </w:rPr>
              <w:t>Государственные работы</w:t>
            </w:r>
          </w:p>
        </w:tc>
      </w:tr>
      <w:tr w:rsidR="00CB5AC1" w:rsidRPr="0051663E" w:rsidTr="002D1677">
        <w:tc>
          <w:tcPr>
            <w:tcW w:w="426"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1.1</w:t>
            </w:r>
          </w:p>
        </w:tc>
        <w:tc>
          <w:tcPr>
            <w:tcW w:w="2409"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rPr>
            </w:pPr>
            <w:r w:rsidRPr="0051663E">
              <w:rPr>
                <w:rFonts w:eastAsia="Times New Roman" w:cs="Times New Roman"/>
                <w:color w:val="000000" w:themeColor="text1"/>
              </w:rPr>
              <w:t>Обследование объектов недвижимого имущества для определения вида их фактического использования для целей налогообложения</w:t>
            </w:r>
          </w:p>
        </w:tc>
        <w:tc>
          <w:tcPr>
            <w:tcW w:w="2552"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rPr>
            </w:pPr>
            <w:r w:rsidRPr="0051663E">
              <w:rPr>
                <w:rFonts w:eastAsia="Times New Roman" w:cs="Times New Roman"/>
                <w:color w:val="000000" w:themeColor="text1"/>
              </w:rPr>
              <w:t xml:space="preserve">Выезд на осмотр объекта недвижимого имущества на территории Томской области (далее </w:t>
            </w:r>
            <w:r>
              <w:rPr>
                <w:rFonts w:eastAsia="Times New Roman" w:cs="Times New Roman"/>
                <w:color w:val="000000" w:themeColor="text1"/>
              </w:rPr>
              <w:t>–</w:t>
            </w:r>
            <w:r w:rsidRPr="0051663E">
              <w:rPr>
                <w:rFonts w:eastAsia="Times New Roman" w:cs="Times New Roman"/>
                <w:color w:val="000000" w:themeColor="text1"/>
              </w:rPr>
              <w:t xml:space="preserve"> объект), анализ и обработка представленной информации, формирование акта по итогам обследования </w:t>
            </w:r>
            <w:r w:rsidRPr="0051663E">
              <w:rPr>
                <w:rFonts w:eastAsia="Times New Roman" w:cs="Times New Roman"/>
                <w:color w:val="000000" w:themeColor="text1"/>
              </w:rPr>
              <w:lastRenderedPageBreak/>
              <w:t>объекта</w:t>
            </w:r>
          </w:p>
        </w:tc>
        <w:tc>
          <w:tcPr>
            <w:tcW w:w="233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lastRenderedPageBreak/>
              <w:t>В соответствии с утвержденным планом мероприятий</w:t>
            </w:r>
          </w:p>
        </w:tc>
        <w:tc>
          <w:tcPr>
            <w:tcW w:w="170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63"/>
              <w:jc w:val="center"/>
              <w:rPr>
                <w:rFonts w:eastAsia="Times New Roman" w:cs="Times New Roman"/>
                <w:color w:val="000000" w:themeColor="text1"/>
              </w:rPr>
            </w:pPr>
            <w:r w:rsidRPr="0051663E">
              <w:rPr>
                <w:rFonts w:eastAsia="Times New Roman" w:cs="Times New Roman"/>
                <w:color w:val="000000" w:themeColor="text1"/>
              </w:rPr>
              <w:t>ОГБСУ «Областное имущественное казначейство»</w:t>
            </w:r>
          </w:p>
        </w:tc>
        <w:tc>
          <w:tcPr>
            <w:tcW w:w="149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Количество обследован-ных объектов (штук)</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412</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412</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412</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21</w:t>
            </w:r>
            <w:r>
              <w:rPr>
                <w:rFonts w:eastAsia="Times New Roman" w:cs="Times New Roman"/>
                <w:color w:val="000000" w:themeColor="text1"/>
              </w:rPr>
              <w:t>64,4</w:t>
            </w:r>
          </w:p>
        </w:tc>
        <w:tc>
          <w:tcPr>
            <w:tcW w:w="85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jc w:val="center"/>
              <w:rPr>
                <w:color w:val="000000" w:themeColor="text1"/>
              </w:rPr>
            </w:pPr>
            <w:r w:rsidRPr="0051663E">
              <w:rPr>
                <w:rFonts w:eastAsia="Times New Roman" w:cs="Times New Roman"/>
                <w:color w:val="000000" w:themeColor="text1"/>
              </w:rPr>
              <w:t>21</w:t>
            </w:r>
            <w:r>
              <w:rPr>
                <w:rFonts w:eastAsia="Times New Roman" w:cs="Times New Roman"/>
                <w:color w:val="000000" w:themeColor="text1"/>
              </w:rPr>
              <w:t>64,4</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jc w:val="center"/>
              <w:rPr>
                <w:color w:val="000000" w:themeColor="text1"/>
              </w:rPr>
            </w:pPr>
            <w:r w:rsidRPr="0051663E">
              <w:rPr>
                <w:rFonts w:eastAsia="Times New Roman" w:cs="Times New Roman"/>
                <w:color w:val="000000" w:themeColor="text1"/>
              </w:rPr>
              <w:t>21</w:t>
            </w:r>
            <w:r>
              <w:rPr>
                <w:rFonts w:eastAsia="Times New Roman" w:cs="Times New Roman"/>
                <w:color w:val="000000" w:themeColor="text1"/>
              </w:rPr>
              <w:t>64,4</w:t>
            </w:r>
          </w:p>
        </w:tc>
      </w:tr>
      <w:tr w:rsidR="00CB5AC1" w:rsidRPr="0051663E" w:rsidTr="002D1677">
        <w:trPr>
          <w:trHeight w:val="3914"/>
        </w:trPr>
        <w:tc>
          <w:tcPr>
            <w:tcW w:w="426"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lastRenderedPageBreak/>
              <w:t>1.2</w:t>
            </w:r>
          </w:p>
        </w:tc>
        <w:tc>
          <w:tcPr>
            <w:tcW w:w="2409"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rPr>
            </w:pPr>
            <w:r w:rsidRPr="0051663E">
              <w:rPr>
                <w:rFonts w:eastAsia="Times New Roman" w:cs="Times New Roman"/>
                <w:color w:val="000000" w:themeColor="text1"/>
              </w:rPr>
              <w:t>Обеспечение осуществления контроля за эффективностью использования и сохранностью государственного имущества Томской области</w:t>
            </w:r>
          </w:p>
        </w:tc>
        <w:tc>
          <w:tcPr>
            <w:tcW w:w="2552"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spacing w:line="240" w:lineRule="auto"/>
              <w:ind w:left="80"/>
              <w:rPr>
                <w:rFonts w:cs="Times New Roman"/>
                <w:color w:val="000000" w:themeColor="text1"/>
              </w:rPr>
            </w:pPr>
            <w:r w:rsidRPr="0051663E">
              <w:rPr>
                <w:rFonts w:cs="Times New Roman"/>
                <w:color w:val="000000" w:themeColor="text1"/>
              </w:rPr>
              <w:t>Проведение плановых и внеплановых проверок эффективности использования и сохранности государственного имущества Томской области (за исключением земельных участков), в том числе: организация осмотра объектов, анализ и обработка полученной в ходе осмотра информации, составление актов проверок эффективности использования и сохранности имущества, вручение акта проверки эффективности использования и сохранности имущества владельцу имущества.</w:t>
            </w:r>
          </w:p>
          <w:p w:rsidR="00CB5AC1" w:rsidRPr="0051663E" w:rsidRDefault="00CB5AC1" w:rsidP="002D1677">
            <w:pPr>
              <w:adjustRightInd/>
              <w:spacing w:line="276" w:lineRule="auto"/>
              <w:ind w:left="80" w:right="0"/>
              <w:jc w:val="left"/>
              <w:rPr>
                <w:rFonts w:eastAsia="Times New Roman" w:cs="Times New Roman"/>
                <w:color w:val="000000" w:themeColor="text1"/>
              </w:rPr>
            </w:pPr>
            <w:r w:rsidRPr="0051663E">
              <w:rPr>
                <w:rFonts w:eastAsia="Times New Roman" w:cs="Times New Roman"/>
                <w:color w:val="000000" w:themeColor="text1"/>
              </w:rPr>
              <w:t xml:space="preserve">Подготовка предложений: </w:t>
            </w:r>
          </w:p>
          <w:p w:rsidR="00CB5AC1" w:rsidRPr="0051663E" w:rsidRDefault="00CB5AC1" w:rsidP="002D1677">
            <w:pPr>
              <w:spacing w:line="240" w:lineRule="auto"/>
              <w:ind w:left="80"/>
              <w:rPr>
                <w:rFonts w:cs="Times New Roman"/>
                <w:color w:val="000000" w:themeColor="text1"/>
              </w:rPr>
            </w:pPr>
            <w:r w:rsidRPr="0051663E">
              <w:rPr>
                <w:rFonts w:cs="Times New Roman"/>
                <w:color w:val="000000" w:themeColor="text1"/>
              </w:rPr>
              <w:t xml:space="preserve">по повышению эффективности использования и (или) сохранности имущества (за исключением земельных участков), по установлению срока для устранения указанных в акте проверки </w:t>
            </w:r>
            <w:r w:rsidRPr="0051663E">
              <w:rPr>
                <w:rFonts w:cs="Times New Roman"/>
                <w:color w:val="000000" w:themeColor="text1"/>
              </w:rPr>
              <w:lastRenderedPageBreak/>
              <w:t>эффективности использования и сохранности имущества  нарушений, по установлению срока представления отчета об устранении указанных в акте проверки эффективности использования и сохранности имущества нарушений</w:t>
            </w:r>
          </w:p>
        </w:tc>
        <w:tc>
          <w:tcPr>
            <w:tcW w:w="233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lastRenderedPageBreak/>
              <w:t>Не установлены</w:t>
            </w:r>
          </w:p>
        </w:tc>
        <w:tc>
          <w:tcPr>
            <w:tcW w:w="170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63"/>
              <w:jc w:val="center"/>
              <w:rPr>
                <w:rFonts w:eastAsia="Times New Roman" w:cs="Times New Roman"/>
                <w:color w:val="000000" w:themeColor="text1"/>
              </w:rPr>
            </w:pPr>
            <w:r w:rsidRPr="0051663E">
              <w:rPr>
                <w:rFonts w:eastAsia="Times New Roman" w:cs="Times New Roman"/>
                <w:color w:val="000000" w:themeColor="text1"/>
              </w:rPr>
              <w:t>ОГБСУ «Областное имущественное казначейство»</w:t>
            </w:r>
          </w:p>
        </w:tc>
        <w:tc>
          <w:tcPr>
            <w:tcW w:w="149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Количество объектов, в отношении которых проведены проверки (штук)</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262</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262</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262</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1</w:t>
            </w:r>
            <w:r>
              <w:rPr>
                <w:rFonts w:eastAsia="Times New Roman" w:cs="Times New Roman"/>
                <w:color w:val="000000" w:themeColor="text1"/>
              </w:rPr>
              <w:t>378,3</w:t>
            </w:r>
          </w:p>
        </w:tc>
        <w:tc>
          <w:tcPr>
            <w:tcW w:w="85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jc w:val="center"/>
              <w:rPr>
                <w:color w:val="000000" w:themeColor="text1"/>
              </w:rPr>
            </w:pPr>
            <w:r w:rsidRPr="0051663E">
              <w:rPr>
                <w:rFonts w:eastAsia="Times New Roman" w:cs="Times New Roman"/>
                <w:color w:val="000000" w:themeColor="text1"/>
              </w:rPr>
              <w:t>1</w:t>
            </w:r>
            <w:r>
              <w:rPr>
                <w:rFonts w:eastAsia="Times New Roman" w:cs="Times New Roman"/>
                <w:color w:val="000000" w:themeColor="text1"/>
              </w:rPr>
              <w:t>378,3</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jc w:val="center"/>
              <w:rPr>
                <w:color w:val="000000" w:themeColor="text1"/>
              </w:rPr>
            </w:pPr>
            <w:r w:rsidRPr="0051663E">
              <w:rPr>
                <w:rFonts w:eastAsia="Times New Roman" w:cs="Times New Roman"/>
                <w:color w:val="000000" w:themeColor="text1"/>
              </w:rPr>
              <w:t>1</w:t>
            </w:r>
            <w:r>
              <w:rPr>
                <w:rFonts w:eastAsia="Times New Roman" w:cs="Times New Roman"/>
                <w:color w:val="000000" w:themeColor="text1"/>
              </w:rPr>
              <w:t>378,3</w:t>
            </w:r>
          </w:p>
        </w:tc>
      </w:tr>
      <w:tr w:rsidR="00CB5AC1" w:rsidRPr="0051663E" w:rsidTr="002D1677">
        <w:trPr>
          <w:trHeight w:val="2015"/>
        </w:trPr>
        <w:tc>
          <w:tcPr>
            <w:tcW w:w="426" w:type="dxa"/>
            <w:tcBorders>
              <w:top w:val="single" w:sz="4" w:space="0" w:color="auto"/>
              <w:left w:val="single" w:sz="4" w:space="0" w:color="auto"/>
              <w:bottom w:val="single" w:sz="4" w:space="0" w:color="auto"/>
              <w:right w:val="single" w:sz="4" w:space="0" w:color="auto"/>
            </w:tcBorders>
          </w:tcPr>
          <w:p w:rsidR="00CB5AC1" w:rsidRPr="0051663E" w:rsidRDefault="00CB5AC1" w:rsidP="002D1677">
            <w:pPr>
              <w:adjustRightInd/>
              <w:spacing w:line="276" w:lineRule="auto"/>
              <w:ind w:right="0"/>
              <w:jc w:val="center"/>
              <w:rPr>
                <w:rFonts w:eastAsia="Times New Roman" w:cs="Times New Roman"/>
                <w:color w:val="000000" w:themeColor="text1"/>
              </w:rPr>
            </w:pPr>
          </w:p>
        </w:tc>
        <w:tc>
          <w:tcPr>
            <w:tcW w:w="2409" w:type="dxa"/>
            <w:tcBorders>
              <w:top w:val="single" w:sz="4" w:space="0" w:color="auto"/>
              <w:left w:val="single" w:sz="4" w:space="0" w:color="auto"/>
              <w:bottom w:val="single" w:sz="4" w:space="0" w:color="auto"/>
              <w:right w:val="single" w:sz="4" w:space="0" w:color="auto"/>
            </w:tcBorders>
          </w:tcPr>
          <w:p w:rsidR="00CB5AC1" w:rsidRPr="0051663E" w:rsidRDefault="00CB5AC1" w:rsidP="002D1677">
            <w:pPr>
              <w:adjustRightInd/>
              <w:spacing w:line="276" w:lineRule="auto"/>
              <w:ind w:right="0"/>
              <w:rPr>
                <w:rFonts w:eastAsia="Times New Roman" w:cs="Times New Roman"/>
                <w:color w:val="000000" w:themeColor="text1"/>
              </w:rPr>
            </w:pPr>
          </w:p>
        </w:tc>
        <w:tc>
          <w:tcPr>
            <w:tcW w:w="2552"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40" w:lineRule="auto"/>
              <w:ind w:left="80"/>
              <w:rPr>
                <w:rFonts w:eastAsia="Times New Roman" w:cs="Times New Roman"/>
                <w:color w:val="000000" w:themeColor="text1"/>
              </w:rPr>
            </w:pPr>
            <w:r w:rsidRPr="0051663E">
              <w:rPr>
                <w:rFonts w:eastAsia="Times New Roman" w:cs="Times New Roman"/>
                <w:color w:val="000000" w:themeColor="text1"/>
              </w:rPr>
              <w:t xml:space="preserve">Проведение плановых и внеплановых проверок в отношении земельных участков, находящихся в государственной собственности Томской области, в том числе: обследование и фотосъемка земельных участков; сбор сведений (документов), необходимых для проведения проверок; анализ и обработка информации, полученной при проведении проверок; составление актов проверок эффективности использования и </w:t>
            </w:r>
            <w:r w:rsidRPr="0051663E">
              <w:rPr>
                <w:rFonts w:eastAsia="Times New Roman" w:cs="Times New Roman"/>
                <w:color w:val="000000" w:themeColor="text1"/>
              </w:rPr>
              <w:lastRenderedPageBreak/>
              <w:t xml:space="preserve">сохранности земельных участков. </w:t>
            </w:r>
          </w:p>
          <w:p w:rsidR="00CB5AC1" w:rsidRPr="0051663E" w:rsidRDefault="00CB5AC1" w:rsidP="002D1677">
            <w:pPr>
              <w:adjustRightInd/>
              <w:spacing w:line="240" w:lineRule="auto"/>
              <w:ind w:left="80"/>
              <w:rPr>
                <w:rFonts w:eastAsia="Times New Roman" w:cs="Times New Roman"/>
                <w:color w:val="000000" w:themeColor="text1"/>
              </w:rPr>
            </w:pPr>
            <w:r w:rsidRPr="0051663E">
              <w:rPr>
                <w:rFonts w:eastAsia="Times New Roman" w:cs="Times New Roman"/>
                <w:color w:val="000000" w:themeColor="text1"/>
              </w:rPr>
              <w:t xml:space="preserve">Подготовка предложений: </w:t>
            </w:r>
          </w:p>
          <w:p w:rsidR="00CB5AC1" w:rsidRPr="0051663E" w:rsidRDefault="00CB5AC1" w:rsidP="002D1677">
            <w:pPr>
              <w:adjustRightInd/>
              <w:spacing w:line="240" w:lineRule="auto"/>
              <w:ind w:left="80"/>
              <w:rPr>
                <w:rFonts w:eastAsia="Times New Roman" w:cs="Times New Roman"/>
                <w:color w:val="000000" w:themeColor="text1"/>
              </w:rPr>
            </w:pPr>
            <w:r w:rsidRPr="0051663E">
              <w:rPr>
                <w:rFonts w:eastAsia="Times New Roman" w:cs="Times New Roman"/>
                <w:color w:val="000000" w:themeColor="text1"/>
              </w:rPr>
              <w:t>по повышению эффективности использования и (или) сохранности земельного участка;</w:t>
            </w:r>
          </w:p>
          <w:p w:rsidR="00CB5AC1" w:rsidRPr="0051663E" w:rsidRDefault="00CB5AC1" w:rsidP="002D1677">
            <w:pPr>
              <w:adjustRightInd/>
              <w:spacing w:line="240" w:lineRule="auto"/>
              <w:ind w:left="80"/>
              <w:rPr>
                <w:rFonts w:eastAsia="Times New Roman" w:cs="Times New Roman"/>
                <w:color w:val="000000" w:themeColor="text1"/>
              </w:rPr>
            </w:pPr>
            <w:r w:rsidRPr="0051663E">
              <w:rPr>
                <w:rFonts w:eastAsia="Times New Roman" w:cs="Times New Roman"/>
                <w:color w:val="000000" w:themeColor="text1"/>
              </w:rPr>
              <w:t>по установлению срока для устранения указанных в акте проверки нарушений;</w:t>
            </w:r>
          </w:p>
          <w:p w:rsidR="00CB5AC1" w:rsidRPr="0051663E" w:rsidRDefault="00CB5AC1" w:rsidP="002D1677">
            <w:pPr>
              <w:spacing w:line="240" w:lineRule="auto"/>
              <w:ind w:left="80"/>
              <w:rPr>
                <w:rFonts w:cs="Times New Roman"/>
                <w:color w:val="000000" w:themeColor="text1"/>
              </w:rPr>
            </w:pPr>
            <w:r w:rsidRPr="0051663E">
              <w:rPr>
                <w:rFonts w:eastAsia="Times New Roman" w:cs="Times New Roman"/>
                <w:color w:val="000000" w:themeColor="text1"/>
              </w:rPr>
              <w:t>по установлению срока представления отчета об устранении указанных в акте проверки нарушений</w:t>
            </w:r>
          </w:p>
        </w:tc>
        <w:tc>
          <w:tcPr>
            <w:tcW w:w="233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lastRenderedPageBreak/>
              <w:t>Не установлены</w:t>
            </w:r>
          </w:p>
        </w:tc>
        <w:tc>
          <w:tcPr>
            <w:tcW w:w="170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63"/>
              <w:jc w:val="center"/>
              <w:rPr>
                <w:rFonts w:eastAsia="Times New Roman" w:cs="Times New Roman"/>
                <w:color w:val="000000" w:themeColor="text1"/>
              </w:rPr>
            </w:pPr>
            <w:r w:rsidRPr="0051663E">
              <w:rPr>
                <w:rFonts w:eastAsia="Times New Roman" w:cs="Times New Roman"/>
                <w:color w:val="000000" w:themeColor="text1"/>
              </w:rPr>
              <w:t>ОГБУ «Томский областной центр инвентариза-</w:t>
            </w:r>
          </w:p>
          <w:p w:rsidR="00CB5AC1" w:rsidRPr="0051663E" w:rsidRDefault="00CB5AC1" w:rsidP="002D1677">
            <w:pPr>
              <w:adjustRightInd/>
              <w:spacing w:line="276" w:lineRule="auto"/>
              <w:ind w:right="-63"/>
              <w:jc w:val="center"/>
              <w:rPr>
                <w:rFonts w:eastAsia="Times New Roman" w:cs="Times New Roman"/>
                <w:color w:val="000000" w:themeColor="text1"/>
              </w:rPr>
            </w:pPr>
            <w:r w:rsidRPr="0051663E">
              <w:rPr>
                <w:rFonts w:eastAsia="Times New Roman" w:cs="Times New Roman"/>
                <w:color w:val="000000" w:themeColor="text1"/>
              </w:rPr>
              <w:t>ции и кадастра»</w:t>
            </w:r>
          </w:p>
        </w:tc>
        <w:tc>
          <w:tcPr>
            <w:tcW w:w="149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Количество земельных участков, в отношении которых проведены проверки (штук)</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90</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90</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90</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783,8</w:t>
            </w:r>
          </w:p>
        </w:tc>
        <w:tc>
          <w:tcPr>
            <w:tcW w:w="85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jc w:val="center"/>
              <w:rPr>
                <w:color w:val="000000" w:themeColor="text1"/>
              </w:rPr>
            </w:pPr>
            <w:r w:rsidRPr="0051663E">
              <w:rPr>
                <w:rFonts w:eastAsia="Times New Roman" w:cs="Times New Roman"/>
                <w:color w:val="000000" w:themeColor="text1"/>
              </w:rPr>
              <w:t>783,8</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jc w:val="center"/>
              <w:rPr>
                <w:color w:val="000000" w:themeColor="text1"/>
              </w:rPr>
            </w:pPr>
            <w:r w:rsidRPr="0051663E">
              <w:rPr>
                <w:rFonts w:eastAsia="Times New Roman" w:cs="Times New Roman"/>
                <w:color w:val="000000" w:themeColor="text1"/>
              </w:rPr>
              <w:t>783,8</w:t>
            </w:r>
          </w:p>
        </w:tc>
      </w:tr>
      <w:tr w:rsidR="00CB5AC1" w:rsidRPr="0051663E" w:rsidTr="002D1677">
        <w:tc>
          <w:tcPr>
            <w:tcW w:w="426" w:type="dxa"/>
            <w:vMerge w:val="restart"/>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lastRenderedPageBreak/>
              <w:t>1.3</w:t>
            </w:r>
          </w:p>
        </w:tc>
        <w:tc>
          <w:tcPr>
            <w:tcW w:w="2409" w:type="dxa"/>
            <w:vMerge w:val="restart"/>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rPr>
            </w:pPr>
            <w:r w:rsidRPr="0051663E">
              <w:rPr>
                <w:rFonts w:eastAsia="Times New Roman" w:cs="Times New Roman"/>
                <w:color w:val="000000" w:themeColor="text1"/>
              </w:rPr>
              <w:t>Организационно-техническое обеспечение деятельности уполномоченного органа по управлению областным государственным имуществом</w:t>
            </w:r>
          </w:p>
        </w:tc>
        <w:tc>
          <w:tcPr>
            <w:tcW w:w="2552"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rPr>
            </w:pPr>
            <w:r w:rsidRPr="0051663E">
              <w:rPr>
                <w:rFonts w:eastAsia="Times New Roman" w:cs="Times New Roman"/>
                <w:color w:val="000000" w:themeColor="text1"/>
              </w:rPr>
              <w:t>Подготовка проектов правовых актов и иных документов, связанных с управлением и распоряжением государственным имуществом Томской области, в том числе в части предоставления областного государственного имущества в аренду и безвозмездное пользование</w:t>
            </w:r>
          </w:p>
        </w:tc>
        <w:tc>
          <w:tcPr>
            <w:tcW w:w="2333"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Не установлены</w:t>
            </w:r>
          </w:p>
        </w:tc>
        <w:tc>
          <w:tcPr>
            <w:tcW w:w="170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63"/>
              <w:jc w:val="center"/>
              <w:rPr>
                <w:rFonts w:eastAsia="Times New Roman" w:cs="Times New Roman"/>
                <w:color w:val="000000" w:themeColor="text1"/>
              </w:rPr>
            </w:pPr>
            <w:r w:rsidRPr="0051663E">
              <w:rPr>
                <w:rFonts w:eastAsia="Times New Roman" w:cs="Times New Roman"/>
                <w:color w:val="000000" w:themeColor="text1"/>
              </w:rPr>
              <w:t>ОГБСУ «Областное имущественное казначейство»</w:t>
            </w:r>
          </w:p>
        </w:tc>
        <w:tc>
          <w:tcPr>
            <w:tcW w:w="149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Количество подготовлен-ных проектов документов (штук)</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2964</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rPr>
                <w:color w:val="000000" w:themeColor="text1"/>
              </w:rPr>
            </w:pPr>
            <w:r w:rsidRPr="0051663E">
              <w:rPr>
                <w:color w:val="000000" w:themeColor="text1"/>
              </w:rPr>
              <w:t>2964</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rPr>
                <w:color w:val="000000" w:themeColor="text1"/>
              </w:rPr>
            </w:pPr>
            <w:r w:rsidRPr="0051663E">
              <w:rPr>
                <w:color w:val="000000" w:themeColor="text1"/>
              </w:rPr>
              <w:t>2964</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Pr>
                <w:rFonts w:eastAsia="Times New Roman" w:cs="Times New Roman"/>
                <w:color w:val="000000" w:themeColor="text1"/>
              </w:rPr>
              <w:t>8116,5</w:t>
            </w:r>
          </w:p>
        </w:tc>
        <w:tc>
          <w:tcPr>
            <w:tcW w:w="85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jc w:val="center"/>
              <w:rPr>
                <w:color w:val="000000" w:themeColor="text1"/>
              </w:rPr>
            </w:pPr>
            <w:r>
              <w:rPr>
                <w:rFonts w:eastAsia="Times New Roman" w:cs="Times New Roman"/>
                <w:color w:val="000000" w:themeColor="text1"/>
              </w:rPr>
              <w:t>8116,5</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jc w:val="center"/>
              <w:rPr>
                <w:color w:val="000000" w:themeColor="text1"/>
              </w:rPr>
            </w:pPr>
            <w:r>
              <w:rPr>
                <w:rFonts w:eastAsia="Times New Roman" w:cs="Times New Roman"/>
                <w:color w:val="000000" w:themeColor="text1"/>
              </w:rPr>
              <w:t>8116,5</w:t>
            </w:r>
          </w:p>
        </w:tc>
      </w:tr>
      <w:tr w:rsidR="00CB5AC1" w:rsidRPr="0051663E" w:rsidTr="002D1677">
        <w:tc>
          <w:tcPr>
            <w:tcW w:w="426"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CB5AC1" w:rsidRPr="0051663E" w:rsidRDefault="00CB5AC1" w:rsidP="002D1677">
            <w:pPr>
              <w:widowControl/>
              <w:autoSpaceDE/>
              <w:autoSpaceDN/>
              <w:adjustRightInd/>
              <w:spacing w:line="240" w:lineRule="auto"/>
              <w:ind w:right="0"/>
              <w:jc w:val="left"/>
              <w:rPr>
                <w:rFonts w:eastAsia="Times New Roman" w:cs="Times New Roman"/>
                <w:color w:val="000000" w:themeColor="text1"/>
              </w:rPr>
            </w:pPr>
          </w:p>
        </w:tc>
        <w:tc>
          <w:tcPr>
            <w:tcW w:w="2552"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rPr>
            </w:pPr>
            <w:r w:rsidRPr="0051663E">
              <w:rPr>
                <w:rFonts w:eastAsia="Times New Roman" w:cs="Times New Roman"/>
                <w:color w:val="000000" w:themeColor="text1"/>
              </w:rPr>
              <w:t>Осуществление мероприятий по техническому обеспечению ведения Реестра государственного имущества Томской области</w:t>
            </w:r>
          </w:p>
        </w:tc>
        <w:tc>
          <w:tcPr>
            <w:tcW w:w="2333" w:type="dxa"/>
            <w:tcBorders>
              <w:top w:val="single" w:sz="4" w:space="0" w:color="auto"/>
              <w:left w:val="single" w:sz="4" w:space="0" w:color="auto"/>
              <w:bottom w:val="single" w:sz="4" w:space="0" w:color="auto"/>
              <w:right w:val="single" w:sz="4" w:space="0" w:color="auto"/>
            </w:tcBorders>
          </w:tcPr>
          <w:p w:rsidR="00CB5AC1" w:rsidRPr="0051663E" w:rsidRDefault="00CB5AC1" w:rsidP="002D1677">
            <w:pPr>
              <w:adjustRightInd/>
              <w:spacing w:line="276" w:lineRule="auto"/>
              <w:ind w:right="0"/>
              <w:jc w:val="left"/>
              <w:rPr>
                <w:rFonts w:eastAsia="Times New Roman" w:cs="Times New Roman"/>
                <w:color w:val="000000" w:themeColor="text1"/>
              </w:rPr>
            </w:pPr>
          </w:p>
        </w:tc>
        <w:tc>
          <w:tcPr>
            <w:tcW w:w="1701" w:type="dxa"/>
            <w:tcBorders>
              <w:top w:val="single" w:sz="4" w:space="0" w:color="auto"/>
              <w:left w:val="single" w:sz="4" w:space="0" w:color="auto"/>
              <w:bottom w:val="single" w:sz="4" w:space="0" w:color="auto"/>
              <w:right w:val="single" w:sz="4" w:space="0" w:color="auto"/>
            </w:tcBorders>
          </w:tcPr>
          <w:p w:rsidR="00CB5AC1" w:rsidRPr="0051663E" w:rsidRDefault="00CB5AC1" w:rsidP="002D1677">
            <w:pPr>
              <w:adjustRightInd/>
              <w:spacing w:line="276" w:lineRule="auto"/>
              <w:ind w:right="0"/>
              <w:jc w:val="left"/>
              <w:rPr>
                <w:rFonts w:eastAsia="Times New Roman" w:cs="Times New Roman"/>
                <w:color w:val="000000" w:themeColor="text1"/>
              </w:rPr>
            </w:pPr>
          </w:p>
        </w:tc>
        <w:tc>
          <w:tcPr>
            <w:tcW w:w="1494"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Количество мероприятий (единиц)</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1</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1</w:t>
            </w:r>
          </w:p>
        </w:tc>
        <w:tc>
          <w:tcPr>
            <w:tcW w:w="567"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1</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Pr>
                <w:rFonts w:eastAsia="Times New Roman" w:cs="Times New Roman"/>
                <w:color w:val="000000" w:themeColor="text1"/>
              </w:rPr>
              <w:t>3233,8</w:t>
            </w:r>
          </w:p>
        </w:tc>
        <w:tc>
          <w:tcPr>
            <w:tcW w:w="85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jc w:val="center"/>
              <w:rPr>
                <w:color w:val="000000" w:themeColor="text1"/>
              </w:rPr>
            </w:pPr>
            <w:r>
              <w:rPr>
                <w:rFonts w:eastAsia="Times New Roman" w:cs="Times New Roman"/>
                <w:color w:val="000000" w:themeColor="text1"/>
              </w:rPr>
              <w:t>3233,8</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jc w:val="center"/>
              <w:rPr>
                <w:color w:val="000000" w:themeColor="text1"/>
              </w:rPr>
            </w:pPr>
            <w:r>
              <w:rPr>
                <w:rFonts w:eastAsia="Times New Roman" w:cs="Times New Roman"/>
                <w:color w:val="000000" w:themeColor="text1"/>
              </w:rPr>
              <w:t>3233,8</w:t>
            </w:r>
          </w:p>
        </w:tc>
      </w:tr>
      <w:tr w:rsidR="00CB5AC1" w:rsidRPr="0051663E" w:rsidTr="002D1677">
        <w:tc>
          <w:tcPr>
            <w:tcW w:w="12616" w:type="dxa"/>
            <w:gridSpan w:val="9"/>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rPr>
            </w:pPr>
            <w:r w:rsidRPr="0051663E">
              <w:rPr>
                <w:rFonts w:eastAsia="Times New Roman" w:cs="Times New Roman"/>
                <w:color w:val="000000" w:themeColor="text1"/>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837,6</w:t>
            </w:r>
          </w:p>
        </w:tc>
        <w:tc>
          <w:tcPr>
            <w:tcW w:w="85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jc w:val="center"/>
              <w:rPr>
                <w:color w:val="000000" w:themeColor="text1"/>
              </w:rPr>
            </w:pPr>
            <w:r w:rsidRPr="0051663E">
              <w:rPr>
                <w:color w:val="000000" w:themeColor="text1"/>
              </w:rPr>
              <w:t>837,6</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jc w:val="center"/>
              <w:rPr>
                <w:color w:val="000000" w:themeColor="text1"/>
              </w:rPr>
            </w:pPr>
            <w:r w:rsidRPr="0051663E">
              <w:rPr>
                <w:color w:val="000000" w:themeColor="text1"/>
              </w:rPr>
              <w:t>837,6</w:t>
            </w:r>
          </w:p>
        </w:tc>
      </w:tr>
      <w:tr w:rsidR="00CB5AC1" w:rsidRPr="0051663E" w:rsidTr="002D1677">
        <w:trPr>
          <w:trHeight w:val="245"/>
        </w:trPr>
        <w:tc>
          <w:tcPr>
            <w:tcW w:w="12616" w:type="dxa"/>
            <w:gridSpan w:val="9"/>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rPr>
                <w:rFonts w:eastAsia="Times New Roman" w:cs="Times New Roman"/>
                <w:color w:val="000000" w:themeColor="text1"/>
              </w:rPr>
            </w:pPr>
            <w:r w:rsidRPr="0051663E">
              <w:rPr>
                <w:rFonts w:eastAsia="Times New Roman" w:cs="Times New Roman"/>
                <w:color w:val="000000" w:themeColor="text1"/>
              </w:rPr>
              <w:t>ИТОГО:</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spacing w:line="276" w:lineRule="auto"/>
              <w:ind w:right="0"/>
              <w:jc w:val="center"/>
              <w:rPr>
                <w:rFonts w:eastAsia="Times New Roman" w:cs="Times New Roman"/>
                <w:color w:val="000000" w:themeColor="text1"/>
              </w:rPr>
            </w:pPr>
            <w:r w:rsidRPr="0051663E">
              <w:rPr>
                <w:rFonts w:eastAsia="Times New Roman" w:cs="Times New Roman"/>
                <w:color w:val="000000" w:themeColor="text1"/>
              </w:rPr>
              <w:t>16</w:t>
            </w:r>
            <w:r>
              <w:rPr>
                <w:rFonts w:eastAsia="Times New Roman" w:cs="Times New Roman"/>
                <w:color w:val="000000" w:themeColor="text1"/>
              </w:rPr>
              <w:t>514,4</w:t>
            </w:r>
          </w:p>
        </w:tc>
        <w:tc>
          <w:tcPr>
            <w:tcW w:w="850"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ind w:right="-92"/>
              <w:rPr>
                <w:color w:val="000000" w:themeColor="text1"/>
              </w:rPr>
            </w:pPr>
            <w:r w:rsidRPr="0051663E">
              <w:rPr>
                <w:color w:val="000000" w:themeColor="text1"/>
              </w:rPr>
              <w:t>16</w:t>
            </w:r>
            <w:r>
              <w:rPr>
                <w:color w:val="000000" w:themeColor="text1"/>
              </w:rPr>
              <w:t>514,4</w:t>
            </w:r>
          </w:p>
        </w:tc>
        <w:tc>
          <w:tcPr>
            <w:tcW w:w="851" w:type="dxa"/>
            <w:tcBorders>
              <w:top w:val="single" w:sz="4" w:space="0" w:color="auto"/>
              <w:left w:val="single" w:sz="4" w:space="0" w:color="auto"/>
              <w:bottom w:val="single" w:sz="4" w:space="0" w:color="auto"/>
              <w:right w:val="single" w:sz="4" w:space="0" w:color="auto"/>
            </w:tcBorders>
            <w:hideMark/>
          </w:tcPr>
          <w:p w:rsidR="00CB5AC1" w:rsidRPr="0051663E" w:rsidRDefault="00CB5AC1" w:rsidP="002D1677">
            <w:pPr>
              <w:adjustRightInd/>
              <w:ind w:right="-38"/>
              <w:jc w:val="center"/>
              <w:rPr>
                <w:color w:val="000000" w:themeColor="text1"/>
              </w:rPr>
            </w:pPr>
            <w:r w:rsidRPr="0051663E">
              <w:rPr>
                <w:color w:val="000000" w:themeColor="text1"/>
              </w:rPr>
              <w:t>16</w:t>
            </w:r>
            <w:r>
              <w:rPr>
                <w:color w:val="000000" w:themeColor="text1"/>
              </w:rPr>
              <w:t>514,4</w:t>
            </w:r>
          </w:p>
        </w:tc>
      </w:tr>
    </w:tbl>
    <w:p w:rsidR="000E792F" w:rsidRPr="00216495" w:rsidRDefault="000E792F" w:rsidP="00B07C3A">
      <w:pPr>
        <w:adjustRightInd/>
        <w:spacing w:line="240" w:lineRule="auto"/>
        <w:ind w:right="0"/>
        <w:rPr>
          <w:rFonts w:eastAsia="Times New Roman" w:cs="Times New Roman"/>
          <w:color w:val="000000" w:themeColor="text1"/>
          <w:sz w:val="26"/>
          <w:szCs w:val="26"/>
          <w:lang w:eastAsia="ru-RU"/>
        </w:rPr>
      </w:pPr>
    </w:p>
    <w:sectPr w:rsidR="000E792F" w:rsidRPr="00216495" w:rsidSect="00CB5AC1">
      <w:pgSz w:w="16838" w:h="11905" w:orient="landscape"/>
      <w:pgMar w:top="1134" w:right="567" w:bottom="1134" w:left="1134" w:header="680" w:footer="68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2EAD" w:rsidRDefault="00152EAD" w:rsidP="00776A6D">
      <w:r>
        <w:separator/>
      </w:r>
    </w:p>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p w:rsidR="00152EAD" w:rsidRDefault="00152EAD" w:rsidP="00C35A1E"/>
    <w:p w:rsidR="00152EAD" w:rsidRDefault="00152EAD" w:rsidP="00F40979"/>
    <w:p w:rsidR="00152EAD" w:rsidRDefault="00152EAD"/>
    <w:p w:rsidR="00152EAD" w:rsidRDefault="00152EAD"/>
    <w:p w:rsidR="00152EAD" w:rsidRDefault="00152EAD" w:rsidP="00AB4F06"/>
    <w:p w:rsidR="00152EAD" w:rsidRDefault="00152EAD" w:rsidP="00AB4F06"/>
    <w:p w:rsidR="00152EAD" w:rsidRDefault="00152EAD" w:rsidP="000D6E08"/>
    <w:p w:rsidR="00152EAD" w:rsidRDefault="00152EAD"/>
    <w:p w:rsidR="00152EAD" w:rsidRDefault="00152EAD"/>
    <w:p w:rsidR="00152EAD" w:rsidRDefault="00152EAD"/>
    <w:p w:rsidR="00152EAD" w:rsidRDefault="00152EAD" w:rsidP="00391F13"/>
    <w:p w:rsidR="00152EAD" w:rsidRDefault="00152EAD" w:rsidP="00391F13"/>
    <w:p w:rsidR="00152EAD" w:rsidRDefault="00152EAD" w:rsidP="00391F13"/>
    <w:p w:rsidR="00152EAD" w:rsidRDefault="00152EAD" w:rsidP="009E19F7"/>
    <w:p w:rsidR="00152EAD" w:rsidRDefault="00152EAD" w:rsidP="00175F9A"/>
    <w:p w:rsidR="00152EAD" w:rsidRDefault="00152EAD" w:rsidP="00175F9A"/>
    <w:p w:rsidR="00152EAD" w:rsidRDefault="00152EAD"/>
    <w:p w:rsidR="00152EAD" w:rsidRDefault="00152EAD" w:rsidP="003A12AB"/>
    <w:p w:rsidR="00152EAD" w:rsidRDefault="00152EAD" w:rsidP="003A12AB"/>
    <w:p w:rsidR="00152EAD" w:rsidRDefault="00152EAD" w:rsidP="003A12AB"/>
    <w:p w:rsidR="00152EAD" w:rsidRDefault="00152EAD" w:rsidP="003A12AB"/>
    <w:p w:rsidR="00152EAD" w:rsidRDefault="00152EAD"/>
    <w:p w:rsidR="00152EAD" w:rsidRDefault="00152EAD"/>
    <w:p w:rsidR="00152EAD" w:rsidRDefault="00152EAD" w:rsidP="00504922"/>
    <w:p w:rsidR="00000000" w:rsidRDefault="00D20F97"/>
  </w:endnote>
  <w:endnote w:type="continuationSeparator" w:id="0">
    <w:p w:rsidR="00152EAD" w:rsidRDefault="00152EAD" w:rsidP="00776A6D">
      <w:r>
        <w:continuationSeparator/>
      </w:r>
    </w:p>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p w:rsidR="00152EAD" w:rsidRDefault="00152EAD" w:rsidP="00C35A1E"/>
    <w:p w:rsidR="00152EAD" w:rsidRDefault="00152EAD" w:rsidP="00F40979"/>
    <w:p w:rsidR="00152EAD" w:rsidRDefault="00152EAD"/>
    <w:p w:rsidR="00152EAD" w:rsidRDefault="00152EAD"/>
    <w:p w:rsidR="00152EAD" w:rsidRDefault="00152EAD" w:rsidP="00AB4F06"/>
    <w:p w:rsidR="00152EAD" w:rsidRDefault="00152EAD" w:rsidP="00AB4F06"/>
    <w:p w:rsidR="00152EAD" w:rsidRDefault="00152EAD" w:rsidP="000D6E08"/>
    <w:p w:rsidR="00152EAD" w:rsidRDefault="00152EAD"/>
    <w:p w:rsidR="00152EAD" w:rsidRDefault="00152EAD"/>
    <w:p w:rsidR="00152EAD" w:rsidRDefault="00152EAD"/>
    <w:p w:rsidR="00152EAD" w:rsidRDefault="00152EAD" w:rsidP="00391F13"/>
    <w:p w:rsidR="00152EAD" w:rsidRDefault="00152EAD" w:rsidP="00391F13"/>
    <w:p w:rsidR="00152EAD" w:rsidRDefault="00152EAD" w:rsidP="00391F13"/>
    <w:p w:rsidR="00152EAD" w:rsidRDefault="00152EAD" w:rsidP="009E19F7"/>
    <w:p w:rsidR="00152EAD" w:rsidRDefault="00152EAD" w:rsidP="00175F9A"/>
    <w:p w:rsidR="00152EAD" w:rsidRDefault="00152EAD" w:rsidP="00175F9A"/>
    <w:p w:rsidR="00152EAD" w:rsidRDefault="00152EAD"/>
    <w:p w:rsidR="00152EAD" w:rsidRDefault="00152EAD" w:rsidP="003A12AB"/>
    <w:p w:rsidR="00152EAD" w:rsidRDefault="00152EAD" w:rsidP="003A12AB"/>
    <w:p w:rsidR="00152EAD" w:rsidRDefault="00152EAD" w:rsidP="003A12AB"/>
    <w:p w:rsidR="00152EAD" w:rsidRDefault="00152EAD" w:rsidP="003A12AB"/>
    <w:p w:rsidR="00152EAD" w:rsidRDefault="00152EAD"/>
    <w:p w:rsidR="00152EAD" w:rsidRDefault="00152EAD"/>
    <w:p w:rsidR="00152EAD" w:rsidRDefault="00152EAD" w:rsidP="00504922"/>
    <w:p w:rsidR="00000000" w:rsidRDefault="00D20F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ourier New">
    <w:altName w:val="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2EAD" w:rsidRDefault="00152EAD" w:rsidP="00776A6D">
      <w:r>
        <w:separator/>
      </w:r>
    </w:p>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p w:rsidR="00152EAD" w:rsidRDefault="00152EAD" w:rsidP="00C35A1E"/>
    <w:p w:rsidR="00152EAD" w:rsidRDefault="00152EAD" w:rsidP="00F40979"/>
    <w:p w:rsidR="00152EAD" w:rsidRDefault="00152EAD"/>
    <w:p w:rsidR="00152EAD" w:rsidRDefault="00152EAD"/>
    <w:p w:rsidR="00152EAD" w:rsidRDefault="00152EAD" w:rsidP="00AB4F06"/>
    <w:p w:rsidR="00152EAD" w:rsidRDefault="00152EAD" w:rsidP="00AB4F06"/>
    <w:p w:rsidR="00152EAD" w:rsidRDefault="00152EAD" w:rsidP="000D6E08"/>
    <w:p w:rsidR="00152EAD" w:rsidRDefault="00152EAD"/>
    <w:p w:rsidR="00152EAD" w:rsidRDefault="00152EAD"/>
    <w:p w:rsidR="00152EAD" w:rsidRDefault="00152EAD"/>
    <w:p w:rsidR="00152EAD" w:rsidRDefault="00152EAD" w:rsidP="00391F13"/>
    <w:p w:rsidR="00152EAD" w:rsidRDefault="00152EAD" w:rsidP="00391F13"/>
    <w:p w:rsidR="00152EAD" w:rsidRDefault="00152EAD" w:rsidP="00391F13"/>
    <w:p w:rsidR="00152EAD" w:rsidRDefault="00152EAD" w:rsidP="009E19F7"/>
    <w:p w:rsidR="00152EAD" w:rsidRDefault="00152EAD" w:rsidP="00175F9A"/>
    <w:p w:rsidR="00152EAD" w:rsidRDefault="00152EAD" w:rsidP="00175F9A"/>
    <w:p w:rsidR="00152EAD" w:rsidRDefault="00152EAD"/>
    <w:p w:rsidR="00152EAD" w:rsidRDefault="00152EAD" w:rsidP="003A12AB"/>
    <w:p w:rsidR="00152EAD" w:rsidRDefault="00152EAD" w:rsidP="003A12AB"/>
    <w:p w:rsidR="00152EAD" w:rsidRDefault="00152EAD" w:rsidP="003A12AB"/>
    <w:p w:rsidR="00152EAD" w:rsidRDefault="00152EAD" w:rsidP="003A12AB"/>
    <w:p w:rsidR="00152EAD" w:rsidRDefault="00152EAD"/>
    <w:p w:rsidR="00152EAD" w:rsidRDefault="00152EAD"/>
    <w:p w:rsidR="00152EAD" w:rsidRDefault="00152EAD" w:rsidP="00504922"/>
    <w:p w:rsidR="00000000" w:rsidRDefault="00D20F97"/>
  </w:footnote>
  <w:footnote w:type="continuationSeparator" w:id="0">
    <w:p w:rsidR="00152EAD" w:rsidRDefault="00152EAD" w:rsidP="00776A6D">
      <w:r>
        <w:continuationSeparator/>
      </w:r>
    </w:p>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rsidP="00776A6D"/>
    <w:p w:rsidR="00152EAD" w:rsidRDefault="00152EAD"/>
    <w:p w:rsidR="00152EAD" w:rsidRDefault="00152EAD" w:rsidP="00C35A1E"/>
    <w:p w:rsidR="00152EAD" w:rsidRDefault="00152EAD" w:rsidP="00F40979"/>
    <w:p w:rsidR="00152EAD" w:rsidRDefault="00152EAD"/>
    <w:p w:rsidR="00152EAD" w:rsidRDefault="00152EAD"/>
    <w:p w:rsidR="00152EAD" w:rsidRDefault="00152EAD" w:rsidP="00AB4F06"/>
    <w:p w:rsidR="00152EAD" w:rsidRDefault="00152EAD" w:rsidP="00AB4F06"/>
    <w:p w:rsidR="00152EAD" w:rsidRDefault="00152EAD" w:rsidP="000D6E08"/>
    <w:p w:rsidR="00152EAD" w:rsidRDefault="00152EAD"/>
    <w:p w:rsidR="00152EAD" w:rsidRDefault="00152EAD"/>
    <w:p w:rsidR="00152EAD" w:rsidRDefault="00152EAD"/>
    <w:p w:rsidR="00152EAD" w:rsidRDefault="00152EAD" w:rsidP="00391F13"/>
    <w:p w:rsidR="00152EAD" w:rsidRDefault="00152EAD" w:rsidP="00391F13"/>
    <w:p w:rsidR="00152EAD" w:rsidRDefault="00152EAD" w:rsidP="00391F13"/>
    <w:p w:rsidR="00152EAD" w:rsidRDefault="00152EAD" w:rsidP="009E19F7"/>
    <w:p w:rsidR="00152EAD" w:rsidRDefault="00152EAD" w:rsidP="00175F9A"/>
    <w:p w:rsidR="00152EAD" w:rsidRDefault="00152EAD" w:rsidP="00175F9A"/>
    <w:p w:rsidR="00152EAD" w:rsidRDefault="00152EAD"/>
    <w:p w:rsidR="00152EAD" w:rsidRDefault="00152EAD" w:rsidP="003A12AB"/>
    <w:p w:rsidR="00152EAD" w:rsidRDefault="00152EAD" w:rsidP="003A12AB"/>
    <w:p w:rsidR="00152EAD" w:rsidRDefault="00152EAD" w:rsidP="003A12AB"/>
    <w:p w:rsidR="00152EAD" w:rsidRDefault="00152EAD" w:rsidP="003A12AB"/>
    <w:p w:rsidR="00152EAD" w:rsidRDefault="00152EAD"/>
    <w:p w:rsidR="00152EAD" w:rsidRDefault="00152EAD"/>
    <w:p w:rsidR="00152EAD" w:rsidRDefault="00152EAD" w:rsidP="00504922"/>
    <w:p w:rsidR="00000000" w:rsidRDefault="00D20F9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2623728"/>
      <w:docPartObj>
        <w:docPartGallery w:val="Page Numbers (Top of Page)"/>
        <w:docPartUnique/>
      </w:docPartObj>
    </w:sdtPr>
    <w:sdtEndPr/>
    <w:sdtContent>
      <w:p w:rsidR="002D1677" w:rsidRDefault="002D1677" w:rsidP="002017C5">
        <w:pPr>
          <w:pStyle w:val="a3"/>
          <w:jc w:val="center"/>
        </w:pPr>
        <w:r w:rsidRPr="00A44228">
          <w:rPr>
            <w:sz w:val="26"/>
            <w:szCs w:val="26"/>
          </w:rPr>
          <w:fldChar w:fldCharType="begin"/>
        </w:r>
        <w:r w:rsidRPr="00A44228">
          <w:rPr>
            <w:sz w:val="26"/>
            <w:szCs w:val="26"/>
          </w:rPr>
          <w:instrText>PAGE   \* MERGEFORMAT</w:instrText>
        </w:r>
        <w:r w:rsidRPr="00A44228">
          <w:rPr>
            <w:sz w:val="26"/>
            <w:szCs w:val="26"/>
          </w:rPr>
          <w:fldChar w:fldCharType="separate"/>
        </w:r>
        <w:r w:rsidR="00D20F97">
          <w:rPr>
            <w:noProof/>
            <w:sz w:val="26"/>
            <w:szCs w:val="26"/>
          </w:rPr>
          <w:t>2</w:t>
        </w:r>
        <w:r w:rsidRPr="00A44228">
          <w:rPr>
            <w:sz w:val="26"/>
            <w:szCs w:val="26"/>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085500"/>
      <w:docPartObj>
        <w:docPartGallery w:val="Page Numbers (Top of Page)"/>
        <w:docPartUnique/>
      </w:docPartObj>
    </w:sdtPr>
    <w:sdtEndPr/>
    <w:sdtContent>
      <w:p w:rsidR="002D1677" w:rsidRDefault="002D1677" w:rsidP="002017C5">
        <w:pPr>
          <w:pStyle w:val="a3"/>
          <w:jc w:val="center"/>
        </w:pPr>
        <w:r w:rsidRPr="00A44228">
          <w:rPr>
            <w:sz w:val="26"/>
            <w:szCs w:val="26"/>
          </w:rPr>
          <w:fldChar w:fldCharType="begin"/>
        </w:r>
        <w:r w:rsidRPr="00A44228">
          <w:rPr>
            <w:sz w:val="26"/>
            <w:szCs w:val="26"/>
          </w:rPr>
          <w:instrText>PAGE   \* MERGEFORMAT</w:instrText>
        </w:r>
        <w:r w:rsidRPr="00A44228">
          <w:rPr>
            <w:sz w:val="26"/>
            <w:szCs w:val="26"/>
          </w:rPr>
          <w:fldChar w:fldCharType="separate"/>
        </w:r>
        <w:r w:rsidR="00D20F97">
          <w:rPr>
            <w:noProof/>
            <w:sz w:val="26"/>
            <w:szCs w:val="26"/>
          </w:rPr>
          <w:t>31</w:t>
        </w:r>
        <w:r w:rsidRPr="00A44228">
          <w:rPr>
            <w:sz w:val="26"/>
            <w:szCs w:val="26"/>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4114543"/>
      <w:docPartObj>
        <w:docPartGallery w:val="Page Numbers (Top of Page)"/>
        <w:docPartUnique/>
      </w:docPartObj>
    </w:sdtPr>
    <w:sdtEndPr/>
    <w:sdtContent>
      <w:p w:rsidR="002D1677" w:rsidRDefault="002D1677">
        <w:pPr>
          <w:pStyle w:val="a3"/>
          <w:jc w:val="center"/>
        </w:pPr>
        <w:r w:rsidRPr="008663E0">
          <w:rPr>
            <w:sz w:val="26"/>
            <w:szCs w:val="26"/>
          </w:rPr>
          <w:fldChar w:fldCharType="begin"/>
        </w:r>
        <w:r w:rsidRPr="008663E0">
          <w:rPr>
            <w:sz w:val="26"/>
            <w:szCs w:val="26"/>
          </w:rPr>
          <w:instrText>PAGE   \* MERGEFORMAT</w:instrText>
        </w:r>
        <w:r w:rsidRPr="008663E0">
          <w:rPr>
            <w:sz w:val="26"/>
            <w:szCs w:val="26"/>
          </w:rPr>
          <w:fldChar w:fldCharType="separate"/>
        </w:r>
        <w:r w:rsidR="00D20F97">
          <w:rPr>
            <w:noProof/>
            <w:sz w:val="26"/>
            <w:szCs w:val="26"/>
          </w:rPr>
          <w:t>42</w:t>
        </w:r>
        <w:r w:rsidRPr="008663E0">
          <w:rPr>
            <w:sz w:val="26"/>
            <w:szCs w:val="26"/>
          </w:rPr>
          <w:fldChar w:fldCharType="end"/>
        </w:r>
      </w:p>
    </w:sdtContent>
  </w:sdt>
  <w:p w:rsidR="002D1677" w:rsidRDefault="002D1677" w:rsidP="00776A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CE5481"/>
    <w:multiLevelType w:val="hybridMultilevel"/>
    <w:tmpl w:val="1562BC5A"/>
    <w:lvl w:ilvl="0" w:tplc="49C2154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5E9"/>
    <w:rsid w:val="00015405"/>
    <w:rsid w:val="0002266D"/>
    <w:rsid w:val="000302D7"/>
    <w:rsid w:val="000318D1"/>
    <w:rsid w:val="000320A5"/>
    <w:rsid w:val="00035ADF"/>
    <w:rsid w:val="00036C67"/>
    <w:rsid w:val="00062AE1"/>
    <w:rsid w:val="00071391"/>
    <w:rsid w:val="00075CF8"/>
    <w:rsid w:val="00077DCE"/>
    <w:rsid w:val="00087414"/>
    <w:rsid w:val="000A0B02"/>
    <w:rsid w:val="000B4F8F"/>
    <w:rsid w:val="000C2914"/>
    <w:rsid w:val="000C2C8D"/>
    <w:rsid w:val="000C62F2"/>
    <w:rsid w:val="000D30A3"/>
    <w:rsid w:val="000D3A07"/>
    <w:rsid w:val="000D5A9D"/>
    <w:rsid w:val="000D6E08"/>
    <w:rsid w:val="000D77B1"/>
    <w:rsid w:val="000E12ED"/>
    <w:rsid w:val="000E553D"/>
    <w:rsid w:val="000E792F"/>
    <w:rsid w:val="001022DA"/>
    <w:rsid w:val="0010344E"/>
    <w:rsid w:val="00114B98"/>
    <w:rsid w:val="00120D89"/>
    <w:rsid w:val="00132AFF"/>
    <w:rsid w:val="00136019"/>
    <w:rsid w:val="00137280"/>
    <w:rsid w:val="00146D10"/>
    <w:rsid w:val="00151481"/>
    <w:rsid w:val="00152EAD"/>
    <w:rsid w:val="0017221A"/>
    <w:rsid w:val="00175F9A"/>
    <w:rsid w:val="0018079F"/>
    <w:rsid w:val="001814DF"/>
    <w:rsid w:val="00182DC3"/>
    <w:rsid w:val="00187874"/>
    <w:rsid w:val="001A5EE8"/>
    <w:rsid w:val="001E5E61"/>
    <w:rsid w:val="001F1C8C"/>
    <w:rsid w:val="001F4076"/>
    <w:rsid w:val="002017C5"/>
    <w:rsid w:val="0021000E"/>
    <w:rsid w:val="00214DEF"/>
    <w:rsid w:val="00215E82"/>
    <w:rsid w:val="00216495"/>
    <w:rsid w:val="00222290"/>
    <w:rsid w:val="00233794"/>
    <w:rsid w:val="00244CBF"/>
    <w:rsid w:val="002771E5"/>
    <w:rsid w:val="002B6302"/>
    <w:rsid w:val="002C60AE"/>
    <w:rsid w:val="002D0B16"/>
    <w:rsid w:val="002D1677"/>
    <w:rsid w:val="002D6DBA"/>
    <w:rsid w:val="002D6F71"/>
    <w:rsid w:val="00317EC5"/>
    <w:rsid w:val="00331AC7"/>
    <w:rsid w:val="0034383E"/>
    <w:rsid w:val="003772BE"/>
    <w:rsid w:val="0038119D"/>
    <w:rsid w:val="00387388"/>
    <w:rsid w:val="00391F13"/>
    <w:rsid w:val="003933A1"/>
    <w:rsid w:val="00393ED8"/>
    <w:rsid w:val="003A12AB"/>
    <w:rsid w:val="003B30BF"/>
    <w:rsid w:val="003B55C0"/>
    <w:rsid w:val="003B6AE0"/>
    <w:rsid w:val="003B75E9"/>
    <w:rsid w:val="003C14C9"/>
    <w:rsid w:val="003C27E3"/>
    <w:rsid w:val="003D03DB"/>
    <w:rsid w:val="003D2BF6"/>
    <w:rsid w:val="003E33AB"/>
    <w:rsid w:val="003F2830"/>
    <w:rsid w:val="003F5C18"/>
    <w:rsid w:val="00400F0A"/>
    <w:rsid w:val="00407588"/>
    <w:rsid w:val="00422F9C"/>
    <w:rsid w:val="0043320F"/>
    <w:rsid w:val="0044403F"/>
    <w:rsid w:val="0044447F"/>
    <w:rsid w:val="0045362B"/>
    <w:rsid w:val="00465DD4"/>
    <w:rsid w:val="00494C8C"/>
    <w:rsid w:val="004A0153"/>
    <w:rsid w:val="004B23AB"/>
    <w:rsid w:val="004E2F38"/>
    <w:rsid w:val="004E4544"/>
    <w:rsid w:val="004F7CD5"/>
    <w:rsid w:val="00502F6B"/>
    <w:rsid w:val="00504922"/>
    <w:rsid w:val="00534332"/>
    <w:rsid w:val="00544A06"/>
    <w:rsid w:val="0054535D"/>
    <w:rsid w:val="00555130"/>
    <w:rsid w:val="0055756D"/>
    <w:rsid w:val="00565240"/>
    <w:rsid w:val="005653FD"/>
    <w:rsid w:val="005677BF"/>
    <w:rsid w:val="00570803"/>
    <w:rsid w:val="00575079"/>
    <w:rsid w:val="0059034C"/>
    <w:rsid w:val="00595704"/>
    <w:rsid w:val="005A7BEF"/>
    <w:rsid w:val="005B1047"/>
    <w:rsid w:val="005B48F2"/>
    <w:rsid w:val="005C5844"/>
    <w:rsid w:val="005C5FC4"/>
    <w:rsid w:val="005C6264"/>
    <w:rsid w:val="005D7748"/>
    <w:rsid w:val="005D7CEF"/>
    <w:rsid w:val="005F5B71"/>
    <w:rsid w:val="00606D1B"/>
    <w:rsid w:val="0061019E"/>
    <w:rsid w:val="00642244"/>
    <w:rsid w:val="00644F2B"/>
    <w:rsid w:val="00645F97"/>
    <w:rsid w:val="00670417"/>
    <w:rsid w:val="00686436"/>
    <w:rsid w:val="00687FCC"/>
    <w:rsid w:val="006B7F28"/>
    <w:rsid w:val="006C264B"/>
    <w:rsid w:val="006D1394"/>
    <w:rsid w:val="006D24DD"/>
    <w:rsid w:val="006D719D"/>
    <w:rsid w:val="006E728B"/>
    <w:rsid w:val="006F6A34"/>
    <w:rsid w:val="006F75D2"/>
    <w:rsid w:val="00702BCC"/>
    <w:rsid w:val="00704B5E"/>
    <w:rsid w:val="0070692A"/>
    <w:rsid w:val="00736FFC"/>
    <w:rsid w:val="007425C8"/>
    <w:rsid w:val="007429D6"/>
    <w:rsid w:val="00766F68"/>
    <w:rsid w:val="007749D4"/>
    <w:rsid w:val="007763FB"/>
    <w:rsid w:val="00776A6D"/>
    <w:rsid w:val="00777115"/>
    <w:rsid w:val="00777AFF"/>
    <w:rsid w:val="00791D0F"/>
    <w:rsid w:val="007B0610"/>
    <w:rsid w:val="007C2002"/>
    <w:rsid w:val="007C6860"/>
    <w:rsid w:val="007D2329"/>
    <w:rsid w:val="007E5171"/>
    <w:rsid w:val="007E60B9"/>
    <w:rsid w:val="007F010E"/>
    <w:rsid w:val="0080237C"/>
    <w:rsid w:val="00810C3A"/>
    <w:rsid w:val="00813147"/>
    <w:rsid w:val="008148E1"/>
    <w:rsid w:val="00815DEF"/>
    <w:rsid w:val="00832C17"/>
    <w:rsid w:val="00835A5A"/>
    <w:rsid w:val="008414A7"/>
    <w:rsid w:val="0084744E"/>
    <w:rsid w:val="00873800"/>
    <w:rsid w:val="008808C2"/>
    <w:rsid w:val="008A21E2"/>
    <w:rsid w:val="008C2956"/>
    <w:rsid w:val="008C494F"/>
    <w:rsid w:val="009027BE"/>
    <w:rsid w:val="00914C75"/>
    <w:rsid w:val="00941F17"/>
    <w:rsid w:val="00943CA3"/>
    <w:rsid w:val="0095206A"/>
    <w:rsid w:val="0096032C"/>
    <w:rsid w:val="00961E50"/>
    <w:rsid w:val="0096512B"/>
    <w:rsid w:val="009668CA"/>
    <w:rsid w:val="00967418"/>
    <w:rsid w:val="00982164"/>
    <w:rsid w:val="00997AA2"/>
    <w:rsid w:val="009A15FA"/>
    <w:rsid w:val="009A7FA8"/>
    <w:rsid w:val="009B3060"/>
    <w:rsid w:val="009B7381"/>
    <w:rsid w:val="009C083E"/>
    <w:rsid w:val="009E19F7"/>
    <w:rsid w:val="009F3DD1"/>
    <w:rsid w:val="009F7D38"/>
    <w:rsid w:val="00A31FBC"/>
    <w:rsid w:val="00A369F4"/>
    <w:rsid w:val="00A43091"/>
    <w:rsid w:val="00A44228"/>
    <w:rsid w:val="00A4712D"/>
    <w:rsid w:val="00A47C4C"/>
    <w:rsid w:val="00A624C4"/>
    <w:rsid w:val="00A76273"/>
    <w:rsid w:val="00A77631"/>
    <w:rsid w:val="00A82D46"/>
    <w:rsid w:val="00A86293"/>
    <w:rsid w:val="00A9499F"/>
    <w:rsid w:val="00AA5DAE"/>
    <w:rsid w:val="00AB4F06"/>
    <w:rsid w:val="00AC420A"/>
    <w:rsid w:val="00AC7139"/>
    <w:rsid w:val="00AD3282"/>
    <w:rsid w:val="00AD6454"/>
    <w:rsid w:val="00AE6267"/>
    <w:rsid w:val="00B07C3A"/>
    <w:rsid w:val="00B12584"/>
    <w:rsid w:val="00B6195B"/>
    <w:rsid w:val="00B671F1"/>
    <w:rsid w:val="00B72BA0"/>
    <w:rsid w:val="00B8306E"/>
    <w:rsid w:val="00B94C9C"/>
    <w:rsid w:val="00BB726D"/>
    <w:rsid w:val="00BC3EE9"/>
    <w:rsid w:val="00BC5745"/>
    <w:rsid w:val="00BD46A4"/>
    <w:rsid w:val="00BD5490"/>
    <w:rsid w:val="00BF1E9B"/>
    <w:rsid w:val="00C02A50"/>
    <w:rsid w:val="00C1187C"/>
    <w:rsid w:val="00C12DC8"/>
    <w:rsid w:val="00C32691"/>
    <w:rsid w:val="00C337B2"/>
    <w:rsid w:val="00C33DA0"/>
    <w:rsid w:val="00C35A1E"/>
    <w:rsid w:val="00C5335F"/>
    <w:rsid w:val="00C65B2D"/>
    <w:rsid w:val="00C7366A"/>
    <w:rsid w:val="00CA0C71"/>
    <w:rsid w:val="00CA316B"/>
    <w:rsid w:val="00CA4F06"/>
    <w:rsid w:val="00CB5AC1"/>
    <w:rsid w:val="00CB7BE0"/>
    <w:rsid w:val="00CE7A4B"/>
    <w:rsid w:val="00D007E9"/>
    <w:rsid w:val="00D03C93"/>
    <w:rsid w:val="00D127F2"/>
    <w:rsid w:val="00D13653"/>
    <w:rsid w:val="00D14F31"/>
    <w:rsid w:val="00D20F97"/>
    <w:rsid w:val="00D27A67"/>
    <w:rsid w:val="00D42CBE"/>
    <w:rsid w:val="00D53A84"/>
    <w:rsid w:val="00D54EF6"/>
    <w:rsid w:val="00D562FA"/>
    <w:rsid w:val="00D81EF5"/>
    <w:rsid w:val="00D85023"/>
    <w:rsid w:val="00D91EAC"/>
    <w:rsid w:val="00DA4F11"/>
    <w:rsid w:val="00DA647F"/>
    <w:rsid w:val="00DB0840"/>
    <w:rsid w:val="00DE2062"/>
    <w:rsid w:val="00DE4234"/>
    <w:rsid w:val="00E0180A"/>
    <w:rsid w:val="00E23321"/>
    <w:rsid w:val="00E260DA"/>
    <w:rsid w:val="00E33181"/>
    <w:rsid w:val="00E5628E"/>
    <w:rsid w:val="00E66AF3"/>
    <w:rsid w:val="00E754E6"/>
    <w:rsid w:val="00E81109"/>
    <w:rsid w:val="00EA5F44"/>
    <w:rsid w:val="00EB5966"/>
    <w:rsid w:val="00EC5735"/>
    <w:rsid w:val="00ED025A"/>
    <w:rsid w:val="00ED3B13"/>
    <w:rsid w:val="00ED4E21"/>
    <w:rsid w:val="00EF4904"/>
    <w:rsid w:val="00F01BE5"/>
    <w:rsid w:val="00F07E24"/>
    <w:rsid w:val="00F1024F"/>
    <w:rsid w:val="00F16C24"/>
    <w:rsid w:val="00F2458C"/>
    <w:rsid w:val="00F265F9"/>
    <w:rsid w:val="00F33EB1"/>
    <w:rsid w:val="00F40979"/>
    <w:rsid w:val="00F51963"/>
    <w:rsid w:val="00F67BD4"/>
    <w:rsid w:val="00F67C36"/>
    <w:rsid w:val="00F7599F"/>
    <w:rsid w:val="00F76E41"/>
    <w:rsid w:val="00F77477"/>
    <w:rsid w:val="00F77AF7"/>
    <w:rsid w:val="00F8406A"/>
    <w:rsid w:val="00F9154A"/>
    <w:rsid w:val="00F94DF7"/>
    <w:rsid w:val="00FD7773"/>
    <w:rsid w:val="00FE07A4"/>
    <w:rsid w:val="00FF38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7FC59B8-7890-4081-A36F-990B94687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776A6D"/>
    <w:pPr>
      <w:widowControl w:val="0"/>
      <w:autoSpaceDE w:val="0"/>
      <w:autoSpaceDN w:val="0"/>
      <w:adjustRightInd w:val="0"/>
      <w:spacing w:after="0" w:line="256" w:lineRule="auto"/>
      <w:ind w:right="-28"/>
      <w:jc w:val="both"/>
    </w:pPr>
    <w:rPr>
      <w:rFonts w:ascii="PT Astra Serif" w:hAnsi="PT Astra Serif" w:cs="PT Astra Seri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3B7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right="0"/>
      <w:jc w:val="left"/>
    </w:pPr>
    <w:rPr>
      <w:rFonts w:ascii="Courier New" w:hAnsi="Courier New" w:cs="Courier New"/>
      <w:sz w:val="20"/>
      <w:szCs w:val="20"/>
    </w:rPr>
  </w:style>
  <w:style w:type="character" w:customStyle="1" w:styleId="HTML0">
    <w:name w:val="Стандартный HTML Знак"/>
    <w:basedOn w:val="a0"/>
    <w:link w:val="HTML"/>
    <w:uiPriority w:val="99"/>
    <w:semiHidden/>
    <w:rsid w:val="003B75E9"/>
    <w:rPr>
      <w:rFonts w:ascii="Courier New" w:hAnsi="Courier New" w:cs="Courier New"/>
      <w:sz w:val="20"/>
      <w:szCs w:val="20"/>
    </w:rPr>
  </w:style>
  <w:style w:type="paragraph" w:styleId="a3">
    <w:name w:val="header"/>
    <w:basedOn w:val="a"/>
    <w:link w:val="a4"/>
    <w:uiPriority w:val="99"/>
    <w:unhideWhenUsed/>
    <w:rsid w:val="003B75E9"/>
    <w:pPr>
      <w:tabs>
        <w:tab w:val="center" w:pos="4153"/>
        <w:tab w:val="right" w:pos="8306"/>
      </w:tabs>
    </w:pPr>
  </w:style>
  <w:style w:type="character" w:customStyle="1" w:styleId="a4">
    <w:name w:val="Верхний колонтитул Знак"/>
    <w:basedOn w:val="a0"/>
    <w:link w:val="a3"/>
    <w:uiPriority w:val="99"/>
    <w:rsid w:val="003B75E9"/>
    <w:rPr>
      <w:rFonts w:ascii="PT Astra Serif" w:hAnsi="PT Astra Serif" w:cs="PT Astra Serif"/>
      <w:sz w:val="24"/>
      <w:szCs w:val="24"/>
    </w:rPr>
  </w:style>
  <w:style w:type="paragraph" w:styleId="a5">
    <w:name w:val="footer"/>
    <w:basedOn w:val="a"/>
    <w:link w:val="a6"/>
    <w:uiPriority w:val="99"/>
    <w:unhideWhenUsed/>
    <w:rsid w:val="003B75E9"/>
    <w:pPr>
      <w:tabs>
        <w:tab w:val="center" w:pos="4677"/>
        <w:tab w:val="right" w:pos="9355"/>
      </w:tabs>
    </w:pPr>
  </w:style>
  <w:style w:type="character" w:customStyle="1" w:styleId="a6">
    <w:name w:val="Нижний колонтитул Знак"/>
    <w:basedOn w:val="a0"/>
    <w:link w:val="a5"/>
    <w:uiPriority w:val="99"/>
    <w:rsid w:val="003B75E9"/>
    <w:rPr>
      <w:rFonts w:ascii="PT Astra Serif" w:hAnsi="PT Astra Serif" w:cs="PT Astra Serif"/>
      <w:sz w:val="24"/>
      <w:szCs w:val="24"/>
    </w:rPr>
  </w:style>
  <w:style w:type="paragraph" w:styleId="a7">
    <w:name w:val="Balloon Text"/>
    <w:basedOn w:val="a"/>
    <w:link w:val="a8"/>
    <w:uiPriority w:val="99"/>
    <w:semiHidden/>
    <w:unhideWhenUsed/>
    <w:rsid w:val="003B75E9"/>
    <w:rPr>
      <w:rFonts w:ascii="Tahoma" w:hAnsi="Tahoma" w:cs="Tahoma"/>
      <w:sz w:val="16"/>
      <w:szCs w:val="16"/>
    </w:rPr>
  </w:style>
  <w:style w:type="character" w:customStyle="1" w:styleId="a8">
    <w:name w:val="Текст выноски Знак"/>
    <w:basedOn w:val="a0"/>
    <w:link w:val="a7"/>
    <w:uiPriority w:val="99"/>
    <w:semiHidden/>
    <w:rsid w:val="003B75E9"/>
    <w:rPr>
      <w:rFonts w:ascii="Tahoma" w:hAnsi="Tahoma" w:cs="Tahoma"/>
      <w:sz w:val="16"/>
      <w:szCs w:val="16"/>
    </w:rPr>
  </w:style>
  <w:style w:type="paragraph" w:styleId="a9">
    <w:name w:val="List Paragraph"/>
    <w:basedOn w:val="a"/>
    <w:uiPriority w:val="34"/>
    <w:qFormat/>
    <w:rsid w:val="003B75E9"/>
    <w:pPr>
      <w:ind w:left="708"/>
    </w:pPr>
  </w:style>
  <w:style w:type="paragraph" w:customStyle="1" w:styleId="ConsPlusNormal">
    <w:name w:val="ConsPlusNormal"/>
    <w:rsid w:val="003B75E9"/>
    <w:pPr>
      <w:widowControl w:val="0"/>
      <w:autoSpaceDE w:val="0"/>
      <w:autoSpaceDN w:val="0"/>
      <w:spacing w:after="0" w:line="240" w:lineRule="auto"/>
    </w:pPr>
    <w:rPr>
      <w:rFonts w:ascii="Calibri" w:hAnsi="Calibri" w:cs="Calibri"/>
      <w:szCs w:val="20"/>
    </w:rPr>
  </w:style>
  <w:style w:type="paragraph" w:customStyle="1" w:styleId="ConsPlusTitle">
    <w:name w:val="ConsPlusTitle"/>
    <w:rsid w:val="003B75E9"/>
    <w:pPr>
      <w:widowControl w:val="0"/>
      <w:autoSpaceDE w:val="0"/>
      <w:autoSpaceDN w:val="0"/>
      <w:spacing w:after="0" w:line="240" w:lineRule="auto"/>
    </w:pPr>
    <w:rPr>
      <w:rFonts w:ascii="Calibri" w:hAnsi="Calibri" w:cs="Calibri"/>
      <w:b/>
      <w:szCs w:val="20"/>
    </w:rPr>
  </w:style>
  <w:style w:type="character" w:customStyle="1" w:styleId="pagesindoccount">
    <w:name w:val="pagesindoccount"/>
    <w:basedOn w:val="a0"/>
    <w:rsid w:val="003B75E9"/>
  </w:style>
  <w:style w:type="character" w:styleId="aa">
    <w:name w:val="Hyperlink"/>
    <w:basedOn w:val="a0"/>
    <w:uiPriority w:val="99"/>
    <w:semiHidden/>
    <w:unhideWhenUsed/>
    <w:rsid w:val="003B75E9"/>
    <w:rPr>
      <w:color w:val="0000FF"/>
      <w:u w:val="single"/>
    </w:rPr>
  </w:style>
  <w:style w:type="character" w:styleId="ab">
    <w:name w:val="FollowedHyperlink"/>
    <w:basedOn w:val="a0"/>
    <w:uiPriority w:val="99"/>
    <w:semiHidden/>
    <w:unhideWhenUsed/>
    <w:rsid w:val="003B75E9"/>
    <w:rPr>
      <w:color w:val="800080"/>
      <w:u w:val="single"/>
    </w:rPr>
  </w:style>
  <w:style w:type="paragraph" w:styleId="ac">
    <w:name w:val="caption"/>
    <w:basedOn w:val="a"/>
    <w:next w:val="a"/>
    <w:uiPriority w:val="35"/>
    <w:unhideWhenUsed/>
    <w:qFormat/>
    <w:rsid w:val="002017C5"/>
    <w:pPr>
      <w:spacing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738149">
      <w:bodyDiv w:val="1"/>
      <w:marLeft w:val="0"/>
      <w:marRight w:val="0"/>
      <w:marTop w:val="0"/>
      <w:marBottom w:val="0"/>
      <w:divBdr>
        <w:top w:val="none" w:sz="0" w:space="0" w:color="auto"/>
        <w:left w:val="none" w:sz="0" w:space="0" w:color="auto"/>
        <w:bottom w:val="none" w:sz="0" w:space="0" w:color="auto"/>
        <w:right w:val="none" w:sz="0" w:space="0" w:color="auto"/>
      </w:divBdr>
    </w:div>
    <w:div w:id="710107257">
      <w:bodyDiv w:val="1"/>
      <w:marLeft w:val="0"/>
      <w:marRight w:val="0"/>
      <w:marTop w:val="0"/>
      <w:marBottom w:val="0"/>
      <w:divBdr>
        <w:top w:val="none" w:sz="0" w:space="0" w:color="auto"/>
        <w:left w:val="none" w:sz="0" w:space="0" w:color="auto"/>
        <w:bottom w:val="none" w:sz="0" w:space="0" w:color="auto"/>
        <w:right w:val="none" w:sz="0" w:space="0" w:color="auto"/>
      </w:divBdr>
    </w:div>
    <w:div w:id="1399938694">
      <w:bodyDiv w:val="1"/>
      <w:marLeft w:val="0"/>
      <w:marRight w:val="0"/>
      <w:marTop w:val="0"/>
      <w:marBottom w:val="0"/>
      <w:divBdr>
        <w:top w:val="none" w:sz="0" w:space="0" w:color="auto"/>
        <w:left w:val="none" w:sz="0" w:space="0" w:color="auto"/>
        <w:bottom w:val="none" w:sz="0" w:space="0" w:color="auto"/>
        <w:right w:val="none" w:sz="0" w:space="0" w:color="auto"/>
      </w:divBdr>
    </w:div>
    <w:div w:id="1535657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C7F96BF7C80FC04932DBC75895F0DE9A528E7C7756BB95D5C5F439465796F83720B74FCA823815852CAE5CE8A68BAFA4EC60669A7C367B4E2897C80q6h7I" TargetMode="External"/><Relationship Id="rId13" Type="http://schemas.openxmlformats.org/officeDocument/2006/relationships/hyperlink" Target="consultantplus://offline/ref=1C7F96BF7C80FC04932DBC75895F0DE9A528E7C7756BB95D5C5F439465796F83720B74FCA823815852CAE5CE8A68BAFA4EC60669A7C367B4E2897C80q6h7I" TargetMode="External"/><Relationship Id="rId18" Type="http://schemas.openxmlformats.org/officeDocument/2006/relationships/hyperlink" Target="consultantplus://offline/ref=1C7F96BF7C80FC04932DBC75895F0DE9A528E7C7756BB95D5C5F439465796F83720B74FCA823815852CAE5CE8A68BAFA4EC60669A7C367B4E2897C80q6h7I" TargetMode="External"/><Relationship Id="rId3" Type="http://schemas.openxmlformats.org/officeDocument/2006/relationships/styles" Target="styles.xml"/><Relationship Id="rId21" Type="http://schemas.openxmlformats.org/officeDocument/2006/relationships/hyperlink" Target="file:///C:\Users\Pestrikova\Desktop\&#1055;&#1045;&#1056;&#1045;&#1053;&#1054;&#1057;\&#1056;&#1040;&#1041;&#1054;&#1058;&#1040;\&#1042;&#1062;&#1055;%202022\&#1055;&#1088;&#1080;&#1082;&#1072;&#1079;%20&#1086;&#1073;%20&#1091;&#1090;&#1074;&#1077;&#1088;&#1078;&#1076;&#1077;&#1085;&#1080;&#1080;%20&#1042;&#1062;&#1055;%202022.docx" TargetMode="External"/><Relationship Id="rId7" Type="http://schemas.openxmlformats.org/officeDocument/2006/relationships/endnotes" Target="endnotes.xml"/><Relationship Id="rId12" Type="http://schemas.openxmlformats.org/officeDocument/2006/relationships/hyperlink" Target="consultantplus://offline/ref=54888C105F503C5A0E62CA2EAAD4C6B37A2301048D231C138ACD4E6ED7E542B9D906F3D82D53C7B8C34D04B1A17CBBD85E6D20961994203BAC565817sFaDG"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1C7F96BF7C80FC04932DA2789F3353EDA62ABAC27C62E6090F5749C13D2636C135027EA8EB678D59599EB189DE6EEDAB14930E74A5DD66qBh8I"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888C105F503C5A0E62CA2EAAD4C6B37A2301048D231A1B8BC04E6ED7E542B9D906F3D83F539FB4C1481AB6AE69ED8918s3a9G" TargetMode="External"/><Relationship Id="rId5" Type="http://schemas.openxmlformats.org/officeDocument/2006/relationships/webSettings" Target="webSettings.xml"/><Relationship Id="rId15" Type="http://schemas.openxmlformats.org/officeDocument/2006/relationships/hyperlink" Target="consultantplus://offline/ref=1C7F96BF7C80FC04932DBC75895F0DE9A528E7C7756BB95D5C5F439465796F83720B74FCA823815852CAE6CC8E68BAFA4EC60669A7C367B4E2897C80q6h7I"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consultantplus://offline/ref=1C7F96BF7C80FC04932DBC75895F0DE9A528E7C7756BB95D5C5F439465796F83720B74FCA823815852CAE6CC8E68BAFA4EC60669A7C367B4E2897C80q6h7I" TargetMode="External"/><Relationship Id="rId4" Type="http://schemas.openxmlformats.org/officeDocument/2006/relationships/settings" Target="settings.xml"/><Relationship Id="rId9" Type="http://schemas.openxmlformats.org/officeDocument/2006/relationships/hyperlink" Target="consultantplus://offline/ref=1C7F96BF7C80FC04932DBC75895F0DE9A528E7C7756BB95D5C5F439465796F83720B74FCA823815852CAE6CC8E68BAFA4EC60669A7C367B4E2897C80q6h7I" TargetMode="External"/><Relationship Id="rId14" Type="http://schemas.openxmlformats.org/officeDocument/2006/relationships/hyperlink" Target="consultantplus://offline/ref=1C7F96BF7C80FC04932DBC75895F0DE9A528E7C7756BB95D5C5F439465796F83720B74FCA823815852CAE6CC8E68BAFA4EC60669A7C367B4E2897C80q6h7I"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477EF0-2879-4D24-ABFB-517E57598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8605</Words>
  <Characters>49053</Characters>
  <Application>Microsoft Office Word</Application>
  <DocSecurity>0</DocSecurity>
  <Lines>408</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*Питер-Company*</Company>
  <LinksUpToDate>false</LinksUpToDate>
  <CharactersWithSpaces>57543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Леночка</dc:creator>
  <cp:lastModifiedBy>Корнева Лариса Евгеньевна</cp:lastModifiedBy>
  <cp:revision>3</cp:revision>
  <cp:lastPrinted>2023-01-23T03:54:00Z</cp:lastPrinted>
  <dcterms:created xsi:type="dcterms:W3CDTF">2023-01-26T11:38:00Z</dcterms:created>
  <dcterms:modified xsi:type="dcterms:W3CDTF">2023-01-26T11:39:00Z</dcterms:modified>
</cp:coreProperties>
</file>