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E0FA4">
        <w:tc>
          <w:tcPr>
            <w:tcW w:w="1701" w:type="dxa"/>
            <w:tcBorders>
              <w:bottom w:val="none" w:sz="4" w:space="0" w:color="000000"/>
            </w:tcBorders>
          </w:tcPr>
          <w:p w:rsidR="00EE0FA4" w:rsidRDefault="00CA7A80" w:rsidP="00CA7A8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14.06.2024</w:t>
            </w:r>
            <w:r w:rsidR="0019522E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 w:rsidR="0019522E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834665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="0019522E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EE0FA4" w:rsidRDefault="00EE0FA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E0FA4" w:rsidRDefault="0019522E" w:rsidP="007F7B43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7F7B43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32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834665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E0FA4" w:rsidRDefault="0019522E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08.11.2022 № 40</w:t>
      </w:r>
      <w:r>
        <w:rPr>
          <w:rFonts w:ascii="PT Astra Serif" w:hAnsi="PT Astra Serif" w:cs="Times New Roman"/>
          <w:sz w:val="27"/>
          <w:szCs w:val="27"/>
        </w:rPr>
        <w:t xml:space="preserve"> </w:t>
      </w:r>
    </w:p>
    <w:p w:rsidR="00EE0FA4" w:rsidRDefault="00EE0FA4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E0FA4" w:rsidRDefault="00EE0FA4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E0FA4" w:rsidRDefault="001952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30.05.2024 № 04-07/775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EE0FA4" w:rsidRDefault="001952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EE0FA4" w:rsidRDefault="001952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>
        <w:rPr>
          <w:rFonts w:ascii="PT Astra Serif" w:hAnsi="PT Astra Serif" w:cs="Times New Roman"/>
          <w:sz w:val="26"/>
          <w:szCs w:val="26"/>
        </w:rPr>
        <w:t>.pravo.gov.ru), 10.11.2022, № 7001202211100002) следующие изменения:</w:t>
      </w:r>
    </w:p>
    <w:p w:rsidR="00EE0FA4" w:rsidRDefault="001952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приложении к указанному приказу:</w:t>
      </w:r>
    </w:p>
    <w:p w:rsidR="00EE0FA4" w:rsidRDefault="001952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1) пункт 362861 изложить в следующей редакции:</w:t>
      </w:r>
    </w:p>
    <w:p w:rsidR="00EE0FA4" w:rsidRDefault="001952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«362861 70:09:0101003:267 441 405,62»;</w:t>
      </w:r>
    </w:p>
    <w:p w:rsidR="00EE0FA4" w:rsidRDefault="001952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2) пункт 446212 изложить в следующей ред</w:t>
      </w:r>
      <w:r>
        <w:rPr>
          <w:rFonts w:ascii="PT Astra Serif" w:hAnsi="PT Astra Serif" w:cs="Times New Roman"/>
          <w:sz w:val="26"/>
          <w:szCs w:val="26"/>
        </w:rPr>
        <w:t>акции:</w:t>
      </w:r>
    </w:p>
    <w:p w:rsidR="00EE0FA4" w:rsidRDefault="001952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«446212 70:21:0200009:132 15 373 073,71».</w:t>
      </w:r>
    </w:p>
    <w:p w:rsidR="00EE0FA4" w:rsidRDefault="0019522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EE0FA4" w:rsidRDefault="00EE0FA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E0FA4" w:rsidRDefault="00EE0FA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E0FA4" w:rsidRDefault="00EE0FA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EE0FA4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0FA4" w:rsidRDefault="0019522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0FA4" w:rsidRDefault="0019522E" w:rsidP="0057799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instrText xml:space="preserve"> FORMTEXT </w:instrText>
            </w:r>
            <w:r w:rsidR="00834665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0FA4" w:rsidRDefault="0019522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EE0FA4" w:rsidRDefault="00EE0FA4"/>
    <w:sectPr w:rsidR="00EE0F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334" w:rsidRDefault="00455334">
      <w:r>
        <w:separator/>
      </w:r>
    </w:p>
  </w:endnote>
  <w:endnote w:type="continuationSeparator" w:id="0">
    <w:p w:rsidR="00455334" w:rsidRDefault="00455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665" w:rsidRDefault="00834665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665" w:rsidRDefault="00834665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665" w:rsidRDefault="00834665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334" w:rsidRDefault="00455334">
      <w:r>
        <w:separator/>
      </w:r>
    </w:p>
  </w:footnote>
  <w:footnote w:type="continuationSeparator" w:id="0">
    <w:p w:rsidR="00455334" w:rsidRDefault="00455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665" w:rsidRDefault="0083466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FA4" w:rsidRDefault="0019522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>
      <w:rPr>
        <w:rFonts w:ascii="PT Astra Serif" w:hAnsi="PT Astra Serif"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FA4" w:rsidRPr="00834665" w:rsidRDefault="00834665" w:rsidP="0083466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EE0FA4" w:rsidRDefault="0019522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EE0FA4" w:rsidRDefault="0019522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EE0FA4" w:rsidRDefault="00EE0FA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A4"/>
    <w:rsid w:val="0019522E"/>
    <w:rsid w:val="00455334"/>
    <w:rsid w:val="0057799E"/>
    <w:rsid w:val="006F0A5A"/>
    <w:rsid w:val="007F7B43"/>
    <w:rsid w:val="00834665"/>
    <w:rsid w:val="00843BAC"/>
    <w:rsid w:val="00C71667"/>
    <w:rsid w:val="00CA7A80"/>
    <w:rsid w:val="00EE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03B73E6-5513-484E-A09C-E3747C74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2024-06-14T09:14:00Z</dcterms:created>
  <dcterms:modified xsi:type="dcterms:W3CDTF">2024-06-14T09:14:00Z</dcterms:modified>
</cp:coreProperties>
</file>