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12B" w:rsidRPr="00684629" w:rsidRDefault="00684629" w:rsidP="00684629">
      <w:pPr>
        <w:spacing w:after="48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</w:p>
    <w:p w:rsidR="0073512B" w:rsidRDefault="00F669FA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</w:t>
      </w:r>
      <w:r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br/>
        <w:t xml:space="preserve">ПО УПРАВЛЕНИЮ ГОСУДАРСТВЕННОЙ СОБСТВЕННОСТЬЮ </w:t>
      </w:r>
    </w:p>
    <w:p w:rsidR="0073512B" w:rsidRDefault="00F669FA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73512B" w:rsidRDefault="0073512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701AF2" w:rsidRDefault="00F669FA" w:rsidP="00701AF2">
      <w:pPr>
        <w:spacing w:after="48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  <w:bookmarkStart w:id="1" w:name="РегДанные"/>
    </w:p>
    <w:p w:rsidR="0073512B" w:rsidRPr="00701AF2" w:rsidRDefault="00447B4E" w:rsidP="00701AF2">
      <w:pPr>
        <w:spacing w:after="480" w:line="240" w:lineRule="auto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PT Astra Serif" w:hAnsi="PT Astra Serif" w:cs="PT Astra Serif"/>
          <w:spacing w:val="20"/>
          <w:sz w:val="26"/>
          <w:szCs w:val="26"/>
        </w:rPr>
        <w:t>19.09.2024</w:t>
      </w:r>
      <w:r w:rsidR="00701AF2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="00701AF2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684629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="00701AF2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bookmarkEnd w:id="1"/>
      <w:r w:rsidR="00F669FA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F669FA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F669FA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F669FA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F669FA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F669FA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F669FA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</w:t>
      </w:r>
      <w:r w:rsidR="00F669FA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</w:t>
      </w:r>
      <w:r w:rsidR="00701AF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</w:t>
      </w:r>
      <w:r w:rsidR="00F669F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 </w:t>
      </w:r>
      <w:r w:rsidR="003D54FC">
        <w:rPr>
          <w:rFonts w:ascii="PT Astra Serif" w:eastAsia="Times New Roman" w:hAnsi="PT Astra Serif" w:cs="Times New Roman"/>
          <w:sz w:val="26"/>
          <w:szCs w:val="26"/>
          <w:lang w:eastAsia="ru-RU"/>
        </w:rPr>
        <w:t>45</w:t>
      </w:r>
      <w:r w:rsidR="00701AF2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="00701AF2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684629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="00701AF2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:rsidR="0073512B" w:rsidRDefault="00F669FA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внесении изменений в приказ Департамента по управлению государственной собственностью Томской области от 26.02.2021 № 1 </w:t>
      </w:r>
    </w:p>
    <w:p w:rsidR="0073512B" w:rsidRDefault="0073512B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3512B" w:rsidRDefault="00F669F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73512B" w:rsidRDefault="00F669F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73512B" w:rsidRPr="002F5C8B" w:rsidRDefault="00F669F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Внести в приказ Департамента по управлению государственной собственностью Томской области от 26.02.2021 № 1 «О предоставлении субсидий из областного бюджета областным государственным бюджетным и автономным учреждениям, в отношении которых Департамент по управлению государственной собственностью Томской области </w:t>
      </w:r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>осуществляет функции и полномо</w:t>
      </w:r>
      <w:r w:rsidR="00A924E3">
        <w:rPr>
          <w:rFonts w:ascii="PT Astra Serif" w:eastAsia="Times New Roman" w:hAnsi="PT Astra Serif" w:cs="Times New Roman"/>
          <w:sz w:val="26"/>
          <w:szCs w:val="26"/>
          <w:lang w:eastAsia="ru-RU"/>
        </w:rPr>
        <w:t>чия учредителя, на иные цели» (</w:t>
      </w:r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Официальный </w:t>
      </w:r>
      <w:r w:rsidR="007C4ED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интернет-портал правовой информации (</w:t>
      </w:r>
      <w:r w:rsidR="007C4E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www.pravo.gov.ru), 01.03.2021, </w:t>
      </w:r>
      <w:r w:rsidR="007C4ED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>№ 7001202103010003) следующие изменения:</w:t>
      </w:r>
    </w:p>
    <w:p w:rsidR="0073512B" w:rsidRPr="002F5C8B" w:rsidRDefault="00F669F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пункт 1 дополнить подпунктом </w:t>
      </w:r>
      <w:r w:rsidR="002F5C8B"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>) следующего содержания:</w:t>
      </w:r>
    </w:p>
    <w:p w:rsidR="0073512B" w:rsidRPr="002F5C8B" w:rsidRDefault="002F5C8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«6</w:t>
      </w:r>
      <w:r w:rsidR="00F669FA"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Порядок </w:t>
      </w:r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определения объема и условия предоставления из областного бюджета субсидии на </w:t>
      </w:r>
      <w:r w:rsidR="00722A05">
        <w:rPr>
          <w:rFonts w:ascii="PT Astra Serif" w:eastAsia="Times New Roman" w:hAnsi="PT Astra Serif" w:cs="Times New Roman"/>
          <w:sz w:val="26"/>
          <w:szCs w:val="26"/>
          <w:lang w:eastAsia="ru-RU"/>
        </w:rPr>
        <w:t>оплату</w:t>
      </w:r>
      <w:r w:rsidR="007C4E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услуг по </w:t>
      </w:r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>повышени</w:t>
      </w:r>
      <w:r w:rsidR="007C4ED4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квалификации по программам повышения квалификации и профессиональной переподготовки сотрудников областного государственного бюджетного учреждения</w:t>
      </w:r>
      <w:r w:rsidR="007C4ED4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отношении которого Департамент по управлению государственной собственностью Томской области осуществляет функции и полномочия учредителя</w:t>
      </w:r>
      <w:r w:rsidR="00F669FA"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>, согласно приложению</w:t>
      </w:r>
      <w:r w:rsidR="00A924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6</w:t>
      </w:r>
      <w:r w:rsidR="00F669FA"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настоящему приказу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7C4ED4">
        <w:rPr>
          <w:rFonts w:ascii="PT Astra Serif" w:eastAsia="Times New Roman" w:hAnsi="PT Astra Serif" w:cs="Times New Roman"/>
          <w:sz w:val="26"/>
          <w:szCs w:val="26"/>
          <w:lang w:eastAsia="ru-RU"/>
        </w:rPr>
        <w:t>»;</w:t>
      </w:r>
    </w:p>
    <w:p w:rsidR="0073512B" w:rsidRDefault="00F669F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дополнить приложением </w:t>
      </w:r>
      <w:r w:rsidR="00A924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 </w:t>
      </w:r>
      <w:r w:rsidR="002F5C8B"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согласно </w:t>
      </w:r>
      <w:proofErr w:type="gramStart"/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приложению</w:t>
      </w:r>
      <w:proofErr w:type="gramEnd"/>
      <w:r w:rsidRPr="002F5C8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настоящему приказу.</w:t>
      </w:r>
    </w:p>
    <w:p w:rsidR="0073512B" w:rsidRDefault="0073512B">
      <w:pPr>
        <w:widowControl w:val="0"/>
        <w:tabs>
          <w:tab w:val="left" w:pos="1134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01AF2" w:rsidRDefault="00701AF2">
      <w:pPr>
        <w:widowControl w:val="0"/>
        <w:tabs>
          <w:tab w:val="left" w:pos="1134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3512B" w:rsidRDefault="0073512B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701AF2" w:rsidRPr="00701AF2" w:rsidTr="00701AF2">
        <w:trPr>
          <w:tblCellSpacing w:w="0" w:type="dxa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1AF2" w:rsidRPr="00701AF2" w:rsidRDefault="00701AF2" w:rsidP="00701AF2">
            <w:pPr>
              <w:tabs>
                <w:tab w:val="left" w:pos="708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AF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1AF2" w:rsidRPr="00701AF2" w:rsidRDefault="00701AF2" w:rsidP="002D4596">
            <w:pPr>
              <w:tabs>
                <w:tab w:val="left" w:pos="708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58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AE458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68462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E458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1AF2" w:rsidRPr="00701AF2" w:rsidRDefault="00701AF2" w:rsidP="00701AF2">
            <w:pPr>
              <w:tabs>
                <w:tab w:val="left" w:pos="708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                            </w:t>
            </w:r>
            <w:r w:rsidRPr="00701AF2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Т.А. Исакова</w:t>
            </w:r>
          </w:p>
        </w:tc>
      </w:tr>
    </w:tbl>
    <w:p w:rsidR="0073512B" w:rsidRDefault="0073512B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3512B" w:rsidRDefault="0073512B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  <w:sectPr w:rsidR="0073512B">
          <w:headerReference w:type="default" r:id="rId8"/>
          <w:pgSz w:w="11906" w:h="16838"/>
          <w:pgMar w:top="1134" w:right="566" w:bottom="993" w:left="1134" w:header="709" w:footer="709" w:gutter="0"/>
          <w:cols w:space="708"/>
          <w:titlePg/>
          <w:docGrid w:linePitch="360"/>
        </w:sectPr>
      </w:pPr>
    </w:p>
    <w:p w:rsidR="0073512B" w:rsidRPr="002F5C8B" w:rsidRDefault="00F669FA">
      <w:pPr>
        <w:spacing w:after="0" w:line="240" w:lineRule="auto"/>
        <w:ind w:left="6096"/>
        <w:outlineLvl w:val="0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 </w:t>
      </w:r>
    </w:p>
    <w:p w:rsidR="0073512B" w:rsidRPr="002F5C8B" w:rsidRDefault="00F669FA">
      <w:pPr>
        <w:spacing w:after="0" w:line="240" w:lineRule="auto"/>
        <w:ind w:left="6096"/>
        <w:outlineLvl w:val="0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73512B" w:rsidRPr="002F5C8B" w:rsidRDefault="00F669FA">
      <w:pPr>
        <w:spacing w:after="0" w:line="240" w:lineRule="auto"/>
        <w:ind w:left="6096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по управлению государственной </w:t>
      </w:r>
    </w:p>
    <w:p w:rsidR="0073512B" w:rsidRPr="002F5C8B" w:rsidRDefault="00F669FA">
      <w:pPr>
        <w:spacing w:after="0" w:line="240" w:lineRule="auto"/>
        <w:ind w:left="6096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t>собственностью Томской области</w:t>
      </w:r>
    </w:p>
    <w:p w:rsidR="0073512B" w:rsidRPr="002F5C8B" w:rsidRDefault="00F669FA">
      <w:pPr>
        <w:spacing w:after="0" w:line="240" w:lineRule="auto"/>
        <w:ind w:left="6096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 w:rsidR="00447B4E">
        <w:rPr>
          <w:rFonts w:ascii="PT Astra Serif" w:eastAsia="PT Astra Serif" w:hAnsi="PT Astra Serif" w:cs="PT Astra Serif"/>
          <w:sz w:val="26"/>
          <w:szCs w:val="26"/>
        </w:rPr>
        <w:t>19.09.2024</w:t>
      </w:r>
      <w:r w:rsidR="00701AF2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="00701AF2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684629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="00701AF2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 № </w:t>
      </w:r>
      <w:r w:rsidR="003D54FC">
        <w:rPr>
          <w:rFonts w:ascii="PT Astra Serif" w:eastAsia="PT Astra Serif" w:hAnsi="PT Astra Serif" w:cs="PT Astra Serif"/>
          <w:sz w:val="26"/>
          <w:szCs w:val="26"/>
        </w:rPr>
        <w:t>45</w:t>
      </w:r>
      <w:r w:rsidR="00701AF2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="00701AF2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684629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="00701AF2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:rsidR="0073512B" w:rsidRPr="002F5C8B" w:rsidRDefault="0073512B">
      <w:pPr>
        <w:spacing w:after="0" w:line="240" w:lineRule="auto"/>
        <w:ind w:left="6096"/>
        <w:rPr>
          <w:rFonts w:ascii="PT Astra Serif" w:hAnsi="PT Astra Serif" w:cs="PT Astra Serif"/>
          <w:sz w:val="26"/>
          <w:szCs w:val="26"/>
        </w:rPr>
      </w:pPr>
    </w:p>
    <w:p w:rsidR="0073512B" w:rsidRPr="002F5C8B" w:rsidRDefault="00F669FA">
      <w:pPr>
        <w:spacing w:after="0" w:line="240" w:lineRule="auto"/>
        <w:ind w:left="6096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t>«Приложение №</w:t>
      </w:r>
      <w:r w:rsidR="002F5C8B" w:rsidRPr="002F5C8B">
        <w:rPr>
          <w:rFonts w:ascii="PT Astra Serif" w:eastAsia="PT Astra Serif" w:hAnsi="PT Astra Serif" w:cs="PT Astra Serif"/>
          <w:sz w:val="26"/>
          <w:szCs w:val="26"/>
        </w:rPr>
        <w:t xml:space="preserve"> 6</w:t>
      </w:r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73512B" w:rsidRDefault="00F669FA">
      <w:pPr>
        <w:spacing w:after="0" w:line="240" w:lineRule="auto"/>
        <w:ind w:left="6096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t>к приказу Департамента по управлению государственной собственностью Томской области от 26.02.202</w:t>
      </w:r>
      <w:r w:rsidR="00A73571">
        <w:rPr>
          <w:rFonts w:ascii="PT Astra Serif" w:eastAsia="PT Astra Serif" w:hAnsi="PT Astra Serif" w:cs="PT Astra Serif"/>
          <w:sz w:val="26"/>
          <w:szCs w:val="26"/>
        </w:rPr>
        <w:t>1</w:t>
      </w:r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73512B" w:rsidRDefault="0073512B">
      <w:pPr>
        <w:spacing w:after="0" w:line="240" w:lineRule="auto"/>
        <w:ind w:left="6096"/>
        <w:rPr>
          <w:rFonts w:ascii="PT Astra Serif" w:hAnsi="PT Astra Serif" w:cs="PT Astra Serif"/>
          <w:sz w:val="26"/>
          <w:szCs w:val="26"/>
        </w:rPr>
      </w:pPr>
    </w:p>
    <w:p w:rsidR="0073512B" w:rsidRDefault="0073512B"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</w:p>
    <w:p w:rsidR="0073512B" w:rsidRDefault="00F669FA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</w:t>
      </w:r>
    </w:p>
    <w:p w:rsidR="0073512B" w:rsidRDefault="00F669FA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определения объема и условия предоставления из областного бюджета субсидии на </w:t>
      </w:r>
      <w:r w:rsidR="00722A05">
        <w:rPr>
          <w:rFonts w:ascii="PT Astra Serif" w:eastAsia="Times New Roman" w:hAnsi="PT Astra Serif" w:cs="Times New Roman"/>
          <w:sz w:val="26"/>
          <w:szCs w:val="26"/>
          <w:lang w:eastAsia="ru-RU"/>
        </w:rPr>
        <w:t>оплату</w:t>
      </w:r>
      <w:r w:rsidR="007C4E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услуг по </w:t>
      </w:r>
      <w:r w:rsidR="000122BB">
        <w:rPr>
          <w:rFonts w:ascii="PT Astra Serif" w:eastAsia="Times New Roman" w:hAnsi="PT Astra Serif" w:cs="Times New Roman"/>
          <w:sz w:val="26"/>
          <w:szCs w:val="26"/>
          <w:lang w:eastAsia="ru-RU"/>
        </w:rPr>
        <w:t>повышени</w:t>
      </w:r>
      <w:r w:rsidR="007C4ED4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="000122B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квалификации по программам повышения квалификации</w:t>
      </w:r>
      <w:r w:rsidR="0032349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профессиональной переподготовки </w:t>
      </w:r>
      <w:r w:rsidR="000122B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сотрудников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областно</w:t>
      </w:r>
      <w:r w:rsidR="000122BB">
        <w:rPr>
          <w:rFonts w:ascii="PT Astra Serif" w:eastAsia="Times New Roman" w:hAnsi="PT Astra Serif" w:cs="Times New Roman"/>
          <w:sz w:val="26"/>
          <w:szCs w:val="26"/>
          <w:lang w:eastAsia="ru-RU"/>
        </w:rPr>
        <w:t>го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государственно</w:t>
      </w:r>
      <w:r w:rsidR="000122BB">
        <w:rPr>
          <w:rFonts w:ascii="PT Astra Serif" w:eastAsia="Times New Roman" w:hAnsi="PT Astra Serif" w:cs="Times New Roman"/>
          <w:sz w:val="26"/>
          <w:szCs w:val="26"/>
          <w:lang w:eastAsia="ru-RU"/>
        </w:rPr>
        <w:t>го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бюджетно</w:t>
      </w:r>
      <w:r w:rsidR="000122BB">
        <w:rPr>
          <w:rFonts w:ascii="PT Astra Serif" w:eastAsia="Times New Roman" w:hAnsi="PT Astra Serif" w:cs="Times New Roman"/>
          <w:sz w:val="26"/>
          <w:szCs w:val="26"/>
          <w:lang w:eastAsia="ru-RU"/>
        </w:rPr>
        <w:t>го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учреждени</w:t>
      </w:r>
      <w:r w:rsidR="000122BB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="007C4ED4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 w:rsidR="000122BB">
        <w:rPr>
          <w:rFonts w:ascii="PT Astra Serif" w:eastAsia="Times New Roman" w:hAnsi="PT Astra Serif" w:cs="Times New Roman"/>
          <w:sz w:val="26"/>
          <w:szCs w:val="26"/>
          <w:lang w:eastAsia="ru-RU"/>
        </w:rPr>
        <w:t>отношении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которого Департамент по управлению государственной собственностью Томской области осуществляет функции и полномочия учредителя</w:t>
      </w:r>
    </w:p>
    <w:p w:rsidR="0073512B" w:rsidRDefault="0073512B">
      <w:pPr>
        <w:spacing w:after="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3512B" w:rsidRDefault="00F669FA">
      <w:pPr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 Общие положения о предоставлении субсидии</w:t>
      </w:r>
    </w:p>
    <w:p w:rsidR="0073512B" w:rsidRDefault="0073512B">
      <w:pPr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</w:p>
    <w:p w:rsidR="0073512B" w:rsidRDefault="00F669FA" w:rsidP="00CA1C1F">
      <w:pPr>
        <w:widowControl w:val="0"/>
        <w:numPr>
          <w:ilvl w:val="0"/>
          <w:numId w:val="1"/>
        </w:numPr>
        <w:spacing w:after="0" w:line="240" w:lineRule="auto"/>
        <w:ind w:left="0" w:firstLine="708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Настоящий Порядок устанавливает правила определения объема и условия предоставления из областного бюджета субсидии </w:t>
      </w:r>
      <w:r w:rsidR="00CA1C1F" w:rsidRPr="00CA1C1F">
        <w:rPr>
          <w:rFonts w:ascii="PT Astra Serif" w:eastAsia="PT Astra Serif" w:hAnsi="PT Astra Serif" w:cs="PT Astra Serif"/>
          <w:sz w:val="26"/>
          <w:szCs w:val="26"/>
        </w:rPr>
        <w:t>на</w:t>
      </w:r>
      <w:r w:rsidR="00722A05">
        <w:rPr>
          <w:rFonts w:ascii="PT Astra Serif" w:eastAsia="PT Astra Serif" w:hAnsi="PT Astra Serif" w:cs="PT Astra Serif"/>
          <w:sz w:val="26"/>
          <w:szCs w:val="26"/>
        </w:rPr>
        <w:t xml:space="preserve"> оплату услуг по</w:t>
      </w:r>
      <w:r w:rsidR="00CA1C1F" w:rsidRPr="00CA1C1F">
        <w:rPr>
          <w:rFonts w:ascii="PT Astra Serif" w:eastAsia="PT Astra Serif" w:hAnsi="PT Astra Serif" w:cs="PT Astra Serif"/>
          <w:sz w:val="26"/>
          <w:szCs w:val="26"/>
        </w:rPr>
        <w:t xml:space="preserve"> повышени</w:t>
      </w:r>
      <w:r w:rsidR="00722A05">
        <w:rPr>
          <w:rFonts w:ascii="PT Astra Serif" w:eastAsia="PT Astra Serif" w:hAnsi="PT Astra Serif" w:cs="PT Astra Serif"/>
          <w:sz w:val="26"/>
          <w:szCs w:val="26"/>
        </w:rPr>
        <w:t>ю</w:t>
      </w:r>
      <w:r w:rsidR="00CA1C1F" w:rsidRPr="00CA1C1F">
        <w:rPr>
          <w:rFonts w:ascii="PT Astra Serif" w:eastAsia="PT Astra Serif" w:hAnsi="PT Astra Serif" w:cs="PT Astra Serif"/>
          <w:sz w:val="26"/>
          <w:szCs w:val="26"/>
        </w:rPr>
        <w:t xml:space="preserve"> квалификации по программам повышения квалификации и профессиональной переподготовки сотрудников </w:t>
      </w:r>
      <w:r w:rsidR="000122BB" w:rsidRPr="000122BB">
        <w:rPr>
          <w:rFonts w:ascii="PT Astra Serif" w:eastAsia="PT Astra Serif" w:hAnsi="PT Astra Serif" w:cs="PT Astra Serif"/>
          <w:sz w:val="26"/>
          <w:szCs w:val="26"/>
        </w:rPr>
        <w:t>областного государственного бюджетного учреждения</w:t>
      </w:r>
      <w:r w:rsidR="007C4ED4">
        <w:rPr>
          <w:rFonts w:ascii="PT Astra Serif" w:eastAsia="PT Astra Serif" w:hAnsi="PT Astra Serif" w:cs="PT Astra Serif"/>
          <w:sz w:val="26"/>
          <w:szCs w:val="26"/>
        </w:rPr>
        <w:t>,</w:t>
      </w:r>
      <w:r w:rsidR="000122BB" w:rsidRPr="000122BB">
        <w:rPr>
          <w:rFonts w:ascii="PT Astra Serif" w:eastAsia="PT Astra Serif" w:hAnsi="PT Astra Serif" w:cs="PT Astra Serif"/>
          <w:sz w:val="26"/>
          <w:szCs w:val="26"/>
        </w:rPr>
        <w:t xml:space="preserve"> в отношении которого Департамент по управлению государственной собственностью Томской области </w:t>
      </w:r>
      <w:r w:rsidR="007C4ED4">
        <w:rPr>
          <w:rFonts w:ascii="PT Astra Serif" w:eastAsia="PT Astra Serif" w:hAnsi="PT Astra Serif" w:cs="PT Astra Serif"/>
          <w:sz w:val="26"/>
          <w:szCs w:val="26"/>
        </w:rPr>
        <w:t xml:space="preserve">(далее – департамент) </w:t>
      </w:r>
      <w:r w:rsidR="000122BB" w:rsidRPr="000122BB">
        <w:rPr>
          <w:rFonts w:ascii="PT Astra Serif" w:eastAsia="PT Astra Serif" w:hAnsi="PT Astra Serif" w:cs="PT Astra Serif"/>
          <w:sz w:val="26"/>
          <w:szCs w:val="26"/>
        </w:rPr>
        <w:t>осуществляет функции и полномочия учредителя</w:t>
      </w:r>
      <w:r w:rsidR="008C710D">
        <w:rPr>
          <w:rFonts w:ascii="PT Astra Serif" w:eastAsia="PT Astra Serif" w:hAnsi="PT Astra Serif" w:cs="PT Astra Serif"/>
          <w:sz w:val="26"/>
          <w:szCs w:val="26"/>
        </w:rPr>
        <w:t xml:space="preserve"> (далее – субсидия)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73512B" w:rsidRPr="00303E47" w:rsidRDefault="00F669FA" w:rsidP="00303E47">
      <w:pPr>
        <w:widowControl w:val="0"/>
        <w:numPr>
          <w:ilvl w:val="0"/>
          <w:numId w:val="1"/>
        </w:numPr>
        <w:spacing w:after="0" w:line="240" w:lineRule="auto"/>
        <w:ind w:left="0" w:firstLine="708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Целью предоставления субсидии является </w:t>
      </w:r>
      <w:r w:rsidR="00303E47" w:rsidRPr="00303E47">
        <w:rPr>
          <w:rFonts w:ascii="PT Astra Serif" w:eastAsia="PT Astra Serif" w:hAnsi="PT Astra Serif" w:cs="PT Astra Serif"/>
          <w:sz w:val="26"/>
          <w:szCs w:val="26"/>
        </w:rPr>
        <w:t>повышение квалификации по программам повышения квалификации и профессиональной переподготовки сотрудников областного государственного бюджетного учреждения</w:t>
      </w:r>
      <w:r w:rsidR="007C4ED4">
        <w:rPr>
          <w:rFonts w:ascii="PT Astra Serif" w:eastAsia="PT Astra Serif" w:hAnsi="PT Astra Serif" w:cs="PT Astra Serif"/>
          <w:sz w:val="26"/>
          <w:szCs w:val="26"/>
        </w:rPr>
        <w:t>,</w:t>
      </w:r>
      <w:r w:rsidR="00303E47" w:rsidRPr="00303E47">
        <w:rPr>
          <w:rFonts w:ascii="PT Astra Serif" w:eastAsia="PT Astra Serif" w:hAnsi="PT Astra Serif" w:cs="PT Astra Serif"/>
          <w:sz w:val="26"/>
          <w:szCs w:val="26"/>
        </w:rPr>
        <w:t xml:space="preserve"> в отношении которого </w:t>
      </w:r>
      <w:r w:rsidR="007C4ED4">
        <w:rPr>
          <w:rFonts w:ascii="PT Astra Serif" w:eastAsia="PT Astra Serif" w:hAnsi="PT Astra Serif" w:cs="PT Astra Serif"/>
          <w:sz w:val="26"/>
          <w:szCs w:val="26"/>
        </w:rPr>
        <w:t xml:space="preserve">департамент </w:t>
      </w:r>
      <w:r w:rsidR="00303E47" w:rsidRPr="00303E47">
        <w:rPr>
          <w:rFonts w:ascii="PT Astra Serif" w:eastAsia="PT Astra Serif" w:hAnsi="PT Astra Serif" w:cs="PT Astra Serif"/>
          <w:sz w:val="26"/>
          <w:szCs w:val="26"/>
        </w:rPr>
        <w:t>осуществляет функции и полномочия учредителя</w:t>
      </w:r>
      <w:r w:rsidR="007C4ED4">
        <w:rPr>
          <w:rFonts w:ascii="PT Astra Serif" w:eastAsia="PT Astra Serif" w:hAnsi="PT Astra Serif" w:cs="PT Astra Serif"/>
          <w:sz w:val="26"/>
          <w:szCs w:val="26"/>
        </w:rPr>
        <w:t xml:space="preserve"> (далее – учреждение)</w:t>
      </w:r>
      <w:r w:rsidR="00303E47" w:rsidRPr="00303E47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73512B" w:rsidRDefault="00F669FA">
      <w:pPr>
        <w:widowControl w:val="0"/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Исполнительным органом Томской области,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департамент.</w:t>
      </w:r>
    </w:p>
    <w:p w:rsidR="0073512B" w:rsidRPr="00722A05" w:rsidRDefault="00F669FA" w:rsidP="00A112BD">
      <w:pPr>
        <w:widowControl w:val="0"/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Субсидия предоставляется в пределах средств, предусмотренных сводной бюджетной росписью областного бюджета в текущем финансовом году, на реализацию комплекса процессных мероприятий «Рациональное использование государственного имущества Томской области», входящего в состав подпрограммы «Управление государственным имуществом Томской области» государственной программы Томской области «Эффективное управление государственным имуществом Томской области», утвержденной постановлением Администрации Томской области </w:t>
      </w:r>
      <w:r w:rsidR="00722A05"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lastRenderedPageBreak/>
        <w:t>от</w:t>
      </w:r>
      <w:r w:rsidR="00722A0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722A05">
        <w:rPr>
          <w:rFonts w:ascii="PT Astra Serif" w:eastAsia="PT Astra Serif" w:hAnsi="PT Astra Serif" w:cs="PT Astra Serif"/>
          <w:sz w:val="26"/>
          <w:szCs w:val="26"/>
        </w:rPr>
        <w:t xml:space="preserve">20.09.2019 </w:t>
      </w:r>
      <w:r w:rsidR="0057489E" w:rsidRPr="00722A05">
        <w:rPr>
          <w:rFonts w:ascii="PT Astra Serif" w:eastAsia="PT Astra Serif" w:hAnsi="PT Astra Serif" w:cs="PT Astra Serif"/>
          <w:sz w:val="26"/>
          <w:szCs w:val="26"/>
        </w:rPr>
        <w:t>№</w:t>
      </w:r>
      <w:r w:rsidRPr="00722A05">
        <w:rPr>
          <w:rFonts w:ascii="PT Astra Serif" w:eastAsia="PT Astra Serif" w:hAnsi="PT Astra Serif" w:cs="PT Astra Serif"/>
          <w:sz w:val="26"/>
          <w:szCs w:val="26"/>
        </w:rPr>
        <w:t xml:space="preserve"> 328а.</w:t>
      </w:r>
    </w:p>
    <w:p w:rsidR="0073512B" w:rsidRDefault="0073512B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3512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 Условия и порядок предоставления субсидий</w:t>
      </w:r>
    </w:p>
    <w:p w:rsidR="0073512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 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5. 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Для получения субсидии учреждение представляет в </w:t>
      </w:r>
      <w:r w:rsidR="007C4ED4">
        <w:rPr>
          <w:rFonts w:ascii="PT Astra Serif" w:eastAsia="PT Astra Serif" w:hAnsi="PT Astra Serif" w:cs="PT Astra Serif"/>
          <w:sz w:val="26"/>
          <w:szCs w:val="26"/>
          <w:lang w:eastAsia="ru-RU"/>
        </w:rPr>
        <w:t>д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епартамент следующие документы: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1) пояснительную записку, подписанную руководителем учреждения, содержащую обоснование необходимости предоставления бюджетных средств на цель, указанную в </w:t>
      </w:r>
      <w:hyperlink r:id="rId9" w:anchor="Par29" w:tooltip="file:///C:/Program%20Files/R7-Office/Editors-7.4.0/editors/web-apps/apps/documenteditor/main/index.html?_dc=0&amp;lang=ru-RU&amp;frameEditorId=placeholder&amp;parentOrigin=file://#Par29" w:history="1">
        <w:r w:rsidRPr="002F5C8B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пункте 2</w:t>
        </w:r>
      </w:hyperlink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настоящего Порядка;</w:t>
      </w:r>
    </w:p>
    <w:p w:rsidR="0049572E" w:rsidRPr="002F5C8B" w:rsidRDefault="00F669FA" w:rsidP="0049572E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2) предварительную смету </w:t>
      </w:r>
      <w:r w:rsidR="0049572E"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затрат на </w:t>
      </w:r>
      <w:r w:rsidR="001159D1">
        <w:rPr>
          <w:rFonts w:ascii="PT Astra Serif" w:eastAsia="PT Astra Serif" w:hAnsi="PT Astra Serif" w:cs="PT Astra Serif"/>
          <w:sz w:val="26"/>
          <w:szCs w:val="26"/>
          <w:lang w:eastAsia="ru-RU"/>
        </w:rPr>
        <w:t>оплату</w:t>
      </w:r>
      <w:r w:rsidR="007C4E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услуг по </w:t>
      </w:r>
      <w:r w:rsidR="0049572E"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повышени</w:t>
      </w:r>
      <w:r w:rsidR="007C4ED4">
        <w:rPr>
          <w:rFonts w:ascii="PT Astra Serif" w:eastAsia="PT Astra Serif" w:hAnsi="PT Astra Serif" w:cs="PT Astra Serif"/>
          <w:sz w:val="26"/>
          <w:szCs w:val="26"/>
          <w:lang w:eastAsia="ru-RU"/>
        </w:rPr>
        <w:t>ю</w:t>
      </w:r>
      <w:r w:rsidR="0049572E"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квалификации по программам повышения квалификации и профессиональной переподготовки сотрудников учреждения</w:t>
      </w:r>
      <w:r w:rsidR="007C4ED4">
        <w:rPr>
          <w:rFonts w:ascii="PT Astra Serif" w:eastAsia="PT Astra Serif" w:hAnsi="PT Astra Serif" w:cs="PT Astra Serif"/>
          <w:sz w:val="26"/>
          <w:szCs w:val="26"/>
          <w:lang w:eastAsia="ru-RU"/>
        </w:rPr>
        <w:t>;</w:t>
      </w:r>
      <w:r w:rsidR="0049572E"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3) обоснование начальной (максимальной) цены контракта с приложением коммерческих предложений </w:t>
      </w:r>
      <w:r w:rsidR="007C4ED4">
        <w:rPr>
          <w:rFonts w:ascii="PT Astra Serif" w:eastAsia="PT Astra Serif" w:hAnsi="PT Astra Serif" w:cs="PT Astra Serif"/>
          <w:sz w:val="26"/>
          <w:szCs w:val="26"/>
          <w:lang w:eastAsia="ru-RU"/>
        </w:rPr>
        <w:t>исполнителей услуг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, планируемых к приобретению</w:t>
      </w:r>
      <w:r w:rsidR="007C4ED4">
        <w:rPr>
          <w:rFonts w:ascii="PT Astra Serif" w:eastAsia="PT Astra Serif" w:hAnsi="PT Astra Serif" w:cs="PT Astra Serif"/>
          <w:sz w:val="26"/>
          <w:szCs w:val="26"/>
          <w:lang w:eastAsia="ru-RU"/>
        </w:rPr>
        <w:t>.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6. Департамент рассматривает представленные учреждением документы, указанные в </w:t>
      </w:r>
      <w:hyperlink r:id="rId10" w:anchor="Par37" w:tooltip="file:///C:/Program%20Files/R7-Office/Editors-7.4.0/editors/web-apps/apps/documenteditor/main/index.html?_dc=0&amp;lang=ru-RU&amp;frameEditorId=placeholder&amp;parentOrigin=file://#Par37" w:history="1">
        <w:r w:rsidRPr="002F5C8B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пункте 5</w:t>
        </w:r>
      </w:hyperlink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настоящего Порядка, и в течение 15 рабочих дней с даты поступления в департамент пояснительной записки, указанной в </w:t>
      </w:r>
      <w:hyperlink r:id="rId11" w:anchor="Par38" w:tooltip="file:///C:/Program%20Files/R7-Office/Editors-7.4.0/editors/web-apps/apps/documenteditor/main/index.html?_dc=0&amp;lang=ru-RU&amp;frameEditorId=placeholder&amp;parentOrigin=file://#Par38" w:history="1">
        <w:r w:rsidRPr="002F5C8B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подпункте 1 пункта 5</w:t>
        </w:r>
      </w:hyperlink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настоящего Порядка, принимает одно из следующих решений: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1) о предоставлении субсидии и заключении соглашения о предоставлении субсидии (далее - Соглашение) или внесения в него изменений при отсутствии оснований, предусмотренных пунктом 7 настоящего Порядка;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2) об отказе в предоставлении субсидии при наличии оснований, предусмотренных пунктом 7 настоящего Порядка.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7. Департамент отказывает в предоставлении субсидии при наличии одного из следующих оснований: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1) непредставление или представление в неполном объеме учреждением документов, указанных в </w:t>
      </w:r>
      <w:hyperlink r:id="rId12" w:anchor="Par37" w:tooltip="file:///C:/Program%20Files/R7-Office/Editors-7.4.0/editors/web-apps/apps/documenteditor/main/index.html?_dc=0&amp;lang=ru-RU&amp;frameEditorId=placeholder&amp;parentOrigin=file://#Par37" w:history="1">
        <w:r w:rsidRPr="002F5C8B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пункте 5</w:t>
        </w:r>
      </w:hyperlink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настоящего Порядка;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2) затраты на</w:t>
      </w:r>
      <w:r w:rsidR="001159D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оплату услуг по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49572E"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повышени</w:t>
      </w:r>
      <w:r w:rsidR="001159D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ю </w:t>
      </w:r>
      <w:r w:rsidR="0049572E"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квалификации по программам повышения квалификации и профессиональной переподготовки сотрудников учреждения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включены в расчет нормативных затрат, связанных с выполнением учреждением государственных</w:t>
      </w:r>
      <w:r w:rsidR="007C4E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услуг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7C4ED4">
        <w:rPr>
          <w:rFonts w:ascii="PT Astra Serif" w:eastAsia="PT Astra Serif" w:hAnsi="PT Astra Serif" w:cs="PT Astra Serif"/>
          <w:sz w:val="26"/>
          <w:szCs w:val="26"/>
          <w:lang w:eastAsia="ru-RU"/>
        </w:rPr>
        <w:t>(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работ</w:t>
      </w:r>
      <w:r w:rsidR="007C4ED4">
        <w:rPr>
          <w:rFonts w:ascii="PT Astra Serif" w:eastAsia="PT Astra Serif" w:hAnsi="PT Astra Serif" w:cs="PT Astra Serif"/>
          <w:sz w:val="26"/>
          <w:szCs w:val="26"/>
          <w:lang w:eastAsia="ru-RU"/>
        </w:rPr>
        <w:t>)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, на текущий финансовый год;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3) недостоверность информации, содержащейся в документах, представленных учреждением. Проверка достоверности информации осуществляется </w:t>
      </w:r>
      <w:r w:rsidR="0049572E"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д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епартаментом на основании данных, получаемых в порядке межведомственного взаимодействия и из открытых источников.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8. В случае отказа в предоставлении субсидии учреждение вправе повторно представить в департамент документы, предусмотренные </w:t>
      </w:r>
      <w:hyperlink r:id="rId13" w:anchor="Par37" w:tooltip="file:///C:/Program%20Files/R7-Office/Editors-7.4.0/editors/web-apps/apps/documenteditor/main/index.html?_dc=0&amp;lang=ru-RU&amp;frameEditorId=placeholder&amp;parentOrigin=file://#Par37" w:history="1">
        <w:r w:rsidRPr="002F5C8B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пунктом 5</w:t>
        </w:r>
      </w:hyperlink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настоящего Порядка.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Рассмотрение повторно представленных учреждением документов осуществляется в соответствии с </w:t>
      </w:r>
      <w:hyperlink r:id="rId14" w:anchor="Par41" w:tooltip="file:///C:/Program%20Files/R7-Office/Editors-7.4.0/editors/web-apps/apps/documenteditor/main/index.html?_dc=0&amp;lang=ru-RU&amp;frameEditorId=placeholder&amp;parentOrigin=file://#Par41" w:history="1">
        <w:r w:rsidRPr="002F5C8B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пунктом 6</w:t>
        </w:r>
      </w:hyperlink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настоящего Порядка.</w:t>
      </w:r>
    </w:p>
    <w:p w:rsidR="0073512B" w:rsidRPr="002F5C8B" w:rsidRDefault="00F669FA" w:rsidP="007C4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9. Размер субсидии рассчитывается по следующей формуле: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 w:rsidRPr="002F5C8B"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 w:rsidP="004957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eastAsia="PT Astra Serif" w:hAnsi="PT Astra Serif" w:cs="PT Astra Serif"/>
          <w:color w:val="000000"/>
          <w:sz w:val="26"/>
          <w:szCs w:val="26"/>
        </w:rPr>
      </w:pPr>
      <w:proofErr w:type="spellStart"/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Р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с</w:t>
      </w:r>
      <w:proofErr w:type="spellEnd"/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= </w:t>
      </w:r>
      <w:r w:rsidR="0049572E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S1 + S2 + ... + </w:t>
      </w:r>
      <w:proofErr w:type="spellStart"/>
      <w:r w:rsidR="0049572E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Sn</w:t>
      </w:r>
      <w:proofErr w:type="spellEnd"/>
      <w:r w:rsidR="0049572E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, где: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 </w:t>
      </w:r>
    </w:p>
    <w:p w:rsidR="007C4ED4" w:rsidRDefault="007C4ED4" w:rsidP="004957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eastAsia="PT Astra Serif" w:hAnsi="PT Astra Serif" w:cs="PT Astra Serif"/>
          <w:color w:val="000000"/>
          <w:sz w:val="26"/>
          <w:szCs w:val="26"/>
        </w:rPr>
      </w:pPr>
    </w:p>
    <w:p w:rsidR="007C4ED4" w:rsidRDefault="007C4ED4" w:rsidP="007D51E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rPr>
          <w:rFonts w:ascii="PT Astra Serif" w:eastAsia="PT Astra Serif" w:hAnsi="PT Astra Serif" w:cs="PT Astra Serif"/>
          <w:color w:val="000000"/>
          <w:sz w:val="26"/>
          <w:szCs w:val="26"/>
        </w:rPr>
      </w:pPr>
      <w:proofErr w:type="spellStart"/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Р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с</w:t>
      </w:r>
      <w:proofErr w:type="spellEnd"/>
      <w:r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 xml:space="preserve"> – </w:t>
      </w:r>
      <w:r w:rsidRPr="007C4ED4">
        <w:rPr>
          <w:rFonts w:ascii="PT Astra Serif" w:eastAsia="PT Astra Serif" w:hAnsi="PT Astra Serif" w:cs="PT Astra Serif"/>
          <w:color w:val="000000"/>
          <w:sz w:val="26"/>
          <w:szCs w:val="26"/>
        </w:rPr>
        <w:t>размер субсидии;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</w:p>
    <w:p w:rsidR="007D51E5" w:rsidRPr="002F5C8B" w:rsidRDefault="007D51E5" w:rsidP="00466B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466BFD">
        <w:rPr>
          <w:rFonts w:ascii="PT Astra Serif" w:eastAsia="PT Astra Serif" w:hAnsi="PT Astra Serif" w:cs="PT Astra Serif"/>
          <w:color w:val="000000"/>
          <w:sz w:val="26"/>
          <w:szCs w:val="26"/>
        </w:rPr>
        <w:t>S1...</w:t>
      </w:r>
      <w:r w:rsidR="007C4ED4" w:rsidRPr="00466BFD"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>S</w:t>
      </w:r>
      <w:r w:rsidRPr="00466BFD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n - стоимость затрат на </w:t>
      </w:r>
      <w:r w:rsidR="001159D1">
        <w:rPr>
          <w:rFonts w:ascii="PT Astra Serif" w:eastAsia="PT Astra Serif" w:hAnsi="PT Astra Serif" w:cs="PT Astra Serif"/>
          <w:color w:val="000000"/>
          <w:sz w:val="26"/>
          <w:szCs w:val="26"/>
        </w:rPr>
        <w:t>оплату</w:t>
      </w:r>
      <w:r w:rsidR="008C710D" w:rsidRPr="00466BFD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услуг </w:t>
      </w:r>
      <w:r w:rsidR="00466BFD" w:rsidRPr="00466BFD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по повышению квалификации по программам повышения квалификации и профессиональной </w:t>
      </w:r>
      <w:proofErr w:type="gramStart"/>
      <w:r w:rsidR="00466BFD" w:rsidRPr="00466BFD">
        <w:rPr>
          <w:rFonts w:ascii="PT Astra Serif" w:eastAsia="PT Astra Serif" w:hAnsi="PT Astra Serif" w:cs="PT Astra Serif"/>
          <w:color w:val="000000"/>
          <w:sz w:val="26"/>
          <w:szCs w:val="26"/>
        </w:rPr>
        <w:t>переподготовки</w:t>
      </w:r>
      <w:r w:rsidR="008C710D" w:rsidRPr="00466BFD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 w:rsidRPr="00466BFD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(</w:t>
      </w:r>
      <w:proofErr w:type="gramEnd"/>
      <w:r w:rsidRPr="00466BFD">
        <w:rPr>
          <w:rFonts w:ascii="PT Astra Serif" w:eastAsia="PT Astra Serif" w:hAnsi="PT Astra Serif" w:cs="PT Astra Serif"/>
          <w:color w:val="000000"/>
          <w:sz w:val="26"/>
          <w:szCs w:val="26"/>
        </w:rPr>
        <w:t>с 1-го по n-е) в текущем финансовом году.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lastRenderedPageBreak/>
        <w:t>10. Субсидия предоставляется учреждению на основании Соглашения, заключенного в соответствии с типовой формой, установленной Департаментом финансов Томской области.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11. Дополнительные соглашения к соглашению,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1) изменение </w:t>
      </w:r>
      <w:r w:rsidR="007E0666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д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</w:t>
      </w:r>
      <w:r w:rsidR="00DE42B2">
        <w:rPr>
          <w:rFonts w:ascii="PT Astra Serif" w:eastAsia="PT Astra Serif" w:hAnsi="PT Astra Serif" w:cs="PT Astra Serif"/>
          <w:color w:val="000000"/>
          <w:sz w:val="26"/>
          <w:szCs w:val="26"/>
        </w:rPr>
        <w:t>д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епартамента;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2) 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</w:t>
      </w:r>
      <w:r w:rsidR="007E0666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д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епартаментом мотивированного обращения;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3) изменение настоящего Порядка, влекущее за собой необходимость изменения условий соглашения,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</w:t>
      </w:r>
      <w:r w:rsidR="00DE42B2">
        <w:rPr>
          <w:rFonts w:ascii="PT Astra Serif" w:eastAsia="PT Astra Serif" w:hAnsi="PT Astra Serif" w:cs="PT Astra Serif"/>
          <w:color w:val="000000"/>
          <w:sz w:val="26"/>
          <w:szCs w:val="26"/>
        </w:rPr>
        <w:t>д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епартамента;</w:t>
      </w:r>
    </w:p>
    <w:p w:rsidR="0073512B" w:rsidRPr="002F5C8B" w:rsidRDefault="00F669FA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4) изменение платежных реквизитов, наименования любой из сторон соглашения. Дополнительное соглашение к соглашению заключается по результатам рассмотрения полученного письменного уведомления любой из сторон соглашения в течение 10 рабочих дней со дня письменного уведомления сторон соглашения об изменении реквизитов, наименования;</w:t>
      </w:r>
    </w:p>
    <w:p w:rsidR="0073512B" w:rsidRPr="002F5C8B" w:rsidRDefault="00F669FA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5) выявление департаментом необходимости перераспределения объемов субсидии, в том числе между учреждениями в пределах утвержденных бюджетных ассигнований. Дополнительное соглашение к соглашению заключается в течение 10 рабочих дней со дня получения учреждением письменного уведомления от </w:t>
      </w:r>
      <w:r w:rsidR="00DE42B2">
        <w:rPr>
          <w:rFonts w:ascii="PT Astra Serif" w:eastAsia="PT Astra Serif" w:hAnsi="PT Astra Serif" w:cs="PT Astra Serif"/>
          <w:color w:val="000000"/>
          <w:sz w:val="26"/>
          <w:szCs w:val="26"/>
        </w:rPr>
        <w:t>д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епартамента.</w:t>
      </w:r>
    </w:p>
    <w:p w:rsidR="0073512B" w:rsidRPr="002F5C8B" w:rsidRDefault="00F669FA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12. 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по соглашению сторон, за исключением случаев, предусмотренных пунктом </w:t>
      </w:r>
      <w:r w:rsidR="008368B2">
        <w:rPr>
          <w:rFonts w:ascii="PT Astra Serif" w:eastAsia="PT Astra Serif" w:hAnsi="PT Astra Serif" w:cs="PT Astra Serif"/>
          <w:color w:val="000000"/>
          <w:sz w:val="26"/>
          <w:szCs w:val="26"/>
        </w:rPr>
        <w:t>13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настоящего Порядка.</w:t>
      </w:r>
    </w:p>
    <w:p w:rsidR="0073512B" w:rsidRPr="002F5C8B" w:rsidRDefault="008368B2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13</w:t>
      </w:r>
      <w:r w:rsidR="00F669FA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. Расторжение Соглашения </w:t>
      </w:r>
      <w:r w:rsidR="00DE42B2">
        <w:rPr>
          <w:rFonts w:ascii="PT Astra Serif" w:eastAsia="PT Astra Serif" w:hAnsi="PT Astra Serif" w:cs="PT Astra Serif"/>
          <w:color w:val="000000"/>
          <w:sz w:val="26"/>
          <w:szCs w:val="26"/>
        </w:rPr>
        <w:t>д</w:t>
      </w:r>
      <w:r w:rsidR="00F669FA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епартаментом в одностороннем порядке осуществляется в следующих случаях:</w:t>
      </w:r>
    </w:p>
    <w:p w:rsidR="0073512B" w:rsidRPr="002F5C8B" w:rsidRDefault="00F669FA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1) прекращение деятельности учреждения в связи с реорганизацией (за исключением реорганизации в форме присоединения) или ликвидацией;</w:t>
      </w:r>
    </w:p>
    <w:p w:rsidR="0073512B" w:rsidRPr="002F5C8B" w:rsidRDefault="00F669FA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2) нарушение учреждением целей и условий предоставления субсидии, установленных настоящим Порядком и (или) соглашением.</w:t>
      </w:r>
    </w:p>
    <w:p w:rsidR="0073512B" w:rsidRPr="002F5C8B" w:rsidRDefault="008368B2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14</w:t>
      </w:r>
      <w:r w:rsidR="00F669FA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. Расторжение Соглашения учреждением в одностороннем порядке не допускается.</w:t>
      </w:r>
    </w:p>
    <w:p w:rsidR="0073512B" w:rsidRPr="002F5C8B" w:rsidRDefault="00F669FA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1</w:t>
      </w:r>
      <w:r w:rsidR="008368B2">
        <w:rPr>
          <w:rFonts w:ascii="PT Astra Serif" w:eastAsia="PT Astra Serif" w:hAnsi="PT Astra Serif" w:cs="PT Astra Serif"/>
          <w:color w:val="000000"/>
          <w:sz w:val="26"/>
          <w:szCs w:val="26"/>
        </w:rPr>
        <w:t>5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. Субсидия предоставляется при выполнении следующих условий:</w:t>
      </w:r>
    </w:p>
    <w:p w:rsidR="0073512B" w:rsidRDefault="00F669FA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1) отсутствие по состоянию на дату предоставления пояснительной записки, указанной в </w:t>
      </w:r>
      <w:hyperlink r:id="rId15" w:anchor="Par38" w:tooltip="file:///C:/Program%20Files/R7-Office/Editors-7.4.0/editors/web-apps/apps/documenteditor/main/index.html?_dc=0&amp;lang=ru-RU&amp;frameEditorId=placeholder&amp;parentOrigin=file://#Par38" w:history="1">
        <w:r w:rsidRPr="002F5C8B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подпункте 1) пункта 5</w:t>
        </w:r>
      </w:hyperlink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у учреждения неисполненной обязанности по уплате налогов, сборов, страховых взн</w:t>
      </w:r>
      <w:r>
        <w:rPr>
          <w:rFonts w:ascii="PT Astra Serif" w:eastAsia="PT Astra Serif" w:hAnsi="PT Astra Serif" w:cs="PT Astra Serif"/>
          <w:sz w:val="26"/>
          <w:szCs w:val="26"/>
        </w:rPr>
        <w:t>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lastRenderedPageBreak/>
        <w:t xml:space="preserve">2) отсутствие по состоянию на 1-е число месяца, в котором планируется заключение Соглашения, у 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учреждения просроченной (неурегулированной) задолженности по возврату в областной бюджет субсидий, предоставленных</w:t>
      </w:r>
      <w:r w:rsidR="00DE42B2">
        <w:rPr>
          <w:rFonts w:ascii="PT Astra Serif" w:eastAsia="PT Astra Serif" w:hAnsi="PT Astra Serif" w:cs="PT Astra Serif"/>
          <w:color w:val="000000"/>
          <w:sz w:val="26"/>
          <w:szCs w:val="26"/>
        </w:rPr>
        <w:t>,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в том числе в соответствии с иными правовыми актами, и иной просроченной задолженности перед Томской областью.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1</w:t>
      </w:r>
      <w:r w:rsidR="008368B2">
        <w:rPr>
          <w:rFonts w:ascii="PT Astra Serif" w:eastAsia="PT Astra Serif" w:hAnsi="PT Astra Serif" w:cs="PT Astra Serif"/>
          <w:color w:val="000000"/>
          <w:sz w:val="26"/>
          <w:szCs w:val="26"/>
        </w:rPr>
        <w:t>6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. Результатом </w:t>
      </w:r>
      <w:r w:rsidRPr="008C710D">
        <w:rPr>
          <w:rFonts w:ascii="PT Astra Serif" w:eastAsia="PT Astra Serif" w:hAnsi="PT Astra Serif" w:cs="PT Astra Serif"/>
          <w:color w:val="000000"/>
          <w:sz w:val="26"/>
          <w:szCs w:val="26"/>
        </w:rPr>
        <w:t>предоставления субсидии явля</w:t>
      </w:r>
      <w:r w:rsidR="008C710D" w:rsidRPr="008C710D">
        <w:rPr>
          <w:rFonts w:ascii="PT Astra Serif" w:eastAsia="PT Astra Serif" w:hAnsi="PT Astra Serif" w:cs="PT Astra Serif"/>
          <w:color w:val="000000"/>
          <w:sz w:val="26"/>
          <w:szCs w:val="26"/>
        </w:rPr>
        <w:t>ю</w:t>
      </w:r>
      <w:r w:rsidRPr="008C710D">
        <w:rPr>
          <w:rFonts w:ascii="PT Astra Serif" w:eastAsia="PT Astra Serif" w:hAnsi="PT Astra Serif" w:cs="PT Astra Serif"/>
          <w:color w:val="000000"/>
          <w:sz w:val="26"/>
          <w:szCs w:val="26"/>
        </w:rPr>
        <w:t>тся</w:t>
      </w:r>
      <w:r w:rsidR="008C710D" w:rsidRPr="008C710D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 w:rsidR="007E0666" w:rsidRPr="008C710D">
        <w:rPr>
          <w:rFonts w:ascii="PT Astra Serif" w:eastAsia="PT Astra Serif" w:hAnsi="PT Astra Serif" w:cs="PT Astra Serif"/>
          <w:sz w:val="26"/>
          <w:szCs w:val="26"/>
          <w:lang w:eastAsia="ru-RU"/>
        </w:rPr>
        <w:t>повышени</w:t>
      </w:r>
      <w:r w:rsidR="008C710D">
        <w:rPr>
          <w:rFonts w:ascii="PT Astra Serif" w:eastAsia="PT Astra Serif" w:hAnsi="PT Astra Serif" w:cs="PT Astra Serif"/>
          <w:sz w:val="26"/>
          <w:szCs w:val="26"/>
          <w:lang w:eastAsia="ru-RU"/>
        </w:rPr>
        <w:t>е</w:t>
      </w:r>
      <w:r w:rsidR="007E0666" w:rsidRPr="008C710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квалификации по программам повышения квалификации и профессиональн</w:t>
      </w:r>
      <w:r w:rsidR="008C710D" w:rsidRPr="008C710D">
        <w:rPr>
          <w:rFonts w:ascii="PT Astra Serif" w:eastAsia="PT Astra Serif" w:hAnsi="PT Astra Serif" w:cs="PT Astra Serif"/>
          <w:sz w:val="26"/>
          <w:szCs w:val="26"/>
          <w:lang w:eastAsia="ru-RU"/>
        </w:rPr>
        <w:t>ой</w:t>
      </w:r>
      <w:r w:rsidR="007E0666" w:rsidRPr="008C710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переподготовк</w:t>
      </w:r>
      <w:r w:rsidR="008C710D" w:rsidRPr="008C710D">
        <w:rPr>
          <w:rFonts w:ascii="PT Astra Serif" w:eastAsia="PT Astra Serif" w:hAnsi="PT Astra Serif" w:cs="PT Astra Serif"/>
          <w:sz w:val="26"/>
          <w:szCs w:val="26"/>
          <w:lang w:eastAsia="ru-RU"/>
        </w:rPr>
        <w:t>и</w:t>
      </w:r>
      <w:r w:rsidR="007E0666" w:rsidRPr="008C710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сотрудников учреждения</w:t>
      </w:r>
      <w:r w:rsidRPr="008C710D">
        <w:rPr>
          <w:rFonts w:ascii="PT Astra Serif" w:eastAsia="PT Astra Serif" w:hAnsi="PT Astra Serif" w:cs="PT Astra Serif"/>
          <w:color w:val="000000"/>
          <w:sz w:val="26"/>
          <w:szCs w:val="26"/>
        </w:rPr>
        <w:t>.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Показателем, необходимым для достижения результата предоставления субсидии, указанной в абзаце первом настоящего подпункта, является </w:t>
      </w:r>
      <w:r w:rsidR="00C97CE3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количество </w:t>
      </w:r>
      <w:r w:rsidR="007E0666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обученных</w:t>
      </w:r>
      <w:r w:rsidR="00C97CE3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сотрудников учреждения</w:t>
      </w:r>
      <w:r w:rsidR="00DE42B2">
        <w:rPr>
          <w:rFonts w:ascii="PT Astra Serif" w:eastAsia="PT Astra Serif" w:hAnsi="PT Astra Serif" w:cs="PT Astra Serif"/>
          <w:color w:val="000000"/>
          <w:sz w:val="26"/>
          <w:szCs w:val="26"/>
        </w:rPr>
        <w:t>.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Значение показателя устанавливается в Соглашении.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1</w:t>
      </w:r>
      <w:r w:rsidR="008368B2">
        <w:rPr>
          <w:rFonts w:ascii="PT Astra Serif" w:eastAsia="PT Astra Serif" w:hAnsi="PT Astra Serif" w:cs="PT Astra Serif"/>
          <w:color w:val="000000"/>
          <w:sz w:val="26"/>
          <w:szCs w:val="26"/>
        </w:rPr>
        <w:t>7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. Субсидия перечисляется учреждению на лицевой счет, открытый им 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Перечисление субсидий осуществляется в сроки, установленные Соглашением.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 </w:t>
      </w:r>
    </w:p>
    <w:p w:rsidR="0073512B" w:rsidRPr="00DE42B2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center"/>
        <w:rPr>
          <w:rFonts w:ascii="PT Astra Serif" w:hAnsi="PT Astra Serif" w:cs="PT Astra Serif"/>
          <w:sz w:val="26"/>
          <w:szCs w:val="26"/>
        </w:rPr>
      </w:pPr>
      <w:r w:rsidRPr="00DE42B2">
        <w:rPr>
          <w:rFonts w:ascii="PT Astra Serif" w:eastAsia="PT Astra Serif" w:hAnsi="PT Astra Serif" w:cs="PT Astra Serif"/>
          <w:color w:val="000000"/>
          <w:sz w:val="26"/>
          <w:szCs w:val="26"/>
        </w:rPr>
        <w:t>3. Требования к отчетности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</w:t>
      </w:r>
      <w:r w:rsidR="008368B2">
        <w:rPr>
          <w:rFonts w:ascii="PT Astra Serif" w:eastAsia="PT Astra Serif" w:hAnsi="PT Astra Serif" w:cs="PT Astra Serif"/>
          <w:sz w:val="26"/>
          <w:szCs w:val="26"/>
        </w:rPr>
        <w:t>8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. Учреждение представляет в Департамент </w:t>
      </w:r>
      <w:hyperlink r:id="rId16" w:anchor="Par146" w:tooltip="file:///C:/Program%20Files/R7-Office/Editors-7.4.0/editors/web-apps/apps/documenteditor/main/index.html?_dc=0&amp;lang=ru-RU&amp;frameEditorId=placeholder&amp;parentOrigin=file://#Par146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отчет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о достижении результата предоставления субсидии, указанного в </w:t>
      </w:r>
      <w:hyperlink r:id="rId17" w:anchor="Par83" w:tooltip="file:///C:/Program%20Files/R7-Office/Editors-7.4.0/editors/web-apps/apps/documenteditor/main/index.html?_dc=0&amp;lang=ru-RU&amp;frameEditorId=placeholder&amp;parentOrigin=file://#Par83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1</w:t>
        </w:r>
        <w:r w:rsidR="008368B2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6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по форме согласно приложению № 1 к настоящему Порядку, </w:t>
      </w:r>
      <w:hyperlink r:id="rId18" w:anchor="Par222" w:tooltip="file:///C:/Program%20Files/R7-Office/Editors-7.4.0/editors/web-apps/apps/documenteditor/main/index.html?_dc=0&amp;lang=ru-RU&amp;frameEditorId=placeholder&amp;parentOrigin=file://#Par222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отчет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об осуществлении расходов, источником финансового обеспечения которых является субсидия, по форме согласно приложению № 2 к настоящему Порядку, </w:t>
      </w:r>
      <w:hyperlink r:id="rId19" w:anchor="Par279" w:tooltip="file:///C:/Program%20Files/R7-Office/Editors-7.4.0/editors/web-apps/apps/documenteditor/main/index.html?_dc=0&amp;lang=ru-RU&amp;frameEditorId=placeholder&amp;parentOrigin=file://#Par27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отчет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о реализации плана мероприятий по достижению результата предоставления субсидии, указанного в пункте 1</w:t>
      </w:r>
      <w:r w:rsidR="008368B2">
        <w:rPr>
          <w:rFonts w:ascii="PT Astra Serif" w:eastAsia="PT Astra Serif" w:hAnsi="PT Astra Serif" w:cs="PT Astra Serif"/>
          <w:sz w:val="26"/>
          <w:szCs w:val="26"/>
        </w:rPr>
        <w:t>6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по форме согласно приложению № 3 к настоящему Порядку (далее - отчеты).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Департамент вправе устанавливать в соглашении дополнительные формы отчетности для предоставления учреждением и сроки их представления.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</w:t>
      </w:r>
      <w:r w:rsidR="008368B2">
        <w:rPr>
          <w:rFonts w:ascii="PT Astra Serif" w:eastAsia="PT Astra Serif" w:hAnsi="PT Astra Serif" w:cs="PT Astra Serif"/>
          <w:sz w:val="26"/>
          <w:szCs w:val="26"/>
        </w:rPr>
        <w:t>9</w:t>
      </w:r>
      <w:r>
        <w:rPr>
          <w:rFonts w:ascii="PT Astra Serif" w:eastAsia="PT Astra Serif" w:hAnsi="PT Astra Serif" w:cs="PT Astra Serif"/>
          <w:sz w:val="26"/>
          <w:szCs w:val="26"/>
        </w:rPr>
        <w:t>. Отчеты предоставляются в следующие сроки: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 ежеквартально до 10 числа месяца, следующего за отчетным периодом;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 до 15 января года, следующего за годом предоставления субсидии.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Дополнительная отчетность, предусмотренная Соглашением, предоставляется в сроки, установленные Соглашением.</w:t>
      </w:r>
    </w:p>
    <w:p w:rsidR="0073512B" w:rsidRDefault="008368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20</w:t>
      </w:r>
      <w:r w:rsidR="00F669FA">
        <w:rPr>
          <w:rFonts w:ascii="PT Astra Serif" w:eastAsia="PT Astra Serif" w:hAnsi="PT Astra Serif" w:cs="PT Astra Serif"/>
          <w:sz w:val="26"/>
          <w:szCs w:val="26"/>
        </w:rPr>
        <w:t>. Отчеты об использовании субсидии составляются на последнее число месяца отчетного периода (включительно) нарастающим итогом с начала года.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 </w:t>
      </w:r>
    </w:p>
    <w:p w:rsidR="0073512B" w:rsidRPr="00DE42B2" w:rsidRDefault="0068462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center"/>
        <w:rPr>
          <w:rFonts w:ascii="PT Astra Serif" w:hAnsi="PT Astra Serif" w:cs="PT Astra Serif"/>
          <w:sz w:val="26"/>
          <w:szCs w:val="26"/>
        </w:rPr>
      </w:pPr>
      <w:hyperlink r:id="rId20" w:tooltip="https://login.consultant.ru/link/?req=doc&amp;base=RLAW091&amp;n=166594&amp;dst=100011" w:history="1">
        <w:r w:rsidR="00F669FA" w:rsidRPr="00DE42B2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4</w:t>
        </w:r>
      </w:hyperlink>
      <w:r w:rsidR="00F669FA" w:rsidRPr="00DE42B2">
        <w:rPr>
          <w:rFonts w:ascii="PT Astra Serif" w:eastAsia="PT Astra Serif" w:hAnsi="PT Astra Serif" w:cs="PT Astra Serif"/>
          <w:sz w:val="26"/>
          <w:szCs w:val="26"/>
        </w:rPr>
        <w:t>. Порядок осуществления контроля за соблюдением целей,</w:t>
      </w:r>
    </w:p>
    <w:p w:rsidR="0073512B" w:rsidRPr="00DE42B2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center"/>
        <w:rPr>
          <w:rFonts w:ascii="PT Astra Serif" w:hAnsi="PT Astra Serif" w:cs="PT Astra Serif"/>
          <w:sz w:val="26"/>
          <w:szCs w:val="26"/>
        </w:rPr>
      </w:pPr>
      <w:r w:rsidRPr="00DE42B2">
        <w:rPr>
          <w:rFonts w:ascii="PT Astra Serif" w:eastAsia="PT Astra Serif" w:hAnsi="PT Astra Serif" w:cs="PT Astra Serif"/>
          <w:sz w:val="26"/>
          <w:szCs w:val="26"/>
        </w:rPr>
        <w:t>условий и порядка предоставления субсидии</w:t>
      </w:r>
    </w:p>
    <w:p w:rsidR="0073512B" w:rsidRPr="00DE42B2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center"/>
        <w:rPr>
          <w:rFonts w:ascii="PT Astra Serif" w:hAnsi="PT Astra Serif" w:cs="PT Astra Serif"/>
          <w:sz w:val="26"/>
          <w:szCs w:val="26"/>
        </w:rPr>
      </w:pPr>
      <w:r w:rsidRPr="00DE42B2">
        <w:rPr>
          <w:rFonts w:ascii="PT Astra Serif" w:eastAsia="PT Astra Serif" w:hAnsi="PT Astra Serif" w:cs="PT Astra Serif"/>
          <w:sz w:val="26"/>
          <w:szCs w:val="26"/>
        </w:rPr>
        <w:t>и ответственность за их несоблюдение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 </w:t>
      </w:r>
    </w:p>
    <w:p w:rsidR="0073512B" w:rsidRDefault="008368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21</w:t>
      </w:r>
      <w:r w:rsidR="00F669FA">
        <w:rPr>
          <w:rFonts w:ascii="PT Astra Serif" w:eastAsia="PT Astra Serif" w:hAnsi="PT Astra Serif" w:cs="PT Astra Serif"/>
          <w:sz w:val="26"/>
          <w:szCs w:val="26"/>
        </w:rPr>
        <w:t xml:space="preserve">. При наличии у учреждения потребности в направлении не использованных в текущем финансовом году остатков средств субсидии на достижение цели, указанной в </w:t>
      </w:r>
      <w:hyperlink r:id="rId21" w:anchor="Par29" w:tooltip="file:///C:/Program%20Files/R7-Office/Editors-7.4.0/editors/web-apps/apps/documenteditor/main/index.html?_dc=0&amp;lang=ru-RU&amp;frameEditorId=placeholder&amp;parentOrigin=file://#Par29" w:history="1">
        <w:r w:rsidR="00F669FA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2</w:t>
        </w:r>
      </w:hyperlink>
      <w:r w:rsidR="00F669FA"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учреждение направляет в департамент в срок не позднее 15 января года, следующего за годом предоставления субсидии, обращение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с приложением документов или заверенных копий документов, подтверждающих наличие и объем указанных обязательств.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 о наличии потребности в направлении не использованных в текущем финансовом году остатков средств субсидии на достижение цели, указанной в </w:t>
      </w:r>
      <w:hyperlink r:id="rId22" w:anchor="Par29" w:tooltip="file:///C:/Program%20Files/R7-Office/Editors-7.4.0/editors/web-apps/apps/documenteditor/main/index.html?_dc=0&amp;lang=ru-RU&amp;frameEditorId=placeholder&amp;parentOrigin=file://#Par2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2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настоящего Порядка, оформляется протоколом </w:t>
      </w:r>
      <w:r w:rsidR="00DE42B2">
        <w:rPr>
          <w:rFonts w:ascii="PT Astra Serif" w:eastAsia="PT Astra Serif" w:hAnsi="PT Astra Serif" w:cs="PT Astra Serif"/>
          <w:sz w:val="26"/>
          <w:szCs w:val="26"/>
        </w:rPr>
        <w:t>д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епартамента в срок не позднее 15 рабочих дней с даты поступления в департамент документов, указанных в </w:t>
      </w:r>
      <w:hyperlink r:id="rId23" w:anchor="Par104" w:tooltip="file:///C:/Program%20Files/R7-Office/Editors-7.4.0/editors/web-apps/apps/documenteditor/main/index.html?_dc=0&amp;lang=ru-RU&amp;frameEditorId=placeholder&amp;parentOrigin=file://#Par104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абзаце первом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пункта, и в течение 5 рабочих дней с даты принятия решения направляется учреждению.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Не использованные в текущем финансовом году остатки средств субсидии, в отношении которых департаментом не принято решение о наличии потребности в направлении их на достижение цели, указанной в </w:t>
      </w:r>
      <w:hyperlink r:id="rId24" w:anchor="Par29" w:tooltip="file:///C:/Program%20Files/R7-Office/Editors-7.4.0/editors/web-apps/apps/documenteditor/main/index.html?_dc=0&amp;lang=ru-RU&amp;frameEditorId=placeholder&amp;parentOrigin=file://#Par2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2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подлежат возврату в доход областного бюджета в срок до 1 марта года, следующего за годом предоставления субсидии.</w:t>
      </w:r>
    </w:p>
    <w:p w:rsidR="0073512B" w:rsidRDefault="008368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22.</w:t>
      </w:r>
      <w:r w:rsidR="00F669FA">
        <w:rPr>
          <w:rFonts w:ascii="PT Astra Serif" w:eastAsia="PT Astra Serif" w:hAnsi="PT Astra Serif" w:cs="PT Astra Serif"/>
          <w:sz w:val="26"/>
          <w:szCs w:val="26"/>
        </w:rPr>
        <w:t xml:space="preserve"> При наличии у учреждения потребности в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 </w:t>
      </w:r>
      <w:r w:rsidR="00F669FA">
        <w:rPr>
          <w:rFonts w:ascii="PT Astra Serif" w:eastAsia="PT Astra Serif" w:hAnsi="PT Astra Serif" w:cs="PT Astra Serif"/>
          <w:sz w:val="26"/>
          <w:szCs w:val="26"/>
        </w:rPr>
        <w:br/>
        <w:t xml:space="preserve">(далее - поступления от возврата), для достижения цели, указанной в </w:t>
      </w:r>
      <w:hyperlink r:id="rId25" w:anchor="Par29" w:tooltip="file:///C:/Program%20Files/R7-Office/Editors-7.4.0/editors/web-apps/apps/documenteditor/main/index.html?_dc=0&amp;lang=ru-RU&amp;frameEditorId=placeholder&amp;parentOrigin=file://#Par29" w:history="1">
        <w:r w:rsidR="00F669FA">
          <w:rPr>
            <w:rFonts w:ascii="PT Astra Serif" w:hAnsi="PT Astra Serif"/>
            <w:sz w:val="26"/>
            <w:szCs w:val="26"/>
          </w:rPr>
          <w:t>пункте 2</w:t>
        </w:r>
      </w:hyperlink>
      <w:r w:rsidR="00F669FA"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учреждение направляет в департамент в срок не позднее десяти рабочих дней с даты поступления от возврата обращение о наличии у учреждения неисполненных обязательств, источником финансового обеспечения которых являются средства от возврата ранее произведенных учреждением выплат, с приложением документов или заверенных копий документов, подтверждающих наличие и объем указанных обязательств.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 об использовании в текущем финансовом году поступлений от возврата для достижения цели, указанной в </w:t>
      </w:r>
      <w:hyperlink r:id="rId26" w:anchor="Par29" w:tooltip="file:///C:/Program%20Files/R7-Office/Editors-7.4.0/editors/web-apps/apps/documenteditor/main/index.html?_dc=0&amp;lang=ru-RU&amp;frameEditorId=placeholder&amp;parentOrigin=file://#Par2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2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оформляется протоколом </w:t>
      </w:r>
      <w:r w:rsidR="00DE42B2">
        <w:rPr>
          <w:rFonts w:ascii="PT Astra Serif" w:eastAsia="PT Astra Serif" w:hAnsi="PT Astra Serif" w:cs="PT Astra Serif"/>
          <w:sz w:val="26"/>
          <w:szCs w:val="26"/>
        </w:rPr>
        <w:t>д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епартамента в срок не позднее 15 рабочих дней с даты поступления в департамент документов, указанных в </w:t>
      </w:r>
      <w:hyperlink r:id="rId27" w:anchor="Par109" w:tooltip="file:///C:/Program%20Files/R7-Office/Editors-7.4.0/editors/web-apps/apps/documenteditor/main/index.html?_dc=0&amp;lang=ru-RU&amp;frameEditorId=placeholder&amp;parentOrigin=file://#Par10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абзаце первом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пункта, и в течение 5 рабочих дней с даты принятия решения направляется учреждению.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Поступления от возврата, в отношении которых департаментом не принято решение об использовании в текущем финансовом году для достижения цели, указанной в </w:t>
      </w:r>
      <w:hyperlink r:id="rId28" w:anchor="Par29" w:tooltip="file:///C:/Program%20Files/R7-Office/Editors-7.4.0/editors/web-apps/apps/documenteditor/main/index.html?_dc=0&amp;lang=ru-RU&amp;frameEditorId=placeholder&amp;parentOrigin=file://#Par2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2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подлежат возврату на счет департамента.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</w:t>
      </w:r>
      <w:r w:rsidR="008368B2">
        <w:rPr>
          <w:rFonts w:ascii="PT Astra Serif" w:eastAsia="PT Astra Serif" w:hAnsi="PT Astra Serif" w:cs="PT Astra Serif"/>
          <w:sz w:val="26"/>
          <w:szCs w:val="26"/>
        </w:rPr>
        <w:t>3</w:t>
      </w:r>
      <w:r>
        <w:rPr>
          <w:rFonts w:ascii="PT Astra Serif" w:eastAsia="PT Astra Serif" w:hAnsi="PT Astra Serif" w:cs="PT Astra Serif"/>
          <w:sz w:val="26"/>
          <w:szCs w:val="26"/>
        </w:rPr>
        <w:t>. Проверка соблюдения цели и условий предоставления субсидий, установленных настоящим Порядком, осуществляется департаментом и уполномоченным органом государственного финансового контроля в соответствии с законодательством Российской Федерации.</w:t>
      </w:r>
    </w:p>
    <w:p w:rsidR="0073512B" w:rsidRDefault="0068462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hyperlink r:id="rId29" w:tooltip="https://login.consultant.ru/link/?req=doc&amp;base=RLAW091&amp;n=166594&amp;dst=100012" w:history="1">
        <w:r w:rsidR="00F669FA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2</w:t>
        </w:r>
        <w:r w:rsidR="008368B2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4</w:t>
        </w:r>
      </w:hyperlink>
      <w:r w:rsidR="00F669FA">
        <w:rPr>
          <w:rFonts w:ascii="PT Astra Serif" w:eastAsia="PT Astra Serif" w:hAnsi="PT Astra Serif" w:cs="PT Astra Serif"/>
          <w:sz w:val="26"/>
          <w:szCs w:val="26"/>
        </w:rPr>
        <w:t>. В случае выявления департаментом и уполномоченным органом государственного финансового контроля фактов несоблюдения учреждением цели и условий, установленных настоящим Порядком, средства подлежат возврату в областной бюджет: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1) в случае несоблюдения цели, указанной в </w:t>
      </w:r>
      <w:hyperlink r:id="rId30" w:anchor="Par29" w:tooltip="file:///C:/Program%20Files/R7-Office/Editors-7.4.0/editors/web-apps/apps/documenteditor/main/index.html?_dc=0&amp;lang=ru-RU&amp;frameEditorId=placeholder&amp;parentOrigin=file://#Par2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2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на основании требования департамента - в течение 30 календарных дней со дня получения учреждением требования в объеме, равном объему нецелевого использования средств субсидии;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2) в случае несоблюдения условий предоставления субсидии, указанных в </w:t>
      </w:r>
      <w:hyperlink r:id="rId31" w:anchor="Par77" w:tooltip="file:///C:/Program%20Files/R7-Office/Editors-7.4.0/editors/web-apps/apps/documenteditor/main/index.html?_dc=0&amp;lang=ru-RU&amp;frameEditorId=placeholder&amp;parentOrigin=file://#Par77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1</w:t>
        </w:r>
        <w:r w:rsidR="005C5259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5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на основании требования департамента - в течение 30 календарных дней со дня получения учреждением требования в полном объеме.</w:t>
      </w:r>
    </w:p>
    <w:p w:rsidR="0073512B" w:rsidRDefault="0068462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hyperlink r:id="rId32" w:tooltip="https://login.consultant.ru/link/?req=doc&amp;base=RLAW091&amp;n=166594&amp;dst=100012" w:history="1">
        <w:r w:rsidR="00F669FA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2</w:t>
        </w:r>
        <w:r w:rsidR="008368B2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5</w:t>
        </w:r>
      </w:hyperlink>
      <w:r w:rsidR="00F669FA">
        <w:rPr>
          <w:rFonts w:ascii="PT Astra Serif" w:eastAsia="PT Astra Serif" w:hAnsi="PT Astra Serif" w:cs="PT Astra Serif"/>
          <w:sz w:val="26"/>
          <w:szCs w:val="26"/>
        </w:rPr>
        <w:t xml:space="preserve">. В случае </w:t>
      </w:r>
      <w:proofErr w:type="spellStart"/>
      <w:r w:rsidR="00F669FA">
        <w:rPr>
          <w:rFonts w:ascii="PT Astra Serif" w:eastAsia="PT Astra Serif" w:hAnsi="PT Astra Serif" w:cs="PT Astra Serif"/>
          <w:sz w:val="26"/>
          <w:szCs w:val="26"/>
        </w:rPr>
        <w:t>недостижения</w:t>
      </w:r>
      <w:proofErr w:type="spellEnd"/>
      <w:r w:rsidR="00F669FA">
        <w:rPr>
          <w:rFonts w:ascii="PT Astra Serif" w:eastAsia="PT Astra Serif" w:hAnsi="PT Astra Serif" w:cs="PT Astra Serif"/>
          <w:sz w:val="26"/>
          <w:szCs w:val="26"/>
        </w:rPr>
        <w:t xml:space="preserve"> значения показателя, необходимого для достижения результата предоставления субсидии, установленного Соглашением, средства подлежат возврату в областной бюджет на основании требования департамента в течение 30 календарных дней со дня получения учреждением требования. Объем подлежащих возврату в областной бюджет средств субсидии определяется по формуле: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Pr="003D4A4A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  <w:sz w:val="26"/>
          <w:szCs w:val="26"/>
        </w:rPr>
      </w:pPr>
      <w:proofErr w:type="spellStart"/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>V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возвр</w:t>
      </w:r>
      <w:proofErr w:type="spellEnd"/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= Q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п1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x Р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п1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+ Q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п2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x Р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п2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+ ...</w:t>
      </w:r>
      <w:proofErr w:type="spellStart"/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>Q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пi</w:t>
      </w:r>
      <w:proofErr w:type="spellEnd"/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x </w:t>
      </w:r>
      <w:proofErr w:type="spellStart"/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>Р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пi</w:t>
      </w:r>
      <w:proofErr w:type="spellEnd"/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>, где:</w:t>
      </w:r>
    </w:p>
    <w:p w:rsidR="0073512B" w:rsidRPr="003D4A4A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lastRenderedPageBreak/>
        <w:t> </w:t>
      </w:r>
    </w:p>
    <w:p w:rsidR="0073512B" w:rsidRPr="003D4A4A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3D4A4A">
        <w:rPr>
          <w:rFonts w:ascii="PT Astra Serif" w:eastAsia="PT Astra Serif" w:hAnsi="PT Astra Serif" w:cs="PT Astra Serif"/>
          <w:sz w:val="26"/>
          <w:szCs w:val="26"/>
        </w:rPr>
        <w:t>V</w:t>
      </w:r>
      <w:r w:rsidRPr="003D4A4A">
        <w:rPr>
          <w:rFonts w:ascii="PT Astra Serif" w:eastAsia="PT Astra Serif" w:hAnsi="PT Astra Serif" w:cs="PT Astra Serif"/>
          <w:sz w:val="26"/>
          <w:szCs w:val="26"/>
          <w:vertAlign w:val="subscript"/>
        </w:rPr>
        <w:t>возвр</w:t>
      </w:r>
      <w:proofErr w:type="spellEnd"/>
      <w:r w:rsidRPr="003D4A4A">
        <w:rPr>
          <w:rFonts w:ascii="PT Astra Serif" w:eastAsia="PT Astra Serif" w:hAnsi="PT Astra Serif" w:cs="PT Astra Serif"/>
          <w:sz w:val="26"/>
          <w:szCs w:val="26"/>
        </w:rPr>
        <w:t xml:space="preserve"> - объем подлежащих возврату в областной бюджет средств субсидии;</w:t>
      </w:r>
    </w:p>
    <w:p w:rsidR="0073512B" w:rsidRPr="0005105C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05105C">
        <w:rPr>
          <w:rFonts w:ascii="PT Astra Serif" w:eastAsia="PT Astra Serif" w:hAnsi="PT Astra Serif" w:cs="PT Astra Serif"/>
          <w:sz w:val="26"/>
          <w:szCs w:val="26"/>
        </w:rPr>
        <w:t>Q</w:t>
      </w:r>
      <w:r w:rsidRPr="0005105C">
        <w:rPr>
          <w:rFonts w:ascii="PT Astra Serif" w:eastAsia="PT Astra Serif" w:hAnsi="PT Astra Serif" w:cs="PT Astra Serif"/>
          <w:sz w:val="26"/>
          <w:szCs w:val="26"/>
          <w:vertAlign w:val="subscript"/>
        </w:rPr>
        <w:t>п</w:t>
      </w:r>
      <w:proofErr w:type="gramStart"/>
      <w:r w:rsidRPr="0005105C">
        <w:rPr>
          <w:rFonts w:ascii="PT Astra Serif" w:eastAsia="PT Astra Serif" w:hAnsi="PT Astra Serif" w:cs="PT Astra Serif"/>
          <w:sz w:val="26"/>
          <w:szCs w:val="26"/>
          <w:vertAlign w:val="subscript"/>
        </w:rPr>
        <w:t>1..</w:t>
      </w:r>
      <w:proofErr w:type="gramEnd"/>
      <w:r w:rsidRPr="0005105C">
        <w:rPr>
          <w:rFonts w:ascii="PT Astra Serif" w:eastAsia="PT Astra Serif" w:hAnsi="PT Astra Serif" w:cs="PT Astra Serif"/>
          <w:sz w:val="26"/>
          <w:szCs w:val="26"/>
          <w:vertAlign w:val="subscript"/>
        </w:rPr>
        <w:t>i</w:t>
      </w:r>
      <w:r w:rsidRPr="0005105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7E0666">
        <w:rPr>
          <w:rFonts w:ascii="PT Astra Serif" w:eastAsia="PT Astra Serif" w:hAnsi="PT Astra Serif" w:cs="PT Astra Serif"/>
          <w:sz w:val="26"/>
          <w:szCs w:val="26"/>
        </w:rPr>
        <w:t>–</w:t>
      </w:r>
      <w:r w:rsidRPr="0005105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7E0666">
        <w:rPr>
          <w:rFonts w:ascii="PT Astra Serif" w:eastAsia="PT Astra Serif" w:hAnsi="PT Astra Serif" w:cs="PT Astra Serif"/>
          <w:sz w:val="26"/>
          <w:szCs w:val="26"/>
        </w:rPr>
        <w:t xml:space="preserve">количество сотрудников, </w:t>
      </w:r>
      <w:r w:rsidR="002F5C8B">
        <w:rPr>
          <w:rFonts w:ascii="PT Astra Serif" w:eastAsia="PT Astra Serif" w:hAnsi="PT Astra Serif" w:cs="PT Astra Serif"/>
          <w:sz w:val="26"/>
          <w:szCs w:val="26"/>
        </w:rPr>
        <w:t>подлежащих</w:t>
      </w:r>
      <w:r w:rsidR="007E0666">
        <w:rPr>
          <w:rFonts w:ascii="PT Astra Serif" w:eastAsia="PT Astra Serif" w:hAnsi="PT Astra Serif" w:cs="PT Astra Serif"/>
          <w:sz w:val="26"/>
          <w:szCs w:val="26"/>
        </w:rPr>
        <w:t xml:space="preserve"> обуч</w:t>
      </w:r>
      <w:r w:rsidR="002F5C8B">
        <w:rPr>
          <w:rFonts w:ascii="PT Astra Serif" w:eastAsia="PT Astra Serif" w:hAnsi="PT Astra Serif" w:cs="PT Astra Serif"/>
          <w:sz w:val="26"/>
          <w:szCs w:val="26"/>
        </w:rPr>
        <w:t>ению</w:t>
      </w:r>
      <w:r w:rsidR="007E0666">
        <w:rPr>
          <w:rFonts w:ascii="PT Astra Serif" w:eastAsia="PT Astra Serif" w:hAnsi="PT Astra Serif" w:cs="PT Astra Serif"/>
          <w:sz w:val="26"/>
          <w:szCs w:val="26"/>
        </w:rPr>
        <w:t xml:space="preserve"> по программам повышения квалификации и переподготовки</w:t>
      </w:r>
      <w:r w:rsidRPr="0005105C"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05105C">
        <w:rPr>
          <w:rFonts w:ascii="PT Astra Serif" w:eastAsia="PT Astra Serif" w:hAnsi="PT Astra Serif" w:cs="PT Astra Serif"/>
          <w:sz w:val="26"/>
          <w:szCs w:val="26"/>
        </w:rPr>
        <w:t>Р</w:t>
      </w:r>
      <w:r w:rsidRPr="0005105C">
        <w:rPr>
          <w:rFonts w:ascii="PT Astra Serif" w:eastAsia="PT Astra Serif" w:hAnsi="PT Astra Serif" w:cs="PT Astra Serif"/>
          <w:sz w:val="26"/>
          <w:szCs w:val="26"/>
          <w:vertAlign w:val="subscript"/>
        </w:rPr>
        <w:t>п1..i</w:t>
      </w:r>
      <w:r w:rsidRPr="0005105C">
        <w:rPr>
          <w:rFonts w:ascii="PT Astra Serif" w:eastAsia="PT Astra Serif" w:hAnsi="PT Astra Serif" w:cs="PT Astra Serif"/>
          <w:sz w:val="26"/>
          <w:szCs w:val="26"/>
        </w:rPr>
        <w:t xml:space="preserve"> - цена за единицу </w:t>
      </w:r>
      <w:r w:rsidR="0005105C" w:rsidRPr="0005105C">
        <w:rPr>
          <w:rFonts w:ascii="PT Astra Serif" w:eastAsia="PT Astra Serif" w:hAnsi="PT Astra Serif" w:cs="PT Astra Serif"/>
          <w:sz w:val="26"/>
          <w:szCs w:val="26"/>
        </w:rPr>
        <w:t xml:space="preserve">контракта </w:t>
      </w:r>
      <w:r w:rsidR="007E0666">
        <w:rPr>
          <w:rFonts w:ascii="PT Astra Serif" w:eastAsia="PT Astra Serif" w:hAnsi="PT Astra Serif" w:cs="PT Astra Serif"/>
          <w:sz w:val="26"/>
          <w:szCs w:val="26"/>
        </w:rPr>
        <w:t>по программе повышения квалификации и переподготовки</w:t>
      </w:r>
      <w:r w:rsidRPr="0005105C">
        <w:rPr>
          <w:rFonts w:ascii="PT Astra Serif" w:eastAsia="PT Astra Serif" w:hAnsi="PT Astra Serif" w:cs="PT Astra Serif"/>
          <w:sz w:val="26"/>
          <w:szCs w:val="26"/>
        </w:rPr>
        <w:t xml:space="preserve">, указанной в </w:t>
      </w:r>
      <w:hyperlink r:id="rId33" w:anchor="Par39" w:tooltip="file:///C:/Program%20Files/R7-Office/Editors-7.4.0/editors/web-apps/apps/documenteditor/main/index.html?_dc=0&amp;lang=ru-RU&amp;frameEditorId=placeholder&amp;parentOrigin=file://#Par39" w:history="1">
        <w:r w:rsidRPr="0005105C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подпункте 2 пункта 5</w:t>
        </w:r>
      </w:hyperlink>
      <w:r w:rsidRPr="0005105C"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7351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3512B" w:rsidRDefault="007351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3512B" w:rsidRDefault="007351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3512B" w:rsidRDefault="007351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3512B" w:rsidRDefault="007351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05105C" w:rsidRDefault="0005105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CF3F24" w:rsidRDefault="00CF3F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CF3F24" w:rsidRDefault="00CF3F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CF3F24" w:rsidRDefault="00CF3F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CF3F24" w:rsidRDefault="00CF3F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E0666" w:rsidRDefault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DE42B2" w:rsidRDefault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DE42B2" w:rsidRDefault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DE42B2" w:rsidRDefault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DE42B2" w:rsidRDefault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DE42B2" w:rsidRDefault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DE42B2" w:rsidRDefault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DE42B2" w:rsidRDefault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DE42B2" w:rsidRDefault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DE42B2" w:rsidRDefault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F869DF" w:rsidRDefault="00F869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F869DF" w:rsidRDefault="00F869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lastRenderedPageBreak/>
        <w:t>Приложение № 1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к Порядку</w:t>
      </w:r>
    </w:p>
    <w:p w:rsidR="007E0666" w:rsidRDefault="00F669FA" w:rsidP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определения объема и услови</w:t>
      </w:r>
      <w:r w:rsidR="00C97CE3">
        <w:rPr>
          <w:rFonts w:ascii="PT Astra Serif" w:eastAsia="PT Astra Serif" w:hAnsi="PT Astra Serif" w:cs="PT Astra Serif"/>
          <w:color w:val="000000"/>
          <w:sz w:val="24"/>
        </w:rPr>
        <w:t>й</w:t>
      </w:r>
      <w:r>
        <w:rPr>
          <w:rFonts w:ascii="PT Astra Serif" w:eastAsia="PT Astra Serif" w:hAnsi="PT Astra Serif" w:cs="PT Astra Serif"/>
          <w:color w:val="000000"/>
          <w:sz w:val="24"/>
        </w:rPr>
        <w:t xml:space="preserve"> предоставления </w:t>
      </w:r>
    </w:p>
    <w:p w:rsidR="007E0666" w:rsidRDefault="00F669FA" w:rsidP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из областного</w:t>
      </w:r>
      <w:r w:rsidR="007E0666">
        <w:rPr>
          <w:rFonts w:ascii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4"/>
        </w:rPr>
        <w:t>бюджета субсидии на</w:t>
      </w:r>
      <w:r w:rsidR="00DE42B2">
        <w:rPr>
          <w:rFonts w:ascii="PT Astra Serif" w:eastAsia="PT Astra Serif" w:hAnsi="PT Astra Serif" w:cs="PT Astra Serif"/>
          <w:color w:val="000000"/>
          <w:sz w:val="24"/>
        </w:rPr>
        <w:t xml:space="preserve"> </w:t>
      </w:r>
      <w:r w:rsidR="00390F7C">
        <w:rPr>
          <w:rFonts w:ascii="PT Astra Serif" w:eastAsia="PT Astra Serif" w:hAnsi="PT Astra Serif" w:cs="PT Astra Serif"/>
          <w:color w:val="000000"/>
          <w:sz w:val="24"/>
        </w:rPr>
        <w:t>оплату</w:t>
      </w:r>
      <w:r w:rsidR="00DE42B2">
        <w:rPr>
          <w:rFonts w:ascii="PT Astra Serif" w:eastAsia="PT Astra Serif" w:hAnsi="PT Astra Serif" w:cs="PT Astra Serif"/>
          <w:color w:val="000000"/>
          <w:sz w:val="24"/>
        </w:rPr>
        <w:t xml:space="preserve"> услуг по</w:t>
      </w:r>
      <w:r>
        <w:rPr>
          <w:rFonts w:ascii="PT Astra Serif" w:eastAsia="PT Astra Serif" w:hAnsi="PT Astra Serif" w:cs="PT Astra Serif"/>
          <w:color w:val="000000"/>
          <w:sz w:val="24"/>
        </w:rPr>
        <w:t xml:space="preserve"> </w:t>
      </w:r>
      <w:r w:rsidR="007E0666" w:rsidRPr="007E0666">
        <w:rPr>
          <w:rFonts w:ascii="PT Astra Serif" w:eastAsia="PT Astra Serif" w:hAnsi="PT Astra Serif" w:cs="PT Astra Serif"/>
          <w:color w:val="000000"/>
          <w:sz w:val="24"/>
        </w:rPr>
        <w:t>повышени</w:t>
      </w:r>
      <w:r w:rsidR="00DE42B2">
        <w:rPr>
          <w:rFonts w:ascii="PT Astra Serif" w:eastAsia="PT Astra Serif" w:hAnsi="PT Astra Serif" w:cs="PT Astra Serif"/>
          <w:color w:val="000000"/>
          <w:sz w:val="24"/>
        </w:rPr>
        <w:t>ю</w:t>
      </w:r>
      <w:r w:rsidR="007E0666" w:rsidRPr="007E0666">
        <w:rPr>
          <w:rFonts w:ascii="PT Astra Serif" w:eastAsia="PT Astra Serif" w:hAnsi="PT Astra Serif" w:cs="PT Astra Serif"/>
          <w:color w:val="000000"/>
          <w:sz w:val="24"/>
        </w:rPr>
        <w:t xml:space="preserve"> </w:t>
      </w:r>
    </w:p>
    <w:p w:rsidR="007E0666" w:rsidRDefault="007E0666" w:rsidP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7E0666">
        <w:rPr>
          <w:rFonts w:ascii="PT Astra Serif" w:eastAsia="PT Astra Serif" w:hAnsi="PT Astra Serif" w:cs="PT Astra Serif"/>
          <w:color w:val="000000"/>
          <w:sz w:val="24"/>
        </w:rPr>
        <w:t xml:space="preserve">квалификации по программам повышения квалификации </w:t>
      </w:r>
    </w:p>
    <w:p w:rsidR="007E0666" w:rsidRDefault="007E0666" w:rsidP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7E0666">
        <w:rPr>
          <w:rFonts w:ascii="PT Astra Serif" w:eastAsia="PT Astra Serif" w:hAnsi="PT Astra Serif" w:cs="PT Astra Serif"/>
          <w:color w:val="000000"/>
          <w:sz w:val="24"/>
        </w:rPr>
        <w:t xml:space="preserve">и профессиональной переподготовки сотрудников </w:t>
      </w:r>
    </w:p>
    <w:p w:rsidR="00C97CE3" w:rsidRDefault="007E0666" w:rsidP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7E0666">
        <w:rPr>
          <w:rFonts w:ascii="PT Astra Serif" w:eastAsia="PT Astra Serif" w:hAnsi="PT Astra Serif" w:cs="PT Astra Serif"/>
          <w:color w:val="000000"/>
          <w:sz w:val="24"/>
        </w:rPr>
        <w:t>областного государственного бюджетного учреждения</w:t>
      </w:r>
      <w:r w:rsidR="00DE42B2">
        <w:rPr>
          <w:rFonts w:ascii="PT Astra Serif" w:eastAsia="PT Astra Serif" w:hAnsi="PT Astra Serif" w:cs="PT Astra Serif"/>
          <w:color w:val="000000"/>
          <w:sz w:val="24"/>
        </w:rPr>
        <w:t>,</w:t>
      </w:r>
      <w:r w:rsidRPr="007E0666">
        <w:rPr>
          <w:rFonts w:ascii="PT Astra Serif" w:eastAsia="PT Astra Serif" w:hAnsi="PT Astra Serif" w:cs="PT Astra Serif"/>
          <w:color w:val="000000"/>
          <w:sz w:val="24"/>
        </w:rPr>
        <w:t xml:space="preserve"> </w:t>
      </w:r>
    </w:p>
    <w:p w:rsidR="00C97CE3" w:rsidRDefault="007E0666" w:rsidP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proofErr w:type="gramStart"/>
      <w:r w:rsidRPr="007E0666">
        <w:rPr>
          <w:rFonts w:ascii="PT Astra Serif" w:eastAsia="PT Astra Serif" w:hAnsi="PT Astra Serif" w:cs="PT Astra Serif"/>
          <w:color w:val="000000"/>
          <w:sz w:val="24"/>
        </w:rPr>
        <w:t>в отношении</w:t>
      </w:r>
      <w:proofErr w:type="gramEnd"/>
      <w:r w:rsidRPr="007E0666">
        <w:rPr>
          <w:rFonts w:ascii="PT Astra Serif" w:eastAsia="PT Astra Serif" w:hAnsi="PT Astra Serif" w:cs="PT Astra Serif"/>
          <w:color w:val="000000"/>
          <w:sz w:val="24"/>
        </w:rPr>
        <w:t xml:space="preserve"> которого Департамент по управлению </w:t>
      </w:r>
    </w:p>
    <w:p w:rsidR="00C97CE3" w:rsidRDefault="007E0666" w:rsidP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7E0666">
        <w:rPr>
          <w:rFonts w:ascii="PT Astra Serif" w:eastAsia="PT Astra Serif" w:hAnsi="PT Astra Serif" w:cs="PT Astra Serif"/>
          <w:color w:val="000000"/>
          <w:sz w:val="24"/>
        </w:rPr>
        <w:t xml:space="preserve">государственной собственностью Томской области </w:t>
      </w:r>
    </w:p>
    <w:p w:rsidR="0073512B" w:rsidRDefault="007E0666" w:rsidP="007E06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hAnsi="PT Astra Serif" w:cs="PT Astra Serif"/>
        </w:rPr>
      </w:pPr>
      <w:r w:rsidRPr="007E0666">
        <w:rPr>
          <w:rFonts w:ascii="PT Astra Serif" w:eastAsia="PT Astra Serif" w:hAnsi="PT Astra Serif" w:cs="PT Astra Serif"/>
          <w:color w:val="000000"/>
          <w:sz w:val="24"/>
        </w:rPr>
        <w:t>осуществляет функции и полномочия учредителя</w:t>
      </w:r>
      <w:r w:rsidR="00F669FA"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Форма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Отчет</w:t>
      </w:r>
    </w:p>
    <w:p w:rsidR="00390F7C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о достижении результата предоставления субсидии</w:t>
      </w:r>
      <w:r w:rsidR="00DE42B2">
        <w:rPr>
          <w:rFonts w:ascii="PT Astra Serif" w:eastAsia="PT Astra Serif" w:hAnsi="PT Astra Serif" w:cs="PT Astra Serif"/>
          <w:color w:val="000000"/>
          <w:sz w:val="24"/>
        </w:rPr>
        <w:t xml:space="preserve"> </w:t>
      </w:r>
    </w:p>
    <w:p w:rsidR="00C97CE3" w:rsidRPr="00390F7C" w:rsidRDefault="00DE42B2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 xml:space="preserve">на </w:t>
      </w:r>
      <w:r w:rsidR="00390F7C">
        <w:rPr>
          <w:rFonts w:ascii="PT Astra Serif" w:eastAsia="PT Astra Serif" w:hAnsi="PT Astra Serif" w:cs="PT Astra Serif"/>
          <w:color w:val="000000"/>
          <w:sz w:val="24"/>
        </w:rPr>
        <w:t>оплату</w:t>
      </w:r>
      <w:r>
        <w:rPr>
          <w:rFonts w:ascii="PT Astra Serif" w:eastAsia="PT Astra Serif" w:hAnsi="PT Astra Serif" w:cs="PT Astra Serif"/>
          <w:color w:val="000000"/>
          <w:sz w:val="24"/>
        </w:rPr>
        <w:t xml:space="preserve"> услуг</w:t>
      </w:r>
      <w:r w:rsidR="00390F7C">
        <w:rPr>
          <w:rFonts w:ascii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4"/>
        </w:rPr>
        <w:t>по</w:t>
      </w:r>
      <w:r w:rsidR="00C97CE3" w:rsidRPr="00C97CE3">
        <w:rPr>
          <w:rFonts w:ascii="PT Astra Serif" w:eastAsia="PT Astra Serif" w:hAnsi="PT Astra Serif" w:cs="PT Astra Serif"/>
          <w:color w:val="000000"/>
          <w:sz w:val="24"/>
        </w:rPr>
        <w:t xml:space="preserve"> повышени</w:t>
      </w:r>
      <w:r>
        <w:rPr>
          <w:rFonts w:ascii="PT Astra Serif" w:eastAsia="PT Astra Serif" w:hAnsi="PT Astra Serif" w:cs="PT Astra Serif"/>
          <w:color w:val="000000"/>
          <w:sz w:val="24"/>
        </w:rPr>
        <w:t>ю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</w:rPr>
        <w:t xml:space="preserve">квалификации по программам повышения квалификации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</w:rPr>
        <w:t xml:space="preserve">и профессиональной переподготовки сотрудников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</w:rPr>
        <w:t>областного государственного бюджетного учреждения</w:t>
      </w:r>
      <w:r w:rsidR="00DE42B2">
        <w:rPr>
          <w:rFonts w:ascii="PT Astra Serif" w:eastAsia="PT Astra Serif" w:hAnsi="PT Astra Serif" w:cs="PT Astra Serif"/>
          <w:color w:val="000000"/>
          <w:sz w:val="24"/>
        </w:rPr>
        <w:t>,</w:t>
      </w:r>
      <w:r w:rsidRPr="00C97CE3">
        <w:rPr>
          <w:rFonts w:ascii="PT Astra Serif" w:eastAsia="PT Astra Serif" w:hAnsi="PT Astra Serif" w:cs="PT Astra Serif"/>
          <w:color w:val="000000"/>
          <w:sz w:val="24"/>
        </w:rPr>
        <w:t xml:space="preserve">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proofErr w:type="gramStart"/>
      <w:r w:rsidRPr="00C97CE3">
        <w:rPr>
          <w:rFonts w:ascii="PT Astra Serif" w:eastAsia="PT Astra Serif" w:hAnsi="PT Astra Serif" w:cs="PT Astra Serif"/>
          <w:color w:val="000000"/>
          <w:sz w:val="24"/>
        </w:rPr>
        <w:t>в отношении</w:t>
      </w:r>
      <w:proofErr w:type="gramEnd"/>
      <w:r w:rsidRPr="00C97CE3">
        <w:rPr>
          <w:rFonts w:ascii="PT Astra Serif" w:eastAsia="PT Astra Serif" w:hAnsi="PT Astra Serif" w:cs="PT Astra Serif"/>
          <w:color w:val="000000"/>
          <w:sz w:val="24"/>
        </w:rPr>
        <w:t xml:space="preserve"> которого Департамент по управлению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</w:rPr>
        <w:t xml:space="preserve">государственной собственностью Томской области </w:t>
      </w:r>
    </w:p>
    <w:p w:rsidR="0073512B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</w:rPr>
        <w:t>осуществляет функции и полномочия учредителя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 xml:space="preserve"> за ________________________________ 20__ г.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(1 квартал, полугодие, 9 месяцев, год)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____________________________________________________________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(наименование государственного бюджетного учреждения)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Соглашение № _________ от __________________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tbl>
      <w:tblPr>
        <w:tblStyle w:val="ac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82"/>
        <w:gridCol w:w="1824"/>
        <w:gridCol w:w="1276"/>
        <w:gridCol w:w="1417"/>
        <w:gridCol w:w="993"/>
        <w:gridCol w:w="1416"/>
        <w:gridCol w:w="1197"/>
      </w:tblGrid>
      <w:tr w:rsidR="0073512B" w:rsidRPr="00390F7C" w:rsidTr="00731FF0">
        <w:tc>
          <w:tcPr>
            <w:tcW w:w="17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Наименование результата предоставления субсидии</w:t>
            </w:r>
          </w:p>
        </w:tc>
        <w:tc>
          <w:tcPr>
            <w:tcW w:w="1824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Наименование показателя, необходимого для достижения результата предоставления субсидии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Единица измерени</w:t>
            </w:r>
            <w:r w:rsidR="00731FF0" w:rsidRPr="00390F7C">
              <w:rPr>
                <w:rFonts w:ascii="PT Astra Serif" w:eastAsia="PT Astra Serif" w:hAnsi="PT Astra Serif" w:cs="PT Astra Serif"/>
                <w:color w:val="000000"/>
              </w:rPr>
              <w:t>я</w:t>
            </w:r>
            <w:r w:rsidRPr="00390F7C">
              <w:rPr>
                <w:rFonts w:ascii="PT Astra Serif" w:eastAsia="PT Astra Serif" w:hAnsi="PT Astra Serif" w:cs="PT Astra Serif"/>
                <w:color w:val="000000"/>
              </w:rPr>
              <w:t>, штука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Установленное значение</w:t>
            </w:r>
          </w:p>
        </w:tc>
        <w:tc>
          <w:tcPr>
            <w:tcW w:w="3606" w:type="dxa"/>
            <w:gridSpan w:val="3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Фактически достигнутые значения</w:t>
            </w:r>
          </w:p>
        </w:tc>
      </w:tr>
      <w:tr w:rsidR="0073512B" w:rsidRPr="00390F7C" w:rsidTr="00731FF0">
        <w:trPr>
          <w:trHeight w:val="253"/>
        </w:trPr>
        <w:tc>
          <w:tcPr>
            <w:tcW w:w="17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 w:rsidP="00390F7C">
            <w:pPr>
              <w:rPr>
                <w:rFonts w:ascii="PT Astra Serif" w:hAnsi="PT Astra Serif"/>
              </w:rPr>
            </w:pPr>
          </w:p>
        </w:tc>
        <w:tc>
          <w:tcPr>
            <w:tcW w:w="1824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 w:rsidP="00390F7C">
            <w:pPr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 w:rsidP="00390F7C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 w:rsidP="00390F7C">
            <w:pPr>
              <w:rPr>
                <w:rFonts w:ascii="PT Astra Serif" w:hAnsi="PT Astra Serif"/>
              </w:rPr>
            </w:pPr>
          </w:p>
        </w:tc>
        <w:tc>
          <w:tcPr>
            <w:tcW w:w="99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на отчетную дату</w:t>
            </w:r>
          </w:p>
        </w:tc>
        <w:tc>
          <w:tcPr>
            <w:tcW w:w="261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отклонение от установленного значения</w:t>
            </w:r>
          </w:p>
        </w:tc>
      </w:tr>
      <w:tr w:rsidR="0073512B" w:rsidRPr="00390F7C" w:rsidTr="00731FF0">
        <w:tc>
          <w:tcPr>
            <w:tcW w:w="17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 w:rsidP="00390F7C">
            <w:pPr>
              <w:rPr>
                <w:rFonts w:ascii="PT Astra Serif" w:hAnsi="PT Astra Serif"/>
              </w:rPr>
            </w:pPr>
          </w:p>
        </w:tc>
        <w:tc>
          <w:tcPr>
            <w:tcW w:w="1824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 w:rsidP="00390F7C">
            <w:pPr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 w:rsidP="00390F7C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 w:rsidP="00390F7C">
            <w:pPr>
              <w:rPr>
                <w:rFonts w:ascii="PT Astra Serif" w:hAnsi="PT Astra Serif"/>
              </w:rPr>
            </w:pPr>
          </w:p>
        </w:tc>
        <w:tc>
          <w:tcPr>
            <w:tcW w:w="993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 w:rsidP="00390F7C">
            <w:pPr>
              <w:rPr>
                <w:rFonts w:ascii="PT Astra Serif" w:hAnsi="PT Astra Serif"/>
              </w:rPr>
            </w:pPr>
          </w:p>
        </w:tc>
        <w:tc>
          <w:tcPr>
            <w:tcW w:w="141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 xml:space="preserve">в абсолютных величинах </w:t>
            </w:r>
            <w:r w:rsidRPr="00390F7C">
              <w:rPr>
                <w:rFonts w:ascii="PT Astra Serif" w:eastAsia="PT Astra Serif" w:hAnsi="PT Astra Serif" w:cs="PT Astra Serif"/>
              </w:rPr>
              <w:t>(</w:t>
            </w:r>
            <w:hyperlink r:id="rId34" w:anchor="Par169" w:tooltip="file:///C:/Program%20Files/R7-Office/Editors-7.4.0/editors/web-apps/apps/documenteditor/main/index.html?_dc=0&amp;lang=ru-RU&amp;frameEditorId=placeholder&amp;parentOrigin=file://#Par169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гр. 5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 - </w:t>
            </w:r>
            <w:hyperlink r:id="rId35" w:anchor="Par167" w:tooltip="file:///C:/Program%20Files/R7-Office/Editors-7.4.0/editors/web-apps/apps/documenteditor/main/index.html?_dc=0&amp;lang=ru-RU&amp;frameEditorId=placeholder&amp;parentOrigin=file://#Par167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гр. 4</w:t>
              </w:r>
            </w:hyperlink>
            <w:r w:rsidRPr="00390F7C">
              <w:rPr>
                <w:rFonts w:ascii="PT Astra Serif" w:eastAsia="PT Astra Serif" w:hAnsi="PT Astra Serif" w:cs="PT Astra Serif"/>
                <w:color w:val="000000"/>
              </w:rPr>
              <w:t>)</w:t>
            </w:r>
          </w:p>
        </w:tc>
        <w:tc>
          <w:tcPr>
            <w:tcW w:w="119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Причины отклонения</w:t>
            </w:r>
          </w:p>
        </w:tc>
      </w:tr>
      <w:tr w:rsidR="0073512B" w:rsidRPr="00390F7C" w:rsidTr="00731FF0">
        <w:tc>
          <w:tcPr>
            <w:tcW w:w="178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1</w:t>
            </w: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3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5</w:t>
            </w:r>
          </w:p>
        </w:tc>
        <w:tc>
          <w:tcPr>
            <w:tcW w:w="141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6</w:t>
            </w:r>
          </w:p>
        </w:tc>
        <w:tc>
          <w:tcPr>
            <w:tcW w:w="119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7</w:t>
            </w:r>
          </w:p>
        </w:tc>
      </w:tr>
      <w:tr w:rsidR="0073512B" w:rsidRPr="00390F7C" w:rsidTr="00731FF0">
        <w:tc>
          <w:tcPr>
            <w:tcW w:w="178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C97CE3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повышение квалификации по программам повышения квалификации и профессиональная переподготовка сотрудников областного государственного бюджетного учреждения</w:t>
            </w:r>
            <w:r w:rsidR="00390F7C" w:rsidRPr="00390F7C">
              <w:rPr>
                <w:rFonts w:ascii="PT Astra Serif" w:eastAsia="PT Astra Serif" w:hAnsi="PT Astra Serif" w:cs="PT Astra Serif"/>
                <w:color w:val="000000"/>
              </w:rPr>
              <w:t>,</w:t>
            </w:r>
            <w:r w:rsidRPr="00390F7C">
              <w:rPr>
                <w:rFonts w:ascii="PT Astra Serif" w:eastAsia="PT Astra Serif" w:hAnsi="PT Astra Serif" w:cs="PT Astra Serif"/>
                <w:color w:val="000000"/>
              </w:rPr>
              <w:t xml:space="preserve"> в отношении которого </w:t>
            </w:r>
            <w:r w:rsidRPr="00390F7C">
              <w:rPr>
                <w:rFonts w:ascii="PT Astra Serif" w:eastAsia="PT Astra Serif" w:hAnsi="PT Astra Serif" w:cs="PT Astra Serif"/>
                <w:color w:val="000000"/>
              </w:rPr>
              <w:lastRenderedPageBreak/>
              <w:t>Департамент по управлению государственной собственностью Томской области осуществляет функции и полномочия учредителя.</w:t>
            </w:r>
          </w:p>
        </w:tc>
        <w:tc>
          <w:tcPr>
            <w:tcW w:w="182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C97CE3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lastRenderedPageBreak/>
              <w:t>количество обученных сотрудников областного государственного бюджетного учреждения</w:t>
            </w:r>
            <w:r w:rsidR="00122B0F" w:rsidRPr="00390F7C">
              <w:rPr>
                <w:rFonts w:ascii="PT Astra Serif" w:eastAsia="PT Astra Serif" w:hAnsi="PT Astra Serif" w:cs="PT Astra Serif"/>
                <w:color w:val="000000"/>
              </w:rPr>
              <w:t>,</w:t>
            </w:r>
            <w:r w:rsidRPr="00390F7C">
              <w:rPr>
                <w:rFonts w:ascii="PT Astra Serif" w:eastAsia="PT Astra Serif" w:hAnsi="PT Astra Serif" w:cs="PT Astra Serif"/>
                <w:color w:val="000000"/>
              </w:rPr>
              <w:t xml:space="preserve"> в отношении которого Департамент по управлению государственной собственностью Томской области </w:t>
            </w:r>
            <w:r w:rsidRPr="00390F7C">
              <w:rPr>
                <w:rFonts w:ascii="PT Astra Serif" w:eastAsia="PT Astra Serif" w:hAnsi="PT Astra Serif" w:cs="PT Astra Serif"/>
                <w:color w:val="000000"/>
              </w:rPr>
              <w:lastRenderedPageBreak/>
              <w:t>осуществляет функции и полномочия учредителя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lastRenderedPageBreak/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 </w:t>
            </w:r>
          </w:p>
        </w:tc>
      </w:tr>
    </w:tbl>
    <w:p w:rsidR="0073512B" w:rsidRPr="00390F7C" w:rsidRDefault="00F669FA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 w:rsidRPr="00390F7C"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tbl>
      <w:tblPr>
        <w:tblStyle w:val="ac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3685"/>
        <w:gridCol w:w="1928"/>
        <w:gridCol w:w="3458"/>
      </w:tblGrid>
      <w:tr w:rsidR="0073512B" w:rsidRPr="00390F7C"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Руководитель учреждения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_____________</w:t>
            </w:r>
          </w:p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_______________________</w:t>
            </w:r>
          </w:p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73512B" w:rsidRPr="00390F7C"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Главный бухгалтер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_____________</w:t>
            </w:r>
          </w:p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_______________________</w:t>
            </w:r>
          </w:p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73512B" w:rsidRPr="00390F7C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Место печати</w:t>
            </w:r>
          </w:p>
        </w:tc>
      </w:tr>
    </w:tbl>
    <w:p w:rsidR="0073512B" w:rsidRPr="00390F7C" w:rsidRDefault="00F669FA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 w:rsidRPr="00390F7C"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p w:rsidR="0073512B" w:rsidRPr="00390F7C" w:rsidRDefault="00F669FA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  <w:r w:rsidRPr="00390F7C"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p w:rsidR="0073512B" w:rsidRPr="00390F7C" w:rsidRDefault="00F669FA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390F7C"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p w:rsidR="0073512B" w:rsidRPr="00390F7C" w:rsidRDefault="0073512B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73512B" w:rsidRPr="00390F7C" w:rsidRDefault="0073512B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73512B" w:rsidRPr="00390F7C" w:rsidRDefault="0073512B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05105C" w:rsidRPr="00390F7C" w:rsidRDefault="0005105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05105C" w:rsidRPr="00390F7C" w:rsidRDefault="0005105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05105C" w:rsidRPr="00390F7C" w:rsidRDefault="0005105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73512B" w:rsidRPr="00390F7C" w:rsidRDefault="0073512B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05105C" w:rsidRPr="00390F7C" w:rsidRDefault="0005105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97CE3" w:rsidRPr="00390F7C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97CE3" w:rsidRPr="00390F7C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97CE3" w:rsidRPr="00390F7C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97CE3" w:rsidRPr="00390F7C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97CE3" w:rsidRPr="00390F7C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97CE3" w:rsidRPr="00390F7C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97CE3" w:rsidRPr="00390F7C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97CE3" w:rsidRPr="00390F7C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05105C" w:rsidRPr="00390F7C" w:rsidRDefault="0005105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2F5C8B" w:rsidRPr="00390F7C" w:rsidRDefault="002F5C8B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97CE3" w:rsidRPr="00390F7C" w:rsidRDefault="00CF3F24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390F7C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</w:t>
      </w:r>
    </w:p>
    <w:p w:rsidR="00C97CE3" w:rsidRPr="00390F7C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DE42B2" w:rsidRDefault="00DE42B2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90F7C" w:rsidRDefault="00390F7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90F7C" w:rsidRDefault="00390F7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90F7C" w:rsidRDefault="00390F7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90F7C" w:rsidRDefault="00390F7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90F7C" w:rsidRDefault="00390F7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90F7C" w:rsidRDefault="00390F7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90F7C" w:rsidRDefault="00390F7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90F7C" w:rsidRDefault="00390F7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90F7C" w:rsidRDefault="00390F7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90F7C" w:rsidRDefault="00390F7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90F7C" w:rsidRPr="00390F7C" w:rsidRDefault="00390F7C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DE42B2" w:rsidRDefault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lastRenderedPageBreak/>
        <w:t>Приложение № 2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>к Порядку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>определения объема и услови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й</w:t>
      </w: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предоставления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из областного бюджета субсидии </w:t>
      </w:r>
      <w:r w:rsidR="00DE42B2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на </w:t>
      </w:r>
      <w:r w:rsidR="00390F7C">
        <w:rPr>
          <w:rFonts w:ascii="PT Astra Serif" w:eastAsia="PT Astra Serif" w:hAnsi="PT Astra Serif" w:cs="PT Astra Serif"/>
          <w:color w:val="000000"/>
          <w:sz w:val="24"/>
          <w:szCs w:val="24"/>
        </w:rPr>
        <w:t>оплату</w:t>
      </w:r>
      <w:r w:rsidR="00DE42B2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услуг по </w:t>
      </w: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>повышени</w:t>
      </w:r>
      <w:r w:rsidR="00DE42B2">
        <w:rPr>
          <w:rFonts w:ascii="PT Astra Serif" w:eastAsia="PT Astra Serif" w:hAnsi="PT Astra Serif" w:cs="PT Astra Serif"/>
          <w:color w:val="000000"/>
          <w:sz w:val="24"/>
          <w:szCs w:val="24"/>
        </w:rPr>
        <w:t>ю</w:t>
      </w: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квалификации по программам повышения квалификации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и профессиональной переподготовки сотрудников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>областного государственного бюджетного учреждения</w:t>
      </w:r>
      <w:r w:rsidR="00DE42B2">
        <w:rPr>
          <w:rFonts w:ascii="PT Astra Serif" w:eastAsia="PT Astra Serif" w:hAnsi="PT Astra Serif" w:cs="PT Astra Serif"/>
          <w:color w:val="000000"/>
          <w:sz w:val="24"/>
          <w:szCs w:val="24"/>
        </w:rPr>
        <w:t>,</w:t>
      </w: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  <w:proofErr w:type="gramStart"/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в </w:t>
      </w:r>
      <w:r w:rsidR="00DE42B2"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>отношении</w:t>
      </w:r>
      <w:proofErr w:type="gramEnd"/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которого Департамент по управлению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государственной собственностью Томской области </w:t>
      </w:r>
    </w:p>
    <w:p w:rsidR="0073512B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hAnsi="PT Astra Serif" w:cs="PT Astra Serif"/>
          <w:sz w:val="24"/>
          <w:szCs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>осуществляет функции и полномочия учредителя</w:t>
      </w:r>
      <w:r w:rsidR="00F669FA"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tbl>
      <w:tblPr>
        <w:tblStyle w:val="ac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"/>
        <w:gridCol w:w="7"/>
        <w:gridCol w:w="7"/>
      </w:tblGrid>
      <w:tr w:rsidR="0073512B">
        <w:tc>
          <w:tcPr>
            <w:tcW w:w="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CED3F1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3512B" w:rsidRDefault="0073512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4F3F8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3512B" w:rsidRDefault="0073512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4F3F8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3512B" w:rsidRDefault="0073512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Форма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Отчет</w:t>
      </w:r>
    </w:p>
    <w:p w:rsidR="00C97CE3" w:rsidRPr="00C97CE3" w:rsidRDefault="00F669FA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об осуществлении расходов на</w:t>
      </w:r>
      <w:r w:rsidR="00DE42B2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</w:t>
      </w:r>
      <w:r w:rsidR="00390F7C">
        <w:rPr>
          <w:rFonts w:ascii="PT Astra Serif" w:eastAsia="PT Astra Serif" w:hAnsi="PT Astra Serif" w:cs="PT Astra Serif"/>
          <w:color w:val="000000"/>
          <w:sz w:val="24"/>
          <w:szCs w:val="24"/>
        </w:rPr>
        <w:t>оплату</w:t>
      </w:r>
      <w:r w:rsidR="00DE42B2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услуг по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</w:t>
      </w:r>
      <w:r w:rsidR="00C97CE3"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>повышени</w:t>
      </w:r>
      <w:r w:rsidR="00DE42B2">
        <w:rPr>
          <w:rFonts w:ascii="PT Astra Serif" w:eastAsia="PT Astra Serif" w:hAnsi="PT Astra Serif" w:cs="PT Astra Serif"/>
          <w:color w:val="000000"/>
          <w:sz w:val="24"/>
          <w:szCs w:val="24"/>
        </w:rPr>
        <w:t>ю</w:t>
      </w:r>
      <w:r w:rsidR="00C97CE3"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квалификации по программам повышения квалификации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и профессиональной переподготовки сотрудников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>областного государственного бюджетного учреждения</w:t>
      </w:r>
      <w:r w:rsidR="00DE42B2">
        <w:rPr>
          <w:rFonts w:ascii="PT Astra Serif" w:eastAsia="PT Astra Serif" w:hAnsi="PT Astra Serif" w:cs="PT Astra Serif"/>
          <w:color w:val="000000"/>
          <w:sz w:val="24"/>
          <w:szCs w:val="24"/>
        </w:rPr>
        <w:t>,</w:t>
      </w: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proofErr w:type="gramStart"/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>в отношении</w:t>
      </w:r>
      <w:proofErr w:type="gramEnd"/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которого Департамент по управлению </w:t>
      </w:r>
    </w:p>
    <w:p w:rsidR="00C97CE3" w:rsidRP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государственной собственностью Томской области </w:t>
      </w:r>
    </w:p>
    <w:p w:rsidR="0073512B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  <w:szCs w:val="24"/>
        </w:rPr>
        <w:t>осуществляет функции и полномочия учредителя</w:t>
      </w:r>
    </w:p>
    <w:p w:rsidR="00C97CE3" w:rsidRDefault="00C97CE3" w:rsidP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за __________________________________ 20__ г.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(1 квартал, полугодие, 9 месяцев, год)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____________________________________________________________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(наименование государственного бюджетного учреждения)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Соглашение № _________ от __________________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tbl>
      <w:tblPr>
        <w:tblStyle w:val="ac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54"/>
        <w:gridCol w:w="1474"/>
        <w:gridCol w:w="934"/>
        <w:gridCol w:w="578"/>
        <w:gridCol w:w="18"/>
        <w:gridCol w:w="1129"/>
        <w:gridCol w:w="1025"/>
        <w:gridCol w:w="689"/>
        <w:gridCol w:w="2721"/>
        <w:gridCol w:w="295"/>
      </w:tblGrid>
      <w:tr w:rsidR="0073512B" w:rsidTr="0005105C">
        <w:trPr>
          <w:gridAfter w:val="1"/>
          <w:wAfter w:w="295" w:type="dxa"/>
        </w:trPr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№</w:t>
            </w:r>
          </w:p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п/п</w:t>
            </w:r>
          </w:p>
        </w:tc>
        <w:tc>
          <w:tcPr>
            <w:tcW w:w="14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Направление расходов</w:t>
            </w:r>
          </w:p>
        </w:tc>
        <w:tc>
          <w:tcPr>
            <w:tcW w:w="93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КОСГУ</w:t>
            </w:r>
          </w:p>
        </w:tc>
        <w:tc>
          <w:tcPr>
            <w:tcW w:w="578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КВР</w:t>
            </w:r>
          </w:p>
        </w:tc>
        <w:tc>
          <w:tcPr>
            <w:tcW w:w="1147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Получено средств субсидии, руб.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Объем произведенных расходов, руб.</w:t>
            </w:r>
          </w:p>
        </w:tc>
        <w:tc>
          <w:tcPr>
            <w:tcW w:w="272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>Реквизиты документов, подтверждающих произведенные расходы &lt;1&gt;</w:t>
            </w:r>
          </w:p>
        </w:tc>
      </w:tr>
      <w:tr w:rsidR="0073512B" w:rsidTr="0005105C">
        <w:trPr>
          <w:gridAfter w:val="1"/>
          <w:wAfter w:w="295" w:type="dxa"/>
        </w:trPr>
        <w:tc>
          <w:tcPr>
            <w:tcW w:w="454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2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</w:tr>
      <w:tr w:rsidR="0073512B">
        <w:tc>
          <w:tcPr>
            <w:tcW w:w="9317" w:type="dxa"/>
            <w:gridSpan w:val="1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 w:rsidP="0005105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&lt;1&gt; К отчету прикладываются документы (заверенные копии), подтверждающие произведенные расходы</w:t>
            </w:r>
          </w:p>
        </w:tc>
      </w:tr>
      <w:tr w:rsidR="0073512B">
        <w:tc>
          <w:tcPr>
            <w:tcW w:w="3458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Руководитель учреждения</w:t>
            </w:r>
          </w:p>
        </w:tc>
        <w:tc>
          <w:tcPr>
            <w:tcW w:w="21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____________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705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_______________________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73512B">
        <w:tc>
          <w:tcPr>
            <w:tcW w:w="3458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Главный бухгалтер</w:t>
            </w:r>
          </w:p>
        </w:tc>
        <w:tc>
          <w:tcPr>
            <w:tcW w:w="21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____________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705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_______________________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73512B">
        <w:tc>
          <w:tcPr>
            <w:tcW w:w="9317" w:type="dxa"/>
            <w:gridSpan w:val="1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Место печати</w:t>
            </w:r>
          </w:p>
        </w:tc>
      </w:tr>
    </w:tbl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p w:rsidR="0073512B" w:rsidRDefault="007351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5C70E6" w:rsidRDefault="005C70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5C70E6" w:rsidRDefault="005C70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390F7C" w:rsidRDefault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390F7C" w:rsidRDefault="00390F7C" w:rsidP="00DC3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DC34BC" w:rsidRDefault="00DC34BC" w:rsidP="00DC3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lastRenderedPageBreak/>
        <w:t>Приложение № 3</w:t>
      </w:r>
    </w:p>
    <w:p w:rsidR="00DC34BC" w:rsidRDefault="00DC34BC" w:rsidP="00DC3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к Порядку</w:t>
      </w:r>
    </w:p>
    <w:p w:rsidR="00DC34BC" w:rsidRDefault="00DC34BC" w:rsidP="00DC3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 xml:space="preserve">определения объема и условий предоставления </w:t>
      </w:r>
    </w:p>
    <w:p w:rsidR="00DC34BC" w:rsidRDefault="00DC34BC" w:rsidP="00DC3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из областного</w:t>
      </w:r>
      <w:r>
        <w:rPr>
          <w:rFonts w:ascii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4"/>
        </w:rPr>
        <w:t xml:space="preserve">бюджета субсидии на </w:t>
      </w:r>
      <w:r w:rsidR="00390F7C">
        <w:rPr>
          <w:rFonts w:ascii="PT Astra Serif" w:eastAsia="PT Astra Serif" w:hAnsi="PT Astra Serif" w:cs="PT Astra Serif"/>
          <w:color w:val="000000"/>
          <w:sz w:val="24"/>
        </w:rPr>
        <w:t xml:space="preserve">оплату </w:t>
      </w:r>
      <w:r>
        <w:rPr>
          <w:rFonts w:ascii="PT Astra Serif" w:eastAsia="PT Astra Serif" w:hAnsi="PT Astra Serif" w:cs="PT Astra Serif"/>
          <w:color w:val="000000"/>
          <w:sz w:val="24"/>
        </w:rPr>
        <w:t xml:space="preserve">услуг по </w:t>
      </w:r>
      <w:r w:rsidRPr="007E0666">
        <w:rPr>
          <w:rFonts w:ascii="PT Astra Serif" w:eastAsia="PT Astra Serif" w:hAnsi="PT Astra Serif" w:cs="PT Astra Serif"/>
          <w:color w:val="000000"/>
          <w:sz w:val="24"/>
        </w:rPr>
        <w:t>повышени</w:t>
      </w:r>
      <w:r>
        <w:rPr>
          <w:rFonts w:ascii="PT Astra Serif" w:eastAsia="PT Astra Serif" w:hAnsi="PT Astra Serif" w:cs="PT Astra Serif"/>
          <w:color w:val="000000"/>
          <w:sz w:val="24"/>
        </w:rPr>
        <w:t>ю</w:t>
      </w:r>
      <w:r w:rsidRPr="007E0666">
        <w:rPr>
          <w:rFonts w:ascii="PT Astra Serif" w:eastAsia="PT Astra Serif" w:hAnsi="PT Astra Serif" w:cs="PT Astra Serif"/>
          <w:color w:val="000000"/>
          <w:sz w:val="24"/>
        </w:rPr>
        <w:t xml:space="preserve"> </w:t>
      </w:r>
    </w:p>
    <w:p w:rsidR="00DC34BC" w:rsidRDefault="00DC34BC" w:rsidP="00DC3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7E0666">
        <w:rPr>
          <w:rFonts w:ascii="PT Astra Serif" w:eastAsia="PT Astra Serif" w:hAnsi="PT Astra Serif" w:cs="PT Astra Serif"/>
          <w:color w:val="000000"/>
          <w:sz w:val="24"/>
        </w:rPr>
        <w:t xml:space="preserve">квалификации по программам повышения квалификации </w:t>
      </w:r>
    </w:p>
    <w:p w:rsidR="00DC34BC" w:rsidRDefault="00DC34BC" w:rsidP="00DC3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7E0666">
        <w:rPr>
          <w:rFonts w:ascii="PT Astra Serif" w:eastAsia="PT Astra Serif" w:hAnsi="PT Astra Serif" w:cs="PT Astra Serif"/>
          <w:color w:val="000000"/>
          <w:sz w:val="24"/>
        </w:rPr>
        <w:t xml:space="preserve">и профессиональной переподготовки сотрудников </w:t>
      </w:r>
    </w:p>
    <w:p w:rsidR="00DC34BC" w:rsidRDefault="00DC34BC" w:rsidP="00DC3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7E0666">
        <w:rPr>
          <w:rFonts w:ascii="PT Astra Serif" w:eastAsia="PT Astra Serif" w:hAnsi="PT Astra Serif" w:cs="PT Astra Serif"/>
          <w:color w:val="000000"/>
          <w:sz w:val="24"/>
        </w:rPr>
        <w:t>областного государственного бюджетного учреждения</w:t>
      </w:r>
      <w:r>
        <w:rPr>
          <w:rFonts w:ascii="PT Astra Serif" w:eastAsia="PT Astra Serif" w:hAnsi="PT Astra Serif" w:cs="PT Astra Serif"/>
          <w:color w:val="000000"/>
          <w:sz w:val="24"/>
        </w:rPr>
        <w:t>,</w:t>
      </w:r>
      <w:r w:rsidRPr="007E0666">
        <w:rPr>
          <w:rFonts w:ascii="PT Astra Serif" w:eastAsia="PT Astra Serif" w:hAnsi="PT Astra Serif" w:cs="PT Astra Serif"/>
          <w:color w:val="000000"/>
          <w:sz w:val="24"/>
        </w:rPr>
        <w:t xml:space="preserve"> </w:t>
      </w:r>
    </w:p>
    <w:p w:rsidR="00DC34BC" w:rsidRDefault="00DC34BC" w:rsidP="00DC3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proofErr w:type="gramStart"/>
      <w:r w:rsidRPr="007E0666">
        <w:rPr>
          <w:rFonts w:ascii="PT Astra Serif" w:eastAsia="PT Astra Serif" w:hAnsi="PT Astra Serif" w:cs="PT Astra Serif"/>
          <w:color w:val="000000"/>
          <w:sz w:val="24"/>
        </w:rPr>
        <w:t>в отношении</w:t>
      </w:r>
      <w:proofErr w:type="gramEnd"/>
      <w:r w:rsidRPr="007E0666">
        <w:rPr>
          <w:rFonts w:ascii="PT Astra Serif" w:eastAsia="PT Astra Serif" w:hAnsi="PT Astra Serif" w:cs="PT Astra Serif"/>
          <w:color w:val="000000"/>
          <w:sz w:val="24"/>
        </w:rPr>
        <w:t xml:space="preserve"> которого Департамент по управлению </w:t>
      </w:r>
    </w:p>
    <w:p w:rsidR="00DC34BC" w:rsidRDefault="00DC34BC" w:rsidP="00DC3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7E0666">
        <w:rPr>
          <w:rFonts w:ascii="PT Astra Serif" w:eastAsia="PT Astra Serif" w:hAnsi="PT Astra Serif" w:cs="PT Astra Serif"/>
          <w:color w:val="000000"/>
          <w:sz w:val="24"/>
        </w:rPr>
        <w:t xml:space="preserve">государственной собственностью Томской области </w:t>
      </w:r>
    </w:p>
    <w:p w:rsidR="00DC34BC" w:rsidRDefault="00DC34BC" w:rsidP="00DC3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hAnsi="PT Astra Serif" w:cs="PT Astra Serif"/>
        </w:rPr>
      </w:pPr>
      <w:r w:rsidRPr="007E0666">
        <w:rPr>
          <w:rFonts w:ascii="PT Astra Serif" w:eastAsia="PT Astra Serif" w:hAnsi="PT Astra Serif" w:cs="PT Astra Serif"/>
          <w:color w:val="000000"/>
          <w:sz w:val="24"/>
        </w:rPr>
        <w:t>осуществляет функции и полномочия учредителя</w:t>
      </w: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DE42B2" w:rsidRDefault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PT Astra Serif" w:eastAsia="PT Astra Serif" w:hAnsi="PT Astra Serif" w:cs="PT Astra Serif"/>
          <w:color w:val="000000"/>
          <w:sz w:val="24"/>
        </w:rPr>
      </w:pPr>
    </w:p>
    <w:p w:rsidR="00DC34BC" w:rsidRDefault="00DC3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PT Astra Serif" w:eastAsia="PT Astra Serif" w:hAnsi="PT Astra Serif" w:cs="PT Astra Serif"/>
          <w:color w:val="000000"/>
          <w:sz w:val="24"/>
        </w:rPr>
      </w:pP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Форма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Отчет</w:t>
      </w:r>
    </w:p>
    <w:p w:rsidR="0073512B" w:rsidRDefault="00F669FA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о реализации плана мероприятий по достижению результата</w:t>
      </w:r>
    </w:p>
    <w:p w:rsidR="00C97CE3" w:rsidRPr="00C97CE3" w:rsidRDefault="00F669FA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 xml:space="preserve">предоставления субсидии </w:t>
      </w:r>
      <w:r w:rsidR="00C97CE3" w:rsidRPr="00C97CE3">
        <w:rPr>
          <w:rFonts w:ascii="PT Astra Serif" w:eastAsia="PT Astra Serif" w:hAnsi="PT Astra Serif" w:cs="PT Astra Serif"/>
          <w:color w:val="000000"/>
          <w:sz w:val="24"/>
        </w:rPr>
        <w:t xml:space="preserve">на </w:t>
      </w:r>
      <w:r w:rsidR="00DE42B2">
        <w:rPr>
          <w:rFonts w:ascii="PT Astra Serif" w:eastAsia="PT Astra Serif" w:hAnsi="PT Astra Serif" w:cs="PT Astra Serif"/>
          <w:color w:val="000000"/>
          <w:sz w:val="24"/>
        </w:rPr>
        <w:t>о</w:t>
      </w:r>
      <w:r w:rsidR="00390F7C">
        <w:rPr>
          <w:rFonts w:ascii="PT Astra Serif" w:eastAsia="PT Astra Serif" w:hAnsi="PT Astra Serif" w:cs="PT Astra Serif"/>
          <w:color w:val="000000"/>
          <w:sz w:val="24"/>
        </w:rPr>
        <w:t>плату</w:t>
      </w:r>
      <w:r w:rsidR="00DE42B2">
        <w:rPr>
          <w:rFonts w:ascii="PT Astra Serif" w:eastAsia="PT Astra Serif" w:hAnsi="PT Astra Serif" w:cs="PT Astra Serif"/>
          <w:color w:val="000000"/>
          <w:sz w:val="24"/>
        </w:rPr>
        <w:t xml:space="preserve"> услуг по </w:t>
      </w:r>
      <w:r w:rsidR="00C97CE3" w:rsidRPr="00C97CE3">
        <w:rPr>
          <w:rFonts w:ascii="PT Astra Serif" w:eastAsia="PT Astra Serif" w:hAnsi="PT Astra Serif" w:cs="PT Astra Serif"/>
          <w:color w:val="000000"/>
          <w:sz w:val="24"/>
        </w:rPr>
        <w:t>повышени</w:t>
      </w:r>
      <w:r w:rsidR="00DE42B2">
        <w:rPr>
          <w:rFonts w:ascii="PT Astra Serif" w:eastAsia="PT Astra Serif" w:hAnsi="PT Astra Serif" w:cs="PT Astra Serif"/>
          <w:color w:val="000000"/>
          <w:sz w:val="24"/>
        </w:rPr>
        <w:t>ю</w:t>
      </w:r>
      <w:r w:rsidR="00C97CE3" w:rsidRPr="00C97CE3">
        <w:rPr>
          <w:rFonts w:ascii="PT Astra Serif" w:eastAsia="PT Astra Serif" w:hAnsi="PT Astra Serif" w:cs="PT Astra Serif"/>
          <w:color w:val="000000"/>
          <w:sz w:val="24"/>
        </w:rPr>
        <w:t xml:space="preserve"> </w:t>
      </w:r>
    </w:p>
    <w:p w:rsidR="00C97CE3" w:rsidRPr="00C97CE3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</w:rPr>
        <w:t xml:space="preserve">квалификации по программам повышения квалификации </w:t>
      </w:r>
    </w:p>
    <w:p w:rsidR="00C97CE3" w:rsidRPr="00C97CE3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</w:rPr>
        <w:t xml:space="preserve">и профессиональной переподготовки сотрудников </w:t>
      </w:r>
    </w:p>
    <w:p w:rsidR="00C97CE3" w:rsidRPr="00C97CE3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</w:rPr>
        <w:t>областного государственного бюджетного учреждения</w:t>
      </w:r>
      <w:r w:rsidR="00DE42B2">
        <w:rPr>
          <w:rFonts w:ascii="PT Astra Serif" w:eastAsia="PT Astra Serif" w:hAnsi="PT Astra Serif" w:cs="PT Astra Serif"/>
          <w:color w:val="000000"/>
          <w:sz w:val="24"/>
        </w:rPr>
        <w:t>,</w:t>
      </w:r>
      <w:r w:rsidRPr="00C97CE3">
        <w:rPr>
          <w:rFonts w:ascii="PT Astra Serif" w:eastAsia="PT Astra Serif" w:hAnsi="PT Astra Serif" w:cs="PT Astra Serif"/>
          <w:color w:val="000000"/>
          <w:sz w:val="24"/>
        </w:rPr>
        <w:t xml:space="preserve"> </w:t>
      </w:r>
    </w:p>
    <w:p w:rsidR="00C97CE3" w:rsidRPr="00C97CE3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proofErr w:type="gramStart"/>
      <w:r w:rsidRPr="00C97CE3">
        <w:rPr>
          <w:rFonts w:ascii="PT Astra Serif" w:eastAsia="PT Astra Serif" w:hAnsi="PT Astra Serif" w:cs="PT Astra Serif"/>
          <w:color w:val="000000"/>
          <w:sz w:val="24"/>
        </w:rPr>
        <w:t>в отношении</w:t>
      </w:r>
      <w:proofErr w:type="gramEnd"/>
      <w:r w:rsidRPr="00C97CE3">
        <w:rPr>
          <w:rFonts w:ascii="PT Astra Serif" w:eastAsia="PT Astra Serif" w:hAnsi="PT Astra Serif" w:cs="PT Astra Serif"/>
          <w:color w:val="000000"/>
          <w:sz w:val="24"/>
        </w:rPr>
        <w:t xml:space="preserve"> которого Департамент по управлению </w:t>
      </w:r>
    </w:p>
    <w:p w:rsidR="00C97CE3" w:rsidRPr="00C97CE3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</w:rPr>
        <w:t xml:space="preserve">государственной собственностью Томской области </w:t>
      </w:r>
    </w:p>
    <w:p w:rsidR="0073512B" w:rsidRDefault="00C97CE3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 w:rsidRPr="00C97CE3">
        <w:rPr>
          <w:rFonts w:ascii="PT Astra Serif" w:eastAsia="PT Astra Serif" w:hAnsi="PT Astra Serif" w:cs="PT Astra Serif"/>
          <w:color w:val="000000"/>
          <w:sz w:val="24"/>
        </w:rPr>
        <w:t>осуществляет функции и полномочия учредителя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за _____________________ 20__ г.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(1 квартал, полугодие, 9 месяцев, год)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__________________________________________________________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(наименование государственного бюджетного учреждения)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4"/>
        </w:rPr>
        <w:t>Соглашение №_________ от __________________</w:t>
      </w:r>
    </w:p>
    <w:p w:rsidR="0073512B" w:rsidRPr="00390F7C" w:rsidRDefault="00F669FA" w:rsidP="00390F7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  <w:sz w:val="12"/>
          <w:szCs w:val="12"/>
        </w:rPr>
      </w:pPr>
      <w:r>
        <w:rPr>
          <w:rFonts w:ascii="PT Astra Serif" w:eastAsia="PT Astra Serif" w:hAnsi="PT Astra Serif" w:cs="PT Astra Serif"/>
          <w:sz w:val="24"/>
        </w:rPr>
        <w:t xml:space="preserve">    </w:t>
      </w:r>
    </w:p>
    <w:tbl>
      <w:tblPr>
        <w:tblStyle w:val="ac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22"/>
        <w:gridCol w:w="992"/>
        <w:gridCol w:w="709"/>
        <w:gridCol w:w="362"/>
        <w:gridCol w:w="913"/>
        <w:gridCol w:w="680"/>
        <w:gridCol w:w="335"/>
        <w:gridCol w:w="694"/>
        <w:gridCol w:w="942"/>
        <w:gridCol w:w="1273"/>
        <w:gridCol w:w="796"/>
        <w:gridCol w:w="477"/>
        <w:gridCol w:w="48"/>
      </w:tblGrid>
      <w:tr w:rsidR="0073512B" w:rsidTr="00D20814">
        <w:tc>
          <w:tcPr>
            <w:tcW w:w="16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Наименование результата предоставления субсидии, контрольной точки &lt;1&gt;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Единица измерения &lt;1&gt;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Плановое значение результата предоставления субсидии, контрольной точки &lt;1&gt;</w:t>
            </w:r>
          </w:p>
        </w:tc>
        <w:tc>
          <w:tcPr>
            <w:tcW w:w="2651" w:type="dxa"/>
            <w:gridSpan w:val="4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Фактически достигнутые значения &lt;1&gt;</w:t>
            </w:r>
          </w:p>
        </w:tc>
        <w:tc>
          <w:tcPr>
            <w:tcW w:w="1273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Плановый срок достижения результата предоставления субсидии, контрольной точки на отчетный период &lt;1&gt;</w:t>
            </w:r>
          </w:p>
        </w:tc>
        <w:tc>
          <w:tcPr>
            <w:tcW w:w="1273" w:type="dxa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Фактический срок достижения результата предоставления субсидии, контрольной точки на отчетный период &lt;1&gt;</w:t>
            </w:r>
          </w:p>
        </w:tc>
        <w:tc>
          <w:tcPr>
            <w:tcW w:w="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 </w:t>
            </w:r>
          </w:p>
        </w:tc>
      </w:tr>
      <w:tr w:rsidR="0073512B" w:rsidTr="00D20814">
        <w:trPr>
          <w:trHeight w:val="276"/>
        </w:trPr>
        <w:tc>
          <w:tcPr>
            <w:tcW w:w="16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68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на отчетную дату</w:t>
            </w:r>
          </w:p>
        </w:tc>
        <w:tc>
          <w:tcPr>
            <w:tcW w:w="1971" w:type="dxa"/>
            <w:gridSpan w:val="3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отклонение от установленного значения</w:t>
            </w:r>
          </w:p>
        </w:tc>
        <w:tc>
          <w:tcPr>
            <w:tcW w:w="1273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273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73512B">
            <w:pPr>
              <w:spacing w:line="57" w:lineRule="atLeast"/>
              <w:rPr>
                <w:rFonts w:ascii="PT Astra Serif" w:hAnsi="PT Astra Serif" w:cs="PT Astra Serif"/>
              </w:rPr>
            </w:pPr>
          </w:p>
        </w:tc>
      </w:tr>
      <w:tr w:rsidR="0073512B" w:rsidTr="00D20814">
        <w:trPr>
          <w:trHeight w:val="276"/>
        </w:trPr>
        <w:tc>
          <w:tcPr>
            <w:tcW w:w="16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 xml:space="preserve">код по </w:t>
            </w:r>
            <w:hyperlink r:id="rId36" w:tooltip="https://login.consultant.ru/link/?req=doc&amp;base=LAW&amp;n=441135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ОКЕИ</w:t>
              </w:r>
            </w:hyperlink>
          </w:p>
        </w:tc>
        <w:tc>
          <w:tcPr>
            <w:tcW w:w="1275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68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971" w:type="dxa"/>
            <w:gridSpan w:val="3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273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273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73512B">
            <w:pPr>
              <w:spacing w:line="57" w:lineRule="atLeast"/>
              <w:rPr>
                <w:rFonts w:ascii="PT Astra Serif" w:hAnsi="PT Astra Serif" w:cs="PT Astra Serif"/>
              </w:rPr>
            </w:pPr>
          </w:p>
        </w:tc>
      </w:tr>
      <w:tr w:rsidR="0073512B" w:rsidTr="00D20814">
        <w:tc>
          <w:tcPr>
            <w:tcW w:w="16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68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02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в абсолютных величинах (</w:t>
            </w:r>
            <w:hyperlink r:id="rId37" w:anchor="Par304" w:tooltip="file:///C:/Program%20Files/R7-Office/Editors-7.4.0/editors/web-apps/apps/documenteditor/main/index.html?_dc=0&amp;lang=ru-RU&amp;frameEditorId=placeholder&amp;parentOrigin=file://#Par304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sz w:val="23"/>
                  <w:szCs w:val="23"/>
                  <w:u w:val="none"/>
                </w:rPr>
                <w:t>гр. 5</w:t>
              </w:r>
            </w:hyperlink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 - </w:t>
            </w:r>
            <w:hyperlink r:id="rId38" w:anchor="Par300" w:tooltip="file:///C:/Program%20Files/R7-Office/Editors-7.4.0/editors/web-apps/apps/documenteditor/main/index.html?_dc=0&amp;lang=ru-RU&amp;frameEditorId=placeholder&amp;parentOrigin=file://#Par300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sz w:val="23"/>
                  <w:szCs w:val="23"/>
                  <w:u w:val="none"/>
                </w:rPr>
                <w:t>гр. 4)</w:t>
              </w:r>
            </w:hyperlink>
          </w:p>
        </w:tc>
        <w:tc>
          <w:tcPr>
            <w:tcW w:w="94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причины отклонения</w:t>
            </w:r>
          </w:p>
        </w:tc>
        <w:tc>
          <w:tcPr>
            <w:tcW w:w="1273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273" w:type="dxa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Pr="00390F7C" w:rsidRDefault="0073512B">
            <w:pPr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 </w:t>
            </w:r>
          </w:p>
        </w:tc>
      </w:tr>
      <w:tr w:rsidR="0073512B" w:rsidTr="00D20814">
        <w:tc>
          <w:tcPr>
            <w:tcW w:w="16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2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3</w:t>
            </w:r>
          </w:p>
        </w:tc>
        <w:tc>
          <w:tcPr>
            <w:tcW w:w="127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4</w:t>
            </w:r>
          </w:p>
        </w:tc>
        <w:tc>
          <w:tcPr>
            <w:tcW w:w="6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5</w:t>
            </w:r>
          </w:p>
        </w:tc>
        <w:tc>
          <w:tcPr>
            <w:tcW w:w="102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6</w:t>
            </w:r>
          </w:p>
        </w:tc>
        <w:tc>
          <w:tcPr>
            <w:tcW w:w="94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7</w:t>
            </w:r>
          </w:p>
        </w:tc>
        <w:tc>
          <w:tcPr>
            <w:tcW w:w="127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8</w:t>
            </w:r>
          </w:p>
        </w:tc>
        <w:tc>
          <w:tcPr>
            <w:tcW w:w="127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9</w:t>
            </w:r>
          </w:p>
        </w:tc>
        <w:tc>
          <w:tcPr>
            <w:tcW w:w="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 </w:t>
            </w:r>
          </w:p>
        </w:tc>
      </w:tr>
      <w:tr w:rsidR="0073512B" w:rsidTr="00D20814">
        <w:tc>
          <w:tcPr>
            <w:tcW w:w="16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Результат предоставления Субсидии:</w:t>
            </w:r>
          </w:p>
          <w:p w:rsidR="0073512B" w:rsidRPr="00390F7C" w:rsidRDefault="00C97C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  <w:color w:val="000000"/>
              </w:rPr>
              <w:t xml:space="preserve">повышение квалификации по программам повышения </w:t>
            </w:r>
            <w:r w:rsidRPr="00390F7C">
              <w:rPr>
                <w:rFonts w:ascii="PT Astra Serif" w:eastAsia="PT Astra Serif" w:hAnsi="PT Astra Serif" w:cs="PT Astra Serif"/>
                <w:color w:val="000000"/>
              </w:rPr>
              <w:lastRenderedPageBreak/>
              <w:t>квалификации и профессиональная переподготовка сотрудников областного государственного бюджетного учреждения</w:t>
            </w:r>
            <w:r w:rsidR="00390F7C" w:rsidRPr="00390F7C">
              <w:rPr>
                <w:rFonts w:ascii="PT Astra Serif" w:eastAsia="PT Astra Serif" w:hAnsi="PT Astra Serif" w:cs="PT Astra Serif"/>
                <w:color w:val="000000"/>
              </w:rPr>
              <w:t>,</w:t>
            </w:r>
            <w:r w:rsidRPr="00390F7C">
              <w:rPr>
                <w:rFonts w:ascii="PT Astra Serif" w:eastAsia="PT Astra Serif" w:hAnsi="PT Astra Serif" w:cs="PT Astra Serif"/>
                <w:color w:val="000000"/>
              </w:rPr>
              <w:t xml:space="preserve"> в отношении которого Департамент по управлению государственной собственностью Томской области осуществляет функции и полномочия учредителя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D208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lastRenderedPageBreak/>
              <w:t>Человек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 w:rsidP="00D208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79</w:t>
            </w:r>
            <w:r w:rsidR="00D20814" w:rsidRPr="00390F7C">
              <w:rPr>
                <w:rFonts w:ascii="PT Astra Serif" w:eastAsia="PT Astra Serif" w:hAnsi="PT Astra Serif" w:cs="PT Astra Serif"/>
              </w:rPr>
              <w:t>2</w:t>
            </w:r>
          </w:p>
        </w:tc>
        <w:tc>
          <w:tcPr>
            <w:tcW w:w="127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 </w:t>
            </w:r>
          </w:p>
        </w:tc>
        <w:tc>
          <w:tcPr>
            <w:tcW w:w="6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 </w:t>
            </w:r>
          </w:p>
        </w:tc>
        <w:tc>
          <w:tcPr>
            <w:tcW w:w="102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 </w:t>
            </w:r>
          </w:p>
        </w:tc>
        <w:tc>
          <w:tcPr>
            <w:tcW w:w="94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 </w:t>
            </w:r>
          </w:p>
        </w:tc>
        <w:tc>
          <w:tcPr>
            <w:tcW w:w="127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 </w:t>
            </w:r>
          </w:p>
        </w:tc>
        <w:tc>
          <w:tcPr>
            <w:tcW w:w="127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3"/>
                <w:szCs w:val="23"/>
              </w:rPr>
            </w:pPr>
            <w:r w:rsidRPr="00390F7C">
              <w:rPr>
                <w:rFonts w:ascii="PT Astra Serif" w:eastAsia="PT Astra Serif" w:hAnsi="PT Astra Serif" w:cs="PT Astra Serif"/>
                <w:sz w:val="23"/>
                <w:szCs w:val="23"/>
              </w:rPr>
              <w:t> </w:t>
            </w:r>
          </w:p>
        </w:tc>
        <w:tc>
          <w:tcPr>
            <w:tcW w:w="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 </w:t>
            </w:r>
          </w:p>
        </w:tc>
      </w:tr>
      <w:tr w:rsidR="0073512B" w:rsidTr="00D20814">
        <w:tc>
          <w:tcPr>
            <w:tcW w:w="16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Контрольная точка 1.1:</w:t>
            </w:r>
          </w:p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Контрольная точка 1.2:</w:t>
            </w:r>
          </w:p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...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 </w:t>
            </w: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 </w:t>
            </w:r>
          </w:p>
        </w:tc>
        <w:tc>
          <w:tcPr>
            <w:tcW w:w="1275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68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1029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94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127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1273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 </w:t>
            </w:r>
          </w:p>
        </w:tc>
      </w:tr>
      <w:tr w:rsidR="0073512B" w:rsidRPr="00390F7C">
        <w:trPr>
          <w:gridAfter w:val="2"/>
          <w:wAfter w:w="525" w:type="dxa"/>
        </w:trPr>
        <w:tc>
          <w:tcPr>
            <w:tcW w:w="9318" w:type="dxa"/>
            <w:gridSpan w:val="11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4"/>
              <w:jc w:val="both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 xml:space="preserve">&lt;1&gt; Показатели </w:t>
            </w:r>
            <w:hyperlink r:id="rId39" w:anchor="Par298" w:tooltip="file:///C:/Program%20Files/R7-Office/Editors-7.4.0/editors/web-apps/apps/documenteditor/main/index.html?_dc=0&amp;lang=ru-RU&amp;frameEditorId=placeholder&amp;parentOrigin=file://#Par298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граф 1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 - </w:t>
            </w:r>
            <w:hyperlink r:id="rId40" w:anchor="Par300" w:tooltip="file:///C:/Program%20Files/R7-Office/Editors-7.4.0/editors/web-apps/apps/documenteditor/main/index.html?_dc=0&amp;lang=ru-RU&amp;frameEditorId=placeholder&amp;parentOrigin=file://#Par300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4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, </w:t>
            </w:r>
            <w:hyperlink r:id="rId41" w:anchor="Par302" w:tooltip="file:///C:/Program%20Files/R7-Office/Editors-7.4.0/editors/web-apps/apps/documenteditor/main/index.html?_dc=0&amp;lang=ru-RU&amp;frameEditorId=placeholder&amp;parentOrigin=file://#Par302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8 по строкам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 "Результат предоставления субсидии" рекомендуется формировать в соответствии с показателями, установленными в приложении к соглашению, в котором определяются плановые значения.</w:t>
            </w:r>
          </w:p>
        </w:tc>
      </w:tr>
      <w:tr w:rsidR="0073512B" w:rsidRPr="00390F7C">
        <w:trPr>
          <w:gridAfter w:val="2"/>
          <w:wAfter w:w="525" w:type="dxa"/>
        </w:trPr>
        <w:tc>
          <w:tcPr>
            <w:tcW w:w="9318" w:type="dxa"/>
            <w:gridSpan w:val="11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4"/>
              <w:jc w:val="both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 xml:space="preserve">Показатели </w:t>
            </w:r>
            <w:hyperlink r:id="rId42" w:anchor="Par300" w:tooltip="file:///C:/Program%20Files/R7-Office/Editors-7.4.0/editors/web-apps/apps/documenteditor/main/index.html?_dc=0&amp;lang=ru-RU&amp;frameEditorId=placeholder&amp;parentOrigin=file://#Par300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граф 4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, </w:t>
            </w:r>
            <w:hyperlink r:id="rId43" w:anchor="Par304" w:tooltip="file:///C:/Program%20Files/R7-Office/Editors-7.4.0/editors/web-apps/apps/documenteditor/main/index.html?_dc=0&amp;lang=ru-RU&amp;frameEditorId=placeholder&amp;parentOrigin=file://#Par304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5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 рекомендуется формировать нарастающим итогом с начала текущего финансового года.</w:t>
            </w:r>
          </w:p>
        </w:tc>
      </w:tr>
      <w:tr w:rsidR="0073512B" w:rsidRPr="00390F7C">
        <w:trPr>
          <w:gridAfter w:val="2"/>
          <w:wAfter w:w="525" w:type="dxa"/>
        </w:trPr>
        <w:tc>
          <w:tcPr>
            <w:tcW w:w="9318" w:type="dxa"/>
            <w:gridSpan w:val="11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4"/>
              <w:jc w:val="both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 xml:space="preserve">Для </w:t>
            </w:r>
            <w:hyperlink r:id="rId44" w:anchor="Par329" w:tooltip="file:///C:/Program%20Files/R7-Office/Editors-7.4.0/editors/web-apps/apps/documenteditor/main/index.html?_dc=0&amp;lang=ru-RU&amp;frameEditorId=placeholder&amp;parentOrigin=file://#Par329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строк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 "Контрольная точка" (контрольная точка - это каждое событие, отражающее срок завершения мероприятия по получению результата предоставления субсидии):</w:t>
            </w:r>
          </w:p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4"/>
              <w:jc w:val="both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 xml:space="preserve">в части </w:t>
            </w:r>
            <w:hyperlink r:id="rId45" w:anchor="Par298" w:tooltip="file:///C:/Program%20Files/R7-Office/Editors-7.4.0/editors/web-apps/apps/documenteditor/main/index.html?_dc=0&amp;lang=ru-RU&amp;frameEditorId=placeholder&amp;parentOrigin=file://#Par298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графы 1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 рекомендуется указывать наименования контрольных точек;</w:t>
            </w:r>
          </w:p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4"/>
              <w:jc w:val="both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 xml:space="preserve">в части </w:t>
            </w:r>
            <w:hyperlink r:id="rId46" w:anchor="Par306" w:tooltip="file:///C:/Program%20Files/R7-Office/Editors-7.4.0/editors/web-apps/apps/documenteditor/main/index.html?_dc=0&amp;lang=ru-RU&amp;frameEditorId=placeholder&amp;parentOrigin=file://#Par306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граф 2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 - </w:t>
            </w:r>
            <w:hyperlink r:id="rId47" w:anchor="Par308" w:tooltip="file:///C:/Program%20Files/R7-Office/Editors-7.4.0/editors/web-apps/apps/documenteditor/main/index.html?_dc=0&amp;lang=ru-RU&amp;frameEditorId=placeholder&amp;parentOrigin=file://#Par308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6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 рекомендуется формировать в случае, если контрольные точки имеют измеримые в единицах измерения значения, при этом в </w:t>
            </w:r>
            <w:hyperlink r:id="rId48" w:anchor="Par300" w:tooltip="file:///C:/Program%20Files/R7-Office/Editors-7.4.0/editors/web-apps/apps/documenteditor/main/index.html?_dc=0&amp;lang=ru-RU&amp;frameEditorId=placeholder&amp;parentOrigin=file://#Par300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графах 4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 - </w:t>
            </w:r>
            <w:hyperlink r:id="rId49" w:anchor="Par308" w:tooltip="file:///C:/Program%20Files/R7-Office/Editors-7.4.0/editors/web-apps/apps/documenteditor/main/index.html?_dc=0&amp;lang=ru-RU&amp;frameEditorId=placeholder&amp;parentOrigin=file://#Par308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6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 устанавливаются количественные цифровые значения;</w:t>
            </w:r>
          </w:p>
          <w:p w:rsidR="0073512B" w:rsidRPr="00390F7C" w:rsidRDefault="00F669FA" w:rsidP="00390F7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4"/>
              <w:jc w:val="both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 xml:space="preserve">в части </w:t>
            </w:r>
            <w:hyperlink r:id="rId50" w:anchor="Par302" w:tooltip="file:///C:/Program%20Files/R7-Office/Editors-7.4.0/editors/web-apps/apps/documenteditor/main/index.html?_dc=0&amp;lang=ru-RU&amp;frameEditorId=placeholder&amp;parentOrigin=file://#Par302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граф 8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, </w:t>
            </w:r>
            <w:hyperlink r:id="rId51" w:anchor="Par303" w:tooltip="file:///C:/Program%20Files/R7-Office/Editors-7.4.0/editors/web-apps/apps/documenteditor/main/index.html?_dc=0&amp;lang=ru-RU&amp;frameEditorId=placeholder&amp;parentOrigin=file://#Par303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9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 рекомендуется устанавливать в формате ДД.ММ.ГГГГ.</w:t>
            </w:r>
          </w:p>
        </w:tc>
      </w:tr>
      <w:tr w:rsidR="0073512B" w:rsidRPr="00390F7C">
        <w:trPr>
          <w:gridAfter w:val="2"/>
          <w:wAfter w:w="525" w:type="dxa"/>
        </w:trPr>
        <w:tc>
          <w:tcPr>
            <w:tcW w:w="9318" w:type="dxa"/>
            <w:gridSpan w:val="11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3"/>
              <w:jc w:val="both"/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 xml:space="preserve">&lt;2&gt; </w:t>
            </w:r>
            <w:hyperlink r:id="rId52" w:tooltip="https://login.consultant.ru/link/?req=doc&amp;base=LAW&amp;n=441135" w:history="1">
              <w:r w:rsidRPr="00390F7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ОКЕИ</w:t>
              </w:r>
            </w:hyperlink>
            <w:r w:rsidRPr="00390F7C">
              <w:rPr>
                <w:rFonts w:ascii="PT Astra Serif" w:eastAsia="PT Astra Serif" w:hAnsi="PT Astra Serif" w:cs="PT Astra Serif"/>
              </w:rPr>
              <w:t xml:space="preserve"> - общероссийский классификатор единиц измерения.</w:t>
            </w:r>
          </w:p>
        </w:tc>
      </w:tr>
      <w:tr w:rsidR="0073512B" w:rsidRPr="00390F7C">
        <w:trPr>
          <w:gridAfter w:val="2"/>
          <w:wAfter w:w="525" w:type="dxa"/>
        </w:trPr>
        <w:tc>
          <w:tcPr>
            <w:tcW w:w="3685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Руководитель учреждения</w:t>
            </w:r>
          </w:p>
        </w:tc>
        <w:tc>
          <w:tcPr>
            <w:tcW w:w="1928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____________</w:t>
            </w:r>
          </w:p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(подпись)</w:t>
            </w:r>
          </w:p>
        </w:tc>
        <w:tc>
          <w:tcPr>
            <w:tcW w:w="3705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_______________________</w:t>
            </w:r>
          </w:p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(расшифровка подписи)</w:t>
            </w:r>
          </w:p>
        </w:tc>
      </w:tr>
      <w:tr w:rsidR="0073512B" w:rsidRPr="00390F7C">
        <w:trPr>
          <w:gridAfter w:val="2"/>
          <w:wAfter w:w="525" w:type="dxa"/>
        </w:trPr>
        <w:tc>
          <w:tcPr>
            <w:tcW w:w="3685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Главный бухгалтер</w:t>
            </w:r>
          </w:p>
        </w:tc>
        <w:tc>
          <w:tcPr>
            <w:tcW w:w="1928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____________</w:t>
            </w:r>
          </w:p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(подпись)</w:t>
            </w:r>
          </w:p>
        </w:tc>
        <w:tc>
          <w:tcPr>
            <w:tcW w:w="3705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_______________________</w:t>
            </w:r>
          </w:p>
          <w:p w:rsidR="0073512B" w:rsidRPr="00390F7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390F7C">
              <w:rPr>
                <w:rFonts w:ascii="PT Astra Serif" w:eastAsia="PT Astra Serif" w:hAnsi="PT Astra Serif" w:cs="PT Astra Serif"/>
              </w:rPr>
              <w:t>(расшифровка подписи)</w:t>
            </w:r>
          </w:p>
        </w:tc>
      </w:tr>
      <w:tr w:rsidR="0073512B" w:rsidRPr="00390F7C">
        <w:trPr>
          <w:gridAfter w:val="2"/>
          <w:wAfter w:w="525" w:type="dxa"/>
        </w:trPr>
        <w:tc>
          <w:tcPr>
            <w:tcW w:w="9318" w:type="dxa"/>
            <w:gridSpan w:val="11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390F7C" w:rsidRDefault="00F669FA" w:rsidP="002D459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 w:rsidRPr="00390F7C">
              <w:rPr>
                <w:rFonts w:ascii="PT Astra Serif" w:eastAsia="PT Astra Serif" w:hAnsi="PT Astra Serif" w:cs="PT Astra Serif"/>
                <w:sz w:val="24"/>
                <w:szCs w:val="24"/>
              </w:rPr>
              <w:t>Место печати</w:t>
            </w:r>
            <w:r w:rsidR="00C8350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                                  </w:t>
            </w:r>
            <w:r w:rsidR="00C8350E" w:rsidRPr="00AE458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C8350E" w:rsidRPr="00AE458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68462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="00C8350E" w:rsidRPr="00AE458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3212"/>
        <w:gridCol w:w="3116"/>
        <w:gridCol w:w="3669"/>
      </w:tblGrid>
      <w:tr w:rsidR="00701AF2" w:rsidRPr="00701AF2" w:rsidTr="004D5582">
        <w:trPr>
          <w:tblCellSpacing w:w="0" w:type="dxa"/>
        </w:trPr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1AF2" w:rsidRPr="00701AF2" w:rsidRDefault="00F669FA" w:rsidP="00741EFD">
            <w:pPr>
              <w:tabs>
                <w:tab w:val="left" w:pos="708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1AF2" w:rsidRPr="00701AF2" w:rsidRDefault="00701AF2" w:rsidP="00741EFD">
            <w:pPr>
              <w:tabs>
                <w:tab w:val="left" w:pos="708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1AF2" w:rsidRPr="00701AF2" w:rsidRDefault="00701AF2" w:rsidP="00701AF2">
            <w:pPr>
              <w:tabs>
                <w:tab w:val="left" w:pos="708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                            </w:t>
            </w:r>
          </w:p>
        </w:tc>
      </w:tr>
    </w:tbl>
    <w:p w:rsidR="00701AF2" w:rsidRDefault="00701AF2" w:rsidP="002F5C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</w:p>
    <w:sectPr w:rsidR="00701AF2" w:rsidSect="00A112BD">
      <w:headerReference w:type="default" r:id="rId53"/>
      <w:pgSz w:w="11906" w:h="16838"/>
      <w:pgMar w:top="1134" w:right="707" w:bottom="851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FE8" w:rsidRDefault="00CD6FE8">
      <w:pPr>
        <w:spacing w:after="0" w:line="240" w:lineRule="auto"/>
      </w:pPr>
      <w:r>
        <w:separator/>
      </w:r>
    </w:p>
  </w:endnote>
  <w:endnote w:type="continuationSeparator" w:id="0">
    <w:p w:rsidR="00CD6FE8" w:rsidRDefault="00CD6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FE8" w:rsidRDefault="00CD6FE8">
      <w:pPr>
        <w:spacing w:after="0" w:line="240" w:lineRule="auto"/>
      </w:pPr>
      <w:r>
        <w:separator/>
      </w:r>
    </w:p>
  </w:footnote>
  <w:footnote w:type="continuationSeparator" w:id="0">
    <w:p w:rsidR="00CD6FE8" w:rsidRDefault="00CD6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0408567"/>
      <w:docPartObj>
        <w:docPartGallery w:val="Page Numbers (Top of Page)"/>
        <w:docPartUnique/>
      </w:docPartObj>
    </w:sdtPr>
    <w:sdtEndPr/>
    <w:sdtContent>
      <w:p w:rsidR="008C710D" w:rsidRDefault="008C710D">
        <w:pPr>
          <w:pStyle w:val="af6"/>
          <w:rPr>
            <w:rFonts w:ascii="PT Astra Serif" w:hAnsi="PT Astra Serif"/>
            <w:b/>
            <w:sz w:val="24"/>
            <w:szCs w:val="24"/>
          </w:rPr>
        </w:pPr>
        <w:r>
          <w:rPr>
            <w:rFonts w:ascii="PT Astra Serif" w:hAnsi="PT Astra Serif"/>
            <w:b/>
          </w:rPr>
          <w:t>2</w:t>
        </w:r>
      </w:p>
    </w:sdtContent>
  </w:sdt>
  <w:p w:rsidR="008C710D" w:rsidRDefault="008C710D">
    <w:pPr>
      <w:tabs>
        <w:tab w:val="left" w:pos="2190"/>
        <w:tab w:val="center" w:pos="5102"/>
      </w:tabs>
    </w:pPr>
    <w:r>
      <w:tab/>
    </w: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1681068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A112BD" w:rsidRPr="00A112BD" w:rsidRDefault="00A112BD">
        <w:pPr>
          <w:pStyle w:val="af6"/>
          <w:jc w:val="center"/>
          <w:rPr>
            <w:rFonts w:ascii="PT Astra Serif" w:hAnsi="PT Astra Serif"/>
          </w:rPr>
        </w:pPr>
        <w:r w:rsidRPr="00A112BD">
          <w:rPr>
            <w:rFonts w:ascii="PT Astra Serif" w:hAnsi="PT Astra Serif"/>
          </w:rPr>
          <w:fldChar w:fldCharType="begin"/>
        </w:r>
        <w:r w:rsidRPr="00A112BD">
          <w:rPr>
            <w:rFonts w:ascii="PT Astra Serif" w:hAnsi="PT Astra Serif"/>
          </w:rPr>
          <w:instrText>PAGE   \* MERGEFORMAT</w:instrText>
        </w:r>
        <w:r w:rsidRPr="00A112BD">
          <w:rPr>
            <w:rFonts w:ascii="PT Astra Serif" w:hAnsi="PT Astra Serif"/>
          </w:rPr>
          <w:fldChar w:fldCharType="separate"/>
        </w:r>
        <w:r w:rsidR="00684629">
          <w:rPr>
            <w:rFonts w:ascii="PT Astra Serif" w:hAnsi="PT Astra Serif"/>
            <w:noProof/>
          </w:rPr>
          <w:t>11</w:t>
        </w:r>
        <w:r w:rsidRPr="00A112BD">
          <w:rPr>
            <w:rFonts w:ascii="PT Astra Serif" w:hAnsi="PT Astra Serif"/>
          </w:rPr>
          <w:fldChar w:fldCharType="end"/>
        </w:r>
      </w:p>
    </w:sdtContent>
  </w:sdt>
  <w:p w:rsidR="008C710D" w:rsidRDefault="008C710D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CC7124"/>
    <w:multiLevelType w:val="hybridMultilevel"/>
    <w:tmpl w:val="833657D2"/>
    <w:lvl w:ilvl="0" w:tplc="6FF698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8F6A6DC4">
      <w:start w:val="1"/>
      <w:numFmt w:val="lowerLetter"/>
      <w:lvlText w:val="%2."/>
      <w:lvlJc w:val="left"/>
      <w:pPr>
        <w:ind w:left="1788" w:hanging="360"/>
      </w:pPr>
    </w:lvl>
    <w:lvl w:ilvl="2" w:tplc="90EC5614">
      <w:start w:val="1"/>
      <w:numFmt w:val="lowerRoman"/>
      <w:lvlText w:val="%3."/>
      <w:lvlJc w:val="right"/>
      <w:pPr>
        <w:ind w:left="2508" w:hanging="180"/>
      </w:pPr>
    </w:lvl>
    <w:lvl w:ilvl="3" w:tplc="BAA25DFA">
      <w:start w:val="1"/>
      <w:numFmt w:val="decimal"/>
      <w:lvlText w:val="%4."/>
      <w:lvlJc w:val="left"/>
      <w:pPr>
        <w:ind w:left="3228" w:hanging="360"/>
      </w:pPr>
    </w:lvl>
    <w:lvl w:ilvl="4" w:tplc="D0829832">
      <w:start w:val="1"/>
      <w:numFmt w:val="lowerLetter"/>
      <w:lvlText w:val="%5."/>
      <w:lvlJc w:val="left"/>
      <w:pPr>
        <w:ind w:left="3948" w:hanging="360"/>
      </w:pPr>
    </w:lvl>
    <w:lvl w:ilvl="5" w:tplc="5536615C">
      <w:start w:val="1"/>
      <w:numFmt w:val="lowerRoman"/>
      <w:lvlText w:val="%6."/>
      <w:lvlJc w:val="right"/>
      <w:pPr>
        <w:ind w:left="4668" w:hanging="180"/>
      </w:pPr>
    </w:lvl>
    <w:lvl w:ilvl="6" w:tplc="66FC6800">
      <w:start w:val="1"/>
      <w:numFmt w:val="decimal"/>
      <w:lvlText w:val="%7."/>
      <w:lvlJc w:val="left"/>
      <w:pPr>
        <w:ind w:left="5388" w:hanging="360"/>
      </w:pPr>
    </w:lvl>
    <w:lvl w:ilvl="7" w:tplc="3A623594">
      <w:start w:val="1"/>
      <w:numFmt w:val="lowerLetter"/>
      <w:lvlText w:val="%8."/>
      <w:lvlJc w:val="left"/>
      <w:pPr>
        <w:ind w:left="6108" w:hanging="360"/>
      </w:pPr>
    </w:lvl>
    <w:lvl w:ilvl="8" w:tplc="BD1C6C26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EC419FF"/>
    <w:multiLevelType w:val="hybridMultilevel"/>
    <w:tmpl w:val="1BB08114"/>
    <w:lvl w:ilvl="0" w:tplc="40C89C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5C007F6">
      <w:start w:val="1"/>
      <w:numFmt w:val="lowerLetter"/>
      <w:lvlText w:val="%2."/>
      <w:lvlJc w:val="left"/>
      <w:pPr>
        <w:ind w:left="1788" w:hanging="360"/>
      </w:pPr>
    </w:lvl>
    <w:lvl w:ilvl="2" w:tplc="DA00DC8E">
      <w:start w:val="1"/>
      <w:numFmt w:val="lowerRoman"/>
      <w:lvlText w:val="%3."/>
      <w:lvlJc w:val="right"/>
      <w:pPr>
        <w:ind w:left="2508" w:hanging="180"/>
      </w:pPr>
    </w:lvl>
    <w:lvl w:ilvl="3" w:tplc="C97AC96E">
      <w:start w:val="1"/>
      <w:numFmt w:val="decimal"/>
      <w:lvlText w:val="%4."/>
      <w:lvlJc w:val="left"/>
      <w:pPr>
        <w:ind w:left="3228" w:hanging="360"/>
      </w:pPr>
    </w:lvl>
    <w:lvl w:ilvl="4" w:tplc="0C321462">
      <w:start w:val="1"/>
      <w:numFmt w:val="lowerLetter"/>
      <w:lvlText w:val="%5."/>
      <w:lvlJc w:val="left"/>
      <w:pPr>
        <w:ind w:left="3948" w:hanging="360"/>
      </w:pPr>
    </w:lvl>
    <w:lvl w:ilvl="5" w:tplc="747075CC">
      <w:start w:val="1"/>
      <w:numFmt w:val="lowerRoman"/>
      <w:lvlText w:val="%6."/>
      <w:lvlJc w:val="right"/>
      <w:pPr>
        <w:ind w:left="4668" w:hanging="180"/>
      </w:pPr>
    </w:lvl>
    <w:lvl w:ilvl="6" w:tplc="A90CC7DE">
      <w:start w:val="1"/>
      <w:numFmt w:val="decimal"/>
      <w:lvlText w:val="%7."/>
      <w:lvlJc w:val="left"/>
      <w:pPr>
        <w:ind w:left="5388" w:hanging="360"/>
      </w:pPr>
    </w:lvl>
    <w:lvl w:ilvl="7" w:tplc="01F0C208">
      <w:start w:val="1"/>
      <w:numFmt w:val="lowerLetter"/>
      <w:lvlText w:val="%8."/>
      <w:lvlJc w:val="left"/>
      <w:pPr>
        <w:ind w:left="6108" w:hanging="360"/>
      </w:pPr>
    </w:lvl>
    <w:lvl w:ilvl="8" w:tplc="3C74941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12B"/>
    <w:rsid w:val="000122BB"/>
    <w:rsid w:val="0005105C"/>
    <w:rsid w:val="000C70E2"/>
    <w:rsid w:val="00104622"/>
    <w:rsid w:val="001064FD"/>
    <w:rsid w:val="001159D1"/>
    <w:rsid w:val="00122B0F"/>
    <w:rsid w:val="00172A95"/>
    <w:rsid w:val="001B074A"/>
    <w:rsid w:val="001C2FC9"/>
    <w:rsid w:val="00276695"/>
    <w:rsid w:val="002A0A11"/>
    <w:rsid w:val="002D4596"/>
    <w:rsid w:val="002F5C8B"/>
    <w:rsid w:val="0030355E"/>
    <w:rsid w:val="00303E47"/>
    <w:rsid w:val="00323499"/>
    <w:rsid w:val="00390F7C"/>
    <w:rsid w:val="00392532"/>
    <w:rsid w:val="003D4A4A"/>
    <w:rsid w:val="003D54FC"/>
    <w:rsid w:val="00447B4E"/>
    <w:rsid w:val="004669DE"/>
    <w:rsid w:val="00466BFD"/>
    <w:rsid w:val="0049572E"/>
    <w:rsid w:val="004D5582"/>
    <w:rsid w:val="0057423B"/>
    <w:rsid w:val="0057489E"/>
    <w:rsid w:val="005C5259"/>
    <w:rsid w:val="005C70E6"/>
    <w:rsid w:val="00663C90"/>
    <w:rsid w:val="006753E3"/>
    <w:rsid w:val="00684629"/>
    <w:rsid w:val="006E4563"/>
    <w:rsid w:val="00701AF2"/>
    <w:rsid w:val="00722A05"/>
    <w:rsid w:val="00731FF0"/>
    <w:rsid w:val="0073512B"/>
    <w:rsid w:val="00740C83"/>
    <w:rsid w:val="007702B7"/>
    <w:rsid w:val="007C4ED4"/>
    <w:rsid w:val="007D51E5"/>
    <w:rsid w:val="007E0666"/>
    <w:rsid w:val="007F5CDF"/>
    <w:rsid w:val="00814B7F"/>
    <w:rsid w:val="008368B2"/>
    <w:rsid w:val="008C710D"/>
    <w:rsid w:val="008F4B7B"/>
    <w:rsid w:val="00953783"/>
    <w:rsid w:val="009637EC"/>
    <w:rsid w:val="00A112BD"/>
    <w:rsid w:val="00A73571"/>
    <w:rsid w:val="00A924E3"/>
    <w:rsid w:val="00AA6AC0"/>
    <w:rsid w:val="00B56319"/>
    <w:rsid w:val="00BE04EA"/>
    <w:rsid w:val="00C04D38"/>
    <w:rsid w:val="00C14DB2"/>
    <w:rsid w:val="00C8350E"/>
    <w:rsid w:val="00C97CE3"/>
    <w:rsid w:val="00CA1C1F"/>
    <w:rsid w:val="00CD6FE8"/>
    <w:rsid w:val="00CE28B3"/>
    <w:rsid w:val="00CF3F24"/>
    <w:rsid w:val="00D20814"/>
    <w:rsid w:val="00D84F8A"/>
    <w:rsid w:val="00DC34BC"/>
    <w:rsid w:val="00DE42B2"/>
    <w:rsid w:val="00DF0600"/>
    <w:rsid w:val="00EE649B"/>
    <w:rsid w:val="00F669FA"/>
    <w:rsid w:val="00F869DF"/>
    <w:rsid w:val="00F93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72B0C638-2DAD-4844-8D8F-AA097BA2A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Normal (Web)"/>
    <w:basedOn w:val="a"/>
    <w:uiPriority w:val="99"/>
    <w:unhideWhenUsed/>
    <w:rsid w:val="0070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5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18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6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9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1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4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2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7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50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17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5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3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8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6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0" Type="http://schemas.openxmlformats.org/officeDocument/2006/relationships/hyperlink" Target="https://login.consultant.ru/link/?req=doc&amp;base=RLAW091&amp;n=166594&amp;dst=100011" TargetMode="External"/><Relationship Id="rId29" Type="http://schemas.openxmlformats.org/officeDocument/2006/relationships/hyperlink" Target="https://login.consultant.ru/link/?req=doc&amp;base=RLAW091&amp;n=166594&amp;dst=100012" TargetMode="External"/><Relationship Id="rId41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4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2" Type="http://schemas.openxmlformats.org/officeDocument/2006/relationships/hyperlink" Target="https://login.consultant.ru/link/?req=doc&amp;base=RLAW091&amp;n=166594&amp;dst=100012" TargetMode="External"/><Relationship Id="rId37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0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5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53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3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8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6" Type="http://schemas.openxmlformats.org/officeDocument/2006/relationships/hyperlink" Target="https://login.consultant.ru/link/?req=doc&amp;base=LAW&amp;n=441135" TargetMode="External"/><Relationship Id="rId49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10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19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1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4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52" Type="http://schemas.openxmlformats.org/officeDocument/2006/relationships/hyperlink" Target="https://login.consultant.ru/link/?req=doc&amp;base=LAW&amp;n=441135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14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2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7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0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5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3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8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8" Type="http://schemas.openxmlformats.org/officeDocument/2006/relationships/header" Target="header1.xml"/><Relationship Id="rId51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CABA4-1023-4F44-AFBC-12F9D6B5E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5769</Words>
  <Characters>32888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Улусянц Татьяна Анатольевна</dc:creator>
  <cp:lastModifiedBy>Корнева Лариса Евгеньевна</cp:lastModifiedBy>
  <cp:revision>3</cp:revision>
  <cp:lastPrinted>2024-09-17T04:43:00Z</cp:lastPrinted>
  <dcterms:created xsi:type="dcterms:W3CDTF">2024-09-19T05:14:00Z</dcterms:created>
  <dcterms:modified xsi:type="dcterms:W3CDTF">2024-09-19T05:15:00Z</dcterms:modified>
</cp:coreProperties>
</file>