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E0A" w:rsidRDefault="00CC4E0A">
      <w:pPr>
        <w:pStyle w:val="1"/>
      </w:pPr>
      <w:hyperlink r:id="rId7" w:history="1">
        <w:r>
          <w:rPr>
            <w:rStyle w:val="a4"/>
            <w:rFonts w:cs="Times New Roman CYR"/>
            <w:b w:val="0"/>
            <w:bCs w:val="0"/>
          </w:rPr>
          <w:t>Приказ Департамента по управлению государственной собственностью Томской области от 23 декабря 2022 г. N 51 "Об утверждении административного регламента предоставления государственной услуги "</w:t>
        </w:r>
        <w:bookmarkStart w:id="0" w:name="_GoBack"/>
        <w:r>
          <w:rPr>
            <w:rStyle w:val="a4"/>
            <w:rFonts w:cs="Times New Roman CYR"/>
            <w:b w:val="0"/>
            <w:bCs w:val="0"/>
          </w:rPr>
          <w:t>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</w:t>
        </w:r>
        <w:bookmarkEnd w:id="0"/>
        <w:r>
          <w:rPr>
            <w:rStyle w:val="a4"/>
            <w:rFonts w:cs="Times New Roman CYR"/>
            <w:b w:val="0"/>
            <w:bCs w:val="0"/>
          </w:rPr>
          <w:t>" (с изменениями и дополнениями)</w:t>
        </w:r>
      </w:hyperlink>
    </w:p>
    <w:p w:rsidR="00CC4E0A" w:rsidRDefault="00CC4E0A">
      <w:pPr>
        <w:pStyle w:val="ab"/>
      </w:pPr>
      <w:r>
        <w:t>С изменениями и дополнениями от:</w:t>
      </w:r>
    </w:p>
    <w:p w:rsidR="00CC4E0A" w:rsidRDefault="00CC4E0A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28 марта 2023 г.</w:t>
      </w:r>
    </w:p>
    <w:p w:rsidR="00CC4E0A" w:rsidRDefault="00CC4E0A"/>
    <w:p w:rsidR="00CC4E0A" w:rsidRDefault="00CC4E0A">
      <w:r>
        <w:t xml:space="preserve">В соответствии с </w:t>
      </w:r>
      <w:hyperlink r:id="rId8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от 27 июля 2010 года N 210-ФЗ "Об организации предоставления государственных и муниципальных услуг", </w:t>
      </w:r>
      <w:hyperlink r:id="rId9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Администрации Томской области от 28.01.2011 N 18а "О Порядке разработки и утверждения административных регламентов предоставления государственных услуг" приказываю:</w:t>
      </w:r>
    </w:p>
    <w:p w:rsidR="00CC4E0A" w:rsidRDefault="00CC4E0A"/>
    <w:p w:rsidR="00CC4E0A" w:rsidRDefault="00CC4E0A">
      <w:bookmarkStart w:id="1" w:name="sub_1"/>
      <w:r>
        <w:t xml:space="preserve">1. Утвердить Административный регламент предоставления государственной услуги "Постановка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бесплатно" согласно </w:t>
      </w:r>
      <w:hyperlink w:anchor="sub_4" w:history="1">
        <w:r>
          <w:rPr>
            <w:rStyle w:val="a4"/>
            <w:rFonts w:cs="Times New Roman CYR"/>
          </w:rPr>
          <w:t>приложению</w:t>
        </w:r>
      </w:hyperlink>
      <w:r>
        <w:t xml:space="preserve"> к настоящему приказу.</w:t>
      </w:r>
    </w:p>
    <w:p w:rsidR="00CC4E0A" w:rsidRDefault="00CC4E0A">
      <w:bookmarkStart w:id="2" w:name="sub_2"/>
      <w:bookmarkEnd w:id="1"/>
      <w:r>
        <w:t xml:space="preserve">2. Настоящий приказ вступает в силу по истечении десяти дней после дня его </w:t>
      </w:r>
      <w:hyperlink r:id="rId10" w:history="1">
        <w:r>
          <w:rPr>
            <w:rStyle w:val="a4"/>
            <w:rFonts w:cs="Times New Roman CYR"/>
          </w:rPr>
          <w:t>официального опубликования</w:t>
        </w:r>
      </w:hyperlink>
      <w:r>
        <w:t>.</w:t>
      </w:r>
    </w:p>
    <w:p w:rsidR="00CC4E0A" w:rsidRDefault="00CC4E0A">
      <w:bookmarkStart w:id="3" w:name="sub_3"/>
      <w:bookmarkEnd w:id="2"/>
      <w:r>
        <w:t>3. Контроль за исполнением настоящего приказа оставляю за собой.</w:t>
      </w:r>
    </w:p>
    <w:bookmarkEnd w:id="3"/>
    <w:p w:rsidR="00CC4E0A" w:rsidRDefault="00CC4E0A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CC4E0A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CC4E0A" w:rsidRDefault="00CC4E0A">
            <w:pPr>
              <w:pStyle w:val="ac"/>
            </w:pPr>
            <w:r>
              <w:t>И.о. начальника Департамента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CC4E0A" w:rsidRDefault="00CC4E0A">
            <w:pPr>
              <w:pStyle w:val="aa"/>
              <w:jc w:val="right"/>
            </w:pPr>
            <w:r>
              <w:t>Е.Ю. Малиновская</w:t>
            </w:r>
          </w:p>
        </w:tc>
      </w:tr>
    </w:tbl>
    <w:p w:rsidR="00CC4E0A" w:rsidRDefault="00CC4E0A"/>
    <w:p w:rsidR="00CC4E0A" w:rsidRDefault="00CC4E0A">
      <w:pPr>
        <w:ind w:firstLine="698"/>
        <w:jc w:val="right"/>
      </w:pPr>
      <w:bookmarkStart w:id="4" w:name="sub_4"/>
      <w:r>
        <w:rPr>
          <w:rStyle w:val="a3"/>
          <w:bCs/>
        </w:rPr>
        <w:t>Утвержден</w:t>
      </w:r>
      <w:r>
        <w:rPr>
          <w:rStyle w:val="a3"/>
          <w:bCs/>
        </w:rPr>
        <w:br/>
      </w:r>
      <w:hyperlink w:anchor="sub_0" w:history="1">
        <w:r>
          <w:rPr>
            <w:rStyle w:val="a4"/>
            <w:rFonts w:cs="Times New Roman CYR"/>
          </w:rPr>
          <w:t>приказом</w:t>
        </w:r>
      </w:hyperlink>
      <w:r>
        <w:rPr>
          <w:rStyle w:val="a3"/>
          <w:bCs/>
        </w:rPr>
        <w:br/>
        <w:t>Департамента по управлению</w:t>
      </w:r>
      <w:r>
        <w:rPr>
          <w:rStyle w:val="a3"/>
          <w:bCs/>
        </w:rPr>
        <w:br/>
        <w:t>государственной собственностью</w:t>
      </w:r>
      <w:r>
        <w:rPr>
          <w:rStyle w:val="a3"/>
          <w:bCs/>
        </w:rPr>
        <w:br/>
        <w:t>Томской области</w:t>
      </w:r>
      <w:r>
        <w:rPr>
          <w:rStyle w:val="a3"/>
          <w:bCs/>
        </w:rPr>
        <w:br/>
        <w:t>от 23.12.2022 N 51</w:t>
      </w:r>
    </w:p>
    <w:bookmarkEnd w:id="4"/>
    <w:p w:rsidR="00CC4E0A" w:rsidRDefault="00CC4E0A"/>
    <w:p w:rsidR="00CC4E0A" w:rsidRDefault="00CC4E0A">
      <w:pPr>
        <w:pStyle w:val="1"/>
      </w:pPr>
      <w:r>
        <w:t xml:space="preserve">Административный регламент </w:t>
      </w:r>
      <w:r>
        <w:br/>
        <w:t>предоставления государственной услуги "Постановка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бесплатно"</w:t>
      </w:r>
    </w:p>
    <w:p w:rsidR="00CC4E0A" w:rsidRDefault="00CC4E0A">
      <w:pPr>
        <w:pStyle w:val="ab"/>
      </w:pPr>
      <w:r>
        <w:t>С изменениями и дополнениями от:</w:t>
      </w:r>
    </w:p>
    <w:p w:rsidR="00CC4E0A" w:rsidRDefault="00CC4E0A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28 марта 2023 г.</w:t>
      </w:r>
    </w:p>
    <w:p w:rsidR="00CC4E0A" w:rsidRDefault="00CC4E0A"/>
    <w:p w:rsidR="00CC4E0A" w:rsidRDefault="00CC4E0A">
      <w:pPr>
        <w:pStyle w:val="1"/>
      </w:pPr>
      <w:bookmarkStart w:id="5" w:name="sub_5"/>
      <w:r>
        <w:t>1. Общие положения</w:t>
      </w:r>
    </w:p>
    <w:bookmarkEnd w:id="5"/>
    <w:p w:rsidR="00CC4E0A" w:rsidRDefault="00CC4E0A"/>
    <w:p w:rsidR="00CC4E0A" w:rsidRDefault="00CC4E0A">
      <w:bookmarkStart w:id="6" w:name="sub_6"/>
      <w:r>
        <w:t xml:space="preserve">1. 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(далее - департамент) государственной услуги "Постановка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бесплатно" (далее -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исполнением настоящего Административного регламента, досудебный (внесудебный) порядок обжалования решений и действий (бездействия) департамента, Областного </w:t>
      </w:r>
      <w:r>
        <w:lastRenderedPageBreak/>
        <w:t>государственного казенного учреждения "Томский областной многофункциональный центр по предоставлению государственных и муниципальных услуг" (далее - многофункциональный центр), а также их должностных лиц, государственных служащих, работников.</w:t>
      </w:r>
    </w:p>
    <w:bookmarkEnd w:id="6"/>
    <w:p w:rsidR="00CC4E0A" w:rsidRDefault="00CC4E0A">
      <w:r>
        <w:t xml:space="preserve">Настоящий Административный регламент разработан в соответствии с </w:t>
      </w:r>
      <w:hyperlink r:id="rId11" w:history="1">
        <w:r>
          <w:rPr>
            <w:rStyle w:val="a4"/>
            <w:rFonts w:cs="Times New Roman CYR"/>
          </w:rPr>
          <w:t>частью 1 статьи 13</w:t>
        </w:r>
      </w:hyperlink>
      <w:r>
        <w:t xml:space="preserve"> Федерального закона от 27 июля 2010 года N 210-ФЗ "Об организации предоставления государственных и муниципальных услуг", </w:t>
      </w:r>
      <w:hyperlink r:id="rId12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Губернатора Томской области от 11.06.2013 N 68 "Об утверждении Положения о Департаменте по управлению государственной собственностью Томской области".</w:t>
      </w:r>
    </w:p>
    <w:p w:rsidR="00CC4E0A" w:rsidRDefault="00CC4E0A">
      <w:bookmarkStart w:id="7" w:name="sub_7"/>
      <w:r>
        <w:t>2. Заявителями являются следующие лица, проживающие на территории Томской области, не реализовавшие ранее свое право на однократное бесплатное предоставление в собственность земельного участка:</w:t>
      </w:r>
    </w:p>
    <w:p w:rsidR="00CC4E0A" w:rsidRDefault="00CC4E0A">
      <w:bookmarkStart w:id="8" w:name="sub_8"/>
      <w:bookmarkEnd w:id="7"/>
      <w:r>
        <w:t>1) в случае предоставления земельных участков для индивидуального жилищного строительства:</w:t>
      </w:r>
    </w:p>
    <w:p w:rsidR="00CC4E0A" w:rsidRDefault="00CC4E0A">
      <w:bookmarkStart w:id="9" w:name="sub_9"/>
      <w:bookmarkEnd w:id="8"/>
      <w:r>
        <w:t>а) граждане, имеющие трех и более несовершеннолетних детей, проживающих совместно с ними, а также состоящие на учете в качестве нуждающихся в жилых помещениях;</w:t>
      </w:r>
    </w:p>
    <w:p w:rsidR="00CC4E0A" w:rsidRDefault="00CC4E0A">
      <w:bookmarkStart w:id="10" w:name="sub_10"/>
      <w:bookmarkEnd w:id="9"/>
      <w:r>
        <w:t>б) лица, необоснованно репрессированные по политическим мотивам и впоследствии реабилитированные;</w:t>
      </w:r>
    </w:p>
    <w:p w:rsidR="00CC4E0A" w:rsidRDefault="00CC4E0A">
      <w:bookmarkStart w:id="11" w:name="sub_11"/>
      <w:bookmarkEnd w:id="10"/>
      <w:r>
        <w:t>в) инвалиды Великой Отечественной войны, участники Великой Отечественной войны, ветераны и инвалиды боевых действий;</w:t>
      </w:r>
    </w:p>
    <w:p w:rsidR="00CC4E0A" w:rsidRDefault="00CC4E0A">
      <w:bookmarkStart w:id="12" w:name="sub_12"/>
      <w:bookmarkEnd w:id="11"/>
      <w:r>
        <w:t>г) вдовы погибших (умерших) инвалидов Великой Отечественной войны, вдовы погибших (умерших) участников Великой Отечественной войны, вдовы погибших (умерших) ветеранов и инвалидов боевых действий;</w:t>
      </w:r>
    </w:p>
    <w:p w:rsidR="00CC4E0A" w:rsidRDefault="00CC4E0A">
      <w:bookmarkStart w:id="13" w:name="sub_13"/>
      <w:bookmarkEnd w:id="12"/>
      <w:r>
        <w:t>д) лица, удостоенные почетного звания "Почетный гражданин Томской области", состоящие на учете в качестве нуждающихся в жилых помещениях;</w:t>
      </w:r>
    </w:p>
    <w:p w:rsidR="00CC4E0A" w:rsidRDefault="00CC4E0A">
      <w:bookmarkStart w:id="14" w:name="sub_14"/>
      <w:bookmarkEnd w:id="13"/>
      <w:r>
        <w:t>е) лица, удостоенные звания Героя Советского Союза, Героя Российской Федерации либо являющиеся полными кавалерами ордена Славы;</w:t>
      </w:r>
    </w:p>
    <w:p w:rsidR="00CC4E0A" w:rsidRDefault="00CC4E0A">
      <w:bookmarkStart w:id="15" w:name="sub_15"/>
      <w:bookmarkEnd w:id="14"/>
      <w:r>
        <w:t>ж) семьи, имеющие детей-инвалидов;</w:t>
      </w:r>
    </w:p>
    <w:p w:rsidR="00CC4E0A" w:rsidRDefault="00CC4E0A">
      <w:bookmarkStart w:id="16" w:name="sub_16"/>
      <w:bookmarkEnd w:id="15"/>
      <w:r>
        <w:t>з) проживающие в сельских населенных пунктах и находящиеся на учете в качестве нуждающихся в жилых помещениях граждане, состоящие в браке и не достигшие 36 лет на день постановки на учет для получения земельного участка, а также единственный родитель, не достигший 36 лет на день постановки на учет для получения земельного участка, совместно проживающим с ребенком;</w:t>
      </w:r>
    </w:p>
    <w:p w:rsidR="00CC4E0A" w:rsidRDefault="00CC4E0A">
      <w:bookmarkStart w:id="17" w:name="sub_17"/>
      <w:bookmarkEnd w:id="16"/>
      <w:r>
        <w:t>и) молодые специалисты в возрасте до 35 лет, имеющие среднее профессиональное или высшее образование, работающие по трудовому договору в соответствии с уровнем профессионального образования и квалификацией в сфере сельскохозяйственного производства, ветеринарии, образования, здравоохранения, культуры, лесного хозяйства в сельских населенных пунктах;</w:t>
      </w:r>
    </w:p>
    <w:p w:rsidR="00CC4E0A" w:rsidRDefault="00CC4E0A">
      <w:bookmarkStart w:id="18" w:name="sub_18"/>
      <w:bookmarkEnd w:id="17"/>
      <w:r>
        <w:t>к) граждане, проживающие в сельской местности на территории Томской области, прошедшие военную службу по призыву или по контракту в 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 - в течение одного года со дня увольнения с военной службы вставшие на учет для получения земельного участка;</w:t>
      </w:r>
    </w:p>
    <w:p w:rsidR="00CC4E0A" w:rsidRDefault="00CC4E0A">
      <w:bookmarkStart w:id="19" w:name="sub_19"/>
      <w:bookmarkEnd w:id="18"/>
      <w:r>
        <w:t>л) участковые уполномоченные полиции, проходящие службу в сельских населенных пунктах не менее 3 лет;</w:t>
      </w:r>
    </w:p>
    <w:p w:rsidR="00CC4E0A" w:rsidRDefault="00CC4E0A">
      <w:bookmarkStart w:id="20" w:name="sub_20"/>
      <w:bookmarkEnd w:id="19"/>
      <w:r>
        <w:t>м) медицинские работники, имеющие высшее медицинское образование или среднее медицинское образование, работающие в сельском населенном пункте и (или) переехавшие на работу в сельский населенный пункт из другого населенного пункта;</w:t>
      </w:r>
    </w:p>
    <w:p w:rsidR="00CC4E0A" w:rsidRDefault="00CC4E0A">
      <w:bookmarkStart w:id="21" w:name="sub_21"/>
      <w:bookmarkEnd w:id="20"/>
      <w:r>
        <w:t>2) в случае предоставления земельного участка для целей, не связанных со строительством:</w:t>
      </w:r>
    </w:p>
    <w:p w:rsidR="00CC4E0A" w:rsidRDefault="00CC4E0A">
      <w:bookmarkStart w:id="22" w:name="sub_22"/>
      <w:bookmarkEnd w:id="21"/>
      <w:r>
        <w:t xml:space="preserve">а) лица, удостоенные почетного звания "Почетный гражданин Томской области", проживающие на территории Томской области - для ведения садоводства, огородничества, </w:t>
      </w:r>
      <w:r>
        <w:lastRenderedPageBreak/>
        <w:t>животноводства, личного подсобного хозяйства;</w:t>
      </w:r>
    </w:p>
    <w:p w:rsidR="00CC4E0A" w:rsidRDefault="00CC4E0A">
      <w:bookmarkStart w:id="23" w:name="sub_23"/>
      <w:bookmarkEnd w:id="22"/>
      <w:r>
        <w:t>б) лица, удостоенные званий Героя Советского Союза, Героя Российской Федерации либо являющиеся полными кавалерами ордена Славы - для ведения садоводства, огородничества, личного подсобного хозяйства;</w:t>
      </w:r>
    </w:p>
    <w:p w:rsidR="00CC4E0A" w:rsidRDefault="00CC4E0A">
      <w:bookmarkStart w:id="24" w:name="sub_24"/>
      <w:bookmarkEnd w:id="23"/>
      <w:r>
        <w:t>в) граждане, имеющие на день постановки на учет для получения земельного участка трех и более несовершеннолетних детей, проживающих совместно с ними - для ведения садоводства.</w:t>
      </w:r>
    </w:p>
    <w:p w:rsidR="00CC4E0A" w:rsidRDefault="00CC4E0A">
      <w:bookmarkStart w:id="25" w:name="sub_25"/>
      <w:bookmarkEnd w:id="24"/>
      <w:r>
        <w:t>3. От имени заявителя могут выступать лица, имеющие на это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имени.</w:t>
      </w:r>
    </w:p>
    <w:p w:rsidR="00CC4E0A" w:rsidRDefault="00CC4E0A">
      <w:bookmarkStart w:id="26" w:name="sub_26"/>
      <w:bookmarkEnd w:id="25"/>
      <w:r>
        <w:t>4. Информация о предоставлении государственной услуги предоставляется:</w:t>
      </w:r>
    </w:p>
    <w:p w:rsidR="00CC4E0A" w:rsidRDefault="00CC4E0A">
      <w:bookmarkStart w:id="27" w:name="sub_27"/>
      <w:bookmarkEnd w:id="26"/>
      <w:r>
        <w:t>1) по месту нахождения департамента: 634034, г. Томск, пр. Кирова, 20: пятница с 09:00 до 12:30 час. и с 13:30 до 18:00 час.;</w:t>
      </w:r>
    </w:p>
    <w:p w:rsidR="00CC4E0A" w:rsidRDefault="00CC4E0A">
      <w:bookmarkStart w:id="28" w:name="sub_28"/>
      <w:bookmarkEnd w:id="27"/>
      <w:r>
        <w:t>2) на официальном сайте департамента по адресам: dugs.tomsk.gov.ru и дугс.томскаяобласть.рф (далее - сайт департамента);</w:t>
      </w:r>
    </w:p>
    <w:p w:rsidR="00CC4E0A" w:rsidRDefault="00CC4E0A">
      <w:bookmarkStart w:id="29" w:name="sub_29"/>
      <w:bookmarkEnd w:id="28"/>
      <w:r>
        <w:t>3) по месту нахождения многофункционального центра и его отделений, информация о которых размещена на сайте многофункционального центра: https://md.tomsk.ru;</w:t>
      </w:r>
    </w:p>
    <w:p w:rsidR="00CC4E0A" w:rsidRDefault="00CC4E0A">
      <w:bookmarkStart w:id="30" w:name="sub_30"/>
      <w:bookmarkEnd w:id="29"/>
      <w:r>
        <w:t xml:space="preserve">4) в федеральной государственной информационной системе "Единый портал государственных и муниципальных услуг (функций)" в информационно-телекоммуникационной сети "Интернет" по адресу: </w:t>
      </w:r>
      <w:hyperlink r:id="rId13" w:history="1">
        <w:r>
          <w:rPr>
            <w:rStyle w:val="a4"/>
            <w:rFonts w:cs="Times New Roman CYR"/>
          </w:rPr>
          <w:t>gosuslugi.ru</w:t>
        </w:r>
      </w:hyperlink>
      <w:r>
        <w:t xml:space="preserve"> (далее - ЕПГУ).</w:t>
      </w:r>
    </w:p>
    <w:p w:rsidR="00CC4E0A" w:rsidRDefault="00CC4E0A">
      <w:bookmarkStart w:id="31" w:name="sub_31"/>
      <w:bookmarkEnd w:id="30"/>
      <w:r>
        <w:t>5. Получение информации по вопросам предоставления государственной услуги и услуг, которые являются необходимыми и обязательными для предоставления государственной услуги, осуществляется бесплатно.</w:t>
      </w:r>
    </w:p>
    <w:p w:rsidR="00CC4E0A" w:rsidRDefault="00CC4E0A">
      <w:bookmarkStart w:id="32" w:name="sub_32"/>
      <w:bookmarkEnd w:id="31"/>
      <w:r>
        <w:t>6. На сайте департамента в целях информирования граждан по вопросам предоставления государственной услуги размещается следующая информация:</w:t>
      </w:r>
    </w:p>
    <w:p w:rsidR="00CC4E0A" w:rsidRDefault="00CC4E0A">
      <w:bookmarkStart w:id="33" w:name="sub_33"/>
      <w:bookmarkEnd w:id="32"/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:rsidR="00CC4E0A" w:rsidRDefault="00CC4E0A">
      <w:bookmarkStart w:id="34" w:name="sub_34"/>
      <w:bookmarkEnd w:id="33"/>
      <w:r>
        <w:t>2) перечень лиц, имеющих право на получение государственной услуги;</w:t>
      </w:r>
    </w:p>
    <w:p w:rsidR="00CC4E0A" w:rsidRDefault="00CC4E0A">
      <w:bookmarkStart w:id="35" w:name="sub_35"/>
      <w:bookmarkEnd w:id="34"/>
      <w:r>
        <w:t>3) срок предоставления государственной услуги;</w:t>
      </w:r>
    </w:p>
    <w:p w:rsidR="00CC4E0A" w:rsidRDefault="00CC4E0A">
      <w:bookmarkStart w:id="36" w:name="sub_36"/>
      <w:bookmarkEnd w:id="35"/>
      <w:r>
        <w:t>4) сведения о результатах предоставления государственной услуги;</w:t>
      </w:r>
    </w:p>
    <w:p w:rsidR="00CC4E0A" w:rsidRDefault="00CC4E0A">
      <w:bookmarkStart w:id="37" w:name="sub_37"/>
      <w:bookmarkEnd w:id="36"/>
      <w:r>
        <w:t>5) исчерпывающий перечень оснований для отказа в предоставлении государственной услуги;</w:t>
      </w:r>
    </w:p>
    <w:p w:rsidR="00CC4E0A" w:rsidRDefault="00CC4E0A">
      <w:bookmarkStart w:id="38" w:name="sub_38"/>
      <w:bookmarkEnd w:id="37"/>
      <w:r>
        <w:t>6) порядок досудебного (внесудебного) обжалования решений и действий (бездействия) департамента, многофункционального центра, а также их должностных лиц, государственных служащих, работников;</w:t>
      </w:r>
    </w:p>
    <w:p w:rsidR="00CC4E0A" w:rsidRDefault="00CC4E0A">
      <w:bookmarkStart w:id="39" w:name="sub_39"/>
      <w:bookmarkEnd w:id="38"/>
      <w:r>
        <w:t>7) форма запроса;</w:t>
      </w:r>
    </w:p>
    <w:p w:rsidR="00CC4E0A" w:rsidRDefault="00CC4E0A">
      <w:bookmarkStart w:id="40" w:name="sub_40"/>
      <w:bookmarkEnd w:id="39"/>
      <w:r>
        <w:t>8) текст настоящего Административного регламента.</w:t>
      </w:r>
    </w:p>
    <w:p w:rsidR="00CC4E0A" w:rsidRDefault="00CC4E0A">
      <w:bookmarkStart w:id="41" w:name="sub_41"/>
      <w:bookmarkEnd w:id="40"/>
      <w:r>
        <w:t>7. Информирование (консультирование) о порядке предоставления государственной услуги осуществляют специалисты департамента, ответственные за предоставление государственной услуги (далее - специалисты), в форме устного или письменного информирования.</w:t>
      </w:r>
    </w:p>
    <w:bookmarkEnd w:id="41"/>
    <w:p w:rsidR="00CC4E0A" w:rsidRDefault="00CC4E0A">
      <w:r>
        <w:t>Заявитель вправе обратиться в ходе личного приема, по телефону, электронной почте в департамент в целях получения информации о ходе предоставления государственной услуги.</w:t>
      </w:r>
    </w:p>
    <w:p w:rsidR="00CC4E0A" w:rsidRDefault="00CC4E0A"/>
    <w:p w:rsidR="00CC4E0A" w:rsidRDefault="00CC4E0A">
      <w:pPr>
        <w:pStyle w:val="1"/>
      </w:pPr>
      <w:bookmarkStart w:id="42" w:name="sub_42"/>
      <w:r>
        <w:t>2. Стандарт предоставления государственной услуги</w:t>
      </w:r>
    </w:p>
    <w:bookmarkEnd w:id="42"/>
    <w:p w:rsidR="00CC4E0A" w:rsidRDefault="00CC4E0A"/>
    <w:p w:rsidR="00CC4E0A" w:rsidRDefault="00CC4E0A">
      <w:bookmarkStart w:id="43" w:name="sub_43"/>
      <w:r>
        <w:t>8. Наименование государственной услуги - "Постановка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бесплатно".</w:t>
      </w:r>
    </w:p>
    <w:p w:rsidR="00CC4E0A" w:rsidRDefault="00CC4E0A">
      <w:bookmarkStart w:id="44" w:name="sub_44"/>
      <w:bookmarkEnd w:id="43"/>
      <w:r>
        <w:t>9. Государственную услугу предоставляет департамент.</w:t>
      </w:r>
    </w:p>
    <w:p w:rsidR="00CC4E0A" w:rsidRDefault="00CC4E0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45" w:name="sub_45"/>
      <w:bookmarkEnd w:id="4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45"/>
    <w:p w:rsidR="00CC4E0A" w:rsidRDefault="00CC4E0A">
      <w:pPr>
        <w:pStyle w:val="a7"/>
        <w:rPr>
          <w:shd w:val="clear" w:color="auto" w:fill="F0F0F0"/>
        </w:rPr>
      </w:pPr>
      <w:r>
        <w:lastRenderedPageBreak/>
        <w:t xml:space="preserve"> </w:t>
      </w:r>
      <w:r>
        <w:rPr>
          <w:shd w:val="clear" w:color="auto" w:fill="F0F0F0"/>
        </w:rPr>
        <w:t xml:space="preserve">Пункт 10 изменен с 28 марта 2023 г. - </w:t>
      </w:r>
      <w:hyperlink r:id="rId14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28 марта 2023 г. N 16</w:t>
      </w:r>
    </w:p>
    <w:p w:rsidR="00CC4E0A" w:rsidRDefault="00CC4E0A">
      <w:pPr>
        <w:pStyle w:val="a7"/>
        <w:rPr>
          <w:shd w:val="clear" w:color="auto" w:fill="F0F0F0"/>
        </w:rPr>
      </w:pPr>
      <w:r>
        <w:t xml:space="preserve"> </w:t>
      </w:r>
      <w:hyperlink r:id="rId15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CC4E0A" w:rsidRDefault="00CC4E0A">
      <w:r>
        <w:t>10. При предоставлении государственной услуги департамент в целях получения документов (информации), необходимых для предоставления государственной услуги, взаимодействует с:</w:t>
      </w:r>
    </w:p>
    <w:p w:rsidR="00CC4E0A" w:rsidRDefault="00CC4E0A">
      <w:r>
        <w:t>органами местного самоуправления муниципальных образований Томской области;</w:t>
      </w:r>
    </w:p>
    <w:p w:rsidR="00CC4E0A" w:rsidRDefault="00CC4E0A">
      <w:r>
        <w:t>Управлением Федеральной налоговой службы Российской Федерации по Томской области;</w:t>
      </w:r>
    </w:p>
    <w:p w:rsidR="00CC4E0A" w:rsidRDefault="00CC4E0A">
      <w:r>
        <w:t>Управлением Федеральной службы государственной регистрации, кадастра и картографии по Томской области;</w:t>
      </w:r>
    </w:p>
    <w:p w:rsidR="00CC4E0A" w:rsidRDefault="00CC4E0A">
      <w:bookmarkStart w:id="46" w:name="sub_189"/>
      <w:r>
        <w:t>Государственным учреждением "Отделение Фонда пенсионного и социального страхования Российской Федерации по Томской области";</w:t>
      </w:r>
    </w:p>
    <w:bookmarkEnd w:id="46"/>
    <w:p w:rsidR="00CC4E0A" w:rsidRDefault="00CC4E0A">
      <w:r>
        <w:t>Территориальными органами Министерства внутренних дел Российской Федерации;</w:t>
      </w:r>
    </w:p>
    <w:p w:rsidR="00CC4E0A" w:rsidRDefault="00CC4E0A">
      <w:r>
        <w:t>Департаментом архитектуры и строительства Томской области;</w:t>
      </w:r>
    </w:p>
    <w:p w:rsidR="00CC4E0A" w:rsidRDefault="00CC4E0A">
      <w:r>
        <w:t xml:space="preserve">иными органами государственной власти, органами государственной власти, органами местного самоуправления, уполномоченными на предоставление документов, указанных в </w:t>
      </w:r>
      <w:hyperlink w:anchor="sub_84" w:history="1">
        <w:r>
          <w:rPr>
            <w:rStyle w:val="a4"/>
            <w:rFonts w:cs="Times New Roman CYR"/>
          </w:rPr>
          <w:t>пункте 17</w:t>
        </w:r>
      </w:hyperlink>
      <w:r>
        <w:t xml:space="preserve"> настоящего Административного регламента.</w:t>
      </w:r>
    </w:p>
    <w:p w:rsidR="00CC4E0A" w:rsidRDefault="00CC4E0A">
      <w:bookmarkStart w:id="47" w:name="sub_46"/>
      <w:r>
        <w:t>11. Предоставление государственной услуги осуществляется бесплатно, государственная пошлина (плата) не взимается.</w:t>
      </w:r>
    </w:p>
    <w:p w:rsidR="00CC4E0A" w:rsidRDefault="00CC4E0A">
      <w:bookmarkStart w:id="48" w:name="sub_47"/>
      <w:bookmarkEnd w:id="47"/>
      <w:r>
        <w:t>12. При предоставлении государственной услуги департаменту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государственной услуги.</w:t>
      </w:r>
    </w:p>
    <w:p w:rsidR="00CC4E0A" w:rsidRDefault="00CC4E0A">
      <w:bookmarkStart w:id="49" w:name="sub_48"/>
      <w:bookmarkEnd w:id="48"/>
      <w:r>
        <w:t>13. Результатом предоставления государственной услуги является распоряжение начальника департамента о постановке гражданина на учет либо отказ в постановке на учет в качестве лица, имеющего право на предоставление земельного участка, находящегося в государственной собственности Томской области, в случаях, установленных федеральным законодательством и (или) законодательством Томской области, в собственность бесплатно.</w:t>
      </w:r>
    </w:p>
    <w:p w:rsidR="00CC4E0A" w:rsidRDefault="00CC4E0A">
      <w:bookmarkStart w:id="50" w:name="sub_49"/>
      <w:bookmarkEnd w:id="49"/>
      <w:r>
        <w:t>14. Срок предоставления государственной услуги составляет двадцать рабочих дней со дня регистрации запроса о предоставлении государственной услуги.</w:t>
      </w:r>
    </w:p>
    <w:p w:rsidR="00CC4E0A" w:rsidRDefault="00CC4E0A">
      <w:bookmarkStart w:id="51" w:name="sub_50"/>
      <w:bookmarkEnd w:id="50"/>
      <w:r>
        <w:t>15. Правовыми основаниями для предоставления государственной услуги являются:</w:t>
      </w:r>
    </w:p>
    <w:p w:rsidR="00CC4E0A" w:rsidRDefault="00CC4E0A">
      <w:bookmarkStart w:id="52" w:name="sub_51"/>
      <w:bookmarkEnd w:id="51"/>
      <w:r>
        <w:t xml:space="preserve">1) </w:t>
      </w:r>
      <w:hyperlink r:id="rId16" w:history="1">
        <w:r>
          <w:rPr>
            <w:rStyle w:val="a4"/>
            <w:rFonts w:cs="Times New Roman CYR"/>
          </w:rPr>
          <w:t>Конституция</w:t>
        </w:r>
      </w:hyperlink>
      <w:r>
        <w:t xml:space="preserve"> Российской Федерации (принята всенародным голосованием 12 декабря 1993 года);</w:t>
      </w:r>
    </w:p>
    <w:p w:rsidR="00CC4E0A" w:rsidRDefault="00CC4E0A">
      <w:bookmarkStart w:id="53" w:name="sub_52"/>
      <w:bookmarkEnd w:id="52"/>
      <w:r>
        <w:t xml:space="preserve">2) </w:t>
      </w:r>
      <w:hyperlink r:id="rId17" w:history="1">
        <w:r>
          <w:rPr>
            <w:rStyle w:val="a4"/>
            <w:rFonts w:cs="Times New Roman CYR"/>
          </w:rPr>
          <w:t>Земельный кодекс</w:t>
        </w:r>
      </w:hyperlink>
      <w:r>
        <w:t xml:space="preserve"> Российской Федерации;</w:t>
      </w:r>
    </w:p>
    <w:p w:rsidR="00CC4E0A" w:rsidRDefault="00CC4E0A">
      <w:bookmarkStart w:id="54" w:name="sub_53"/>
      <w:bookmarkEnd w:id="53"/>
      <w:r>
        <w:t xml:space="preserve">3) </w:t>
      </w:r>
      <w:hyperlink r:id="rId18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27 июля 2010 года N 210-ФЗ "Об организации предоставления государственных и муниципальных услуг";</w:t>
      </w:r>
    </w:p>
    <w:p w:rsidR="00CC4E0A" w:rsidRDefault="00CC4E0A">
      <w:bookmarkStart w:id="55" w:name="sub_54"/>
      <w:bookmarkEnd w:id="54"/>
      <w:r>
        <w:t xml:space="preserve">4) </w:t>
      </w:r>
      <w:hyperlink r:id="rId19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27 июля 2006 года N 149-ФЗ "Об информации, информационных технологиях и о защите информации";</w:t>
      </w:r>
    </w:p>
    <w:p w:rsidR="00CC4E0A" w:rsidRDefault="00CC4E0A">
      <w:bookmarkStart w:id="56" w:name="sub_55"/>
      <w:bookmarkEnd w:id="55"/>
      <w:r>
        <w:t xml:space="preserve">5) </w:t>
      </w:r>
      <w:hyperlink r:id="rId20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6 апреля 2011 года N 63-ФЗ "Об электронной подписи";</w:t>
      </w:r>
    </w:p>
    <w:p w:rsidR="00CC4E0A" w:rsidRDefault="00CC4E0A">
      <w:bookmarkStart w:id="57" w:name="sub_56"/>
      <w:bookmarkEnd w:id="56"/>
      <w:r>
        <w:t xml:space="preserve">6) </w:t>
      </w:r>
      <w:hyperlink r:id="rId21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27 июля 2006 года N 152-ФЗ "О персональных данных";</w:t>
      </w:r>
    </w:p>
    <w:p w:rsidR="00CC4E0A" w:rsidRDefault="00CC4E0A">
      <w:bookmarkStart w:id="58" w:name="sub_57"/>
      <w:bookmarkEnd w:id="57"/>
      <w:r>
        <w:t xml:space="preserve">7) </w:t>
      </w:r>
      <w:hyperlink r:id="rId22" w:history="1">
        <w:r>
          <w:rPr>
            <w:rStyle w:val="a4"/>
            <w:rFonts w:cs="Times New Roman CYR"/>
          </w:rPr>
          <w:t>постановление</w:t>
        </w:r>
      </w:hyperlink>
      <w:r>
        <w:t xml:space="preserve"> Правительства Российской Федерации от 25.06.2012 N 634 "О видах электронной подписи, использование которых допускается при обращении за получением государственных и муниципальных услуг";</w:t>
      </w:r>
    </w:p>
    <w:p w:rsidR="00CC4E0A" w:rsidRDefault="00CC4E0A">
      <w:bookmarkStart w:id="59" w:name="sub_58"/>
      <w:bookmarkEnd w:id="58"/>
      <w:r>
        <w:t xml:space="preserve">8) </w:t>
      </w:r>
      <w:hyperlink r:id="rId23" w:history="1">
        <w:r>
          <w:rPr>
            <w:rStyle w:val="a4"/>
            <w:rFonts w:cs="Times New Roman CYR"/>
          </w:rPr>
          <w:t>Закон</w:t>
        </w:r>
      </w:hyperlink>
      <w:r>
        <w:t xml:space="preserve"> Томской области от 9 июля 2015 года N 100-ОЗ "О земельных отношениях в Томской области";</w:t>
      </w:r>
    </w:p>
    <w:p w:rsidR="00CC4E0A" w:rsidRDefault="00CC4E0A">
      <w:bookmarkStart w:id="60" w:name="sub_59"/>
      <w:bookmarkEnd w:id="59"/>
      <w:r>
        <w:t xml:space="preserve">9) </w:t>
      </w:r>
      <w:hyperlink r:id="rId24" w:history="1">
        <w:r>
          <w:rPr>
            <w:rStyle w:val="a4"/>
            <w:rFonts w:cs="Times New Roman CYR"/>
          </w:rPr>
          <w:t>постановление</w:t>
        </w:r>
      </w:hyperlink>
      <w:r>
        <w:t xml:space="preserve"> Губернатора Томской области от 11.06.2013 N 68 "Об утверждении Положения о Департаменте по управлению государственной собственностью Томской области".</w:t>
      </w:r>
    </w:p>
    <w:p w:rsidR="00CC4E0A" w:rsidRDefault="00CC4E0A">
      <w:bookmarkStart w:id="61" w:name="sub_60"/>
      <w:bookmarkEnd w:id="60"/>
      <w:r>
        <w:t>16. Документы, которые необходимы для предоставления государственной услуги и предоставляемые заявителем самостоятельно:</w:t>
      </w:r>
    </w:p>
    <w:p w:rsidR="00CC4E0A" w:rsidRDefault="00CC4E0A">
      <w:bookmarkStart w:id="62" w:name="sub_61"/>
      <w:bookmarkEnd w:id="61"/>
      <w:r>
        <w:lastRenderedPageBreak/>
        <w:t xml:space="preserve">1) запрос о постановке на учет для получения земельного участка для индивидуального жилищного строительства по форме согласно </w:t>
      </w:r>
      <w:hyperlink w:anchor="sub_187" w:history="1">
        <w:r>
          <w:rPr>
            <w:rStyle w:val="a4"/>
            <w:rFonts w:cs="Times New Roman CYR"/>
          </w:rPr>
          <w:t>приложению N 1</w:t>
        </w:r>
      </w:hyperlink>
      <w:r>
        <w:t xml:space="preserve"> к настоящему Административному регламенту (далее - запрос), в котором указываются:</w:t>
      </w:r>
    </w:p>
    <w:p w:rsidR="00CC4E0A" w:rsidRDefault="00CC4E0A">
      <w:bookmarkStart w:id="63" w:name="sub_62"/>
      <w:bookmarkEnd w:id="62"/>
      <w:r>
        <w:t>а) местонахождение земельного участка;</w:t>
      </w:r>
    </w:p>
    <w:p w:rsidR="00CC4E0A" w:rsidRDefault="00CC4E0A">
      <w:bookmarkStart w:id="64" w:name="sub_63"/>
      <w:bookmarkEnd w:id="63"/>
      <w:r>
        <w:t>б) предполагаемый вид права;</w:t>
      </w:r>
    </w:p>
    <w:p w:rsidR="00CC4E0A" w:rsidRDefault="00CC4E0A">
      <w:bookmarkStart w:id="65" w:name="sub_64"/>
      <w:bookmarkEnd w:id="64"/>
      <w:r>
        <w:t>в) вид разрешенного использования;</w:t>
      </w:r>
    </w:p>
    <w:p w:rsidR="00CC4E0A" w:rsidRDefault="00CC4E0A">
      <w:bookmarkStart w:id="66" w:name="sub_65"/>
      <w:bookmarkEnd w:id="65"/>
      <w:r>
        <w:t>г) фамилия, имя, отчество заявителя;</w:t>
      </w:r>
    </w:p>
    <w:p w:rsidR="00CC4E0A" w:rsidRDefault="00CC4E0A">
      <w:bookmarkStart w:id="67" w:name="sub_66"/>
      <w:bookmarkEnd w:id="66"/>
      <w:r>
        <w:t>д) адрес регистрации по месту жительства, а в случае отсутствия регистрации - адрес места жительства гражданина;</w:t>
      </w:r>
    </w:p>
    <w:p w:rsidR="00CC4E0A" w:rsidRDefault="00CC4E0A">
      <w:bookmarkStart w:id="68" w:name="sub_67"/>
      <w:bookmarkEnd w:id="67"/>
      <w:r>
        <w:t>е) контактные телефоны;</w:t>
      </w:r>
    </w:p>
    <w:p w:rsidR="00CC4E0A" w:rsidRDefault="00CC4E0A">
      <w:bookmarkStart w:id="69" w:name="sub_68"/>
      <w:bookmarkEnd w:id="68"/>
      <w:r>
        <w:t>ж) паспортные данные;</w:t>
      </w:r>
    </w:p>
    <w:p w:rsidR="00CC4E0A" w:rsidRDefault="00CC4E0A">
      <w:bookmarkStart w:id="70" w:name="sub_69"/>
      <w:bookmarkEnd w:id="69"/>
      <w:r>
        <w:t>з) основания для постановки на учет;</w:t>
      </w:r>
    </w:p>
    <w:p w:rsidR="00CC4E0A" w:rsidRDefault="00CC4E0A">
      <w:bookmarkStart w:id="71" w:name="sub_70"/>
      <w:bookmarkEnd w:id="70"/>
      <w:r>
        <w:t>2) справка с места жительства гражданина;</w:t>
      </w:r>
    </w:p>
    <w:p w:rsidR="00CC4E0A" w:rsidRDefault="00CC4E0A">
      <w:bookmarkStart w:id="72" w:name="sub_71"/>
      <w:bookmarkEnd w:id="71"/>
      <w:r>
        <w:t>3) копия паспорта или другого документа, удостоверяющего личность заявителя;</w:t>
      </w:r>
    </w:p>
    <w:p w:rsidR="00CC4E0A" w:rsidRDefault="00CC4E0A">
      <w:bookmarkStart w:id="73" w:name="sub_72"/>
      <w:bookmarkEnd w:id="72"/>
      <w:r>
        <w:t>4) документы, подтверждающие право на внеочередное или первоочередное получение земельного участка для индивидуального жилищного строительства либо на получение земельного участка для индивидуального жилищного строительства в собственность бесплатно:</w:t>
      </w:r>
    </w:p>
    <w:p w:rsidR="00CC4E0A" w:rsidRDefault="00CC4E0A">
      <w:bookmarkStart w:id="74" w:name="sub_73"/>
      <w:bookmarkEnd w:id="73"/>
      <w:r>
        <w:t xml:space="preserve">а) копия свидетельства о праве на льготы, установленные </w:t>
      </w:r>
      <w:hyperlink r:id="rId25" w:history="1">
        <w:r>
          <w:rPr>
            <w:rStyle w:val="a4"/>
            <w:rFonts w:cs="Times New Roman CYR"/>
          </w:rPr>
          <w:t>статьей 16</w:t>
        </w:r>
      </w:hyperlink>
      <w:r>
        <w:t xml:space="preserve"> Закона Российской Федерации от 18 октября 1991 года N 1761-1 "О реабилитации жертв политических репрессий";</w:t>
      </w:r>
    </w:p>
    <w:p w:rsidR="00CC4E0A" w:rsidRDefault="00CC4E0A">
      <w:bookmarkStart w:id="75" w:name="sub_74"/>
      <w:bookmarkEnd w:id="74"/>
      <w:r>
        <w:t>б) копия удостоверения инвалида, имеющего право на льготы и преимущества, установленные действующим законодательством для инвалидов Великой Отечественной войны;</w:t>
      </w:r>
    </w:p>
    <w:p w:rsidR="00CC4E0A" w:rsidRDefault="00CC4E0A">
      <w:bookmarkStart w:id="76" w:name="sub_75"/>
      <w:bookmarkEnd w:id="75"/>
      <w:r>
        <w:t>в) копия удостоверения участника Великой Отечественной войны;</w:t>
      </w:r>
    </w:p>
    <w:p w:rsidR="00CC4E0A" w:rsidRDefault="00CC4E0A">
      <w:bookmarkStart w:id="77" w:name="sub_76"/>
      <w:bookmarkEnd w:id="76"/>
      <w:r>
        <w:t>г) копия удостоверения ветерана боевых действий;</w:t>
      </w:r>
    </w:p>
    <w:p w:rsidR="00CC4E0A" w:rsidRDefault="00CC4E0A">
      <w:bookmarkStart w:id="78" w:name="sub_77"/>
      <w:bookmarkEnd w:id="77"/>
      <w:r>
        <w:t>д) копия удостоверения инвалида боевых действий, имеющего право на льготы и преимущества, установленные действующим законодательством для инвалидов боевых действий;</w:t>
      </w:r>
    </w:p>
    <w:p w:rsidR="00CC4E0A" w:rsidRDefault="00CC4E0A">
      <w:bookmarkStart w:id="79" w:name="sub_78"/>
      <w:bookmarkEnd w:id="78"/>
      <w:r>
        <w:t>е) копия удостоверения члена семьи погибшего (умершего) инвалида войны, участника Великой Отечественной войны и ветерана боевых действий;</w:t>
      </w:r>
    </w:p>
    <w:p w:rsidR="00CC4E0A" w:rsidRDefault="00CC4E0A">
      <w:bookmarkStart w:id="80" w:name="sub_79"/>
      <w:bookmarkEnd w:id="79"/>
      <w:r>
        <w:t>ж) копия удостоверения "Почетный гражданин Томской области";</w:t>
      </w:r>
    </w:p>
    <w:p w:rsidR="00CC4E0A" w:rsidRDefault="00CC4E0A">
      <w:bookmarkStart w:id="81" w:name="sub_80"/>
      <w:bookmarkEnd w:id="80"/>
      <w:r>
        <w:t>з) копия диплома об окончании высшего и среднего профессионального образовательного учреждения;</w:t>
      </w:r>
    </w:p>
    <w:p w:rsidR="00CC4E0A" w:rsidRDefault="00CC4E0A">
      <w:bookmarkStart w:id="82" w:name="sub_81"/>
      <w:bookmarkEnd w:id="81"/>
      <w:r>
        <w:t>и) справка с места работы;</w:t>
      </w:r>
    </w:p>
    <w:p w:rsidR="00CC4E0A" w:rsidRDefault="00CC4E0A">
      <w:bookmarkStart w:id="83" w:name="sub_82"/>
      <w:bookmarkEnd w:id="82"/>
      <w:r>
        <w:t>к) справка военного комиссариата субъекта Российской Федерации о сроках прохождения военной службы по призыву или по контракту в 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Федерации;</w:t>
      </w:r>
    </w:p>
    <w:p w:rsidR="00CC4E0A" w:rsidRDefault="00CC4E0A">
      <w:bookmarkStart w:id="84" w:name="sub_83"/>
      <w:bookmarkEnd w:id="83"/>
      <w:r>
        <w:t>л) копия документа, удостоверяющего статус Героя Советского Союза, Героя Российской Федерации либо полного кавалера ордена Славы.</w:t>
      </w:r>
    </w:p>
    <w:p w:rsidR="00CC4E0A" w:rsidRDefault="00CC4E0A">
      <w:bookmarkStart w:id="85" w:name="sub_84"/>
      <w:bookmarkEnd w:id="84"/>
      <w:r>
        <w:t>17. Перечень документов, необходимых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которые запрашиваются в порядке межведомственного взаимодействия и которые заявитель вправе представить самостоятельно:</w:t>
      </w:r>
    </w:p>
    <w:p w:rsidR="00CC4E0A" w:rsidRDefault="00CC4E0A">
      <w:bookmarkStart w:id="86" w:name="sub_85"/>
      <w:bookmarkEnd w:id="85"/>
      <w:r>
        <w:t>1) копия свидетельства о рождении ребенка;</w:t>
      </w:r>
    </w:p>
    <w:p w:rsidR="00CC4E0A" w:rsidRDefault="00CC4E0A">
      <w:bookmarkStart w:id="87" w:name="sub_86"/>
      <w:bookmarkEnd w:id="86"/>
      <w:r>
        <w:t>2) копия свидетельства о регистрации брака;</w:t>
      </w:r>
    </w:p>
    <w:p w:rsidR="00CC4E0A" w:rsidRDefault="00CC4E0A">
      <w:bookmarkStart w:id="88" w:name="sub_87"/>
      <w:bookmarkEnd w:id="87"/>
      <w:r>
        <w:t>3) копия диплома об окончании высшего и среднего профессионального образовательного учреждения;</w:t>
      </w:r>
    </w:p>
    <w:p w:rsidR="00CC4E0A" w:rsidRDefault="00CC4E0A">
      <w:bookmarkStart w:id="89" w:name="sub_88"/>
      <w:bookmarkEnd w:id="88"/>
      <w:r>
        <w:t xml:space="preserve">4) документы, свидетельствующие о нуждаемости в жилых помещениях (в случаях, предусмотренных федеральными законами, </w:t>
      </w:r>
      <w:hyperlink r:id="rId26" w:history="1">
        <w:r>
          <w:rPr>
            <w:rStyle w:val="a4"/>
            <w:rFonts w:cs="Times New Roman CYR"/>
          </w:rPr>
          <w:t>пунктами 1</w:t>
        </w:r>
      </w:hyperlink>
      <w:r>
        <w:t xml:space="preserve">, </w:t>
      </w:r>
      <w:hyperlink r:id="rId27" w:history="1">
        <w:r>
          <w:rPr>
            <w:rStyle w:val="a4"/>
            <w:rFonts w:cs="Times New Roman CYR"/>
          </w:rPr>
          <w:t>5</w:t>
        </w:r>
      </w:hyperlink>
      <w:r>
        <w:t xml:space="preserve">, </w:t>
      </w:r>
      <w:hyperlink r:id="rId28" w:history="1">
        <w:r>
          <w:rPr>
            <w:rStyle w:val="a4"/>
            <w:rFonts w:cs="Times New Roman CYR"/>
          </w:rPr>
          <w:t>подпунктом "а" пункта 7 части 1 статьи 7</w:t>
        </w:r>
      </w:hyperlink>
      <w:r>
        <w:t xml:space="preserve"> Закона Томской области от 9 июля 2015 года N 100-ОЗ "О земельных отношениях в Томской области");</w:t>
      </w:r>
    </w:p>
    <w:p w:rsidR="00CC4E0A" w:rsidRDefault="00CC4E0A">
      <w:bookmarkStart w:id="90" w:name="sub_89"/>
      <w:bookmarkEnd w:id="89"/>
      <w:r>
        <w:lastRenderedPageBreak/>
        <w:t>5) документы, содержащие сведения об инвалидности гражданина.</w:t>
      </w:r>
    </w:p>
    <w:p w:rsidR="00CC4E0A" w:rsidRDefault="00CC4E0A">
      <w:bookmarkStart w:id="91" w:name="sub_90"/>
      <w:bookmarkEnd w:id="90"/>
      <w:r>
        <w:t xml:space="preserve">18. Запрос и прилагаемые к нему документы, предусмотренные </w:t>
      </w:r>
      <w:hyperlink w:anchor="sub_60" w:history="1">
        <w:r>
          <w:rPr>
            <w:rStyle w:val="a4"/>
            <w:rFonts w:cs="Times New Roman CYR"/>
          </w:rPr>
          <w:t>пунктами 16</w:t>
        </w:r>
      </w:hyperlink>
      <w:r>
        <w:t xml:space="preserve">, </w:t>
      </w:r>
      <w:hyperlink w:anchor="sub_84" w:history="1">
        <w:r>
          <w:rPr>
            <w:rStyle w:val="a4"/>
            <w:rFonts w:cs="Times New Roman CYR"/>
          </w:rPr>
          <w:t>17</w:t>
        </w:r>
      </w:hyperlink>
      <w:r>
        <w:t xml:space="preserve"> настоящего Административного регламента, могут быть представлены заявителем:</w:t>
      </w:r>
    </w:p>
    <w:p w:rsidR="00CC4E0A" w:rsidRDefault="00CC4E0A">
      <w:bookmarkStart w:id="92" w:name="sub_91"/>
      <w:bookmarkEnd w:id="91"/>
      <w:r>
        <w:t>1) лично или через представителя в департамент либо многофункциональный центр;</w:t>
      </w:r>
    </w:p>
    <w:p w:rsidR="00CC4E0A" w:rsidRDefault="00CC4E0A">
      <w:bookmarkStart w:id="93" w:name="sub_92"/>
      <w:bookmarkEnd w:id="92"/>
      <w:r>
        <w:t>2) посредством почтовой связи;</w:t>
      </w:r>
    </w:p>
    <w:p w:rsidR="00CC4E0A" w:rsidRDefault="00CC4E0A">
      <w:bookmarkStart w:id="94" w:name="sub_93"/>
      <w:bookmarkEnd w:id="93"/>
      <w:r>
        <w:t xml:space="preserve">3) посредством </w:t>
      </w:r>
      <w:hyperlink r:id="rId29" w:history="1">
        <w:r>
          <w:rPr>
            <w:rStyle w:val="a4"/>
            <w:rFonts w:cs="Times New Roman CYR"/>
          </w:rPr>
          <w:t>ЕПГУ</w:t>
        </w:r>
      </w:hyperlink>
      <w:r>
        <w:t>.</w:t>
      </w:r>
    </w:p>
    <w:p w:rsidR="00CC4E0A" w:rsidRDefault="00CC4E0A">
      <w:bookmarkStart w:id="95" w:name="sub_94"/>
      <w:bookmarkEnd w:id="94"/>
      <w:r>
        <w:t>19. При направлении запроса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запросом.</w:t>
      </w:r>
    </w:p>
    <w:p w:rsidR="00CC4E0A" w:rsidRDefault="00CC4E0A">
      <w:bookmarkStart w:id="96" w:name="sub_95"/>
      <w:bookmarkEnd w:id="95"/>
      <w:r>
        <w:t>20. Перечень оснований для отказа в приеме документов, необходимых для предоставления государственной услуги:</w:t>
      </w:r>
    </w:p>
    <w:p w:rsidR="00CC4E0A" w:rsidRDefault="00CC4E0A">
      <w:bookmarkStart w:id="97" w:name="sub_96"/>
      <w:bookmarkEnd w:id="96"/>
      <w:r>
        <w:t xml:space="preserve">1) запрос не содержит сведения, установленные формой запроса согласно </w:t>
      </w:r>
      <w:hyperlink w:anchor="sub_187" w:history="1">
        <w:r>
          <w:rPr>
            <w:rStyle w:val="a4"/>
            <w:rFonts w:cs="Times New Roman CYR"/>
          </w:rPr>
          <w:t>приложению N 1</w:t>
        </w:r>
      </w:hyperlink>
      <w:r>
        <w:t xml:space="preserve"> к настоящему Административному регламенту;</w:t>
      </w:r>
    </w:p>
    <w:p w:rsidR="00CC4E0A" w:rsidRDefault="00CC4E0A">
      <w:bookmarkStart w:id="98" w:name="sub_97"/>
      <w:bookmarkEnd w:id="97"/>
      <w:r>
        <w:t>2) в запросе не указан почтовый адрес, по которому должен быть направлен результат государственной услуги, если заявителем выбран способ доставки результата государственной услуги почтой;</w:t>
      </w:r>
    </w:p>
    <w:p w:rsidR="00CC4E0A" w:rsidRDefault="00CC4E0A">
      <w:bookmarkStart w:id="99" w:name="sub_98"/>
      <w:bookmarkEnd w:id="98"/>
      <w:r>
        <w:t>3) запрос не подписан заявителем;</w:t>
      </w:r>
    </w:p>
    <w:p w:rsidR="00CC4E0A" w:rsidRDefault="00CC4E0A">
      <w:bookmarkStart w:id="100" w:name="sub_99"/>
      <w:bookmarkEnd w:id="99"/>
      <w:r>
        <w:t>4) текст запроса не поддается прочтению.</w:t>
      </w:r>
    </w:p>
    <w:p w:rsidR="00CC4E0A" w:rsidRDefault="00CC4E0A">
      <w:bookmarkStart w:id="101" w:name="sub_100"/>
      <w:bookmarkEnd w:id="100"/>
      <w:r>
        <w:t>21. Заявителю отказывается в предоставлении государственной услуги по следующим основаниям:</w:t>
      </w:r>
    </w:p>
    <w:p w:rsidR="00CC4E0A" w:rsidRDefault="00CC4E0A">
      <w:bookmarkStart w:id="102" w:name="sub_101"/>
      <w:bookmarkEnd w:id="101"/>
      <w:r>
        <w:t>1) заявитель не относится к категории лиц, имеющих согласно федеральному законодательству и (или) законодательству Томской области право на бесплатное получение земельного участка;</w:t>
      </w:r>
    </w:p>
    <w:p w:rsidR="00CC4E0A" w:rsidRDefault="00CC4E0A">
      <w:bookmarkStart w:id="103" w:name="sub_102"/>
      <w:bookmarkEnd w:id="102"/>
      <w:r>
        <w:t xml:space="preserve">2) заявитель не представил документы, предусмотренные </w:t>
      </w:r>
      <w:hyperlink w:anchor="sub_60" w:history="1">
        <w:r>
          <w:rPr>
            <w:rStyle w:val="a4"/>
            <w:rFonts w:cs="Times New Roman CYR"/>
          </w:rPr>
          <w:t>пунктом 16</w:t>
        </w:r>
      </w:hyperlink>
      <w:r>
        <w:t xml:space="preserve"> настоящего Административного регламента;</w:t>
      </w:r>
    </w:p>
    <w:p w:rsidR="00CC4E0A" w:rsidRDefault="00CC4E0A">
      <w:bookmarkStart w:id="104" w:name="sub_103"/>
      <w:bookmarkEnd w:id="103"/>
      <w:r>
        <w:t>3) документы (сведения), представленные заявителем, противоречат документам (сведениям), полученным в порядке межведомственного взаимодействия;</w:t>
      </w:r>
    </w:p>
    <w:p w:rsidR="00CC4E0A" w:rsidRDefault="00CC4E0A">
      <w:bookmarkStart w:id="105" w:name="sub_104"/>
      <w:bookmarkEnd w:id="104"/>
      <w:r>
        <w:t>4) отсутствие у заявителя места жительства на территории Томской области;</w:t>
      </w:r>
    </w:p>
    <w:p w:rsidR="00CC4E0A" w:rsidRDefault="00CC4E0A">
      <w:bookmarkStart w:id="106" w:name="sub_105"/>
      <w:bookmarkEnd w:id="105"/>
      <w:r>
        <w:t>5) нахождение гражданина на учете для получения земельного участка в собственность бесплатно;</w:t>
      </w:r>
    </w:p>
    <w:p w:rsidR="00CC4E0A" w:rsidRDefault="00CC4E0A">
      <w:bookmarkStart w:id="107" w:name="sub_106"/>
      <w:bookmarkEnd w:id="106"/>
      <w:r>
        <w:t>6) реализация гражданином права на предоставление земельного участка в собственность бесплатно;</w:t>
      </w:r>
    </w:p>
    <w:p w:rsidR="00CC4E0A" w:rsidRDefault="00CC4E0A">
      <w:bookmarkStart w:id="108" w:name="sub_107"/>
      <w:bookmarkEnd w:id="107"/>
      <w:r>
        <w:t>7) недостоверность сведений, содержащихся в представленных документах.</w:t>
      </w:r>
    </w:p>
    <w:bookmarkEnd w:id="108"/>
    <w:p w:rsidR="00CC4E0A" w:rsidRDefault="00CC4E0A">
      <w:r>
        <w:t>Проверка соответствия действительности представленных заявителем сведений осуществляется департаментом с использованием сведений, полученных в порядке межведомственного информационного взаимодействия, а также из открытых источников.</w:t>
      </w:r>
    </w:p>
    <w:p w:rsidR="00CC4E0A" w:rsidRDefault="00CC4E0A">
      <w:bookmarkStart w:id="109" w:name="sub_108"/>
      <w:r>
        <w:t>22. Услуги, включенные в перечень услуг, которые являются необходимыми и обязательными для предоставления государственной услуги, отсутствуют.</w:t>
      </w:r>
    </w:p>
    <w:p w:rsidR="00CC4E0A" w:rsidRDefault="00CC4E0A">
      <w:bookmarkStart w:id="110" w:name="sub_109"/>
      <w:bookmarkEnd w:id="109"/>
      <w:r>
        <w:t>23. 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</w:p>
    <w:p w:rsidR="00CC4E0A" w:rsidRDefault="00CC4E0A">
      <w:bookmarkStart w:id="111" w:name="sub_110"/>
      <w:bookmarkEnd w:id="110"/>
      <w:r>
        <w:t>24. Помещения, в которых предоставляется государственная услуга, зал ожидания, места для заполнения запроса,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следующим требованиям:</w:t>
      </w:r>
    </w:p>
    <w:p w:rsidR="00CC4E0A" w:rsidRDefault="00CC4E0A">
      <w:bookmarkStart w:id="112" w:name="sub_111"/>
      <w:bookmarkEnd w:id="111"/>
      <w:r>
        <w:t>1) здания департамента и многофункциональных центров должны быть оборудованы отдельным входом для свободного доступа в помещение;</w:t>
      </w:r>
    </w:p>
    <w:p w:rsidR="00CC4E0A" w:rsidRDefault="00CC4E0A">
      <w:bookmarkStart w:id="113" w:name="sub_112"/>
      <w:bookmarkEnd w:id="112"/>
      <w:r>
        <w:t>2) вход в здания департамента и многофункциональных центров оборудуется информационной табличкой (вывеской) с указанием наименования учреждения;</w:t>
      </w:r>
    </w:p>
    <w:p w:rsidR="00CC4E0A" w:rsidRDefault="00CC4E0A">
      <w:bookmarkStart w:id="114" w:name="sub_113"/>
      <w:bookmarkEnd w:id="113"/>
      <w:r>
        <w:t xml:space="preserve">3) вход в здания департамента и многофункциональных центров оборудуется кнопкой вызова помощи для оповещения сотрудников о необходимости оказания помощи инвалидам при </w:t>
      </w:r>
      <w:r>
        <w:lastRenderedPageBreak/>
        <w:t>доступе в здание;</w:t>
      </w:r>
    </w:p>
    <w:p w:rsidR="00CC4E0A" w:rsidRDefault="00CC4E0A">
      <w:bookmarkStart w:id="115" w:name="sub_114"/>
      <w:bookmarkEnd w:id="114"/>
      <w:r>
        <w:t>4) помещения департамента и многофункциональных центров должны соответствовать санитарно-гигиеническим требованиям и требованиям техники безопасности;</w:t>
      </w:r>
    </w:p>
    <w:p w:rsidR="00CC4E0A" w:rsidRDefault="00CC4E0A">
      <w:bookmarkStart w:id="116" w:name="sub_115"/>
      <w:bookmarkEnd w:id="115"/>
      <w: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CC4E0A" w:rsidRDefault="00CC4E0A">
      <w:bookmarkStart w:id="117" w:name="sub_116"/>
      <w:bookmarkEnd w:id="116"/>
      <w: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CC4E0A" w:rsidRDefault="00CC4E0A">
      <w:bookmarkStart w:id="118" w:name="sub_117"/>
      <w:bookmarkEnd w:id="117"/>
      <w:r>
        <w:t>7) прием заявителей осуществляется в специально оборудованном помещении (кабинете), где располагается специалист;</w:t>
      </w:r>
    </w:p>
    <w:p w:rsidR="00CC4E0A" w:rsidRDefault="00CC4E0A">
      <w:bookmarkStart w:id="119" w:name="sub_118"/>
      <w:bookmarkEnd w:id="118"/>
      <w: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CC4E0A" w:rsidRDefault="00CC4E0A">
      <w:bookmarkStart w:id="120" w:name="sub_119"/>
      <w:bookmarkEnd w:id="119"/>
      <w: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CC4E0A" w:rsidRDefault="00CC4E0A">
      <w:bookmarkStart w:id="121" w:name="sub_120"/>
      <w:bookmarkEnd w:id="120"/>
      <w:r>
        <w:t>10) на информационных стендах департамента, а также на сайте Департамента размещается следующая информация:</w:t>
      </w:r>
    </w:p>
    <w:bookmarkEnd w:id="121"/>
    <w:p w:rsidR="00CC4E0A" w:rsidRDefault="00CC4E0A">
      <w:r>
        <w:t>текст настоящего Административного регламента;</w:t>
      </w:r>
    </w:p>
    <w:p w:rsidR="00CC4E0A" w:rsidRDefault="00CC4E0A">
      <w:r>
        <w:t>образец заполнения формы запроса и перечень документов, необходимых для предоставления государственной услуги;</w:t>
      </w:r>
    </w:p>
    <w:p w:rsidR="00CC4E0A" w:rsidRDefault="00CC4E0A">
      <w:r>
        <w:t>место расположения, график (режим) работы, номера телефонов и адрес электронной почты департамента;</w:t>
      </w:r>
    </w:p>
    <w:p w:rsidR="00CC4E0A" w:rsidRDefault="00CC4E0A">
      <w:r>
        <w:t>местонахождение специалистов департамента и режим приема ими заявителей;</w:t>
      </w:r>
    </w:p>
    <w:p w:rsidR="00CC4E0A" w:rsidRDefault="00CC4E0A">
      <w:r>
        <w:t>основания отказа в предоставлении государственной услуги;</w:t>
      </w:r>
    </w:p>
    <w:p w:rsidR="00CC4E0A" w:rsidRDefault="00CC4E0A">
      <w:r>
        <w:t>порядок информирования о ходе предоставления государственной услуги;</w:t>
      </w:r>
    </w:p>
    <w:p w:rsidR="00CC4E0A" w:rsidRDefault="00CC4E0A">
      <w:r>
        <w:t>порядок получения консультаций;</w:t>
      </w:r>
    </w:p>
    <w:p w:rsidR="00CC4E0A" w:rsidRDefault="00CC4E0A">
      <w:r>
        <w:t>порядок внесудебного обжалования решений, действий (бездействия) департамента либо многофункциональных центров, а также их должностных лиц, государственных служащих, работников.</w:t>
      </w:r>
    </w:p>
    <w:p w:rsidR="00CC4E0A" w:rsidRDefault="00CC4E0A">
      <w:bookmarkStart w:id="122" w:name="sub_121"/>
      <w:r>
        <w:t xml:space="preserve">25. 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для инвалидов, обеспечивается в соответствии с </w:t>
      </w:r>
      <w:hyperlink r:id="rId30" w:history="1">
        <w:r>
          <w:rPr>
            <w:rStyle w:val="a4"/>
            <w:rFonts w:cs="Times New Roman CYR"/>
          </w:rPr>
          <w:t>законодательством</w:t>
        </w:r>
      </w:hyperlink>
      <w:r>
        <w:t xml:space="preserve"> Российской Федерации о социальной защите инвалидов.</w:t>
      </w:r>
    </w:p>
    <w:p w:rsidR="00CC4E0A" w:rsidRDefault="00CC4E0A">
      <w:bookmarkStart w:id="123" w:name="sub_122"/>
      <w:bookmarkEnd w:id="122"/>
      <w:r>
        <w:t>26. Показателями доступности и качества государственной услуги являются:</w:t>
      </w:r>
    </w:p>
    <w:p w:rsidR="00CC4E0A" w:rsidRDefault="00CC4E0A">
      <w:bookmarkStart w:id="124" w:name="sub_123"/>
      <w:bookmarkEnd w:id="123"/>
      <w:r>
        <w:t>1) открытость информации о ходе предоставления государственной услуги;</w:t>
      </w:r>
    </w:p>
    <w:p w:rsidR="00CC4E0A" w:rsidRDefault="00CC4E0A">
      <w:bookmarkStart w:id="125" w:name="sub_124"/>
      <w:bookmarkEnd w:id="124"/>
      <w:r>
        <w:t>2) 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CC4E0A" w:rsidRDefault="00CC4E0A">
      <w:bookmarkStart w:id="126" w:name="sub_125"/>
      <w:bookmarkEnd w:id="125"/>
      <w:r>
        <w:t>3) возможность выбора заявителем формы обращения за предоставлением государственной услуги;</w:t>
      </w:r>
    </w:p>
    <w:p w:rsidR="00CC4E0A" w:rsidRDefault="00CC4E0A">
      <w:bookmarkStart w:id="127" w:name="sub_126"/>
      <w:bookmarkEnd w:id="126"/>
      <w:r>
        <w:t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CC4E0A" w:rsidRDefault="00CC4E0A">
      <w:bookmarkStart w:id="128" w:name="sub_127"/>
      <w:bookmarkEnd w:id="127"/>
      <w:r>
        <w:t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:rsidR="00CC4E0A" w:rsidRDefault="00CC4E0A">
      <w:bookmarkStart w:id="129" w:name="sub_128"/>
      <w:bookmarkEnd w:id="128"/>
      <w:r>
        <w:t>6) обоснованность отказов в предоставлении государственной услуги;</w:t>
      </w:r>
    </w:p>
    <w:p w:rsidR="00CC4E0A" w:rsidRDefault="00CC4E0A">
      <w:bookmarkStart w:id="130" w:name="sub_129"/>
      <w:bookmarkEnd w:id="129"/>
      <w:r>
        <w:t>7) возможность досудебного (внесудебного) рассмотрения жалоб;</w:t>
      </w:r>
    </w:p>
    <w:p w:rsidR="00CC4E0A" w:rsidRDefault="00CC4E0A">
      <w:bookmarkStart w:id="131" w:name="sub_130"/>
      <w:bookmarkEnd w:id="130"/>
      <w:r>
        <w:t>8) отсутствие удовлетворенных жалоб со стороны заявителя по результатам предоставления государственной услуги.</w:t>
      </w:r>
    </w:p>
    <w:p w:rsidR="00CC4E0A" w:rsidRDefault="00CC4E0A">
      <w:bookmarkStart w:id="132" w:name="sub_131"/>
      <w:bookmarkEnd w:id="131"/>
      <w:r>
        <w:lastRenderedPageBreak/>
        <w:t xml:space="preserve">27. Заявителям обеспечивается возможность представления запроса и прилагаемых документов в форме электронных документов посредством </w:t>
      </w:r>
      <w:hyperlink r:id="rId31" w:history="1">
        <w:r>
          <w:rPr>
            <w:rStyle w:val="a4"/>
            <w:rFonts w:cs="Times New Roman CYR"/>
          </w:rPr>
          <w:t>ЕПГУ</w:t>
        </w:r>
      </w:hyperlink>
      <w:r>
        <w:t>.</w:t>
      </w:r>
    </w:p>
    <w:bookmarkEnd w:id="132"/>
    <w:p w:rsidR="00CC4E0A" w:rsidRDefault="00CC4E0A">
      <w:r>
        <w:t xml:space="preserve">В этом случае заявитель или его представитель авторизуется на </w:t>
      </w:r>
      <w:hyperlink r:id="rId32" w:history="1">
        <w:r>
          <w:rPr>
            <w:rStyle w:val="a4"/>
            <w:rFonts w:cs="Times New Roman CYR"/>
          </w:rPr>
          <w:t>ЕПГУ</w:t>
        </w:r>
      </w:hyperlink>
      <w:r>
        <w:t xml:space="preserve"> посредством подтвержденной учетной записи в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заполняет запрос с использованием интерактивной формы в электронном виде.</w:t>
      </w:r>
    </w:p>
    <w:p w:rsidR="00CC4E0A" w:rsidRDefault="00CC4E0A"/>
    <w:p w:rsidR="00CC4E0A" w:rsidRDefault="00CC4E0A">
      <w:pPr>
        <w:pStyle w:val="1"/>
      </w:pPr>
      <w:bookmarkStart w:id="133" w:name="sub_132"/>
      <w: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многофункциональном центре</w:t>
      </w:r>
    </w:p>
    <w:bookmarkEnd w:id="133"/>
    <w:p w:rsidR="00CC4E0A" w:rsidRDefault="00CC4E0A"/>
    <w:p w:rsidR="00CC4E0A" w:rsidRDefault="00CC4E0A">
      <w:bookmarkStart w:id="134" w:name="sub_133"/>
      <w:r>
        <w:t>28. Предоставление государственной услуги включает в себя следующие административные процедуры:</w:t>
      </w:r>
    </w:p>
    <w:p w:rsidR="00CC4E0A" w:rsidRDefault="00CC4E0A">
      <w:bookmarkStart w:id="135" w:name="sub_134"/>
      <w:bookmarkEnd w:id="134"/>
      <w:r>
        <w:t>1) прием и регистрация запроса;</w:t>
      </w:r>
    </w:p>
    <w:p w:rsidR="00CC4E0A" w:rsidRDefault="00CC4E0A">
      <w:bookmarkStart w:id="136" w:name="sub_135"/>
      <w:bookmarkEnd w:id="135"/>
      <w:r>
        <w:t>2) рассмотрение запроса;</w:t>
      </w:r>
    </w:p>
    <w:p w:rsidR="00CC4E0A" w:rsidRDefault="00CC4E0A">
      <w:bookmarkStart w:id="137" w:name="sub_136"/>
      <w:bookmarkEnd w:id="136"/>
      <w:r>
        <w:t>3) получение документов, необходимых для предоставления государственной услуги, с использованием межведомственного информационного взаимодействия;</w:t>
      </w:r>
    </w:p>
    <w:p w:rsidR="00CC4E0A" w:rsidRDefault="00CC4E0A">
      <w:bookmarkStart w:id="138" w:name="sub_137"/>
      <w:bookmarkEnd w:id="137"/>
      <w:r>
        <w:t>4) принятие решения о предоставлении государственной услуги или об отказе в предоставлении государственной услуги;</w:t>
      </w:r>
    </w:p>
    <w:p w:rsidR="00CC4E0A" w:rsidRDefault="00CC4E0A">
      <w:bookmarkStart w:id="139" w:name="sub_138"/>
      <w:bookmarkEnd w:id="138"/>
      <w:r>
        <w:t>5) вручение (направление) результата предоставления государственной услуги либо уведомления об отказе в предоставлении государственной услуги.</w:t>
      </w:r>
    </w:p>
    <w:p w:rsidR="00CC4E0A" w:rsidRDefault="00CC4E0A">
      <w:bookmarkStart w:id="140" w:name="sub_139"/>
      <w:bookmarkEnd w:id="139"/>
      <w:r>
        <w:t>29. Прием и регистрация запроса:</w:t>
      </w:r>
    </w:p>
    <w:p w:rsidR="00CC4E0A" w:rsidRDefault="00CC4E0A">
      <w:bookmarkStart w:id="141" w:name="sub_140"/>
      <w:bookmarkEnd w:id="140"/>
      <w:r>
        <w:t>1) основанием для начала административной процедуры является поступление в Департамент запроса при личном обращении заявителя или в форме почтового отправления;</w:t>
      </w:r>
    </w:p>
    <w:p w:rsidR="00CC4E0A" w:rsidRDefault="00CC4E0A">
      <w:bookmarkStart w:id="142" w:name="sub_141"/>
      <w:bookmarkEnd w:id="141"/>
      <w:r>
        <w:t>2) прием запроса при личном обращении или в форме почтового отправления осуществляется специалистом комитета документационно-кадровой работы Департамента, ответственным за прием входящей корреспонденции, который в течение одного дня со дня поступления запроса регистрирует запрос и передает запрос начальнику Департамента;</w:t>
      </w:r>
    </w:p>
    <w:p w:rsidR="00CC4E0A" w:rsidRDefault="00CC4E0A">
      <w:bookmarkStart w:id="143" w:name="sub_142"/>
      <w:bookmarkEnd w:id="142"/>
      <w:r>
        <w:t xml:space="preserve">3) прием запроса в форме электронного документа осуществляется специалистом комитета документационно-кадровой работы Департамента, ответственным за прием входящей корреспонденции, который в течение одного дня со дня поступления запроса проверяет наличие оснований для отказа в приеме документов, необходимых для предоставления государственной услуги, указанных в </w:t>
      </w:r>
      <w:hyperlink w:anchor="sub_95" w:history="1">
        <w:r>
          <w:rPr>
            <w:rStyle w:val="a4"/>
            <w:rFonts w:cs="Times New Roman CYR"/>
          </w:rPr>
          <w:t>пункте 20</w:t>
        </w:r>
      </w:hyperlink>
      <w:r>
        <w:t xml:space="preserve"> настоящего Административного регламента:</w:t>
      </w:r>
    </w:p>
    <w:p w:rsidR="00CC4E0A" w:rsidRDefault="00CC4E0A">
      <w:bookmarkStart w:id="144" w:name="sub_143"/>
      <w:bookmarkEnd w:id="143"/>
      <w:r>
        <w:t>а) при наличии оснований для отказа в приеме документов, необходимых для предоставления государственной услуги, отказывает в приеме документов;</w:t>
      </w:r>
    </w:p>
    <w:p w:rsidR="00CC4E0A" w:rsidRDefault="00CC4E0A">
      <w:bookmarkStart w:id="145" w:name="sub_144"/>
      <w:bookmarkEnd w:id="144"/>
      <w:r>
        <w:t>б) при отсутствии оснований для отказа в приеме документов, необходимых для предоставления государственной услуги, распечатывает запрос, сообщает на электронную почту заявителя присвоенный запросу номер, визирует запрос у начальника Департамента и передает запрос ответственному исполнителю;</w:t>
      </w:r>
    </w:p>
    <w:p w:rsidR="00CC4E0A" w:rsidRDefault="00CC4E0A">
      <w:bookmarkStart w:id="146" w:name="sub_145"/>
      <w:bookmarkEnd w:id="145"/>
      <w:r>
        <w:t>4) начальник Департамента в течение одного дня со дня регистрации запроса определяет исполнителя, ответственного за выполнение государственной услуги - председателя комитета по управлению земельными ресурсами Департамента (далее - ответственный исполнитель), путем наложения на запросе соответствующей резолюции и передает запрос ответственному исполнителю;</w:t>
      </w:r>
    </w:p>
    <w:p w:rsidR="00CC4E0A" w:rsidRDefault="00CC4E0A">
      <w:bookmarkStart w:id="147" w:name="sub_146"/>
      <w:bookmarkEnd w:id="146"/>
      <w:r>
        <w:t>5) результатом административной процедуры является регистрация и передача запроса ответственному исполнителю.</w:t>
      </w:r>
    </w:p>
    <w:p w:rsidR="00CC4E0A" w:rsidRDefault="00CC4E0A">
      <w:bookmarkStart w:id="148" w:name="sub_147"/>
      <w:bookmarkEnd w:id="147"/>
      <w:r>
        <w:lastRenderedPageBreak/>
        <w:t>30. Прием и рассмотрение запроса:</w:t>
      </w:r>
    </w:p>
    <w:p w:rsidR="00CC4E0A" w:rsidRDefault="00CC4E0A">
      <w:bookmarkStart w:id="149" w:name="sub_148"/>
      <w:bookmarkEnd w:id="148"/>
      <w:r>
        <w:t>1) основанием для начала административной процедуры является получение ответственным исполнителем запроса;</w:t>
      </w:r>
    </w:p>
    <w:p w:rsidR="00CC4E0A" w:rsidRDefault="00CC4E0A">
      <w:bookmarkStart w:id="150" w:name="sub_149"/>
      <w:bookmarkEnd w:id="149"/>
      <w:r>
        <w:t>2) ответственный исполнитель в течение одного дня со дня получения запроса ответственным исполнителем назначает специалиста, осуществляющего рассмотрение запроса и подготовку результата выполнения государственной услуги (далее - исполнитель), и передает запрос с приложенными к нему документами исполнителю;</w:t>
      </w:r>
    </w:p>
    <w:p w:rsidR="00CC4E0A" w:rsidRDefault="00CC4E0A">
      <w:bookmarkStart w:id="151" w:name="sub_150"/>
      <w:bookmarkEnd w:id="150"/>
      <w:r>
        <w:t xml:space="preserve">3) исполнитель в течение одного дня со дня поступления к нему запроса проверяет наличие оснований для отказа в приеме документов, указанных в </w:t>
      </w:r>
      <w:hyperlink w:anchor="sub_95" w:history="1">
        <w:r>
          <w:rPr>
            <w:rStyle w:val="a4"/>
            <w:rFonts w:cs="Times New Roman CYR"/>
          </w:rPr>
          <w:t>пункте 20</w:t>
        </w:r>
      </w:hyperlink>
      <w:r>
        <w:t xml:space="preserve"> настоящего Административного регламента:</w:t>
      </w:r>
    </w:p>
    <w:p w:rsidR="00CC4E0A" w:rsidRDefault="00CC4E0A">
      <w:bookmarkStart w:id="152" w:name="sub_151"/>
      <w:bookmarkEnd w:id="151"/>
      <w:r>
        <w:t>а) при наличии оснований для отказа в приеме документов, принимает решение об отказе в приеме запроса;</w:t>
      </w:r>
    </w:p>
    <w:p w:rsidR="00CC4E0A" w:rsidRDefault="00CC4E0A">
      <w:bookmarkStart w:id="153" w:name="sub_152"/>
      <w:bookmarkEnd w:id="152"/>
      <w:r>
        <w:t>б) при отсутствии оснований для отказа в приеме документов, принимает решение о наличии (отсутствии) необходимости получения сведений, необходимых для предоставления государственной услуги с использованием межведомственного информационного взаимодействия;</w:t>
      </w:r>
    </w:p>
    <w:p w:rsidR="00CC4E0A" w:rsidRDefault="00CC4E0A">
      <w:bookmarkStart w:id="154" w:name="sub_153"/>
      <w:bookmarkEnd w:id="153"/>
      <w:r>
        <w:t xml:space="preserve">4) в случае предоставления заявителем по собственной инициативе документов, которые подлежат предоставлению с использованием межведомственного информационного взаимодействия, исполнитель переходит к выполнению административной процедуры, предусмотренной </w:t>
      </w:r>
      <w:hyperlink w:anchor="sub_162" w:history="1">
        <w:r>
          <w:rPr>
            <w:rStyle w:val="a4"/>
            <w:rFonts w:cs="Times New Roman CYR"/>
          </w:rPr>
          <w:t>пунктом 32</w:t>
        </w:r>
      </w:hyperlink>
      <w:r>
        <w:t xml:space="preserve"> настоящего Административного регламента;</w:t>
      </w:r>
    </w:p>
    <w:p w:rsidR="00CC4E0A" w:rsidRDefault="00CC4E0A">
      <w:bookmarkStart w:id="155" w:name="sub_154"/>
      <w:bookmarkEnd w:id="154"/>
      <w:r>
        <w:t xml:space="preserve">5) при наличии необходимости в получении сведений, которые подлежат предоставлению с использованием межведомственного информационного взаимодействия и которые не были представлены заявителем по собственной инициативе, исполнитель переходит к выполнению административной процедуры, предусмотренной </w:t>
      </w:r>
      <w:hyperlink w:anchor="sub_156" w:history="1">
        <w:r>
          <w:rPr>
            <w:rStyle w:val="a4"/>
            <w:rFonts w:cs="Times New Roman CYR"/>
          </w:rPr>
          <w:t>пунктом 31</w:t>
        </w:r>
      </w:hyperlink>
      <w:r>
        <w:t xml:space="preserve"> настоящего Административного регламента;</w:t>
      </w:r>
    </w:p>
    <w:p w:rsidR="00CC4E0A" w:rsidRDefault="00CC4E0A">
      <w:bookmarkStart w:id="156" w:name="sub_155"/>
      <w:bookmarkEnd w:id="155"/>
      <w:r>
        <w:t>6) результатом административной процедуры является принятие решения исполнителем о приеме или об отказе в приеме документов, необходимых для предоставления государственной услуги; о наличии (отсутствии) необходимости получения сведений, необходимых для предоставления государственной услуги, с использованием межведомственного информационного взаимодействия (в случае принятия решения о приеме документов, необходимых для предоставления государственной услуги).</w:t>
      </w:r>
    </w:p>
    <w:p w:rsidR="00CC4E0A" w:rsidRDefault="00CC4E0A">
      <w:bookmarkStart w:id="157" w:name="sub_156"/>
      <w:bookmarkEnd w:id="156"/>
      <w:r>
        <w:t>31. Получение документов, необходимых для предоставления государственной услуги, с использованием межведомственного информационного взаимодействия:</w:t>
      </w:r>
    </w:p>
    <w:p w:rsidR="00CC4E0A" w:rsidRDefault="00CC4E0A">
      <w:bookmarkStart w:id="158" w:name="sub_157"/>
      <w:bookmarkEnd w:id="157"/>
      <w:r>
        <w:t>1) основанием для начала административной процедуры является принятие решения исполнителем о необходимости получения документов, необходимых для предоставления государственной услуги, с использованием межведомственного информационного взаимодействия;</w:t>
      </w:r>
    </w:p>
    <w:p w:rsidR="00CC4E0A" w:rsidRDefault="00CC4E0A">
      <w:bookmarkStart w:id="159" w:name="sub_158"/>
      <w:bookmarkEnd w:id="158"/>
      <w:r>
        <w:t>2) исполнитель подготавливает запросы документов для предоставления государственной услуги в рамках межведомственного информационного взаимодействия в течение двух дней со дня принятия решения о необходимости получения недостающих документов;</w:t>
      </w:r>
    </w:p>
    <w:p w:rsidR="00CC4E0A" w:rsidRDefault="00CC4E0A">
      <w:bookmarkStart w:id="160" w:name="sub_159"/>
      <w:bookmarkEnd w:id="159"/>
      <w:r>
        <w:t>3) подготовленные запросы документов, необходимых для предоставления государственной услуги, подписываются начальником Департамента и регистрируются в комитете документационно-кадровой работы Департамента в течение одного дня со дня получения начальником Департамента;</w:t>
      </w:r>
    </w:p>
    <w:p w:rsidR="00CC4E0A" w:rsidRDefault="00CC4E0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61" w:name="sub_160"/>
      <w:bookmarkEnd w:id="16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161"/>
    <w:p w:rsidR="00CC4E0A" w:rsidRDefault="00CC4E0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4 изменен с 28 марта 2023 г. - </w:t>
      </w:r>
      <w:hyperlink r:id="rId33" w:history="1">
        <w:r>
          <w:rPr>
            <w:rStyle w:val="a4"/>
            <w:rFonts w:cs="Times New Roman CYR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Департамента по управлению государственной собственностью Томской области от 28 марта 2023 г. N 16</w:t>
      </w:r>
    </w:p>
    <w:p w:rsidR="00CC4E0A" w:rsidRDefault="00CC4E0A">
      <w:pPr>
        <w:pStyle w:val="a7"/>
        <w:rPr>
          <w:shd w:val="clear" w:color="auto" w:fill="F0F0F0"/>
        </w:rPr>
      </w:pPr>
      <w:r>
        <w:t xml:space="preserve"> </w:t>
      </w:r>
      <w:hyperlink r:id="rId34" w:history="1">
        <w:r>
          <w:rPr>
            <w:rStyle w:val="a4"/>
            <w:rFonts w:cs="Times New Roman CYR"/>
            <w:shd w:val="clear" w:color="auto" w:fill="F0F0F0"/>
          </w:rPr>
          <w:t>См. предыдущую редакцию</w:t>
        </w:r>
      </w:hyperlink>
    </w:p>
    <w:p w:rsidR="00CC4E0A" w:rsidRDefault="00CC4E0A">
      <w:r>
        <w:t xml:space="preserve">4) зарегистрированные в комитете документационно-кадровой работы Департамента запросы документов, необходимые для предоставления государственной услуги, направляются в федеральные органы исполнительной власти, органы государственных внебюджетных фондов, </w:t>
      </w:r>
      <w:r>
        <w:lastRenderedPageBreak/>
        <w:t>исполнительные органы субъектов Российской Федерации, органы местного самоуправления, государственные и муниципальные учреждения с использованием межведомственного информационного взаимодействия в течение одного дня со дня регистрации;</w:t>
      </w:r>
    </w:p>
    <w:p w:rsidR="00CC4E0A" w:rsidRDefault="00CC4E0A">
      <w:bookmarkStart w:id="162" w:name="sub_161"/>
      <w:r>
        <w:t>5) результатом административной процедуры является получение ответов на запросы документов, необходимых для предоставления государственной услуги, с использованием межведомственного информационного взаимодействия.</w:t>
      </w:r>
    </w:p>
    <w:p w:rsidR="00CC4E0A" w:rsidRDefault="00CC4E0A">
      <w:bookmarkStart w:id="163" w:name="sub_162"/>
      <w:bookmarkEnd w:id="162"/>
      <w:r>
        <w:t>32. Принятие решения о предоставлении государственной услуги или об отказе в предоставлении государственной услуги:</w:t>
      </w:r>
    </w:p>
    <w:p w:rsidR="00CC4E0A" w:rsidRDefault="00CC4E0A">
      <w:bookmarkStart w:id="164" w:name="sub_163"/>
      <w:bookmarkEnd w:id="163"/>
      <w:r>
        <w:t xml:space="preserve">1) основанием для начала административной процедуры является поступление исполнителю зарегистрированного запроса и документов, содержащих сведения, указанные в </w:t>
      </w:r>
      <w:hyperlink w:anchor="sub_60" w:history="1">
        <w:r>
          <w:rPr>
            <w:rStyle w:val="a4"/>
            <w:rFonts w:cs="Times New Roman CYR"/>
          </w:rPr>
          <w:t>пункте 16</w:t>
        </w:r>
      </w:hyperlink>
      <w:r>
        <w:t xml:space="preserve"> настоящего Административного регламента;</w:t>
      </w:r>
    </w:p>
    <w:p w:rsidR="00CC4E0A" w:rsidRDefault="00CC4E0A">
      <w:bookmarkStart w:id="165" w:name="sub_164"/>
      <w:bookmarkEnd w:id="164"/>
      <w:r>
        <w:t xml:space="preserve">2) исполнитель в течение двадцати одного дня со дня поступления к нему запроса и документов, содержащих сведения, указанные в </w:t>
      </w:r>
      <w:hyperlink w:anchor="sub_60" w:history="1">
        <w:r>
          <w:rPr>
            <w:rStyle w:val="a4"/>
            <w:rFonts w:cs="Times New Roman CYR"/>
          </w:rPr>
          <w:t>пункте 16</w:t>
        </w:r>
      </w:hyperlink>
      <w:r>
        <w:t xml:space="preserve"> настоящего Административного регламента, рассматривает документы, необходимые для предоставления государственной услуги, для принятия решения о предоставлении или об отказе в предоставлении государственной услуги;</w:t>
      </w:r>
    </w:p>
    <w:p w:rsidR="00CC4E0A" w:rsidRDefault="00CC4E0A">
      <w:bookmarkStart w:id="166" w:name="sub_165"/>
      <w:bookmarkEnd w:id="165"/>
      <w:r>
        <w:t xml:space="preserve">3) в случае отсутствия оснований для отказа в предоставлении государственной услуги, указанных в </w:t>
      </w:r>
      <w:hyperlink w:anchor="sub_100" w:history="1">
        <w:r>
          <w:rPr>
            <w:rStyle w:val="a4"/>
            <w:rFonts w:cs="Times New Roman CYR"/>
          </w:rPr>
          <w:t>пункте 21</w:t>
        </w:r>
      </w:hyperlink>
      <w:r>
        <w:t xml:space="preserve"> настоящего Административного регламента, исполнитель в течение десяти дней со дня принятия решения о предоставлении государственной услуги осуществляет подготовку проекта решения о предоставлении государственной услуги в форме распоряжения о постановке гражданина на учет в качестве лица, имеющего право на предоставление земельного участка, находящегося в государственной собственности Томской области (далее - распоряжение) и передает проект распоряжения на согласование (визирование) ответственному исполнителю;</w:t>
      </w:r>
    </w:p>
    <w:p w:rsidR="00CC4E0A" w:rsidRDefault="00CC4E0A">
      <w:bookmarkStart w:id="167" w:name="sub_166"/>
      <w:bookmarkEnd w:id="166"/>
      <w:r>
        <w:t xml:space="preserve">4) при наличии оснований для отказа в предоставлении государственной услуги, указанных в </w:t>
      </w:r>
      <w:hyperlink w:anchor="sub_100" w:history="1">
        <w:r>
          <w:rPr>
            <w:rStyle w:val="a4"/>
            <w:rFonts w:cs="Times New Roman CYR"/>
          </w:rPr>
          <w:t>пункте 21</w:t>
        </w:r>
      </w:hyperlink>
      <w:r>
        <w:t xml:space="preserve"> настоящего Административного регламента, исполнитель в течение десяти дней со дня принятия решения об отказе в предоставлении государственной услуги осуществляет подготовку проекта мотивированного уведомления об отказе и передает проект уведомления об отказе на согласование (визирование) ответственному исполнителю;</w:t>
      </w:r>
    </w:p>
    <w:p w:rsidR="00CC4E0A" w:rsidRDefault="00CC4E0A">
      <w:bookmarkStart w:id="168" w:name="sub_167"/>
      <w:bookmarkEnd w:id="167"/>
      <w:r>
        <w:t>5) ответственный исполнитель в течение одного дня со дня получения проекта распоряжения или проекта уведомления об отказе согласовывает (визирует) соответствующий проект и передает его начальнику Департамента;</w:t>
      </w:r>
    </w:p>
    <w:p w:rsidR="00CC4E0A" w:rsidRDefault="00CC4E0A">
      <w:bookmarkStart w:id="169" w:name="sub_168"/>
      <w:bookmarkEnd w:id="168"/>
      <w:r>
        <w:t>6) начальник Департамента в течение одного дня со дня получения проекта распоряжения или проекта уведомления об отказе с визой ответственного исполнителя подписывает соответствующий проект и передает подписанное распоряжение или уведомление об отказе специалисту комитета документационно-кадровой работы Департамента, ответственному за отправление исходящей информации;</w:t>
      </w:r>
    </w:p>
    <w:p w:rsidR="00CC4E0A" w:rsidRDefault="00CC4E0A">
      <w:bookmarkStart w:id="170" w:name="sub_169"/>
      <w:bookmarkEnd w:id="169"/>
      <w:r>
        <w:t>7) результатом административной процедуры является распоряжение либо уведомление об отказе.</w:t>
      </w:r>
    </w:p>
    <w:p w:rsidR="00CC4E0A" w:rsidRDefault="00CC4E0A">
      <w:bookmarkStart w:id="171" w:name="sub_170"/>
      <w:bookmarkEnd w:id="170"/>
      <w:r>
        <w:t>33. Вручение (направление) распоряжения либо уведомления об отказе:</w:t>
      </w:r>
    </w:p>
    <w:p w:rsidR="00CC4E0A" w:rsidRDefault="00CC4E0A">
      <w:bookmarkStart w:id="172" w:name="sub_171"/>
      <w:bookmarkEnd w:id="171"/>
      <w:r>
        <w:t>1) основанием для начала административной процедуры является получение специалистом комитета документационно-кадровой работы Департамента, ответственным за отправление исходящей информации, подписанного начальником Департамента распоряжения или уведомления об отказе;</w:t>
      </w:r>
    </w:p>
    <w:p w:rsidR="00CC4E0A" w:rsidRDefault="00CC4E0A">
      <w:bookmarkStart w:id="173" w:name="sub_172"/>
      <w:bookmarkEnd w:id="172"/>
      <w:r>
        <w:t>2) ответственным лицом за выполнение административной процедуры, указанной в настоящем пункте, является специалист комитета документационно-кадровой работы Департамента, ответственный за отправление исходящей информации;</w:t>
      </w:r>
    </w:p>
    <w:p w:rsidR="00CC4E0A" w:rsidRDefault="00CC4E0A">
      <w:bookmarkStart w:id="174" w:name="sub_173"/>
      <w:bookmarkEnd w:id="173"/>
      <w:r>
        <w:t>3) способ осуществления административной процедуры зависит от выбранного заявителем при подаче запроса способа доставки результата предоставления государственной услуги заявителю: получение заявителем лично или почтой 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электронной подписи.</w:t>
      </w:r>
    </w:p>
    <w:bookmarkEnd w:id="174"/>
    <w:p w:rsidR="00CC4E0A" w:rsidRDefault="00CC4E0A">
      <w:r>
        <w:lastRenderedPageBreak/>
        <w:t>Направление в электронной форме результата предоставления государственной услуги по запросу, поступившего в электронной форме, является обязательным и осуществляется по адресу электронной почты;</w:t>
      </w:r>
    </w:p>
    <w:p w:rsidR="00CC4E0A" w:rsidRDefault="00CC4E0A">
      <w:bookmarkStart w:id="175" w:name="sub_174"/>
      <w:r>
        <w:t xml:space="preserve">4) при личном обращении заявителя за получением результата предоставления государственной услуги до истечения последнего дня срока, указанного в </w:t>
      </w:r>
      <w:hyperlink w:anchor="sub_49" w:history="1">
        <w:r>
          <w:rPr>
            <w:rStyle w:val="a4"/>
            <w:rFonts w:cs="Times New Roman CYR"/>
          </w:rPr>
          <w:t>пункте 14</w:t>
        </w:r>
      </w:hyperlink>
      <w:r>
        <w:t xml:space="preserve"> настоящего Административного регламента, специалист комитета документационно-кадровой работы Департамента удостоверяется в личности заявителя по представленному паспорту (иному документу, удостоверяющему личность), а в случае обращения представителя заявителя также проверяет документы, подтверждающие полномочия представителя заявителя, и передает распоряжение, подписанное начальником Департамента, или уведомление об отказе заявителю либо его представителю под роспись в журнале исходящей корреспонденции;</w:t>
      </w:r>
    </w:p>
    <w:p w:rsidR="00CC4E0A" w:rsidRDefault="00CC4E0A">
      <w:bookmarkStart w:id="176" w:name="sub_175"/>
      <w:bookmarkEnd w:id="175"/>
      <w:r>
        <w:t xml:space="preserve">5) в случае неявки заявителя, указавшего в запросе способ доставки результата предоставления государственной услуги лично, за получением результата предоставления государственной услуги до истечения последнего дня срока, указанного в </w:t>
      </w:r>
      <w:hyperlink w:anchor="sub_49" w:history="1">
        <w:r>
          <w:rPr>
            <w:rStyle w:val="a4"/>
            <w:rFonts w:cs="Times New Roman CYR"/>
          </w:rPr>
          <w:t>пункте 14</w:t>
        </w:r>
      </w:hyperlink>
      <w:r>
        <w:t xml:space="preserve"> настоящего Административного регламента, специалист комитета документационно-кадровой работы Департамента направляет распоряжение, подписанное начальником Департамента, или уведомление об отказе заявителю по почтовому адресу заявителя, указанному в запросе, в последний день срока, указанного в пункте 14 настоящего Административного регламента;</w:t>
      </w:r>
    </w:p>
    <w:p w:rsidR="00CC4E0A" w:rsidRDefault="00CC4E0A">
      <w:bookmarkStart w:id="177" w:name="sub_176"/>
      <w:bookmarkEnd w:id="176"/>
      <w:r>
        <w:t xml:space="preserve">6) в случае неявки заявителя, указавшего в запросе способ доставки результата предоставления государственной услуги лично, за получением результата предоставления государственной услуги до истечения последнего дня срока, указанного в </w:t>
      </w:r>
      <w:hyperlink w:anchor="sub_49" w:history="1">
        <w:r>
          <w:rPr>
            <w:rStyle w:val="a4"/>
            <w:rFonts w:cs="Times New Roman CYR"/>
          </w:rPr>
          <w:t>пункте 14</w:t>
        </w:r>
      </w:hyperlink>
      <w:r>
        <w:t xml:space="preserve"> настоящего Административного регламента, при отсутствии в запросе почтового адреса заявителя, предоставление государственной услуги завершается в последний день срока, указанного в пункте 14 настоящего Административного регламента;</w:t>
      </w:r>
    </w:p>
    <w:p w:rsidR="00CC4E0A" w:rsidRDefault="00CC4E0A">
      <w:bookmarkStart w:id="178" w:name="sub_177"/>
      <w:bookmarkEnd w:id="177"/>
      <w:r>
        <w:t xml:space="preserve">7) в случае если заявителем выбран способ доставки результата предоставления государственной услуги почтой специалист комитета документационно-кадровой работы Департамента до истечения последнего дня срока, указанного в </w:t>
      </w:r>
      <w:hyperlink w:anchor="sub_49" w:history="1">
        <w:r>
          <w:rPr>
            <w:rStyle w:val="a4"/>
            <w:rFonts w:cs="Times New Roman CYR"/>
          </w:rPr>
          <w:t>пункте 14</w:t>
        </w:r>
      </w:hyperlink>
      <w:r>
        <w:t xml:space="preserve"> настоящего Административного регламента, направляет распоряжение, подписанное начальником Департамента, или уведомление об отказе по почтовому адресу, указанному в запросе заявителя;</w:t>
      </w:r>
    </w:p>
    <w:p w:rsidR="00CC4E0A" w:rsidRDefault="00CC4E0A">
      <w:bookmarkStart w:id="179" w:name="sub_178"/>
      <w:bookmarkEnd w:id="178"/>
      <w:r>
        <w:t>8) результатом административной процедуры является вручение (направление) заявителю распоряжения либо уведомления об отказе 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электронной подписи.</w:t>
      </w:r>
    </w:p>
    <w:p w:rsidR="00CC4E0A" w:rsidRDefault="00CC4E0A">
      <w:bookmarkStart w:id="180" w:name="sub_179"/>
      <w:bookmarkEnd w:id="179"/>
      <w:r>
        <w:t>34. Уведомление об отказе в рассмотрении запроса либо результат предоставления государственной услуги по запросу, поступившему через многофункциональный центр, подлежит направлению в многофункциональный центр в сроки, предусмотренные соглашением о взаимодействии, заключенным между многофункциональным центром и департаментом.</w:t>
      </w:r>
    </w:p>
    <w:bookmarkEnd w:id="180"/>
    <w:p w:rsidR="00CC4E0A" w:rsidRDefault="00CC4E0A"/>
    <w:p w:rsidR="00CC4E0A" w:rsidRDefault="00CC4E0A">
      <w:pPr>
        <w:pStyle w:val="1"/>
      </w:pPr>
      <w:bookmarkStart w:id="181" w:name="sub_180"/>
      <w:r>
        <w:t>4. Формы контроля за исполнением Административного регламента</w:t>
      </w:r>
    </w:p>
    <w:bookmarkEnd w:id="181"/>
    <w:p w:rsidR="00CC4E0A" w:rsidRDefault="00CC4E0A"/>
    <w:p w:rsidR="00CC4E0A" w:rsidRDefault="00CC4E0A">
      <w:bookmarkStart w:id="182" w:name="sub_181"/>
      <w:r>
        <w:t>35. Контроль за исполнением настоящего Административного регламента осуществляется в форме текущего и последующего контроля.</w:t>
      </w:r>
    </w:p>
    <w:p w:rsidR="00CC4E0A" w:rsidRDefault="00CC4E0A">
      <w:bookmarkStart w:id="183" w:name="sub_182"/>
      <w:bookmarkEnd w:id="182"/>
      <w:r>
        <w:t>36. Текущий контроль за исполнением специалистами департамента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 осуществляется начальником департамента на постоянной основе посредством визирования документов, составляемых специалистами департамента в ходе предоставления государственной услуги.</w:t>
      </w:r>
    </w:p>
    <w:p w:rsidR="00CC4E0A" w:rsidRDefault="00CC4E0A">
      <w:bookmarkStart w:id="184" w:name="sub_183"/>
      <w:bookmarkEnd w:id="183"/>
      <w:r>
        <w:t xml:space="preserve">37. Последующий контроль осуществляется посредством проведения проверок в случае </w:t>
      </w:r>
      <w:r>
        <w:lastRenderedPageBreak/>
        <w:t>поступления в департамент информации о фактах нарушения специалистами департамента положений настоящего Административного регламента.</w:t>
      </w:r>
    </w:p>
    <w:bookmarkEnd w:id="184"/>
    <w:p w:rsidR="00CC4E0A" w:rsidRDefault="00CC4E0A">
      <w:r>
        <w:t>Проверка проводится должностным лицом департамента, указанным в распоряжении департамента о проведении проверки.</w:t>
      </w:r>
    </w:p>
    <w:p w:rsidR="00CC4E0A" w:rsidRDefault="00CC4E0A">
      <w:r>
        <w:t>Результаты проверки оформляются должностным лицом департамента, проводившим проверку, в виде справки в срок, указанный в распоряжении департамента о проведении проверки.</w:t>
      </w:r>
    </w:p>
    <w:p w:rsidR="00CC4E0A" w:rsidRDefault="00CC4E0A"/>
    <w:p w:rsidR="00CC4E0A" w:rsidRDefault="00CC4E0A">
      <w:pPr>
        <w:pStyle w:val="1"/>
      </w:pPr>
      <w:bookmarkStart w:id="185" w:name="sub_184"/>
      <w:r>
        <w:t>5. Досудебное (внесудебное) обжалование решений и действий (бездействия) департамента, многофункционального центра, а также их должностных лиц, государственных служащих, работников</w:t>
      </w:r>
    </w:p>
    <w:bookmarkEnd w:id="185"/>
    <w:p w:rsidR="00CC4E0A" w:rsidRDefault="00CC4E0A"/>
    <w:p w:rsidR="00CC4E0A" w:rsidRDefault="00CC4E0A">
      <w:bookmarkStart w:id="186" w:name="sub_185"/>
      <w:r>
        <w:t xml:space="preserve">38. Обжалование решений и действий (бездействия) департамента, многофункционального центра, а также их должностных лиц, государственных служащих, работников осуществляется в соответствии с </w:t>
      </w:r>
      <w:hyperlink r:id="rId35" w:history="1">
        <w:r>
          <w:rPr>
            <w:rStyle w:val="a4"/>
            <w:rFonts w:cs="Times New Roman CYR"/>
          </w:rPr>
          <w:t>главой 2.1</w:t>
        </w:r>
      </w:hyperlink>
      <w:r>
        <w:t xml:space="preserve"> Федерального закона от 27 июля 2010 года N 210-ФЗ "Об организации предоставления государственных и муниципальных услуг".</w:t>
      </w:r>
    </w:p>
    <w:p w:rsidR="00CC4E0A" w:rsidRDefault="00CC4E0A">
      <w:bookmarkStart w:id="187" w:name="sub_186"/>
      <w:bookmarkEnd w:id="186"/>
      <w:r>
        <w:t>39. Жалоба на решения и действия (бездействие) начальника департамента подается на имя заместителя Губернатора Томской области по инвестиционной политике и имущественным отношениям.</w:t>
      </w:r>
    </w:p>
    <w:bookmarkEnd w:id="187"/>
    <w:p w:rsidR="00CC4E0A" w:rsidRDefault="00CC4E0A"/>
    <w:p w:rsidR="00CC4E0A" w:rsidRDefault="00CC4E0A">
      <w:pPr>
        <w:ind w:firstLine="698"/>
        <w:jc w:val="right"/>
      </w:pPr>
      <w:bookmarkStart w:id="188" w:name="sub_187"/>
      <w:r>
        <w:rPr>
          <w:rStyle w:val="a3"/>
          <w:bCs/>
        </w:rPr>
        <w:t>Приложение N 1</w:t>
      </w:r>
      <w:r>
        <w:rPr>
          <w:rStyle w:val="a3"/>
          <w:bCs/>
        </w:rPr>
        <w:br/>
        <w:t xml:space="preserve">к </w:t>
      </w:r>
      <w:hyperlink w:anchor="sub_4" w:history="1">
        <w:r>
          <w:rPr>
            <w:rStyle w:val="a4"/>
            <w:rFonts w:cs="Times New Roman CYR"/>
          </w:rPr>
          <w:t>Административному регламенту</w:t>
        </w:r>
      </w:hyperlink>
      <w:r>
        <w:rPr>
          <w:rStyle w:val="a3"/>
          <w:bCs/>
        </w:rPr>
        <w:br/>
        <w:t>предоставления государственной услуги</w:t>
      </w:r>
      <w:r>
        <w:rPr>
          <w:rStyle w:val="a3"/>
          <w:bCs/>
        </w:rPr>
        <w:br/>
        <w:t>"Постановка на учет граждан в качестве</w:t>
      </w:r>
      <w:r>
        <w:rPr>
          <w:rStyle w:val="a3"/>
          <w:bCs/>
        </w:rPr>
        <w:br/>
        <w:t>лиц, имеющих право на предоставление</w:t>
      </w:r>
      <w:r>
        <w:rPr>
          <w:rStyle w:val="a3"/>
          <w:bCs/>
        </w:rPr>
        <w:br/>
        <w:t>земельного участка, находящегося</w:t>
      </w:r>
      <w:r>
        <w:rPr>
          <w:rStyle w:val="a3"/>
          <w:bCs/>
        </w:rPr>
        <w:br/>
        <w:t>в государственной собственности Томской</w:t>
      </w:r>
      <w:r>
        <w:rPr>
          <w:rStyle w:val="a3"/>
          <w:bCs/>
        </w:rPr>
        <w:br/>
        <w:t>области, в случаях, установленных</w:t>
      </w:r>
      <w:r>
        <w:rPr>
          <w:rStyle w:val="a3"/>
          <w:bCs/>
        </w:rPr>
        <w:br/>
        <w:t>федеральным законодательством</w:t>
      </w:r>
      <w:r>
        <w:rPr>
          <w:rStyle w:val="a3"/>
          <w:bCs/>
        </w:rPr>
        <w:br/>
        <w:t>и (или) законодательством Томской</w:t>
      </w:r>
      <w:r>
        <w:rPr>
          <w:rStyle w:val="a3"/>
          <w:bCs/>
        </w:rPr>
        <w:br/>
        <w:t>области, в собственность бесплатно"</w:t>
      </w:r>
    </w:p>
    <w:bookmarkEnd w:id="188"/>
    <w:p w:rsidR="00CC4E0A" w:rsidRDefault="00CC4E0A"/>
    <w:p w:rsidR="00CC4E0A" w:rsidRDefault="00CC4E0A">
      <w:pPr>
        <w:ind w:firstLine="698"/>
        <w:jc w:val="right"/>
      </w:pPr>
      <w:r>
        <w:rPr>
          <w:rStyle w:val="a3"/>
          <w:bCs/>
        </w:rPr>
        <w:t>Форма</w:t>
      </w:r>
    </w:p>
    <w:p w:rsidR="00CC4E0A" w:rsidRDefault="00CC4E0A"/>
    <w:p w:rsidR="00CC4E0A" w:rsidRDefault="00CC4E0A">
      <w:pPr>
        <w:ind w:firstLine="698"/>
        <w:jc w:val="right"/>
      </w:pPr>
      <w:r>
        <w:t>В Департамент по управлению государственной</w:t>
      </w:r>
    </w:p>
    <w:p w:rsidR="00CC4E0A" w:rsidRDefault="00CC4E0A">
      <w:pPr>
        <w:ind w:firstLine="698"/>
        <w:jc w:val="right"/>
      </w:pPr>
      <w:r>
        <w:t>собственности Томской области</w:t>
      </w:r>
    </w:p>
    <w:p w:rsidR="00CC4E0A" w:rsidRDefault="00CC4E0A">
      <w:pPr>
        <w:ind w:firstLine="698"/>
        <w:jc w:val="right"/>
      </w:pPr>
      <w:r>
        <w:t>от ______________________________________________</w:t>
      </w:r>
    </w:p>
    <w:p w:rsidR="00CC4E0A" w:rsidRDefault="00CC4E0A">
      <w:pPr>
        <w:ind w:firstLine="698"/>
        <w:jc w:val="right"/>
      </w:pPr>
      <w:r>
        <w:t>(фамилия, имя, отчество (последнее - при наличии)</w:t>
      </w:r>
    </w:p>
    <w:p w:rsidR="00CC4E0A" w:rsidRDefault="00CC4E0A">
      <w:pPr>
        <w:ind w:firstLine="698"/>
        <w:jc w:val="right"/>
      </w:pPr>
      <w:r>
        <w:t>заявителя полностью)</w:t>
      </w:r>
    </w:p>
    <w:p w:rsidR="00CC4E0A" w:rsidRDefault="00CC4E0A">
      <w:pPr>
        <w:ind w:firstLine="698"/>
        <w:jc w:val="right"/>
      </w:pPr>
      <w:r>
        <w:t>проживающего(ей) по адресу: ____________________,</w:t>
      </w:r>
    </w:p>
    <w:p w:rsidR="00CC4E0A" w:rsidRDefault="00CC4E0A">
      <w:pPr>
        <w:ind w:firstLine="698"/>
        <w:jc w:val="right"/>
      </w:pPr>
      <w:r>
        <w:t>адрес электронной почты: _______________________,</w:t>
      </w:r>
    </w:p>
    <w:p w:rsidR="00CC4E0A" w:rsidRDefault="00CC4E0A">
      <w:pPr>
        <w:ind w:firstLine="698"/>
        <w:jc w:val="right"/>
      </w:pPr>
      <w:r>
        <w:t>паспорт: _____ N __________, ___________________,</w:t>
      </w:r>
    </w:p>
    <w:p w:rsidR="00CC4E0A" w:rsidRDefault="00CC4E0A">
      <w:pPr>
        <w:ind w:firstLine="698"/>
        <w:jc w:val="right"/>
      </w:pPr>
      <w:r>
        <w:t>(когда и кем выдан)</w:t>
      </w:r>
    </w:p>
    <w:p w:rsidR="00CC4E0A" w:rsidRDefault="00CC4E0A">
      <w:pPr>
        <w:ind w:firstLine="698"/>
        <w:jc w:val="right"/>
      </w:pPr>
      <w:r>
        <w:t>телефон: ________________________________________</w:t>
      </w:r>
    </w:p>
    <w:p w:rsidR="00CC4E0A" w:rsidRDefault="00CC4E0A"/>
    <w:p w:rsidR="00CC4E0A" w:rsidRDefault="00CC4E0A">
      <w:pPr>
        <w:pStyle w:val="1"/>
      </w:pPr>
      <w:r>
        <w:t xml:space="preserve">Запрос </w:t>
      </w:r>
      <w:r>
        <w:br/>
        <w:t>о постановке на учет в качестве лица, имеющего право на предоставление земельного участка в собственность бесплатно</w:t>
      </w:r>
    </w:p>
    <w:p w:rsidR="00CC4E0A" w:rsidRDefault="00CC4E0A"/>
    <w:p w:rsidR="00CC4E0A" w:rsidRDefault="00CC4E0A">
      <w:pPr>
        <w:pStyle w:val="ac"/>
      </w:pPr>
      <w:r>
        <w:lastRenderedPageBreak/>
        <w:t xml:space="preserve">Прошу в соответствии со </w:t>
      </w:r>
      <w:hyperlink r:id="rId36" w:history="1">
        <w:r>
          <w:rPr>
            <w:rStyle w:val="a4"/>
            <w:rFonts w:cs="Times New Roman CYR"/>
          </w:rPr>
          <w:t>статьей 14</w:t>
        </w:r>
      </w:hyperlink>
      <w:r>
        <w:t xml:space="preserve"> / </w:t>
      </w:r>
      <w:hyperlink r:id="rId37" w:history="1">
        <w:r>
          <w:rPr>
            <w:rStyle w:val="a4"/>
            <w:rFonts w:cs="Times New Roman CYR"/>
          </w:rPr>
          <w:t>статьей 15</w:t>
        </w:r>
      </w:hyperlink>
      <w:r>
        <w:t xml:space="preserve"> (нужное подчеркнуть) Закона Томской области от 09.07.2015 N 100-ОЗ "О земельных отношениях в Томской области" поставить меня на учет на получение в собственность бесплатно земельного участка для индивидуального жилищного строительства ____________________________________</w:t>
      </w:r>
    </w:p>
    <w:p w:rsidR="00CC4E0A" w:rsidRDefault="00CC4E0A">
      <w:pPr>
        <w:pStyle w:val="ac"/>
      </w:pPr>
      <w:r>
        <w:t>(местонахождение земельного участка)</w:t>
      </w:r>
    </w:p>
    <w:p w:rsidR="00CC4E0A" w:rsidRDefault="00CC4E0A">
      <w:pPr>
        <w:pStyle w:val="ac"/>
      </w:pPr>
      <w:r>
        <w:t>/для получения для ведения садоводства земельного участка, находящегося в государственной собственности, расположенного _____________________________</w:t>
      </w:r>
    </w:p>
    <w:p w:rsidR="00CC4E0A" w:rsidRDefault="00CC4E0A">
      <w:pPr>
        <w:pStyle w:val="ac"/>
      </w:pPr>
      <w:r>
        <w:t>(примерное местонахождение земельного участка)</w:t>
      </w:r>
    </w:p>
    <w:p w:rsidR="00CC4E0A" w:rsidRDefault="00CC4E0A">
      <w:pPr>
        <w:pStyle w:val="ac"/>
      </w:pPr>
      <w:r>
        <w:t>во внеочередном или первоочередном порядке / в порядке очередности (нужное подчеркнуть).</w:t>
      </w:r>
    </w:p>
    <w:p w:rsidR="00CC4E0A" w:rsidRDefault="00CC4E0A">
      <w:pPr>
        <w:pStyle w:val="ac"/>
      </w:pPr>
      <w:r>
        <w:t>Основание для постановки на учет для получения земельного участка</w:t>
      </w:r>
    </w:p>
    <w:p w:rsidR="00CC4E0A" w:rsidRDefault="00CC4E0A">
      <w:pPr>
        <w:pStyle w:val="ac"/>
      </w:pPr>
      <w:r>
        <w:t>__________________________________________________________________________.</w:t>
      </w:r>
    </w:p>
    <w:p w:rsidR="00CC4E0A" w:rsidRDefault="00CC4E0A">
      <w:pPr>
        <w:pStyle w:val="ac"/>
      </w:pPr>
      <w:r>
        <w:t>Настоящим заявлением подтверждаю, что я на учете для получения земельного участка для индивидуального жилищного строительства не нахожусь, по вышеуказанному основанию земельный участок для индивидуального жилищного строительства не получал.</w:t>
      </w:r>
    </w:p>
    <w:p w:rsidR="00CC4E0A" w:rsidRDefault="00CC4E0A">
      <w:pPr>
        <w:pStyle w:val="ac"/>
      </w:pPr>
      <w:r>
        <w:t>Приложение: _______________________________________________________________</w:t>
      </w:r>
    </w:p>
    <w:p w:rsidR="00CC4E0A" w:rsidRDefault="00CC4E0A">
      <w:pPr>
        <w:pStyle w:val="ac"/>
      </w:pPr>
      <w:r>
        <w:t>(перечисляются документы, прилагаемые к заявлению)</w:t>
      </w:r>
    </w:p>
    <w:p w:rsidR="00CC4E0A" w:rsidRDefault="00CC4E0A"/>
    <w:p w:rsidR="00CC4E0A" w:rsidRDefault="00CC4E0A">
      <w:pPr>
        <w:pStyle w:val="ac"/>
      </w:pPr>
      <w:r>
        <w:t>Дата Подпись</w:t>
      </w:r>
    </w:p>
    <w:p w:rsidR="00CC4E0A" w:rsidRDefault="00CC4E0A"/>
    <w:p w:rsidR="00CC4E0A" w:rsidRDefault="00CC4E0A">
      <w:pPr>
        <w:ind w:firstLine="698"/>
        <w:jc w:val="right"/>
      </w:pPr>
      <w:bookmarkStart w:id="189" w:name="sub_188"/>
      <w:r>
        <w:rPr>
          <w:rStyle w:val="a3"/>
          <w:bCs/>
        </w:rPr>
        <w:t>Приложение N 2</w:t>
      </w:r>
      <w:r>
        <w:rPr>
          <w:rStyle w:val="a3"/>
          <w:bCs/>
        </w:rPr>
        <w:br/>
        <w:t xml:space="preserve">к </w:t>
      </w:r>
      <w:hyperlink w:anchor="sub_4" w:history="1">
        <w:r>
          <w:rPr>
            <w:rStyle w:val="a4"/>
            <w:rFonts w:cs="Times New Roman CYR"/>
          </w:rPr>
          <w:t>Административному регламенту</w:t>
        </w:r>
      </w:hyperlink>
      <w:r>
        <w:rPr>
          <w:rStyle w:val="a3"/>
          <w:bCs/>
        </w:rPr>
        <w:br/>
        <w:t>предоставления государственной услуги</w:t>
      </w:r>
      <w:r>
        <w:rPr>
          <w:rStyle w:val="a3"/>
          <w:bCs/>
        </w:rPr>
        <w:br/>
        <w:t>"Постановка на учет граждан в качестве</w:t>
      </w:r>
      <w:r>
        <w:rPr>
          <w:rStyle w:val="a3"/>
          <w:bCs/>
        </w:rPr>
        <w:br/>
        <w:t>лиц, имеющих право на предоставление</w:t>
      </w:r>
      <w:r>
        <w:rPr>
          <w:rStyle w:val="a3"/>
          <w:bCs/>
        </w:rPr>
        <w:br/>
        <w:t>земельного участка, находящегося</w:t>
      </w:r>
      <w:r>
        <w:rPr>
          <w:rStyle w:val="a3"/>
          <w:bCs/>
        </w:rPr>
        <w:br/>
        <w:t>в государственной собственности Томской</w:t>
      </w:r>
      <w:r>
        <w:rPr>
          <w:rStyle w:val="a3"/>
          <w:bCs/>
        </w:rPr>
        <w:br/>
        <w:t>области, в случаях, установленных</w:t>
      </w:r>
      <w:r>
        <w:rPr>
          <w:rStyle w:val="a3"/>
          <w:bCs/>
        </w:rPr>
        <w:br/>
        <w:t>федеральным законодательством</w:t>
      </w:r>
      <w:r>
        <w:rPr>
          <w:rStyle w:val="a3"/>
          <w:bCs/>
        </w:rPr>
        <w:br/>
        <w:t>и (или) законодательством Томской</w:t>
      </w:r>
      <w:r>
        <w:rPr>
          <w:rStyle w:val="a3"/>
          <w:bCs/>
        </w:rPr>
        <w:br/>
        <w:t>области, в собственность бесплатно"</w:t>
      </w:r>
    </w:p>
    <w:bookmarkEnd w:id="189"/>
    <w:p w:rsidR="00CC4E0A" w:rsidRDefault="00CC4E0A"/>
    <w:p w:rsidR="00CC4E0A" w:rsidRDefault="00CC4E0A">
      <w:pPr>
        <w:pStyle w:val="1"/>
      </w:pPr>
      <w:r>
        <w:t>Блок-схема</w:t>
      </w:r>
    </w:p>
    <w:p w:rsidR="00CC4E0A" w:rsidRDefault="00CC4E0A"/>
    <w:p w:rsidR="00CC4E0A" w:rsidRDefault="005024A1">
      <w:pPr>
        <w:ind w:firstLine="0"/>
        <w:jc w:val="left"/>
      </w:pPr>
      <w:r>
        <w:rPr>
          <w:noProof/>
        </w:rPr>
        <w:lastRenderedPageBreak/>
        <w:drawing>
          <wp:inline distT="0" distB="0" distL="0" distR="0">
            <wp:extent cx="5895975" cy="4314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E0A" w:rsidRDefault="00CC4E0A"/>
    <w:sectPr w:rsidR="00CC4E0A">
      <w:headerReference w:type="default" r:id="rId39"/>
      <w:footerReference w:type="default" r:id="rId40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B68" w:rsidRDefault="00382B68">
      <w:r>
        <w:separator/>
      </w:r>
    </w:p>
  </w:endnote>
  <w:endnote w:type="continuationSeparator" w:id="0">
    <w:p w:rsidR="00382B68" w:rsidRDefault="00382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CC4E0A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CC4E0A" w:rsidRDefault="00CC4E0A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sz w:val="20"/>
              <w:szCs w:val="20"/>
            </w:rPr>
            <w:t>11.02.2025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C4E0A" w:rsidRDefault="00CC4E0A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C4E0A" w:rsidRDefault="00CC4E0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5024A1">
            <w:rPr>
              <w:rFonts w:ascii="Times New Roman" w:hAnsi="Times New Roman" w:cs="Times New Roman"/>
              <w:noProof/>
              <w:sz w:val="20"/>
              <w:szCs w:val="20"/>
            </w:rPr>
            <w:t>14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5024A1">
            <w:rPr>
              <w:rFonts w:ascii="Times New Roman" w:hAnsi="Times New Roman" w:cs="Times New Roman"/>
              <w:noProof/>
              <w:sz w:val="20"/>
              <w:szCs w:val="20"/>
            </w:rPr>
            <w:t>14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B68" w:rsidRDefault="00382B68">
      <w:r>
        <w:separator/>
      </w:r>
    </w:p>
  </w:footnote>
  <w:footnote w:type="continuationSeparator" w:id="0">
    <w:p w:rsidR="00382B68" w:rsidRDefault="00382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E0A" w:rsidRDefault="00CC4E0A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Приказ Департамента по управлению государственной собственностью Томской области от 23 декабря 2022 г. N…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4BF"/>
    <w:rsid w:val="00382B68"/>
    <w:rsid w:val="005024A1"/>
    <w:rsid w:val="00A864BF"/>
    <w:rsid w:val="00CC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7AA40C6-C4AF-4EBC-9B43-72D0F3A71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7804271/3141" TargetMode="External"/><Relationship Id="rId18" Type="http://schemas.openxmlformats.org/officeDocument/2006/relationships/hyperlink" Target="https://internet.garant.ru/document/redirect/12177515/0" TargetMode="External"/><Relationship Id="rId26" Type="http://schemas.openxmlformats.org/officeDocument/2006/relationships/hyperlink" Target="https://internet.garant.ru/document/redirect/7780853/75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internet.garant.ru/document/redirect/12148567/0" TargetMode="External"/><Relationship Id="rId34" Type="http://schemas.openxmlformats.org/officeDocument/2006/relationships/hyperlink" Target="https://internet.garant.ru/document/redirect/7787614/160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internet.garant.ru/document/redirect/406172219/0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10103000/0" TargetMode="External"/><Relationship Id="rId20" Type="http://schemas.openxmlformats.org/officeDocument/2006/relationships/hyperlink" Target="https://internet.garant.ru/document/redirect/12184522/0" TargetMode="External"/><Relationship Id="rId29" Type="http://schemas.openxmlformats.org/officeDocument/2006/relationships/hyperlink" Target="https://internet.garant.ru/document/redirect/7804271/3141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12177515/131" TargetMode="External"/><Relationship Id="rId24" Type="http://schemas.openxmlformats.org/officeDocument/2006/relationships/hyperlink" Target="https://internet.garant.ru/document/redirect/7773791/0" TargetMode="External"/><Relationship Id="rId32" Type="http://schemas.openxmlformats.org/officeDocument/2006/relationships/hyperlink" Target="https://internet.garant.ru/document/redirect/7804271/3141" TargetMode="External"/><Relationship Id="rId37" Type="http://schemas.openxmlformats.org/officeDocument/2006/relationships/hyperlink" Target="https://internet.garant.ru/document/redirect/7780853/110" TargetMode="External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7787614/45" TargetMode="External"/><Relationship Id="rId23" Type="http://schemas.openxmlformats.org/officeDocument/2006/relationships/hyperlink" Target="https://internet.garant.ru/document/redirect/7780853/0" TargetMode="External"/><Relationship Id="rId28" Type="http://schemas.openxmlformats.org/officeDocument/2006/relationships/hyperlink" Target="https://internet.garant.ru/document/redirect/7780853/68" TargetMode="External"/><Relationship Id="rId36" Type="http://schemas.openxmlformats.org/officeDocument/2006/relationships/hyperlink" Target="https://internet.garant.ru/document/redirect/7780853/107" TargetMode="External"/><Relationship Id="rId10" Type="http://schemas.openxmlformats.org/officeDocument/2006/relationships/hyperlink" Target="https://internet.garant.ru/document/redirect/406172220/0" TargetMode="External"/><Relationship Id="rId19" Type="http://schemas.openxmlformats.org/officeDocument/2006/relationships/hyperlink" Target="https://internet.garant.ru/document/redirect/12148555/0" TargetMode="External"/><Relationship Id="rId31" Type="http://schemas.openxmlformats.org/officeDocument/2006/relationships/hyperlink" Target="https://internet.garant.ru/document/redirect/7804271/314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720384/0" TargetMode="External"/><Relationship Id="rId14" Type="http://schemas.openxmlformats.org/officeDocument/2006/relationships/hyperlink" Target="https://internet.garant.ru/document/redirect/406627829/3" TargetMode="External"/><Relationship Id="rId22" Type="http://schemas.openxmlformats.org/officeDocument/2006/relationships/hyperlink" Target="https://internet.garant.ru/document/redirect/70193794/0" TargetMode="External"/><Relationship Id="rId27" Type="http://schemas.openxmlformats.org/officeDocument/2006/relationships/hyperlink" Target="https://internet.garant.ru/document/redirect/7780853/1022" TargetMode="External"/><Relationship Id="rId30" Type="http://schemas.openxmlformats.org/officeDocument/2006/relationships/hyperlink" Target="https://internet.garant.ru/document/redirect/10164504/0" TargetMode="External"/><Relationship Id="rId35" Type="http://schemas.openxmlformats.org/officeDocument/2006/relationships/hyperlink" Target="https://internet.garant.ru/document/redirect/12177515/2100" TargetMode="External"/><Relationship Id="rId8" Type="http://schemas.openxmlformats.org/officeDocument/2006/relationships/hyperlink" Target="https://internet.garant.ru/document/redirect/12177515/0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internet.garant.ru/document/redirect/7773791/0" TargetMode="External"/><Relationship Id="rId17" Type="http://schemas.openxmlformats.org/officeDocument/2006/relationships/hyperlink" Target="https://internet.garant.ru/document/redirect/12124624/0" TargetMode="External"/><Relationship Id="rId25" Type="http://schemas.openxmlformats.org/officeDocument/2006/relationships/hyperlink" Target="https://internet.garant.ru/document/redirect/10105390/16" TargetMode="External"/><Relationship Id="rId33" Type="http://schemas.openxmlformats.org/officeDocument/2006/relationships/hyperlink" Target="https://internet.garant.ru/document/redirect/406627829/4" TargetMode="External"/><Relationship Id="rId3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6324</Words>
  <Characters>36048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Кузнецов Д.А</cp:lastModifiedBy>
  <cp:revision>2</cp:revision>
  <dcterms:created xsi:type="dcterms:W3CDTF">2025-02-12T07:04:00Z</dcterms:created>
  <dcterms:modified xsi:type="dcterms:W3CDTF">2025-02-12T07:04:00Z</dcterms:modified>
</cp:coreProperties>
</file>