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Извещение о проведении заседания согласительной комиссии </w:t>
      </w:r>
    </w:p>
    <w:p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вопросу согласования местоположения границ земельных участков при выполнении </w:t>
      </w:r>
    </w:p>
    <w:p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федеральных комплексных кадастровых работ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отношении объектов недвижимого имущества, расположенных на территории: Томская область, городской округ город Томск, в границах </w:t>
      </w:r>
      <w:r>
        <w:rPr>
          <w:rFonts w:ascii="Times New Roman" w:hAnsi="Times New Roman" w:cs="Times New Roman"/>
          <w:sz w:val="24"/>
          <w:szCs w:val="24"/>
        </w:rPr>
        <w:t xml:space="preserve">кадастровых</w:t>
      </w:r>
      <w:r>
        <w:rPr>
          <w:rFonts w:ascii="Times New Roman" w:hAnsi="Times New Roman" w:cs="Times New Roman"/>
          <w:sz w:val="24"/>
          <w:szCs w:val="24"/>
        </w:rPr>
        <w:t xml:space="preserve"> квартал</w:t>
      </w:r>
      <w:r>
        <w:rPr>
          <w:rFonts w:ascii="Times New Roman" w:hAnsi="Times New Roman" w:cs="Times New Roman"/>
          <w:sz w:val="24"/>
          <w:szCs w:val="24"/>
        </w:rPr>
        <w:t xml:space="preserve">ов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70:21</w:t>
      </w:r>
      <w:r>
        <w:rPr>
          <w:rFonts w:ascii="Times New Roman" w:hAnsi="Times New Roman" w:cs="Times New Roman"/>
          <w:b/>
          <w:sz w:val="24"/>
          <w:szCs w:val="24"/>
        </w:rPr>
        <w:t xml:space="preserve">:0</w:t>
      </w:r>
      <w:r>
        <w:rPr>
          <w:rFonts w:ascii="Times New Roman" w:hAnsi="Times New Roman" w:cs="Times New Roman"/>
          <w:b/>
          <w:sz w:val="24"/>
          <w:szCs w:val="24"/>
        </w:rPr>
        <w:t xml:space="preserve">1000</w:t>
      </w:r>
      <w:r>
        <w:rPr>
          <w:rFonts w:ascii="Times New Roman" w:hAnsi="Times New Roman" w:cs="Times New Roman"/>
          <w:b/>
          <w:sz w:val="24"/>
          <w:szCs w:val="24"/>
        </w:rPr>
        <w:t xml:space="preserve">81</w:t>
      </w:r>
      <w:r>
        <w:rPr>
          <w:rFonts w:ascii="Times New Roman" w:hAnsi="Times New Roman" w:cs="Times New Roman"/>
          <w:b/>
          <w:sz w:val="24"/>
          <w:szCs w:val="24"/>
        </w:rPr>
        <w:t xml:space="preserve">, 70:21:0</w:t>
      </w:r>
      <w:r>
        <w:rPr>
          <w:rFonts w:ascii="Times New Roman" w:hAnsi="Times New Roman" w:cs="Times New Roman"/>
          <w:b/>
          <w:sz w:val="24"/>
          <w:szCs w:val="24"/>
        </w:rPr>
        <w:t xml:space="preserve">10</w:t>
      </w:r>
      <w:r>
        <w:rPr>
          <w:rFonts w:ascii="Times New Roman" w:hAnsi="Times New Roman" w:cs="Times New Roman"/>
          <w:b/>
          <w:sz w:val="24"/>
          <w:szCs w:val="24"/>
        </w:rPr>
        <w:t xml:space="preserve">20</w:t>
      </w:r>
      <w:r>
        <w:rPr>
          <w:rFonts w:ascii="Times New Roman" w:hAnsi="Times New Roman" w:cs="Times New Roman"/>
          <w:b/>
          <w:sz w:val="24"/>
          <w:szCs w:val="24"/>
        </w:rPr>
        <w:t xml:space="preserve">0</w:t>
      </w: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70:21:0104002, 70:14:0314001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№ 321-20-202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-00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, заключенным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 стороны Заказчика: Управление Росреестра по 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(почтовый адрес: 634003, г. Томск, ул. Пушкина, 34/1, адрес электронной почты: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70_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upr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@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rosreestr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ru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 стороны исполнителя: Филиал ППК «Роскадастр» по 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(почтовый адрес: 634029, г. Томск, ул. Белинского,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8, номер контактного телефона: 8(3822)46-78-71, кадастровый инженер Канцир Алексей Владимирович, СРО Ассоциация «ОКИС», уникальный регистрационный номер в реестре членов саморегулируемой организации кадастровых инженеров - 0965, дата внесения сведений о физическом лице в реестр членов саморегулируемой организации кадастровых инженеров - 23.05.2012, почтовый адрес: 634029, г. Томск, ул. Белинского,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8, электронная почта: </w:t>
      </w:r>
      <w:hyperlink r:id="rId6" w:history="1">
        <w:r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 xml:space="preserve">filial</w:t>
        </w:r>
        <w:r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@70.</w:t>
        </w:r>
        <w:r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 xml:space="preserve">kadastr</w:t>
        </w:r>
        <w:r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.</w:t>
        </w:r>
        <w:r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 xml:space="preserve">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контактный телефон: 8(3822) 46-78-71(2020).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Уведомляем всех заинтересованных лиц о </w:t>
      </w:r>
      <w:r>
        <w:rPr>
          <w:rFonts w:ascii="Times New Roman" w:hAnsi="Times New Roman" w:cs="Times New Roman"/>
          <w:sz w:val="24"/>
          <w:szCs w:val="24"/>
        </w:rPr>
        <w:t xml:space="preserve">завершении подготовки проектов</w:t>
      </w:r>
      <w:r>
        <w:rPr>
          <w:rFonts w:ascii="Times New Roman" w:hAnsi="Times New Roman" w:cs="Times New Roman"/>
          <w:sz w:val="24"/>
          <w:szCs w:val="24"/>
        </w:rPr>
        <w:t xml:space="preserve"> карт</w:t>
      </w:r>
      <w:r>
        <w:rPr>
          <w:rFonts w:ascii="Times New Roman" w:hAnsi="Times New Roman" w:cs="Times New Roman"/>
          <w:sz w:val="24"/>
          <w:szCs w:val="24"/>
        </w:rPr>
        <w:t xml:space="preserve">а-планов</w:t>
      </w:r>
      <w:r>
        <w:rPr>
          <w:rFonts w:ascii="Times New Roman" w:hAnsi="Times New Roman" w:cs="Times New Roman"/>
          <w:sz w:val="24"/>
          <w:szCs w:val="24"/>
        </w:rPr>
        <w:t xml:space="preserve"> территории, с которыми можно ознакомиться по адресу работы согласительной комиссии: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634050 г. Томск, пер. Плеханова, д.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или на официальных сайтах в информационно-телекоммуникационной сети «Интернет»: департамента управления муниципальной собственностью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города Томска admin.tomsk.ru;</w:t>
      </w:r>
      <w:r>
        <w:rPr>
          <w:rFonts w:ascii="Times New Roman" w:hAnsi="Times New Roman" w:cs="Times New Roman"/>
          <w:sz w:val="24"/>
          <w:szCs w:val="24"/>
        </w:rPr>
        <w:tab/>
        <w:t xml:space="preserve">Департамента по управлению государственной собственностью Томской области dugs.tomsk.gov.ru; Управления Росреестра по Томской области rosreestr.gov.ru.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согласительной комиссии по вопросу согласования местоположения границ земельных участков состоится по адресу: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634050 г. Томск, пер. Плеханова, д.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«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июля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4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часов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3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0 минут.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Обоснованные возражения относительно местоположения границ земельных участков, содержащихся в проекте карта-плана территории, можно представить в согласительную комиссию в письменной форме в период с </w:t>
      </w:r>
      <w:r>
        <w:rPr>
          <w:rFonts w:ascii="Times New Roman" w:hAnsi="Times New Roman" w:cs="Times New Roman"/>
          <w:b/>
          <w:sz w:val="24"/>
          <w:szCs w:val="24"/>
        </w:rPr>
        <w:t xml:space="preserve">«</w:t>
      </w:r>
      <w:r>
        <w:rPr>
          <w:rFonts w:ascii="Times New Roman" w:hAnsi="Times New Roman" w:cs="Times New Roman"/>
          <w:b/>
          <w:sz w:val="24"/>
          <w:szCs w:val="24"/>
        </w:rPr>
        <w:t xml:space="preserve">10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 xml:space="preserve">июл</w:t>
      </w:r>
      <w:r>
        <w:rPr>
          <w:rFonts w:ascii="Times New Roman" w:hAnsi="Times New Roman" w:cs="Times New Roman"/>
          <w:b/>
          <w:sz w:val="24"/>
          <w:szCs w:val="24"/>
        </w:rPr>
        <w:t xml:space="preserve">я </w:t>
      </w:r>
      <w:r>
        <w:rPr>
          <w:rFonts w:ascii="Times New Roman" w:hAnsi="Times New Roman" w:cs="Times New Roman"/>
          <w:b/>
          <w:sz w:val="24"/>
          <w:szCs w:val="24"/>
        </w:rPr>
        <w:t xml:space="preserve">202</w:t>
      </w:r>
      <w:r>
        <w:rPr>
          <w:rFonts w:ascii="Times New Roman" w:hAnsi="Times New Roman" w:cs="Times New Roman"/>
          <w:b/>
          <w:sz w:val="24"/>
          <w:szCs w:val="24"/>
        </w:rPr>
        <w:t xml:space="preserve">6</w:t>
      </w:r>
      <w:r>
        <w:rPr>
          <w:rFonts w:ascii="Times New Roman" w:hAnsi="Times New Roman" w:cs="Times New Roman"/>
          <w:b/>
          <w:sz w:val="24"/>
          <w:szCs w:val="24"/>
        </w:rPr>
        <w:t xml:space="preserve"> г. по «</w:t>
      </w:r>
      <w:r>
        <w:rPr>
          <w:rFonts w:ascii="Times New Roman" w:hAnsi="Times New Roman" w:cs="Times New Roman"/>
          <w:b/>
          <w:sz w:val="24"/>
          <w:szCs w:val="24"/>
        </w:rPr>
        <w:t xml:space="preserve">30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 xml:space="preserve">июл</w:t>
      </w:r>
      <w:r>
        <w:rPr>
          <w:rFonts w:ascii="Times New Roman" w:hAnsi="Times New Roman" w:cs="Times New Roman"/>
          <w:b/>
          <w:sz w:val="24"/>
          <w:szCs w:val="24"/>
        </w:rPr>
        <w:t xml:space="preserve">я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 xml:space="preserve">6</w:t>
      </w:r>
      <w:r>
        <w:rPr>
          <w:rFonts w:ascii="Times New Roman" w:hAnsi="Times New Roman" w:cs="Times New Roman"/>
          <w:b/>
          <w:sz w:val="24"/>
          <w:szCs w:val="24"/>
        </w:rPr>
        <w:t xml:space="preserve"> г. и с «</w:t>
      </w:r>
      <w:r>
        <w:rPr>
          <w:rFonts w:ascii="Times New Roman" w:hAnsi="Times New Roman" w:cs="Times New Roman"/>
          <w:b/>
          <w:sz w:val="24"/>
          <w:szCs w:val="24"/>
        </w:rPr>
        <w:t xml:space="preserve">01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 xml:space="preserve">августа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 xml:space="preserve">6</w:t>
      </w:r>
      <w:r>
        <w:rPr>
          <w:rFonts w:ascii="Times New Roman" w:hAnsi="Times New Roman" w:cs="Times New Roman"/>
          <w:b/>
          <w:sz w:val="24"/>
          <w:szCs w:val="24"/>
        </w:rPr>
        <w:t xml:space="preserve"> г. по «</w:t>
      </w:r>
      <w:r>
        <w:rPr>
          <w:rFonts w:ascii="Times New Roman" w:hAnsi="Times New Roman" w:cs="Times New Roman"/>
          <w:b/>
          <w:sz w:val="24"/>
          <w:szCs w:val="24"/>
        </w:rPr>
        <w:t xml:space="preserve">04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 xml:space="preserve">сентября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 xml:space="preserve">6</w:t>
      </w:r>
      <w:r>
        <w:rPr>
          <w:rFonts w:ascii="Times New Roman" w:hAnsi="Times New Roman" w:cs="Times New Roman"/>
          <w:b/>
          <w:sz w:val="24"/>
          <w:szCs w:val="24"/>
        </w:rPr>
        <w:t xml:space="preserve"> г.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/>
    <w:sectPr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yperlink" Target="mailto:filial@70.kadastr.ru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Liberation Sans"/>
        <a:cs typeface="Liberatio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haracters>3202</Characters>
  <CharactersWithSpaces>3756</CharactersWithSpaces>
  <Company/>
  <DocSecurity>0</DocSecurity>
  <HyperlinksChanged>false</HyperlinksChanged>
  <Lines>26</Lines>
  <LinksUpToDate>false</LinksUpToDate>
  <Pages>1</Pages>
  <Paragraphs>7</Paragraphs>
  <ScaleCrop>false</ScaleCrop>
  <SharedDoc>false</SharedDoc>
  <Template>Normal</Template>
  <TotalTime>119</TotalTime>
  <Words>561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shatrovaon</cp:lastModifiedBy>
  <cp:revision>8</cp:revision>
  <dcterms:created xsi:type="dcterms:W3CDTF">2025-04-02T04:04:00Z</dcterms:created>
  <dcterms:modified xsi:type="dcterms:W3CDTF">2026-07-06T07:33:00Z</dcterms:modified>
</cp:coreProperties>
</file>