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D69" w:rsidRDefault="006641DA" w:rsidP="00420D69">
      <w:pPr>
        <w:pStyle w:val="a4"/>
      </w:pPr>
      <w:r>
        <w:t>ПРИКАЗ</w:t>
      </w:r>
      <w:r w:rsidR="00420D69" w:rsidRPr="00420D69">
        <w:t xml:space="preserve"> </w:t>
      </w:r>
    </w:p>
    <w:p w:rsidR="00420D69" w:rsidRPr="00884BB7" w:rsidRDefault="00420D69" w:rsidP="00420D69">
      <w:pPr>
        <w:pStyle w:val="a4"/>
      </w:pPr>
      <w:r w:rsidRPr="00884BB7">
        <w:t>ДЕПАРТАМЕНТ</w:t>
      </w:r>
      <w:r>
        <w:t xml:space="preserve">А </w:t>
      </w:r>
      <w:r w:rsidRPr="00884BB7">
        <w:t>ПО УПРАВЛЕНИЮ ГОСУДАРСТВЕННОЙ СОБСТВЕННОСТЬЮ ТОМСКОЙ ОБЛАСТИ</w:t>
      </w:r>
    </w:p>
    <w:p w:rsidR="006641DA" w:rsidRPr="007459A2" w:rsidRDefault="006641DA" w:rsidP="005904BE"/>
    <w:p w:rsidR="006641DA" w:rsidRDefault="006641DA" w:rsidP="005904BE"/>
    <w:p w:rsidR="006641DA" w:rsidRPr="007E5B4F" w:rsidRDefault="00BF0863" w:rsidP="00E63F0B">
      <w:pPr>
        <w:jc w:val="both"/>
        <w:rPr>
          <w:b w:val="0"/>
        </w:rPr>
      </w:pPr>
      <w:r>
        <w:rPr>
          <w:b w:val="0"/>
        </w:rPr>
        <w:tab/>
        <w:t>14 февраля</w:t>
      </w:r>
      <w:r w:rsidR="006641DA" w:rsidRPr="007E5B4F">
        <w:rPr>
          <w:b w:val="0"/>
        </w:rPr>
        <w:t xml:space="preserve"> 201</w:t>
      </w:r>
      <w:r w:rsidR="004025A6">
        <w:rPr>
          <w:b w:val="0"/>
        </w:rPr>
        <w:t>7</w:t>
      </w:r>
      <w:r w:rsidR="006641DA" w:rsidRPr="007E5B4F">
        <w:rPr>
          <w:b w:val="0"/>
        </w:rPr>
        <w:t xml:space="preserve"> года</w:t>
      </w:r>
      <w:r w:rsidR="006641DA" w:rsidRPr="007E5B4F">
        <w:rPr>
          <w:b w:val="0"/>
        </w:rPr>
        <w:tab/>
      </w:r>
      <w:r w:rsidR="006641DA" w:rsidRPr="007E5B4F">
        <w:rPr>
          <w:b w:val="0"/>
        </w:rPr>
        <w:tab/>
      </w:r>
      <w:r w:rsidR="006641DA" w:rsidRPr="007E5B4F">
        <w:rPr>
          <w:b w:val="0"/>
        </w:rPr>
        <w:tab/>
      </w:r>
      <w:r w:rsidR="006641DA" w:rsidRPr="007E5B4F">
        <w:rPr>
          <w:b w:val="0"/>
        </w:rPr>
        <w:tab/>
      </w:r>
      <w:r w:rsidR="006641DA" w:rsidRPr="007E5B4F">
        <w:rPr>
          <w:b w:val="0"/>
        </w:rPr>
        <w:tab/>
      </w:r>
      <w:r w:rsidR="006641DA" w:rsidRPr="007E5B4F">
        <w:rPr>
          <w:b w:val="0"/>
        </w:rPr>
        <w:tab/>
      </w:r>
      <w:r w:rsidR="00466C08">
        <w:rPr>
          <w:b w:val="0"/>
        </w:rPr>
        <w:t xml:space="preserve">                    </w:t>
      </w:r>
      <w:r>
        <w:rPr>
          <w:b w:val="0"/>
        </w:rPr>
        <w:t>№ 12</w:t>
      </w:r>
    </w:p>
    <w:p w:rsidR="006641DA" w:rsidRPr="001B38A1" w:rsidRDefault="006641DA" w:rsidP="005904BE">
      <w:pPr>
        <w:rPr>
          <w:sz w:val="24"/>
          <w:szCs w:val="24"/>
        </w:rPr>
      </w:pPr>
    </w:p>
    <w:p w:rsidR="006641DA" w:rsidRDefault="002858A7" w:rsidP="001D6857">
      <w:pPr>
        <w:rPr>
          <w:b w:val="0"/>
        </w:rPr>
      </w:pPr>
      <w:r>
        <w:rPr>
          <w:b w:val="0"/>
        </w:rPr>
        <w:t>Об утверждении ведомственных целевых программ</w:t>
      </w:r>
    </w:p>
    <w:p w:rsidR="007E5B4F" w:rsidRDefault="007E5B4F" w:rsidP="001D6857">
      <w:pPr>
        <w:rPr>
          <w:b w:val="0"/>
        </w:rPr>
      </w:pPr>
    </w:p>
    <w:p w:rsidR="007E5B4F" w:rsidRPr="00C24B8C" w:rsidRDefault="007E5B4F" w:rsidP="007E5B4F">
      <w:pPr>
        <w:ind w:firstLine="567"/>
        <w:jc w:val="both"/>
        <w:rPr>
          <w:b w:val="0"/>
        </w:rPr>
      </w:pPr>
      <w:r>
        <w:rPr>
          <w:b w:val="0"/>
        </w:rPr>
        <w:t xml:space="preserve">В </w:t>
      </w:r>
      <w:r w:rsidR="00815C84">
        <w:rPr>
          <w:b w:val="0"/>
        </w:rPr>
        <w:t xml:space="preserve">соответствии с пунктом </w:t>
      </w:r>
      <w:r w:rsidR="00466C08">
        <w:rPr>
          <w:b w:val="0"/>
        </w:rPr>
        <w:t>20</w:t>
      </w:r>
      <w:r>
        <w:rPr>
          <w:b w:val="0"/>
        </w:rPr>
        <w:t xml:space="preserve"> </w:t>
      </w:r>
      <w:r w:rsidR="00815C84">
        <w:rPr>
          <w:b w:val="0"/>
        </w:rPr>
        <w:t>Порядка разработки, утверждения и</w:t>
      </w:r>
      <w:r>
        <w:rPr>
          <w:b w:val="0"/>
        </w:rPr>
        <w:t xml:space="preserve"> реализации  ведомственных целевых программ Томской области, утвержденного постановлением Адм</w:t>
      </w:r>
      <w:r w:rsidR="00815C84">
        <w:rPr>
          <w:b w:val="0"/>
        </w:rPr>
        <w:t>инистрации Томской области от 29.06</w:t>
      </w:r>
      <w:r>
        <w:rPr>
          <w:b w:val="0"/>
        </w:rPr>
        <w:t>.201</w:t>
      </w:r>
      <w:r w:rsidR="00815C84">
        <w:rPr>
          <w:b w:val="0"/>
        </w:rPr>
        <w:t>6</w:t>
      </w:r>
      <w:r>
        <w:rPr>
          <w:b w:val="0"/>
        </w:rPr>
        <w:t xml:space="preserve"> № </w:t>
      </w:r>
      <w:r w:rsidR="00815C84">
        <w:rPr>
          <w:b w:val="0"/>
        </w:rPr>
        <w:t>219</w:t>
      </w:r>
      <w:r>
        <w:rPr>
          <w:b w:val="0"/>
        </w:rPr>
        <w:t>а, Положением о Департаменте по управлению государственной собственностью Томской области</w:t>
      </w:r>
      <w:r w:rsidR="00613D38">
        <w:rPr>
          <w:b w:val="0"/>
        </w:rPr>
        <w:t xml:space="preserve"> (далее – Департамент)</w:t>
      </w:r>
      <w:r>
        <w:rPr>
          <w:b w:val="0"/>
        </w:rPr>
        <w:t>, утвержденным постановлением Губернатора Томской области от 11.06.2013 № 68,</w:t>
      </w:r>
    </w:p>
    <w:p w:rsidR="00F91B16" w:rsidRDefault="00F91B16" w:rsidP="00811BC7">
      <w:pPr>
        <w:widowControl w:val="0"/>
        <w:autoSpaceDE w:val="0"/>
        <w:autoSpaceDN w:val="0"/>
        <w:adjustRightInd w:val="0"/>
        <w:ind w:firstLine="540"/>
        <w:jc w:val="both"/>
        <w:rPr>
          <w:b w:val="0"/>
        </w:rPr>
      </w:pPr>
      <w:r>
        <w:rPr>
          <w:b w:val="0"/>
        </w:rPr>
        <w:t>ПРИКАЗЫВАЮ:</w:t>
      </w:r>
    </w:p>
    <w:p w:rsidR="00466C08" w:rsidRDefault="00815C84" w:rsidP="008C66D1">
      <w:pPr>
        <w:widowControl w:val="0"/>
        <w:numPr>
          <w:ilvl w:val="0"/>
          <w:numId w:val="14"/>
        </w:numPr>
        <w:tabs>
          <w:tab w:val="left" w:pos="1134"/>
        </w:tabs>
        <w:autoSpaceDE w:val="0"/>
        <w:autoSpaceDN w:val="0"/>
        <w:adjustRightInd w:val="0"/>
        <w:ind w:left="0" w:firstLine="540"/>
        <w:jc w:val="both"/>
        <w:rPr>
          <w:b w:val="0"/>
        </w:rPr>
      </w:pPr>
      <w:r w:rsidRPr="00815C84">
        <w:rPr>
          <w:b w:val="0"/>
        </w:rPr>
        <w:t>Утвердить</w:t>
      </w:r>
      <w:r w:rsidR="00466C08">
        <w:rPr>
          <w:b w:val="0"/>
        </w:rPr>
        <w:t xml:space="preserve">: </w:t>
      </w:r>
    </w:p>
    <w:p w:rsidR="00BC51C5" w:rsidRDefault="00AB42EF" w:rsidP="00AB42EF">
      <w:pPr>
        <w:widowControl w:val="0"/>
        <w:tabs>
          <w:tab w:val="left" w:pos="567"/>
        </w:tabs>
        <w:autoSpaceDE w:val="0"/>
        <w:autoSpaceDN w:val="0"/>
        <w:adjustRightInd w:val="0"/>
        <w:jc w:val="both"/>
        <w:rPr>
          <w:b w:val="0"/>
        </w:rPr>
      </w:pPr>
      <w:r>
        <w:rPr>
          <w:b w:val="0"/>
        </w:rPr>
        <w:tab/>
        <w:t xml:space="preserve">1) </w:t>
      </w:r>
      <w:r w:rsidR="00EA35C7" w:rsidRPr="00815C84">
        <w:rPr>
          <w:b w:val="0"/>
        </w:rPr>
        <w:t>в</w:t>
      </w:r>
      <w:r w:rsidR="00815C84">
        <w:rPr>
          <w:b w:val="0"/>
        </w:rPr>
        <w:t>едомственную целевую программу Томской области</w:t>
      </w:r>
      <w:r w:rsidR="00BC51C5" w:rsidRPr="00815C84">
        <w:rPr>
          <w:b w:val="0"/>
        </w:rPr>
        <w:t xml:space="preserve"> «Рациональное использование государственного имущества Томской области»</w:t>
      </w:r>
      <w:r w:rsidR="00815C84">
        <w:rPr>
          <w:b w:val="0"/>
        </w:rPr>
        <w:t xml:space="preserve"> на 2017-2019 годы согласно приложению 1 к настоящему приказу</w:t>
      </w:r>
      <w:r w:rsidR="00466C08">
        <w:rPr>
          <w:b w:val="0"/>
        </w:rPr>
        <w:t>;</w:t>
      </w:r>
    </w:p>
    <w:p w:rsidR="00815C84" w:rsidRDefault="00815C84" w:rsidP="00AB42EF">
      <w:pPr>
        <w:widowControl w:val="0"/>
        <w:numPr>
          <w:ilvl w:val="0"/>
          <w:numId w:val="16"/>
        </w:numPr>
        <w:tabs>
          <w:tab w:val="left" w:pos="567"/>
          <w:tab w:val="left" w:pos="851"/>
        </w:tabs>
        <w:autoSpaceDE w:val="0"/>
        <w:autoSpaceDN w:val="0"/>
        <w:adjustRightInd w:val="0"/>
        <w:ind w:left="0" w:firstLine="567"/>
        <w:jc w:val="both"/>
        <w:rPr>
          <w:b w:val="0"/>
        </w:rPr>
      </w:pPr>
      <w:r w:rsidRPr="00815C84">
        <w:rPr>
          <w:b w:val="0"/>
        </w:rPr>
        <w:t>в</w:t>
      </w:r>
      <w:r>
        <w:rPr>
          <w:b w:val="0"/>
        </w:rPr>
        <w:t>едомственную целевую программу Томской области «Приватизация областного государственного имущества» на 2017-2019 годы согласно пр</w:t>
      </w:r>
      <w:r w:rsidR="00AB42EF">
        <w:rPr>
          <w:b w:val="0"/>
        </w:rPr>
        <w:t>иложению 2 к настоящему приказу;</w:t>
      </w:r>
    </w:p>
    <w:p w:rsidR="00815C84" w:rsidRPr="00815C84" w:rsidRDefault="00815C84" w:rsidP="00AB42EF">
      <w:pPr>
        <w:widowControl w:val="0"/>
        <w:numPr>
          <w:ilvl w:val="0"/>
          <w:numId w:val="16"/>
        </w:numPr>
        <w:tabs>
          <w:tab w:val="left" w:pos="567"/>
          <w:tab w:val="left" w:pos="851"/>
        </w:tabs>
        <w:autoSpaceDE w:val="0"/>
        <w:autoSpaceDN w:val="0"/>
        <w:adjustRightInd w:val="0"/>
        <w:ind w:left="0" w:firstLine="567"/>
        <w:jc w:val="both"/>
        <w:rPr>
          <w:b w:val="0"/>
        </w:rPr>
      </w:pPr>
      <w:r w:rsidRPr="00815C84">
        <w:rPr>
          <w:b w:val="0"/>
        </w:rPr>
        <w:t>в</w:t>
      </w:r>
      <w:r>
        <w:rPr>
          <w:b w:val="0"/>
        </w:rPr>
        <w:t xml:space="preserve">едомственную целевую программу Томской области «Совершенствование системы учета и контроля </w:t>
      </w:r>
      <w:r w:rsidR="004B4385">
        <w:rPr>
          <w:b w:val="0"/>
        </w:rPr>
        <w:t xml:space="preserve">государственного имущества Томской области» на 2017-2019 годы согласно приложению </w:t>
      </w:r>
      <w:r w:rsidR="00521C75">
        <w:rPr>
          <w:b w:val="0"/>
        </w:rPr>
        <w:t>3</w:t>
      </w:r>
      <w:r w:rsidR="004B4385">
        <w:rPr>
          <w:b w:val="0"/>
        </w:rPr>
        <w:t xml:space="preserve"> к настоящему приказу.</w:t>
      </w:r>
    </w:p>
    <w:p w:rsidR="004B4385" w:rsidRDefault="00466C08" w:rsidP="00BE5A29">
      <w:pPr>
        <w:widowControl w:val="0"/>
        <w:tabs>
          <w:tab w:val="left" w:pos="1134"/>
        </w:tabs>
        <w:autoSpaceDE w:val="0"/>
        <w:autoSpaceDN w:val="0"/>
        <w:adjustRightInd w:val="0"/>
        <w:ind w:firstLine="567"/>
        <w:jc w:val="both"/>
        <w:rPr>
          <w:b w:val="0"/>
        </w:rPr>
      </w:pPr>
      <w:r>
        <w:rPr>
          <w:b w:val="0"/>
        </w:rPr>
        <w:t xml:space="preserve">2. </w:t>
      </w:r>
      <w:r w:rsidR="004B4385">
        <w:rPr>
          <w:b w:val="0"/>
        </w:rPr>
        <w:t xml:space="preserve">Комитету </w:t>
      </w:r>
      <w:proofErr w:type="spellStart"/>
      <w:r w:rsidR="004B4385">
        <w:rPr>
          <w:b w:val="0"/>
        </w:rPr>
        <w:t>документационно</w:t>
      </w:r>
      <w:proofErr w:type="spellEnd"/>
      <w:r w:rsidR="004B4385">
        <w:rPr>
          <w:b w:val="0"/>
        </w:rPr>
        <w:t>-кадровой работы Департамента (Корнева) обеспечить размещение ведомственных целев</w:t>
      </w:r>
      <w:r w:rsidR="0083466A">
        <w:rPr>
          <w:b w:val="0"/>
        </w:rPr>
        <w:t>ых программ, указанных в пункте</w:t>
      </w:r>
      <w:r w:rsidR="004B4385">
        <w:rPr>
          <w:b w:val="0"/>
        </w:rPr>
        <w:t xml:space="preserve"> 1 настоящего приказа</w:t>
      </w:r>
      <w:r w:rsidR="0083466A">
        <w:rPr>
          <w:b w:val="0"/>
        </w:rPr>
        <w:t>,</w:t>
      </w:r>
      <w:r w:rsidR="004B4385">
        <w:rPr>
          <w:b w:val="0"/>
        </w:rPr>
        <w:t xml:space="preserve"> на официальном сайте Департамента.</w:t>
      </w:r>
    </w:p>
    <w:p w:rsidR="00C85DD7" w:rsidRDefault="00BE5A29" w:rsidP="00BE5A29">
      <w:pPr>
        <w:widowControl w:val="0"/>
        <w:tabs>
          <w:tab w:val="left" w:pos="1134"/>
        </w:tabs>
        <w:autoSpaceDE w:val="0"/>
        <w:autoSpaceDN w:val="0"/>
        <w:adjustRightInd w:val="0"/>
        <w:ind w:firstLine="567"/>
        <w:jc w:val="both"/>
        <w:rPr>
          <w:b w:val="0"/>
        </w:rPr>
      </w:pPr>
      <w:r>
        <w:rPr>
          <w:b w:val="0"/>
        </w:rPr>
        <w:t xml:space="preserve">3.   </w:t>
      </w:r>
      <w:proofErr w:type="gramStart"/>
      <w:r w:rsidR="004B4385">
        <w:rPr>
          <w:b w:val="0"/>
        </w:rPr>
        <w:t>Контроль за</w:t>
      </w:r>
      <w:proofErr w:type="gramEnd"/>
      <w:r w:rsidR="004B4385">
        <w:rPr>
          <w:b w:val="0"/>
        </w:rPr>
        <w:t xml:space="preserve"> исполнением настоящего приказа оставляю за собой</w:t>
      </w:r>
      <w:r w:rsidR="00BC51C5">
        <w:rPr>
          <w:b w:val="0"/>
        </w:rPr>
        <w:t>.</w:t>
      </w:r>
    </w:p>
    <w:p w:rsidR="00383F14" w:rsidRDefault="00383F14" w:rsidP="00C05AB4">
      <w:pPr>
        <w:widowControl w:val="0"/>
        <w:tabs>
          <w:tab w:val="left" w:pos="1134"/>
        </w:tabs>
        <w:autoSpaceDE w:val="0"/>
        <w:autoSpaceDN w:val="0"/>
        <w:adjustRightInd w:val="0"/>
        <w:ind w:left="540"/>
        <w:jc w:val="both"/>
        <w:rPr>
          <w:b w:val="0"/>
        </w:rPr>
      </w:pPr>
    </w:p>
    <w:p w:rsidR="00BD0CB7" w:rsidRPr="00C24B8C" w:rsidRDefault="00BD0CB7" w:rsidP="00C05AB4">
      <w:pPr>
        <w:widowControl w:val="0"/>
        <w:tabs>
          <w:tab w:val="left" w:pos="1134"/>
        </w:tabs>
        <w:autoSpaceDE w:val="0"/>
        <w:autoSpaceDN w:val="0"/>
        <w:adjustRightInd w:val="0"/>
        <w:ind w:left="540"/>
        <w:jc w:val="both"/>
        <w:rPr>
          <w:b w:val="0"/>
        </w:rPr>
      </w:pPr>
    </w:p>
    <w:p w:rsidR="006641DA" w:rsidRPr="00C24B8C" w:rsidRDefault="006641DA" w:rsidP="00E63F0B">
      <w:pPr>
        <w:jc w:val="both"/>
        <w:rPr>
          <w:b w:val="0"/>
        </w:rPr>
      </w:pPr>
      <w:r w:rsidRPr="00C24B8C">
        <w:rPr>
          <w:b w:val="0"/>
        </w:rPr>
        <w:t>Начальник Департамента</w:t>
      </w:r>
      <w:r w:rsidRPr="00C24B8C">
        <w:rPr>
          <w:b w:val="0"/>
        </w:rPr>
        <w:tab/>
      </w:r>
      <w:r w:rsidRPr="00C24B8C">
        <w:rPr>
          <w:b w:val="0"/>
        </w:rPr>
        <w:tab/>
      </w:r>
      <w:r w:rsidRPr="00C24B8C">
        <w:rPr>
          <w:b w:val="0"/>
        </w:rPr>
        <w:tab/>
      </w:r>
      <w:r w:rsidRPr="00C24B8C">
        <w:rPr>
          <w:b w:val="0"/>
        </w:rPr>
        <w:tab/>
        <w:t xml:space="preserve"> </w:t>
      </w:r>
      <w:r>
        <w:rPr>
          <w:b w:val="0"/>
        </w:rPr>
        <w:tab/>
      </w:r>
      <w:r>
        <w:rPr>
          <w:b w:val="0"/>
        </w:rPr>
        <w:tab/>
      </w:r>
      <w:r w:rsidR="00E63F0B">
        <w:rPr>
          <w:b w:val="0"/>
        </w:rPr>
        <w:t xml:space="preserve">    </w:t>
      </w:r>
      <w:r>
        <w:rPr>
          <w:b w:val="0"/>
        </w:rPr>
        <w:tab/>
      </w:r>
      <w:r w:rsidR="00AB42EF">
        <w:rPr>
          <w:b w:val="0"/>
        </w:rPr>
        <w:t xml:space="preserve">       </w:t>
      </w:r>
      <w:r w:rsidRPr="00C24B8C">
        <w:rPr>
          <w:b w:val="0"/>
        </w:rPr>
        <w:t xml:space="preserve">А.А. </w:t>
      </w:r>
      <w:proofErr w:type="spellStart"/>
      <w:r w:rsidRPr="00C24B8C">
        <w:rPr>
          <w:b w:val="0"/>
        </w:rPr>
        <w:t>Трынченков</w:t>
      </w:r>
      <w:proofErr w:type="spellEnd"/>
    </w:p>
    <w:p w:rsidR="006641DA" w:rsidRDefault="006641DA" w:rsidP="001B38A1">
      <w:pPr>
        <w:jc w:val="both"/>
        <w:rPr>
          <w:b w:val="0"/>
        </w:rPr>
      </w:pPr>
    </w:p>
    <w:p w:rsidR="00591961" w:rsidRDefault="00591961"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p>
    <w:p w:rsidR="00420D69" w:rsidRDefault="00420D69" w:rsidP="001B38A1">
      <w:pPr>
        <w:tabs>
          <w:tab w:val="left" w:pos="4253"/>
        </w:tabs>
        <w:jc w:val="both"/>
        <w:rPr>
          <w:b w:val="0"/>
        </w:rPr>
      </w:pPr>
      <w:bookmarkStart w:id="0" w:name="_GoBack"/>
      <w:bookmarkEnd w:id="0"/>
    </w:p>
    <w:p w:rsidR="00591961" w:rsidRDefault="00591961" w:rsidP="00591961">
      <w:pPr>
        <w:jc w:val="right"/>
        <w:rPr>
          <w:sz w:val="22"/>
          <w:szCs w:val="22"/>
        </w:rPr>
      </w:pPr>
    </w:p>
    <w:p w:rsidR="00591961" w:rsidRDefault="00591961" w:rsidP="00591961">
      <w:pPr>
        <w:jc w:val="right"/>
        <w:rPr>
          <w:sz w:val="22"/>
          <w:szCs w:val="22"/>
        </w:rPr>
      </w:pPr>
    </w:p>
    <w:p w:rsidR="00591961" w:rsidRDefault="00591961" w:rsidP="00591961">
      <w:pPr>
        <w:jc w:val="right"/>
        <w:rPr>
          <w:sz w:val="22"/>
          <w:szCs w:val="22"/>
        </w:rPr>
      </w:pPr>
    </w:p>
    <w:p w:rsidR="00591961" w:rsidRDefault="00591961" w:rsidP="00591961">
      <w:pPr>
        <w:jc w:val="right"/>
        <w:rPr>
          <w:sz w:val="22"/>
          <w:szCs w:val="22"/>
        </w:rPr>
      </w:pPr>
    </w:p>
    <w:p w:rsidR="00591961" w:rsidRDefault="00591961" w:rsidP="00591961">
      <w:pPr>
        <w:jc w:val="right"/>
        <w:rPr>
          <w:sz w:val="22"/>
          <w:szCs w:val="22"/>
        </w:rPr>
      </w:pPr>
    </w:p>
    <w:p w:rsidR="00591961" w:rsidRPr="00591961" w:rsidRDefault="00591961" w:rsidP="00591961">
      <w:pPr>
        <w:jc w:val="right"/>
        <w:rPr>
          <w:b w:val="0"/>
          <w:sz w:val="22"/>
          <w:szCs w:val="22"/>
        </w:rPr>
      </w:pPr>
      <w:r w:rsidRPr="00591961">
        <w:rPr>
          <w:b w:val="0"/>
          <w:sz w:val="22"/>
          <w:szCs w:val="22"/>
        </w:rPr>
        <w:t xml:space="preserve">Приложение 1 </w:t>
      </w:r>
    </w:p>
    <w:p w:rsidR="00591961" w:rsidRPr="00591961" w:rsidRDefault="00591961" w:rsidP="00591961">
      <w:pPr>
        <w:jc w:val="right"/>
        <w:rPr>
          <w:b w:val="0"/>
          <w:sz w:val="22"/>
          <w:szCs w:val="22"/>
        </w:rPr>
      </w:pPr>
      <w:r w:rsidRPr="00591961">
        <w:rPr>
          <w:b w:val="0"/>
          <w:sz w:val="22"/>
          <w:szCs w:val="22"/>
        </w:rPr>
        <w:t xml:space="preserve">к приказу Департамента по управлению </w:t>
      </w:r>
    </w:p>
    <w:p w:rsidR="00591961" w:rsidRPr="00591961" w:rsidRDefault="00591961" w:rsidP="00591961">
      <w:pPr>
        <w:jc w:val="right"/>
        <w:rPr>
          <w:b w:val="0"/>
          <w:sz w:val="22"/>
          <w:szCs w:val="22"/>
        </w:rPr>
      </w:pPr>
      <w:r w:rsidRPr="00591961">
        <w:rPr>
          <w:b w:val="0"/>
          <w:sz w:val="22"/>
          <w:szCs w:val="22"/>
        </w:rPr>
        <w:t>государственной собственностью Томской области</w:t>
      </w:r>
    </w:p>
    <w:p w:rsidR="00591961" w:rsidRPr="00591961" w:rsidRDefault="00591961" w:rsidP="00591961">
      <w:pPr>
        <w:jc w:val="right"/>
        <w:rPr>
          <w:b w:val="0"/>
          <w:sz w:val="22"/>
          <w:szCs w:val="22"/>
        </w:rPr>
      </w:pPr>
      <w:r w:rsidRPr="00591961">
        <w:rPr>
          <w:b w:val="0"/>
          <w:sz w:val="22"/>
          <w:szCs w:val="22"/>
        </w:rPr>
        <w:t xml:space="preserve">от </w:t>
      </w:r>
      <w:r w:rsidR="005B6D85">
        <w:rPr>
          <w:b w:val="0"/>
          <w:sz w:val="22"/>
          <w:szCs w:val="22"/>
        </w:rPr>
        <w:t>14.02.2017</w:t>
      </w:r>
      <w:r w:rsidRPr="00591961">
        <w:rPr>
          <w:b w:val="0"/>
          <w:sz w:val="22"/>
          <w:szCs w:val="22"/>
        </w:rPr>
        <w:t xml:space="preserve"> № </w:t>
      </w:r>
      <w:r w:rsidR="005B6D85">
        <w:rPr>
          <w:b w:val="0"/>
          <w:sz w:val="22"/>
          <w:szCs w:val="22"/>
        </w:rPr>
        <w:t>12</w:t>
      </w:r>
    </w:p>
    <w:p w:rsidR="00591961" w:rsidRPr="00591961" w:rsidRDefault="00591961" w:rsidP="00591961">
      <w:pPr>
        <w:jc w:val="right"/>
        <w:rPr>
          <w:b w:val="0"/>
          <w:sz w:val="22"/>
          <w:szCs w:val="22"/>
        </w:rPr>
      </w:pPr>
    </w:p>
    <w:p w:rsidR="00591961" w:rsidRPr="00591961" w:rsidRDefault="00591961" w:rsidP="00591961">
      <w:pPr>
        <w:rPr>
          <w:b w:val="0"/>
          <w:sz w:val="24"/>
          <w:szCs w:val="24"/>
        </w:rPr>
      </w:pPr>
      <w:r w:rsidRPr="00591961">
        <w:rPr>
          <w:b w:val="0"/>
          <w:sz w:val="24"/>
          <w:szCs w:val="24"/>
        </w:rPr>
        <w:t>Ведомственная целевая программа Томской области</w:t>
      </w:r>
    </w:p>
    <w:p w:rsidR="00591961" w:rsidRPr="00591961" w:rsidRDefault="00591961" w:rsidP="00591961">
      <w:pPr>
        <w:rPr>
          <w:b w:val="0"/>
          <w:sz w:val="24"/>
          <w:szCs w:val="24"/>
        </w:rPr>
      </w:pPr>
    </w:p>
    <w:p w:rsidR="00591961" w:rsidRPr="00591961" w:rsidRDefault="00591961" w:rsidP="00591961">
      <w:pPr>
        <w:rPr>
          <w:b w:val="0"/>
          <w:sz w:val="24"/>
          <w:szCs w:val="24"/>
          <w:u w:val="single"/>
        </w:rPr>
      </w:pPr>
      <w:r w:rsidRPr="00591961">
        <w:rPr>
          <w:b w:val="0"/>
          <w:sz w:val="24"/>
          <w:szCs w:val="24"/>
          <w:u w:val="single"/>
        </w:rPr>
        <w:t>Рациональное использование государственного имущества Томской области</w:t>
      </w:r>
    </w:p>
    <w:p w:rsidR="00591961" w:rsidRPr="00591961" w:rsidRDefault="00591961" w:rsidP="00591961">
      <w:pPr>
        <w:rPr>
          <w:b w:val="0"/>
          <w:sz w:val="24"/>
          <w:szCs w:val="24"/>
        </w:rPr>
      </w:pPr>
      <w:r w:rsidRPr="00591961">
        <w:rPr>
          <w:b w:val="0"/>
          <w:sz w:val="24"/>
          <w:szCs w:val="24"/>
        </w:rPr>
        <w:t>(Наименование ВЦП)</w:t>
      </w:r>
    </w:p>
    <w:p w:rsidR="00591961" w:rsidRPr="00591961" w:rsidRDefault="00591961" w:rsidP="00591961">
      <w:pPr>
        <w:rPr>
          <w:b w:val="0"/>
          <w:sz w:val="24"/>
          <w:szCs w:val="24"/>
        </w:rPr>
      </w:pPr>
    </w:p>
    <w:p w:rsidR="00591961" w:rsidRPr="00591961" w:rsidRDefault="00591961" w:rsidP="00591961">
      <w:pPr>
        <w:rPr>
          <w:b w:val="0"/>
          <w:sz w:val="24"/>
          <w:szCs w:val="24"/>
        </w:rPr>
      </w:pPr>
      <w:r w:rsidRPr="00591961">
        <w:rPr>
          <w:b w:val="0"/>
          <w:sz w:val="24"/>
          <w:szCs w:val="24"/>
        </w:rPr>
        <w:t>Паспорт ведомственной целевой программы Томской области</w:t>
      </w:r>
    </w:p>
    <w:p w:rsidR="00591961" w:rsidRPr="00591961" w:rsidRDefault="00591961" w:rsidP="00591961">
      <w:pPr>
        <w:rPr>
          <w:b w:val="0"/>
          <w:sz w:val="24"/>
          <w:szCs w:val="24"/>
          <w:u w:val="single"/>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850"/>
        <w:gridCol w:w="1944"/>
        <w:gridCol w:w="308"/>
        <w:gridCol w:w="1312"/>
        <w:gridCol w:w="848"/>
        <w:gridCol w:w="1852"/>
      </w:tblGrid>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both"/>
              <w:rPr>
                <w:rFonts w:eastAsia="Calibri"/>
                <w:b w:val="0"/>
                <w:sz w:val="24"/>
                <w:szCs w:val="24"/>
              </w:rPr>
            </w:pPr>
            <w:r w:rsidRPr="00591961">
              <w:rPr>
                <w:b w:val="0"/>
                <w:sz w:val="24"/>
                <w:szCs w:val="24"/>
              </w:rPr>
              <w:t xml:space="preserve">Наименование </w:t>
            </w:r>
            <w:r w:rsidRPr="00591961">
              <w:rPr>
                <w:rFonts w:eastAsia="Calibri"/>
                <w:b w:val="0"/>
                <w:sz w:val="24"/>
                <w:szCs w:val="24"/>
              </w:rPr>
              <w:t>субъекта бюджетного планирования</w:t>
            </w:r>
          </w:p>
          <w:p w:rsidR="00591961" w:rsidRPr="00591961" w:rsidRDefault="00591961" w:rsidP="00103613">
            <w:pPr>
              <w:jc w:val="both"/>
              <w:rPr>
                <w:b w:val="0"/>
                <w:sz w:val="24"/>
                <w:szCs w:val="24"/>
              </w:rPr>
            </w:pPr>
            <w:r w:rsidRPr="00591961">
              <w:rPr>
                <w:rFonts w:eastAsia="Calibri"/>
                <w:b w:val="0"/>
                <w:sz w:val="24"/>
                <w:szCs w:val="24"/>
              </w:rPr>
              <w:t>(далее – СБП)</w:t>
            </w:r>
          </w:p>
        </w:tc>
        <w:tc>
          <w:tcPr>
            <w:tcW w:w="7114" w:type="dxa"/>
            <w:gridSpan w:val="6"/>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jc w:val="both"/>
              <w:rPr>
                <w:b w:val="0"/>
                <w:sz w:val="24"/>
                <w:szCs w:val="24"/>
              </w:rPr>
            </w:pPr>
            <w:r w:rsidRPr="00591961">
              <w:rPr>
                <w:b w:val="0"/>
                <w:sz w:val="24"/>
                <w:szCs w:val="24"/>
              </w:rPr>
              <w:t>Департамент по управлению государственной собственностью Томской области (далее – Департамент)</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jc w:val="both"/>
              <w:rPr>
                <w:b w:val="0"/>
                <w:sz w:val="24"/>
                <w:szCs w:val="24"/>
              </w:rPr>
            </w:pPr>
            <w:r w:rsidRPr="00591961">
              <w:rPr>
                <w:b w:val="0"/>
                <w:sz w:val="24"/>
                <w:szCs w:val="24"/>
              </w:rPr>
              <w:t>Тип ведомственной целевой программы Томской области (далее – ВЦП)</w:t>
            </w:r>
          </w:p>
        </w:tc>
        <w:tc>
          <w:tcPr>
            <w:tcW w:w="7114" w:type="dxa"/>
            <w:gridSpan w:val="6"/>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ind w:right="20"/>
              <w:jc w:val="both"/>
              <w:rPr>
                <w:b w:val="0"/>
                <w:sz w:val="24"/>
                <w:szCs w:val="24"/>
              </w:rPr>
            </w:pPr>
            <w:r w:rsidRPr="00591961">
              <w:rPr>
                <w:b w:val="0"/>
                <w:sz w:val="24"/>
                <w:szCs w:val="24"/>
              </w:rPr>
              <w:t>Первый тип</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jc w:val="both"/>
              <w:rPr>
                <w:b w:val="0"/>
                <w:sz w:val="24"/>
                <w:szCs w:val="24"/>
              </w:rPr>
            </w:pPr>
            <w:r w:rsidRPr="00591961">
              <w:rPr>
                <w:b w:val="0"/>
                <w:sz w:val="24"/>
                <w:szCs w:val="24"/>
              </w:rPr>
              <w:t>Наименование государственной программы Томской области, в состав которой включается ВЦП</w:t>
            </w:r>
          </w:p>
        </w:tc>
        <w:tc>
          <w:tcPr>
            <w:tcW w:w="7114" w:type="dxa"/>
            <w:gridSpan w:val="6"/>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jc w:val="both"/>
              <w:rPr>
                <w:b w:val="0"/>
                <w:sz w:val="24"/>
                <w:szCs w:val="24"/>
              </w:rPr>
            </w:pPr>
            <w:r w:rsidRPr="00591961">
              <w:rPr>
                <w:b w:val="0"/>
                <w:sz w:val="24"/>
                <w:szCs w:val="24"/>
              </w:rPr>
              <w:t>Эффективное управление государственным имуществом Томской области</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jc w:val="both"/>
              <w:rPr>
                <w:b w:val="0"/>
                <w:sz w:val="24"/>
                <w:szCs w:val="24"/>
              </w:rPr>
            </w:pPr>
            <w:r w:rsidRPr="00591961">
              <w:rPr>
                <w:b w:val="0"/>
                <w:sz w:val="24"/>
                <w:szCs w:val="24"/>
              </w:rPr>
              <w:t xml:space="preserve">Наименование подпрограммы государственной программы Томской области, в состав которой включается ВЦП  </w:t>
            </w:r>
          </w:p>
        </w:tc>
        <w:tc>
          <w:tcPr>
            <w:tcW w:w="7114" w:type="dxa"/>
            <w:gridSpan w:val="6"/>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jc w:val="both"/>
              <w:rPr>
                <w:b w:val="0"/>
                <w:sz w:val="24"/>
                <w:szCs w:val="24"/>
              </w:rPr>
            </w:pPr>
            <w:r w:rsidRPr="00591961">
              <w:rPr>
                <w:b w:val="0"/>
                <w:sz w:val="24"/>
                <w:szCs w:val="24"/>
              </w:rPr>
              <w:t>Управление государственным имуществом Томской области</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rsidP="00103613">
            <w:pPr>
              <w:autoSpaceDE w:val="0"/>
              <w:autoSpaceDN w:val="0"/>
              <w:adjustRightInd w:val="0"/>
              <w:jc w:val="both"/>
              <w:rPr>
                <w:rFonts w:eastAsia="Calibri"/>
                <w:b w:val="0"/>
                <w:sz w:val="24"/>
                <w:szCs w:val="24"/>
              </w:rPr>
            </w:pPr>
            <w:r w:rsidRPr="00591961">
              <w:rPr>
                <w:rFonts w:eastAsia="Calibri"/>
                <w:b w:val="0"/>
                <w:sz w:val="24"/>
                <w:szCs w:val="24"/>
              </w:rPr>
              <w:t>Цель ВЦП (задача подпрограммы)</w:t>
            </w:r>
          </w:p>
          <w:p w:rsidR="00591961" w:rsidRPr="00591961" w:rsidRDefault="00591961" w:rsidP="00103613">
            <w:pPr>
              <w:jc w:val="both"/>
              <w:rPr>
                <w:b w:val="0"/>
                <w:sz w:val="24"/>
                <w:szCs w:val="24"/>
              </w:rPr>
            </w:pPr>
          </w:p>
        </w:tc>
        <w:tc>
          <w:tcPr>
            <w:tcW w:w="7114" w:type="dxa"/>
            <w:gridSpan w:val="6"/>
            <w:tcBorders>
              <w:top w:val="single" w:sz="4" w:space="0" w:color="auto"/>
              <w:left w:val="single" w:sz="4" w:space="0" w:color="auto"/>
              <w:bottom w:val="single" w:sz="4" w:space="0" w:color="auto"/>
              <w:right w:val="single" w:sz="4" w:space="0" w:color="auto"/>
            </w:tcBorders>
          </w:tcPr>
          <w:p w:rsidR="00591961" w:rsidRPr="00591961" w:rsidRDefault="00591961" w:rsidP="00103613">
            <w:pPr>
              <w:autoSpaceDE w:val="0"/>
              <w:autoSpaceDN w:val="0"/>
              <w:adjustRightInd w:val="0"/>
              <w:jc w:val="both"/>
              <w:rPr>
                <w:rFonts w:eastAsia="Calibri"/>
                <w:b w:val="0"/>
                <w:sz w:val="24"/>
                <w:szCs w:val="24"/>
              </w:rPr>
            </w:pPr>
            <w:r w:rsidRPr="00591961">
              <w:rPr>
                <w:rFonts w:eastAsia="Calibri"/>
                <w:b w:val="0"/>
                <w:sz w:val="24"/>
                <w:szCs w:val="24"/>
              </w:rPr>
              <w:t>Рациональное использование государственного имущества Томской области</w:t>
            </w:r>
          </w:p>
          <w:p w:rsidR="00591961" w:rsidRPr="00591961" w:rsidRDefault="00591961" w:rsidP="00103613">
            <w:pPr>
              <w:jc w:val="both"/>
              <w:rPr>
                <w:b w:val="0"/>
                <w:sz w:val="24"/>
                <w:szCs w:val="24"/>
              </w:rPr>
            </w:pP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rsidP="00103613">
            <w:pPr>
              <w:autoSpaceDE w:val="0"/>
              <w:autoSpaceDN w:val="0"/>
              <w:adjustRightInd w:val="0"/>
              <w:jc w:val="both"/>
              <w:rPr>
                <w:rFonts w:eastAsia="Calibri"/>
                <w:b w:val="0"/>
                <w:sz w:val="24"/>
                <w:szCs w:val="24"/>
              </w:rPr>
            </w:pPr>
            <w:r w:rsidRPr="00591961">
              <w:rPr>
                <w:rFonts w:eastAsia="Calibri"/>
                <w:b w:val="0"/>
                <w:sz w:val="24"/>
                <w:szCs w:val="24"/>
              </w:rPr>
              <w:t>Задача СБП согласно положению о СБП (уставу СБП)</w:t>
            </w:r>
          </w:p>
          <w:p w:rsidR="00591961" w:rsidRPr="00591961" w:rsidRDefault="00591961" w:rsidP="00103613">
            <w:pPr>
              <w:jc w:val="both"/>
              <w:rPr>
                <w:b w:val="0"/>
                <w:sz w:val="24"/>
                <w:szCs w:val="24"/>
              </w:rPr>
            </w:pPr>
          </w:p>
        </w:tc>
        <w:tc>
          <w:tcPr>
            <w:tcW w:w="7114" w:type="dxa"/>
            <w:gridSpan w:val="6"/>
            <w:tcBorders>
              <w:top w:val="single" w:sz="4" w:space="0" w:color="auto"/>
              <w:left w:val="single" w:sz="4" w:space="0" w:color="auto"/>
              <w:bottom w:val="single" w:sz="4" w:space="0" w:color="auto"/>
              <w:right w:val="single" w:sz="4" w:space="0" w:color="auto"/>
            </w:tcBorders>
          </w:tcPr>
          <w:p w:rsidR="00591961" w:rsidRPr="00591961" w:rsidRDefault="00591961" w:rsidP="00103613">
            <w:pPr>
              <w:jc w:val="both"/>
              <w:rPr>
                <w:b w:val="0"/>
                <w:sz w:val="24"/>
                <w:szCs w:val="24"/>
              </w:rPr>
            </w:pPr>
            <w:r w:rsidRPr="00591961">
              <w:rPr>
                <w:b w:val="0"/>
                <w:sz w:val="24"/>
                <w:szCs w:val="24"/>
              </w:rPr>
              <w:t xml:space="preserve">Организация рационального использования областного государственного имущества, в том числе земельных участков, признанного необходимым для обеспечения </w:t>
            </w:r>
            <w:proofErr w:type="gramStart"/>
            <w:r w:rsidRPr="00591961">
              <w:rPr>
                <w:b w:val="0"/>
                <w:sz w:val="24"/>
                <w:szCs w:val="24"/>
              </w:rPr>
              <w:t>выполнения функций органов государственной власти Томской области</w:t>
            </w:r>
            <w:proofErr w:type="gramEnd"/>
          </w:p>
          <w:p w:rsidR="00591961" w:rsidRPr="00591961" w:rsidRDefault="00591961" w:rsidP="00103613">
            <w:pPr>
              <w:jc w:val="both"/>
              <w:rPr>
                <w:b w:val="0"/>
                <w:sz w:val="24"/>
                <w:szCs w:val="24"/>
              </w:rPr>
            </w:pP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proofErr w:type="gramStart"/>
            <w:r w:rsidRPr="00591961">
              <w:rPr>
                <w:b w:val="0"/>
                <w:sz w:val="24"/>
                <w:szCs w:val="24"/>
              </w:rPr>
              <w:t>Наименование показателей конечного результата (показателей результата достижения цели ВЦП (задачи СБП)</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 xml:space="preserve">Единица измерения </w:t>
            </w:r>
          </w:p>
        </w:tc>
        <w:tc>
          <w:tcPr>
            <w:tcW w:w="2252"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2017 год</w:t>
            </w:r>
          </w:p>
        </w:tc>
        <w:tc>
          <w:tcPr>
            <w:tcW w:w="216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2018 год</w:t>
            </w:r>
          </w:p>
        </w:tc>
        <w:tc>
          <w:tcPr>
            <w:tcW w:w="1852"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r w:rsidRPr="00591961">
              <w:rPr>
                <w:b w:val="0"/>
                <w:sz w:val="24"/>
                <w:szCs w:val="24"/>
              </w:rPr>
              <w:t>2019 год</w:t>
            </w:r>
          </w:p>
          <w:p w:rsidR="00591961" w:rsidRPr="00591961" w:rsidRDefault="00591961">
            <w:pPr>
              <w:rPr>
                <w:b w:val="0"/>
                <w:sz w:val="24"/>
                <w:szCs w:val="24"/>
              </w:rPr>
            </w:pP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r w:rsidRPr="00591961">
              <w:rPr>
                <w:b w:val="0"/>
                <w:sz w:val="24"/>
                <w:szCs w:val="24"/>
              </w:rPr>
              <w:t>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w:t>
            </w:r>
          </w:p>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w:t>
            </w:r>
          </w:p>
        </w:tc>
        <w:tc>
          <w:tcPr>
            <w:tcW w:w="2252"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100</w:t>
            </w:r>
          </w:p>
        </w:tc>
        <w:tc>
          <w:tcPr>
            <w:tcW w:w="216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100</w:t>
            </w:r>
          </w:p>
        </w:tc>
        <w:tc>
          <w:tcPr>
            <w:tcW w:w="1852"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100</w:t>
            </w:r>
          </w:p>
        </w:tc>
      </w:tr>
      <w:tr w:rsidR="00591961" w:rsidRPr="00591961" w:rsidTr="00591961">
        <w:trPr>
          <w:trHeight w:val="2138"/>
        </w:trPr>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r w:rsidRPr="00591961">
              <w:rPr>
                <w:b w:val="0"/>
                <w:sz w:val="24"/>
                <w:szCs w:val="24"/>
              </w:rPr>
              <w:t xml:space="preserve">Доля являющихся собственностью Томской области земельных участков, права </w:t>
            </w:r>
            <w:proofErr w:type="gramStart"/>
            <w:r w:rsidRPr="00591961">
              <w:rPr>
                <w:b w:val="0"/>
                <w:sz w:val="24"/>
                <w:szCs w:val="24"/>
              </w:rPr>
              <w:t>землепользователей</w:t>
            </w:r>
            <w:proofErr w:type="gramEnd"/>
            <w:r w:rsidRPr="00591961">
              <w:rPr>
                <w:b w:val="0"/>
                <w:sz w:val="24"/>
                <w:szCs w:val="24"/>
              </w:rPr>
              <w:t xml:space="preserve"> на которые  оформлены, от общего объема земельных участков,  состоящих в Реестре государственного имущества Томской области, на последнюю </w:t>
            </w:r>
            <w:r w:rsidRPr="00591961">
              <w:rPr>
                <w:b w:val="0"/>
                <w:sz w:val="24"/>
                <w:szCs w:val="24"/>
              </w:rPr>
              <w:lastRenderedPageBreak/>
              <w:t>календарную дату  отчетного года</w:t>
            </w:r>
          </w:p>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lastRenderedPageBreak/>
              <w:t>%</w:t>
            </w:r>
          </w:p>
        </w:tc>
        <w:tc>
          <w:tcPr>
            <w:tcW w:w="2252"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98</w:t>
            </w:r>
          </w:p>
        </w:tc>
        <w:tc>
          <w:tcPr>
            <w:tcW w:w="216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98</w:t>
            </w:r>
          </w:p>
        </w:tc>
        <w:tc>
          <w:tcPr>
            <w:tcW w:w="1852"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98</w:t>
            </w:r>
          </w:p>
        </w:tc>
      </w:tr>
      <w:tr w:rsidR="00591961" w:rsidRPr="00591961" w:rsidTr="00591961">
        <w:trPr>
          <w:trHeight w:val="400"/>
        </w:trPr>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pPr>
              <w:jc w:val="both"/>
              <w:rPr>
                <w:b w:val="0"/>
                <w:sz w:val="24"/>
                <w:szCs w:val="24"/>
              </w:rPr>
            </w:pPr>
            <w:r w:rsidRPr="00591961">
              <w:rPr>
                <w:b w:val="0"/>
                <w:sz w:val="24"/>
                <w:szCs w:val="24"/>
              </w:rPr>
              <w:lastRenderedPageBreak/>
              <w:t>Срок реализации ВЦП</w:t>
            </w:r>
          </w:p>
        </w:tc>
        <w:tc>
          <w:tcPr>
            <w:tcW w:w="7114" w:type="dxa"/>
            <w:gridSpan w:val="6"/>
            <w:tcBorders>
              <w:top w:val="single" w:sz="4" w:space="0" w:color="auto"/>
              <w:left w:val="single" w:sz="4" w:space="0" w:color="auto"/>
              <w:bottom w:val="single" w:sz="4" w:space="0" w:color="auto"/>
              <w:right w:val="single" w:sz="4" w:space="0" w:color="auto"/>
            </w:tcBorders>
            <w:hideMark/>
          </w:tcPr>
          <w:p w:rsidR="00591961" w:rsidRPr="00591961" w:rsidRDefault="00591961">
            <w:pPr>
              <w:jc w:val="both"/>
              <w:rPr>
                <w:b w:val="0"/>
                <w:sz w:val="24"/>
                <w:szCs w:val="24"/>
              </w:rPr>
            </w:pPr>
            <w:r w:rsidRPr="00591961">
              <w:rPr>
                <w:b w:val="0"/>
                <w:sz w:val="24"/>
                <w:szCs w:val="24"/>
              </w:rPr>
              <w:t>ВЦП носит постоянный характер</w:t>
            </w:r>
          </w:p>
        </w:tc>
      </w:tr>
      <w:tr w:rsidR="00591961" w:rsidRPr="00591961" w:rsidTr="00591961">
        <w:trPr>
          <w:trHeight w:val="415"/>
        </w:trPr>
        <w:tc>
          <w:tcPr>
            <w:tcW w:w="3686" w:type="dxa"/>
            <w:vMerge w:val="restart"/>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Объем расходов областного бюджета на реализацию ВЦП</w:t>
            </w:r>
          </w:p>
        </w:tc>
        <w:tc>
          <w:tcPr>
            <w:tcW w:w="4414" w:type="dxa"/>
            <w:gridSpan w:val="4"/>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Коды классификации расходов бюджетов</w:t>
            </w:r>
          </w:p>
        </w:tc>
        <w:tc>
          <w:tcPr>
            <w:tcW w:w="2700" w:type="dxa"/>
            <w:gridSpan w:val="2"/>
            <w:vMerge w:val="restart"/>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Сумма</w:t>
            </w:r>
          </w:p>
          <w:p w:rsidR="00591961" w:rsidRPr="00591961" w:rsidRDefault="00591961">
            <w:pPr>
              <w:rPr>
                <w:b w:val="0"/>
                <w:sz w:val="24"/>
                <w:szCs w:val="24"/>
              </w:rPr>
            </w:pPr>
            <w:r w:rsidRPr="00591961">
              <w:rPr>
                <w:b w:val="0"/>
                <w:sz w:val="24"/>
                <w:szCs w:val="24"/>
              </w:rPr>
              <w:t xml:space="preserve"> (тыс. руб.)</w:t>
            </w:r>
          </w:p>
        </w:tc>
      </w:tr>
      <w:tr w:rsidR="00591961" w:rsidRPr="00591961" w:rsidTr="00591961">
        <w:trPr>
          <w:trHeight w:val="415"/>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раздел, подраздел</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целевая статья</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вид расходов</w:t>
            </w:r>
          </w:p>
        </w:tc>
        <w:tc>
          <w:tcPr>
            <w:tcW w:w="4552" w:type="dxa"/>
            <w:gridSpan w:val="2"/>
            <w:vMerge/>
            <w:tcBorders>
              <w:top w:val="single" w:sz="4" w:space="0" w:color="auto"/>
              <w:left w:val="single" w:sz="4" w:space="0" w:color="auto"/>
              <w:bottom w:val="single" w:sz="4" w:space="0" w:color="auto"/>
              <w:right w:val="single" w:sz="4" w:space="0" w:color="auto"/>
            </w:tcBorders>
            <w:vAlign w:val="center"/>
            <w:hideMark/>
          </w:tcPr>
          <w:p w:rsidR="00591961" w:rsidRPr="00591961" w:rsidRDefault="00591961">
            <w:pPr>
              <w:rPr>
                <w:b w:val="0"/>
                <w:sz w:val="24"/>
                <w:szCs w:val="24"/>
              </w:rPr>
            </w:pP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2017 год</w:t>
            </w:r>
          </w:p>
        </w:tc>
        <w:tc>
          <w:tcPr>
            <w:tcW w:w="850" w:type="dxa"/>
            <w:tcBorders>
              <w:top w:val="single" w:sz="4" w:space="0" w:color="auto"/>
              <w:left w:val="single" w:sz="4" w:space="0" w:color="auto"/>
              <w:bottom w:val="single" w:sz="4" w:space="0" w:color="auto"/>
              <w:right w:val="single" w:sz="4" w:space="0" w:color="auto"/>
            </w:tcBorders>
          </w:tcPr>
          <w:p w:rsidR="00591961" w:rsidRPr="00591961" w:rsidRDefault="00591961">
            <w:pPr>
              <w:jc w:val="both"/>
              <w:rPr>
                <w:b w:val="0"/>
                <w:sz w:val="24"/>
                <w:szCs w:val="24"/>
              </w:rPr>
            </w:pPr>
          </w:p>
        </w:tc>
        <w:tc>
          <w:tcPr>
            <w:tcW w:w="1944" w:type="dxa"/>
            <w:tcBorders>
              <w:top w:val="single" w:sz="4" w:space="0" w:color="auto"/>
              <w:left w:val="single" w:sz="4" w:space="0" w:color="auto"/>
              <w:bottom w:val="single" w:sz="4" w:space="0" w:color="auto"/>
              <w:right w:val="single" w:sz="4" w:space="0" w:color="auto"/>
            </w:tcBorders>
          </w:tcPr>
          <w:p w:rsidR="00591961" w:rsidRPr="00591961" w:rsidRDefault="00591961">
            <w:pPr>
              <w:jc w:val="both"/>
              <w:rPr>
                <w:b w:val="0"/>
                <w:sz w:val="24"/>
                <w:szCs w:val="24"/>
              </w:rPr>
            </w:pPr>
          </w:p>
        </w:tc>
        <w:tc>
          <w:tcPr>
            <w:tcW w:w="1620" w:type="dxa"/>
            <w:gridSpan w:val="2"/>
            <w:tcBorders>
              <w:top w:val="single" w:sz="4" w:space="0" w:color="auto"/>
              <w:left w:val="single" w:sz="4" w:space="0" w:color="auto"/>
              <w:bottom w:val="single" w:sz="4" w:space="0" w:color="auto"/>
              <w:right w:val="single" w:sz="4" w:space="0" w:color="auto"/>
            </w:tcBorders>
          </w:tcPr>
          <w:p w:rsidR="00591961" w:rsidRPr="00591961" w:rsidRDefault="00591961">
            <w:pPr>
              <w:jc w:val="both"/>
              <w:rPr>
                <w:b w:val="0"/>
                <w:sz w:val="24"/>
                <w:szCs w:val="24"/>
              </w:rPr>
            </w:pPr>
          </w:p>
        </w:tc>
        <w:tc>
          <w:tcPr>
            <w:tcW w:w="2700" w:type="dxa"/>
            <w:gridSpan w:val="2"/>
            <w:tcBorders>
              <w:top w:val="single" w:sz="4" w:space="0" w:color="auto"/>
              <w:left w:val="single" w:sz="4" w:space="0" w:color="auto"/>
              <w:bottom w:val="single" w:sz="4" w:space="0" w:color="auto"/>
              <w:right w:val="single" w:sz="4" w:space="0" w:color="auto"/>
            </w:tcBorders>
          </w:tcPr>
          <w:p w:rsidR="00591961" w:rsidRPr="00591961" w:rsidRDefault="00591961">
            <w:pPr>
              <w:jc w:val="both"/>
              <w:rPr>
                <w:b w:val="0"/>
                <w:sz w:val="24"/>
                <w:szCs w:val="24"/>
              </w:rPr>
            </w:pP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01 13</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2216000040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240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47 000,0</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03 09</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2216000000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610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22 912,0</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01 13</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2216000000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610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22 949,2</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04 12</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2216000040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240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2 658,9</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всего</w:t>
            </w: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Х</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Х</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Х</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highlight w:val="cyan"/>
              </w:rPr>
            </w:pPr>
            <w:r w:rsidRPr="00591961">
              <w:rPr>
                <w:b w:val="0"/>
                <w:sz w:val="24"/>
                <w:szCs w:val="24"/>
              </w:rPr>
              <w:t>95 520,1</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2018 год</w:t>
            </w: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01 13</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2216000040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240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2 152,8</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03 09</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2216000000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610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22 912,0</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01 13</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2216000000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610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13 589,3</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04 12</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2216000040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240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2 658,9</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всего</w:t>
            </w: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Х</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Х</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Х</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41 313,0</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2019 год</w:t>
            </w: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01 13</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2216000040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240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2 152,8</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jc w:val="right"/>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03 09</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2216000000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610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22 912,0</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jc w:val="right"/>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01 13</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2216000000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610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13 589,3</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pPr>
              <w:jc w:val="right"/>
              <w:rPr>
                <w:b w:val="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04 12</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2216000040</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240</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2 658,9</w:t>
            </w:r>
          </w:p>
        </w:tc>
      </w:tr>
      <w:tr w:rsidR="00591961" w:rsidRPr="00591961" w:rsidTr="00591961">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всего</w:t>
            </w:r>
          </w:p>
        </w:tc>
        <w:tc>
          <w:tcPr>
            <w:tcW w:w="850"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Х</w:t>
            </w:r>
          </w:p>
        </w:tc>
        <w:tc>
          <w:tcPr>
            <w:tcW w:w="1944" w:type="dxa"/>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Х</w:t>
            </w:r>
          </w:p>
        </w:tc>
        <w:tc>
          <w:tcPr>
            <w:tcW w:w="162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rPr>
                <w:b w:val="0"/>
                <w:sz w:val="24"/>
                <w:szCs w:val="24"/>
              </w:rPr>
            </w:pPr>
            <w:r w:rsidRPr="00591961">
              <w:rPr>
                <w:b w:val="0"/>
                <w:sz w:val="24"/>
                <w:szCs w:val="24"/>
              </w:rPr>
              <w:t>Х</w:t>
            </w:r>
          </w:p>
        </w:tc>
        <w:tc>
          <w:tcPr>
            <w:tcW w:w="2700"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jc w:val="right"/>
              <w:rPr>
                <w:b w:val="0"/>
                <w:sz w:val="24"/>
                <w:szCs w:val="24"/>
              </w:rPr>
            </w:pPr>
            <w:r w:rsidRPr="00591961">
              <w:rPr>
                <w:b w:val="0"/>
                <w:sz w:val="24"/>
                <w:szCs w:val="24"/>
              </w:rPr>
              <w:t>41 313,0</w:t>
            </w:r>
          </w:p>
        </w:tc>
      </w:tr>
    </w:tbl>
    <w:p w:rsidR="00591961" w:rsidRPr="00591961" w:rsidRDefault="00591961" w:rsidP="00591961">
      <w:pPr>
        <w:rPr>
          <w:b w:val="0"/>
          <w:sz w:val="24"/>
          <w:szCs w:val="24"/>
          <w:u w:val="single"/>
        </w:rPr>
      </w:pPr>
    </w:p>
    <w:p w:rsidR="00591961" w:rsidRPr="00591961" w:rsidRDefault="00591961" w:rsidP="00591961">
      <w:pPr>
        <w:rPr>
          <w:b w:val="0"/>
          <w:sz w:val="24"/>
          <w:szCs w:val="24"/>
        </w:rPr>
      </w:pPr>
      <w:r w:rsidRPr="00591961">
        <w:rPr>
          <w:b w:val="0"/>
          <w:sz w:val="24"/>
          <w:szCs w:val="24"/>
        </w:rPr>
        <w:t>Раздел 1. Характеристика цели ВЦП и направления работ по ее достижению</w:t>
      </w:r>
    </w:p>
    <w:p w:rsidR="00591961" w:rsidRPr="00591961" w:rsidRDefault="00591961" w:rsidP="00591961">
      <w:pPr>
        <w:jc w:val="both"/>
        <w:rPr>
          <w:b w:val="0"/>
          <w:color w:val="FF0000"/>
          <w:sz w:val="24"/>
          <w:szCs w:val="24"/>
        </w:rPr>
      </w:pPr>
    </w:p>
    <w:p w:rsidR="00591961" w:rsidRPr="00591961" w:rsidRDefault="00591961" w:rsidP="00591961">
      <w:pPr>
        <w:ind w:firstLine="708"/>
        <w:jc w:val="both"/>
        <w:rPr>
          <w:b w:val="0"/>
          <w:sz w:val="24"/>
          <w:szCs w:val="24"/>
        </w:rPr>
      </w:pPr>
      <w:proofErr w:type="gramStart"/>
      <w:r w:rsidRPr="00591961">
        <w:rPr>
          <w:b w:val="0"/>
          <w:sz w:val="24"/>
          <w:szCs w:val="24"/>
        </w:rPr>
        <w:t>Рациональное использование областного государственного имущества позволит: сформировать имущественную  основу деятельности органов государственной власти Томской области, государственных органов Томской области, а  также организаций в случаях, установленных нормативными правовыми актами; обеспечить целевое  использование  и  сохранность  объектов государственного имущества Томской области; вовлечь в хозяйственный оборот земельные участки, приобретенные в государственную собственность Томской области при разграничении государственной собственности на землю;</w:t>
      </w:r>
      <w:proofErr w:type="gramEnd"/>
      <w:r w:rsidRPr="00591961">
        <w:rPr>
          <w:b w:val="0"/>
          <w:sz w:val="24"/>
          <w:szCs w:val="24"/>
        </w:rPr>
        <w:t xml:space="preserve"> повысить доходы и сократить расходы областного бюджета за счет передачи государственного имущества Томской области в аренду, безвозмездное пользование, постоянное (бессрочное) пользование, на хранение, в доверительное управление и иного эффективного распоряжения государственным имуществом Томской области. </w:t>
      </w:r>
    </w:p>
    <w:p w:rsidR="00591961" w:rsidRPr="00591961" w:rsidRDefault="00591961" w:rsidP="00591961">
      <w:pPr>
        <w:ind w:firstLine="708"/>
        <w:jc w:val="both"/>
        <w:rPr>
          <w:b w:val="0"/>
          <w:sz w:val="24"/>
          <w:szCs w:val="24"/>
        </w:rPr>
      </w:pPr>
      <w:r w:rsidRPr="00591961">
        <w:rPr>
          <w:b w:val="0"/>
          <w:sz w:val="24"/>
          <w:szCs w:val="24"/>
        </w:rPr>
        <w:t xml:space="preserve">Реализация цели ВЦП обеспечит эффективное распределение государственного имущества Томской области, необходимого для выполнения полномочий субъекта Российской Федерации, между органами государственной власти Томской области и областными государственными учреждениями. </w:t>
      </w:r>
      <w:r w:rsidRPr="00591961">
        <w:rPr>
          <w:b w:val="0"/>
          <w:bCs/>
          <w:sz w:val="24"/>
          <w:szCs w:val="24"/>
        </w:rPr>
        <w:t xml:space="preserve">  </w:t>
      </w:r>
    </w:p>
    <w:p w:rsidR="00591961" w:rsidRPr="00591961" w:rsidRDefault="00591961" w:rsidP="00591961">
      <w:pPr>
        <w:ind w:firstLine="708"/>
        <w:jc w:val="both"/>
        <w:rPr>
          <w:b w:val="0"/>
          <w:color w:val="FF0000"/>
          <w:sz w:val="24"/>
          <w:szCs w:val="24"/>
        </w:rPr>
      </w:pPr>
      <w:r w:rsidRPr="00591961">
        <w:rPr>
          <w:b w:val="0"/>
          <w:sz w:val="24"/>
          <w:szCs w:val="24"/>
        </w:rPr>
        <w:t>Работы по достижению цели ВЦП осуществляются по направлениям: совершенствование механизмов управления и распоряжения государственным имуществом Томской области; эффективное использование и сохранность государственного имущества Томской области; надлежащий учет государственного имущества Томской области.</w:t>
      </w:r>
    </w:p>
    <w:p w:rsidR="00591961" w:rsidRPr="00591961" w:rsidRDefault="00591961" w:rsidP="00591961">
      <w:pPr>
        <w:ind w:left="66" w:firstLine="642"/>
        <w:jc w:val="both"/>
        <w:rPr>
          <w:b w:val="0"/>
          <w:sz w:val="24"/>
          <w:szCs w:val="24"/>
        </w:rPr>
      </w:pPr>
      <w:r w:rsidRPr="00591961">
        <w:rPr>
          <w:b w:val="0"/>
          <w:sz w:val="24"/>
          <w:szCs w:val="24"/>
        </w:rPr>
        <w:t>Результатом реализации показателей цели ВЦП в 2015 году стало исполнение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в следующем объеме:</w:t>
      </w:r>
    </w:p>
    <w:p w:rsidR="00591961" w:rsidRPr="00591961" w:rsidRDefault="00591961" w:rsidP="00591961">
      <w:pPr>
        <w:tabs>
          <w:tab w:val="left" w:pos="993"/>
        </w:tabs>
        <w:ind w:left="142" w:firstLine="567"/>
        <w:jc w:val="both"/>
        <w:rPr>
          <w:b w:val="0"/>
          <w:sz w:val="24"/>
          <w:szCs w:val="24"/>
        </w:rPr>
      </w:pPr>
      <w:proofErr w:type="gramStart"/>
      <w:r w:rsidRPr="00591961">
        <w:rPr>
          <w:b w:val="0"/>
          <w:sz w:val="24"/>
          <w:szCs w:val="24"/>
        </w:rPr>
        <w:lastRenderedPageBreak/>
        <w:t>плановые назначения по поступлению доходов, получаемых в виде арендной платы, а также средств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автономных учреждений субъектов Российской Федерации, а также земельных участков государственных унитарных предприятий субъектов Российской Федерации, в том числе казенных) выполнены на 107,3%;</w:t>
      </w:r>
      <w:proofErr w:type="gramEnd"/>
    </w:p>
    <w:p w:rsidR="00591961" w:rsidRPr="00591961" w:rsidRDefault="00591961" w:rsidP="00591961">
      <w:pPr>
        <w:pStyle w:val="af"/>
        <w:ind w:firstLine="709"/>
        <w:jc w:val="both"/>
        <w:rPr>
          <w:rFonts w:ascii="Times New Roman" w:hAnsi="Times New Roman"/>
          <w:sz w:val="24"/>
          <w:szCs w:val="24"/>
        </w:rPr>
      </w:pPr>
      <w:proofErr w:type="gramStart"/>
      <w:r w:rsidRPr="00591961">
        <w:rPr>
          <w:rFonts w:ascii="Times New Roman" w:hAnsi="Times New Roman"/>
          <w:sz w:val="24"/>
          <w:szCs w:val="24"/>
        </w:rPr>
        <w:t xml:space="preserve">плановые назначения по поступлению доходов, получаемых в виде арендной платы за земельные участки,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 выполнены на 101,0%; </w:t>
      </w:r>
      <w:proofErr w:type="gramEnd"/>
    </w:p>
    <w:p w:rsidR="00591961" w:rsidRPr="00591961" w:rsidRDefault="00591961" w:rsidP="00591961">
      <w:pPr>
        <w:pStyle w:val="af"/>
        <w:jc w:val="both"/>
        <w:rPr>
          <w:rFonts w:ascii="Times New Roman" w:hAnsi="Times New Roman"/>
          <w:sz w:val="24"/>
          <w:szCs w:val="24"/>
        </w:rPr>
      </w:pPr>
      <w:r w:rsidRPr="00591961">
        <w:rPr>
          <w:rFonts w:ascii="Times New Roman" w:hAnsi="Times New Roman"/>
          <w:sz w:val="24"/>
          <w:szCs w:val="24"/>
        </w:rPr>
        <w:t xml:space="preserve">поступления по доходам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 составили 70,4 %. </w:t>
      </w:r>
    </w:p>
    <w:p w:rsidR="00591961" w:rsidRPr="00591961" w:rsidRDefault="00591961" w:rsidP="00591961">
      <w:pPr>
        <w:ind w:left="66" w:firstLine="642"/>
        <w:jc w:val="both"/>
        <w:rPr>
          <w:b w:val="0"/>
          <w:sz w:val="24"/>
          <w:szCs w:val="24"/>
        </w:rPr>
      </w:pPr>
      <w:r w:rsidRPr="00591961">
        <w:rPr>
          <w:b w:val="0"/>
          <w:sz w:val="24"/>
          <w:szCs w:val="24"/>
        </w:rPr>
        <w:t xml:space="preserve">Доля являющихся собственностью Томской области земельных участков, права </w:t>
      </w:r>
      <w:proofErr w:type="gramStart"/>
      <w:r w:rsidRPr="00591961">
        <w:rPr>
          <w:b w:val="0"/>
          <w:sz w:val="24"/>
          <w:szCs w:val="24"/>
        </w:rPr>
        <w:t>землепользователей</w:t>
      </w:r>
      <w:proofErr w:type="gramEnd"/>
      <w:r w:rsidRPr="00591961">
        <w:rPr>
          <w:b w:val="0"/>
          <w:sz w:val="24"/>
          <w:szCs w:val="24"/>
        </w:rPr>
        <w:t xml:space="preserve"> на которые  оформлены, от общего объема земельных участков,  состоящих в Реестре государственного имущества Томской области, на последнюю календарную дату  отчетного года – 80%.</w:t>
      </w:r>
    </w:p>
    <w:p w:rsidR="00591961" w:rsidRPr="00591961" w:rsidRDefault="00591961" w:rsidP="00591961">
      <w:pPr>
        <w:pStyle w:val="af"/>
        <w:ind w:firstLine="709"/>
        <w:jc w:val="both"/>
        <w:rPr>
          <w:rStyle w:val="af0"/>
          <w:rFonts w:ascii="Times New Roman" w:hAnsi="Times New Roman"/>
          <w:b w:val="0"/>
          <w:sz w:val="24"/>
          <w:szCs w:val="24"/>
        </w:rPr>
      </w:pPr>
      <w:r w:rsidRPr="00591961">
        <w:rPr>
          <w:rStyle w:val="af0"/>
          <w:rFonts w:ascii="Times New Roman" w:hAnsi="Times New Roman"/>
          <w:b w:val="0"/>
          <w:sz w:val="24"/>
          <w:szCs w:val="24"/>
        </w:rPr>
        <w:t xml:space="preserve">Большую часть Казны Томской области составляет недвижимое имущество, права на которое в силу закона не могут быть оформлены. </w:t>
      </w:r>
    </w:p>
    <w:p w:rsidR="00591961" w:rsidRPr="00591961" w:rsidRDefault="00591961" w:rsidP="00591961">
      <w:pPr>
        <w:pStyle w:val="af"/>
        <w:ind w:firstLine="709"/>
        <w:jc w:val="both"/>
        <w:rPr>
          <w:rStyle w:val="af0"/>
          <w:rFonts w:ascii="Times New Roman" w:hAnsi="Times New Roman"/>
          <w:b w:val="0"/>
          <w:sz w:val="24"/>
          <w:szCs w:val="24"/>
        </w:rPr>
      </w:pPr>
      <w:proofErr w:type="gramStart"/>
      <w:r w:rsidRPr="00591961">
        <w:rPr>
          <w:rStyle w:val="af0"/>
          <w:rFonts w:ascii="Times New Roman" w:hAnsi="Times New Roman"/>
          <w:b w:val="0"/>
          <w:sz w:val="24"/>
          <w:szCs w:val="24"/>
        </w:rPr>
        <w:t xml:space="preserve">Пунктом 2 статьи 39.6 Земельного кодекса Российской Федерации предусмотрен исчерпывающий перечень оснований для заключения договора аренды земельного участка без проведения торгов, в составе которого отсутствуют случаи, позволяющие  предоставлять земельные участки многодетным семьям, которым имущество передано в безвозмездное пользование или </w:t>
      </w:r>
      <w:proofErr w:type="spellStart"/>
      <w:r w:rsidRPr="00591961">
        <w:rPr>
          <w:rStyle w:val="af0"/>
          <w:rFonts w:ascii="Times New Roman" w:hAnsi="Times New Roman"/>
          <w:b w:val="0"/>
          <w:sz w:val="24"/>
          <w:szCs w:val="24"/>
        </w:rPr>
        <w:t>найм</w:t>
      </w:r>
      <w:proofErr w:type="spellEnd"/>
      <w:r w:rsidRPr="00591961">
        <w:rPr>
          <w:rStyle w:val="af0"/>
          <w:rFonts w:ascii="Times New Roman" w:hAnsi="Times New Roman"/>
          <w:b w:val="0"/>
          <w:sz w:val="24"/>
          <w:szCs w:val="24"/>
        </w:rPr>
        <w:t>, юридическим лицам - некоммерческим организациям, использующим расположенное на земельных участках недвижимое имущество на основании договоров безвозмездного пользования (Детский благотворительный фонд «Обыкновенное</w:t>
      </w:r>
      <w:proofErr w:type="gramEnd"/>
      <w:r w:rsidRPr="00591961">
        <w:rPr>
          <w:rStyle w:val="af0"/>
          <w:rFonts w:ascii="Times New Roman" w:hAnsi="Times New Roman"/>
          <w:b w:val="0"/>
          <w:sz w:val="24"/>
          <w:szCs w:val="24"/>
        </w:rPr>
        <w:t xml:space="preserve"> чудо», Томская региональная общественная организация «Федерация Автомобильного спорта»), и юридическим лицам, использующим расположенное на земельных участках недвижимое имущество на основании договоров аренды (ООО «Газпром газораспределение Томск»). </w:t>
      </w:r>
    </w:p>
    <w:p w:rsidR="00591961" w:rsidRPr="00591961" w:rsidRDefault="00591961" w:rsidP="00591961">
      <w:pPr>
        <w:jc w:val="both"/>
        <w:rPr>
          <w:b w:val="0"/>
          <w:color w:val="FF0000"/>
          <w:sz w:val="24"/>
          <w:szCs w:val="24"/>
        </w:rPr>
      </w:pPr>
    </w:p>
    <w:p w:rsidR="00591961" w:rsidRPr="00591961" w:rsidRDefault="00591961" w:rsidP="00591961">
      <w:pPr>
        <w:rPr>
          <w:b w:val="0"/>
          <w:sz w:val="24"/>
          <w:szCs w:val="24"/>
        </w:rPr>
      </w:pPr>
      <w:r w:rsidRPr="00591961">
        <w:rPr>
          <w:b w:val="0"/>
          <w:sz w:val="24"/>
          <w:szCs w:val="24"/>
        </w:rPr>
        <w:t xml:space="preserve">Раздел 2. Описание методик расчета показателей непосредственного результата </w:t>
      </w:r>
    </w:p>
    <w:p w:rsidR="00591961" w:rsidRPr="00591961" w:rsidRDefault="00591961" w:rsidP="00591961">
      <w:pPr>
        <w:rPr>
          <w:b w:val="0"/>
          <w:sz w:val="24"/>
          <w:szCs w:val="24"/>
        </w:rPr>
      </w:pPr>
      <w:r w:rsidRPr="00591961">
        <w:rPr>
          <w:b w:val="0"/>
          <w:sz w:val="24"/>
          <w:szCs w:val="24"/>
        </w:rPr>
        <w:t>(мероприятий ВЦП)</w:t>
      </w:r>
    </w:p>
    <w:p w:rsidR="00591961" w:rsidRPr="00591961" w:rsidRDefault="00591961" w:rsidP="00591961">
      <w:pPr>
        <w:rPr>
          <w:b w:val="0"/>
          <w:sz w:val="24"/>
          <w:szCs w:val="24"/>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2"/>
        <w:gridCol w:w="1321"/>
        <w:gridCol w:w="1880"/>
        <w:gridCol w:w="3265"/>
        <w:gridCol w:w="1782"/>
      </w:tblGrid>
      <w:tr w:rsidR="00591961" w:rsidRPr="00591961" w:rsidTr="00591961">
        <w:tc>
          <w:tcPr>
            <w:tcW w:w="2552" w:type="dxa"/>
            <w:tcBorders>
              <w:top w:val="single" w:sz="4" w:space="0" w:color="auto"/>
              <w:left w:val="single" w:sz="4" w:space="0" w:color="auto"/>
              <w:bottom w:val="single" w:sz="4" w:space="0" w:color="auto"/>
              <w:right w:val="single" w:sz="4" w:space="0" w:color="auto"/>
            </w:tcBorders>
            <w:hideMark/>
          </w:tcPr>
          <w:p w:rsidR="00591961" w:rsidRPr="00591961" w:rsidRDefault="00591961">
            <w:pPr>
              <w:autoSpaceDE w:val="0"/>
              <w:autoSpaceDN w:val="0"/>
              <w:adjustRightInd w:val="0"/>
              <w:outlineLvl w:val="2"/>
              <w:rPr>
                <w:b w:val="0"/>
                <w:sz w:val="24"/>
                <w:szCs w:val="24"/>
              </w:rPr>
            </w:pPr>
            <w:r w:rsidRPr="00591961">
              <w:rPr>
                <w:b w:val="0"/>
                <w:sz w:val="24"/>
                <w:szCs w:val="24"/>
              </w:rPr>
              <w:t>Наименование показателя</w:t>
            </w: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pPr>
              <w:autoSpaceDE w:val="0"/>
              <w:autoSpaceDN w:val="0"/>
              <w:adjustRightInd w:val="0"/>
              <w:outlineLvl w:val="2"/>
              <w:rPr>
                <w:b w:val="0"/>
                <w:sz w:val="24"/>
                <w:szCs w:val="24"/>
              </w:rPr>
            </w:pPr>
            <w:proofErr w:type="spellStart"/>
            <w:r w:rsidRPr="00591961">
              <w:rPr>
                <w:b w:val="0"/>
                <w:sz w:val="24"/>
                <w:szCs w:val="24"/>
                <w:lang w:val="en-US"/>
              </w:rPr>
              <w:t>Единица</w:t>
            </w:r>
            <w:proofErr w:type="spellEnd"/>
            <w:r w:rsidRPr="00591961">
              <w:rPr>
                <w:b w:val="0"/>
                <w:sz w:val="24"/>
                <w:szCs w:val="24"/>
                <w:lang w:val="en-US"/>
              </w:rPr>
              <w:t xml:space="preserve"> </w:t>
            </w:r>
            <w:proofErr w:type="spellStart"/>
            <w:r w:rsidRPr="00591961">
              <w:rPr>
                <w:b w:val="0"/>
                <w:sz w:val="24"/>
                <w:szCs w:val="24"/>
                <w:lang w:val="en-US"/>
              </w:rPr>
              <w:t>изменения</w:t>
            </w:r>
            <w:proofErr w:type="spellEnd"/>
            <w:r w:rsidRPr="00591961">
              <w:rPr>
                <w:b w:val="0"/>
                <w:sz w:val="24"/>
                <w:szCs w:val="24"/>
                <w:lang w:val="en-US"/>
              </w:rPr>
              <w:t xml:space="preserve"> </w:t>
            </w:r>
            <w:proofErr w:type="spellStart"/>
            <w:r w:rsidRPr="00591961">
              <w:rPr>
                <w:b w:val="0"/>
                <w:sz w:val="24"/>
                <w:szCs w:val="24"/>
                <w:lang w:val="en-US"/>
              </w:rPr>
              <w:t>показа</w:t>
            </w:r>
            <w:proofErr w:type="spellEnd"/>
            <w:r w:rsidRPr="00591961">
              <w:rPr>
                <w:b w:val="0"/>
                <w:sz w:val="24"/>
                <w:szCs w:val="24"/>
              </w:rPr>
              <w:t>-</w:t>
            </w:r>
            <w:proofErr w:type="spellStart"/>
            <w:r w:rsidRPr="00591961">
              <w:rPr>
                <w:b w:val="0"/>
                <w:sz w:val="24"/>
                <w:szCs w:val="24"/>
                <w:lang w:val="en-US"/>
              </w:rPr>
              <w:t>теля</w:t>
            </w:r>
            <w:proofErr w:type="spellEnd"/>
            <w:r w:rsidRPr="00591961">
              <w:rPr>
                <w:b w:val="0"/>
                <w:sz w:val="24"/>
                <w:szCs w:val="24"/>
                <w:lang w:val="en-US"/>
              </w:rPr>
              <w:t xml:space="preserve"> </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pPr>
              <w:autoSpaceDE w:val="0"/>
              <w:autoSpaceDN w:val="0"/>
              <w:adjustRightInd w:val="0"/>
              <w:outlineLvl w:val="2"/>
              <w:rPr>
                <w:b w:val="0"/>
                <w:sz w:val="24"/>
                <w:szCs w:val="24"/>
              </w:rPr>
            </w:pPr>
            <w:r w:rsidRPr="00591961">
              <w:rPr>
                <w:b w:val="0"/>
                <w:sz w:val="24"/>
                <w:szCs w:val="24"/>
              </w:rPr>
              <w:t>Положительная динамика</w:t>
            </w:r>
          </w:p>
          <w:p w:rsidR="00591961" w:rsidRPr="00591961" w:rsidRDefault="00591961">
            <w:pPr>
              <w:autoSpaceDE w:val="0"/>
              <w:autoSpaceDN w:val="0"/>
              <w:adjustRightInd w:val="0"/>
              <w:outlineLvl w:val="2"/>
              <w:rPr>
                <w:b w:val="0"/>
                <w:sz w:val="24"/>
                <w:szCs w:val="24"/>
              </w:rPr>
            </w:pPr>
            <w:proofErr w:type="gramStart"/>
            <w:r w:rsidRPr="00591961">
              <w:rPr>
                <w:b w:val="0"/>
                <w:sz w:val="24"/>
                <w:szCs w:val="24"/>
              </w:rPr>
              <w:t>(рост/снижение/</w:t>
            </w:r>
            <w:proofErr w:type="gramEnd"/>
          </w:p>
          <w:p w:rsidR="00591961" w:rsidRPr="00591961" w:rsidRDefault="00591961">
            <w:pPr>
              <w:autoSpaceDE w:val="0"/>
              <w:autoSpaceDN w:val="0"/>
              <w:adjustRightInd w:val="0"/>
              <w:outlineLvl w:val="2"/>
              <w:rPr>
                <w:b w:val="0"/>
                <w:sz w:val="24"/>
                <w:szCs w:val="24"/>
              </w:rPr>
            </w:pPr>
            <w:r w:rsidRPr="00591961">
              <w:rPr>
                <w:b w:val="0"/>
                <w:sz w:val="24"/>
                <w:szCs w:val="24"/>
              </w:rPr>
              <w:t>стабильность)</w:t>
            </w:r>
          </w:p>
        </w:tc>
        <w:tc>
          <w:tcPr>
            <w:tcW w:w="3265" w:type="dxa"/>
            <w:tcBorders>
              <w:top w:val="single" w:sz="4" w:space="0" w:color="auto"/>
              <w:left w:val="single" w:sz="4" w:space="0" w:color="auto"/>
              <w:bottom w:val="single" w:sz="4" w:space="0" w:color="auto"/>
              <w:right w:val="single" w:sz="4" w:space="0" w:color="auto"/>
            </w:tcBorders>
            <w:hideMark/>
          </w:tcPr>
          <w:p w:rsidR="00591961" w:rsidRPr="00591961" w:rsidRDefault="00591961">
            <w:pPr>
              <w:autoSpaceDE w:val="0"/>
              <w:autoSpaceDN w:val="0"/>
              <w:adjustRightInd w:val="0"/>
              <w:outlineLvl w:val="2"/>
              <w:rPr>
                <w:b w:val="0"/>
                <w:sz w:val="24"/>
                <w:szCs w:val="24"/>
              </w:rPr>
            </w:pPr>
            <w:r w:rsidRPr="00591961">
              <w:rPr>
                <w:b w:val="0"/>
                <w:sz w:val="24"/>
                <w:szCs w:val="24"/>
              </w:rPr>
              <w:t>Методика расчета показателя</w:t>
            </w: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pPr>
              <w:autoSpaceDE w:val="0"/>
              <w:autoSpaceDN w:val="0"/>
              <w:adjustRightInd w:val="0"/>
              <w:outlineLvl w:val="2"/>
              <w:rPr>
                <w:b w:val="0"/>
                <w:sz w:val="24"/>
                <w:szCs w:val="24"/>
              </w:rPr>
            </w:pPr>
            <w:r w:rsidRPr="00591961">
              <w:rPr>
                <w:b w:val="0"/>
                <w:sz w:val="24"/>
                <w:szCs w:val="24"/>
              </w:rPr>
              <w:t>Исходная информация для расчета показателя</w:t>
            </w:r>
          </w:p>
        </w:tc>
      </w:tr>
      <w:tr w:rsidR="00591961" w:rsidRPr="00591961" w:rsidTr="00591961">
        <w:tc>
          <w:tcPr>
            <w:tcW w:w="255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1. Количество выписок из Единого государственного реестра недвижимости о государственной регистрации права</w:t>
            </w: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штука</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снижение</w:t>
            </w:r>
          </w:p>
        </w:tc>
        <w:tc>
          <w:tcPr>
            <w:tcW w:w="3265" w:type="dxa"/>
            <w:tcBorders>
              <w:top w:val="single" w:sz="4" w:space="0" w:color="auto"/>
              <w:left w:val="single" w:sz="4" w:space="0" w:color="auto"/>
              <w:bottom w:val="single" w:sz="4" w:space="0" w:color="auto"/>
              <w:right w:val="single" w:sz="4" w:space="0" w:color="auto"/>
            </w:tcBorders>
          </w:tcPr>
          <w:p w:rsidR="00591961" w:rsidRPr="00591961" w:rsidRDefault="00591961" w:rsidP="00103613">
            <w:pPr>
              <w:autoSpaceDE w:val="0"/>
              <w:autoSpaceDN w:val="0"/>
              <w:adjustRightInd w:val="0"/>
              <w:ind w:right="-125"/>
              <w:jc w:val="left"/>
              <w:outlineLvl w:val="2"/>
              <w:rPr>
                <w:b w:val="0"/>
                <w:sz w:val="24"/>
                <w:szCs w:val="24"/>
              </w:rPr>
            </w:pPr>
            <w:r w:rsidRPr="00591961">
              <w:rPr>
                <w:b w:val="0"/>
                <w:sz w:val="24"/>
                <w:szCs w:val="24"/>
              </w:rPr>
              <w:t>количество планируемых к получению выписок из Единого государственного реестра недвижимости о государственной регистрации права</w:t>
            </w:r>
          </w:p>
          <w:p w:rsidR="00591961" w:rsidRPr="00591961" w:rsidRDefault="00591961" w:rsidP="00103613">
            <w:pPr>
              <w:autoSpaceDE w:val="0"/>
              <w:autoSpaceDN w:val="0"/>
              <w:adjustRightInd w:val="0"/>
              <w:ind w:right="-125"/>
              <w:jc w:val="left"/>
              <w:outlineLvl w:val="2"/>
              <w:rPr>
                <w:b w:val="0"/>
                <w:sz w:val="24"/>
                <w:szCs w:val="24"/>
              </w:rPr>
            </w:pP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ведомственная статистика</w:t>
            </w:r>
          </w:p>
        </w:tc>
      </w:tr>
      <w:tr w:rsidR="00591961" w:rsidRPr="00591961" w:rsidTr="00591961">
        <w:tc>
          <w:tcPr>
            <w:tcW w:w="255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2. Количество заключенных государственных контрактов, договоров на оказание услуг для управления областным государственным имуществом</w:t>
            </w: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штука</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рост</w:t>
            </w:r>
          </w:p>
        </w:tc>
        <w:tc>
          <w:tcPr>
            <w:tcW w:w="3265"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ind w:right="-125"/>
              <w:jc w:val="left"/>
              <w:outlineLvl w:val="2"/>
              <w:rPr>
                <w:b w:val="0"/>
                <w:sz w:val="24"/>
                <w:szCs w:val="24"/>
              </w:rPr>
            </w:pPr>
            <w:r w:rsidRPr="00591961">
              <w:rPr>
                <w:b w:val="0"/>
                <w:sz w:val="24"/>
                <w:szCs w:val="24"/>
              </w:rPr>
              <w:t>количество планируемых к заключению государственных контрактов, договоров на оказание услуг для управления имуществом</w:t>
            </w: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ведомственная статистика</w:t>
            </w:r>
          </w:p>
        </w:tc>
      </w:tr>
      <w:tr w:rsidR="00591961" w:rsidRPr="00591961" w:rsidTr="00591961">
        <w:tc>
          <w:tcPr>
            <w:tcW w:w="2552" w:type="dxa"/>
            <w:tcBorders>
              <w:top w:val="single" w:sz="4" w:space="0" w:color="auto"/>
              <w:left w:val="single" w:sz="4" w:space="0" w:color="auto"/>
              <w:bottom w:val="single" w:sz="4" w:space="0" w:color="auto"/>
              <w:right w:val="single" w:sz="4" w:space="0" w:color="auto"/>
            </w:tcBorders>
          </w:tcPr>
          <w:p w:rsidR="00591961" w:rsidRPr="00591961" w:rsidRDefault="00591961" w:rsidP="00713946">
            <w:pPr>
              <w:pStyle w:val="ConsPlusCell"/>
              <w:tabs>
                <w:tab w:val="left" w:pos="244"/>
              </w:tabs>
              <w:rPr>
                <w:rFonts w:ascii="Times New Roman" w:hAnsi="Times New Roman" w:cs="Times New Roman"/>
                <w:sz w:val="24"/>
                <w:szCs w:val="24"/>
                <w:highlight w:val="cyan"/>
              </w:rPr>
            </w:pPr>
            <w:r w:rsidRPr="00591961">
              <w:rPr>
                <w:rFonts w:ascii="Times New Roman" w:hAnsi="Times New Roman" w:cs="Times New Roman"/>
                <w:sz w:val="24"/>
                <w:szCs w:val="24"/>
              </w:rPr>
              <w:t xml:space="preserve">3. Количество действующих </w:t>
            </w:r>
            <w:r w:rsidRPr="00591961">
              <w:rPr>
                <w:rFonts w:ascii="Times New Roman" w:hAnsi="Times New Roman" w:cs="Times New Roman"/>
                <w:sz w:val="24"/>
                <w:szCs w:val="24"/>
              </w:rPr>
              <w:lastRenderedPageBreak/>
              <w:t>областных государственных унитарных предприятий, в отношении которых проведены аудиторские проверки бухгалтерской (финансовой) отчетности</w:t>
            </w: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lastRenderedPageBreak/>
              <w:t>штука</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стабильность</w:t>
            </w:r>
          </w:p>
        </w:tc>
        <w:tc>
          <w:tcPr>
            <w:tcW w:w="3265" w:type="dxa"/>
            <w:tcBorders>
              <w:top w:val="single" w:sz="4" w:space="0" w:color="auto"/>
              <w:left w:val="single" w:sz="4" w:space="0" w:color="auto"/>
              <w:bottom w:val="single" w:sz="4" w:space="0" w:color="auto"/>
              <w:right w:val="single" w:sz="4" w:space="0" w:color="auto"/>
            </w:tcBorders>
          </w:tcPr>
          <w:p w:rsidR="00591961" w:rsidRPr="00591961" w:rsidRDefault="00591961" w:rsidP="00103613">
            <w:pPr>
              <w:pStyle w:val="ConsPlusCell"/>
              <w:tabs>
                <w:tab w:val="left" w:pos="244"/>
              </w:tabs>
              <w:rPr>
                <w:rFonts w:ascii="Times New Roman" w:hAnsi="Times New Roman" w:cs="Times New Roman"/>
                <w:sz w:val="24"/>
                <w:szCs w:val="24"/>
              </w:rPr>
            </w:pPr>
            <w:r w:rsidRPr="00591961">
              <w:rPr>
                <w:rFonts w:ascii="Times New Roman" w:hAnsi="Times New Roman" w:cs="Times New Roman"/>
                <w:sz w:val="24"/>
                <w:szCs w:val="24"/>
              </w:rPr>
              <w:t xml:space="preserve">количество действующих областных государственных </w:t>
            </w:r>
            <w:r w:rsidRPr="00591961">
              <w:rPr>
                <w:rFonts w:ascii="Times New Roman" w:hAnsi="Times New Roman" w:cs="Times New Roman"/>
                <w:sz w:val="24"/>
                <w:szCs w:val="24"/>
              </w:rPr>
              <w:lastRenderedPageBreak/>
              <w:t>унитарных предприятий, в отношении которых планируется проведение аудита бухгалтерской (финансовой) отчетности</w:t>
            </w:r>
          </w:p>
          <w:p w:rsidR="00591961" w:rsidRPr="00591961" w:rsidRDefault="00591961" w:rsidP="00103613">
            <w:pPr>
              <w:autoSpaceDE w:val="0"/>
              <w:autoSpaceDN w:val="0"/>
              <w:adjustRightInd w:val="0"/>
              <w:ind w:right="-125"/>
              <w:jc w:val="left"/>
              <w:outlineLvl w:val="2"/>
              <w:rPr>
                <w:b w:val="0"/>
                <w:sz w:val="24"/>
                <w:szCs w:val="24"/>
              </w:rPr>
            </w:pP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lastRenderedPageBreak/>
              <w:t>ведомственная статистика</w:t>
            </w:r>
          </w:p>
        </w:tc>
      </w:tr>
      <w:tr w:rsidR="00591961" w:rsidRPr="00591961" w:rsidTr="00591961">
        <w:tc>
          <w:tcPr>
            <w:tcW w:w="2552" w:type="dxa"/>
            <w:tcBorders>
              <w:top w:val="single" w:sz="4" w:space="0" w:color="auto"/>
              <w:left w:val="single" w:sz="4" w:space="0" w:color="auto"/>
              <w:bottom w:val="single" w:sz="4" w:space="0" w:color="auto"/>
              <w:right w:val="single" w:sz="4" w:space="0" w:color="auto"/>
            </w:tcBorders>
          </w:tcPr>
          <w:p w:rsidR="00591961" w:rsidRPr="00591961" w:rsidRDefault="00591961" w:rsidP="00713946">
            <w:pPr>
              <w:autoSpaceDE w:val="0"/>
              <w:autoSpaceDN w:val="0"/>
              <w:adjustRightInd w:val="0"/>
              <w:jc w:val="left"/>
              <w:outlineLvl w:val="2"/>
              <w:rPr>
                <w:b w:val="0"/>
                <w:sz w:val="24"/>
                <w:szCs w:val="24"/>
                <w:highlight w:val="cyan"/>
              </w:rPr>
            </w:pPr>
            <w:r w:rsidRPr="00591961">
              <w:rPr>
                <w:b w:val="0"/>
                <w:sz w:val="24"/>
                <w:szCs w:val="24"/>
              </w:rPr>
              <w:lastRenderedPageBreak/>
              <w:t>4. Количество  работ в рамках исполнения  полномочий Томской области по хранению технической документации  и проведению государственной кадастровой оценки</w:t>
            </w: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штука</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стабильность</w:t>
            </w:r>
          </w:p>
        </w:tc>
        <w:tc>
          <w:tcPr>
            <w:tcW w:w="3265"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ind w:right="-125"/>
              <w:jc w:val="left"/>
              <w:outlineLvl w:val="2"/>
              <w:rPr>
                <w:b w:val="0"/>
                <w:sz w:val="24"/>
                <w:szCs w:val="24"/>
              </w:rPr>
            </w:pPr>
            <w:r w:rsidRPr="00591961">
              <w:rPr>
                <w:b w:val="0"/>
                <w:sz w:val="24"/>
                <w:szCs w:val="24"/>
              </w:rPr>
              <w:t>количество планируемых  работ в рамках исполнения полномочий Томской области по хранению технической документации  и проведению государственной кадастровой оценки</w:t>
            </w: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ведомственная статистика</w:t>
            </w:r>
          </w:p>
        </w:tc>
      </w:tr>
      <w:tr w:rsidR="00591961" w:rsidRPr="00591961" w:rsidTr="00591961">
        <w:tc>
          <w:tcPr>
            <w:tcW w:w="2552" w:type="dxa"/>
            <w:tcBorders>
              <w:top w:val="single" w:sz="4" w:space="0" w:color="auto"/>
              <w:left w:val="single" w:sz="4" w:space="0" w:color="auto"/>
              <w:bottom w:val="single" w:sz="4" w:space="0" w:color="auto"/>
              <w:right w:val="single" w:sz="4" w:space="0" w:color="auto"/>
            </w:tcBorders>
          </w:tcPr>
          <w:p w:rsidR="00591961" w:rsidRPr="00591961" w:rsidRDefault="00591961" w:rsidP="00713946">
            <w:pPr>
              <w:autoSpaceDE w:val="0"/>
              <w:autoSpaceDN w:val="0"/>
              <w:adjustRightInd w:val="0"/>
              <w:jc w:val="left"/>
              <w:outlineLvl w:val="2"/>
              <w:rPr>
                <w:b w:val="0"/>
                <w:sz w:val="24"/>
                <w:szCs w:val="24"/>
              </w:rPr>
            </w:pPr>
            <w:r w:rsidRPr="00591961">
              <w:rPr>
                <w:b w:val="0"/>
                <w:sz w:val="24"/>
                <w:szCs w:val="24"/>
              </w:rPr>
              <w:t>5. Количество земельных участков, в отношении которых проведена оценка арендной платы и рыночной стоимости</w:t>
            </w: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штука</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стабильность</w:t>
            </w:r>
          </w:p>
        </w:tc>
        <w:tc>
          <w:tcPr>
            <w:tcW w:w="3265"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 xml:space="preserve">количество земельных участков, в отношении которых запланировано проведение оценки арендной платы и рыночной стоимости </w:t>
            </w: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ведомственная статистика</w:t>
            </w:r>
          </w:p>
        </w:tc>
      </w:tr>
      <w:tr w:rsidR="00591961" w:rsidRPr="00591961" w:rsidTr="00591961">
        <w:tc>
          <w:tcPr>
            <w:tcW w:w="255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 xml:space="preserve">6. Количество заключенных государственных контрактов, договоров на модернизацию АИС </w:t>
            </w:r>
            <w:r w:rsidRPr="00591961">
              <w:rPr>
                <w:rFonts w:eastAsia="Calibri"/>
                <w:b w:val="0"/>
                <w:sz w:val="24"/>
                <w:szCs w:val="24"/>
              </w:rPr>
              <w:t>«Собственность Томской области»</w:t>
            </w:r>
            <w:r w:rsidRPr="00591961">
              <w:rPr>
                <w:b w:val="0"/>
                <w:sz w:val="24"/>
                <w:szCs w:val="24"/>
              </w:rPr>
              <w:t xml:space="preserve"> и ее сопровождение </w:t>
            </w: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штука</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снижение</w:t>
            </w:r>
          </w:p>
        </w:tc>
        <w:tc>
          <w:tcPr>
            <w:tcW w:w="3265"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ind w:right="-125"/>
              <w:jc w:val="left"/>
              <w:outlineLvl w:val="2"/>
              <w:rPr>
                <w:b w:val="0"/>
                <w:sz w:val="24"/>
                <w:szCs w:val="24"/>
              </w:rPr>
            </w:pPr>
            <w:r w:rsidRPr="00591961">
              <w:rPr>
                <w:b w:val="0"/>
                <w:sz w:val="24"/>
                <w:szCs w:val="24"/>
              </w:rPr>
              <w:t>количество планируемых к заключению государственных контрактов, договоров на модернизацию АИС и ее сопровождение</w:t>
            </w: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ведомственная статистика</w:t>
            </w:r>
          </w:p>
        </w:tc>
      </w:tr>
      <w:tr w:rsidR="00591961" w:rsidRPr="00591961" w:rsidTr="00591961">
        <w:tc>
          <w:tcPr>
            <w:tcW w:w="2552" w:type="dxa"/>
            <w:tcBorders>
              <w:top w:val="single" w:sz="4" w:space="0" w:color="auto"/>
              <w:left w:val="single" w:sz="4" w:space="0" w:color="auto"/>
              <w:bottom w:val="single" w:sz="4" w:space="0" w:color="auto"/>
              <w:right w:val="single" w:sz="4" w:space="0" w:color="auto"/>
            </w:tcBorders>
          </w:tcPr>
          <w:p w:rsidR="00591961" w:rsidRPr="00591961" w:rsidRDefault="00591961" w:rsidP="00713946">
            <w:pPr>
              <w:pStyle w:val="ConsPlusNormal"/>
              <w:ind w:firstLine="0"/>
              <w:rPr>
                <w:rFonts w:ascii="Times New Roman" w:hAnsi="Times New Roman" w:cs="Times New Roman"/>
                <w:sz w:val="24"/>
                <w:szCs w:val="24"/>
              </w:rPr>
            </w:pPr>
            <w:r w:rsidRPr="00591961">
              <w:rPr>
                <w:rFonts w:ascii="Times New Roman" w:hAnsi="Times New Roman" w:cs="Times New Roman"/>
                <w:sz w:val="24"/>
                <w:szCs w:val="24"/>
              </w:rPr>
              <w:t>7. Размер уставного капитал</w:t>
            </w:r>
            <w:proofErr w:type="gramStart"/>
            <w:r w:rsidRPr="00591961">
              <w:rPr>
                <w:rFonts w:ascii="Times New Roman" w:hAnsi="Times New Roman" w:cs="Times New Roman"/>
                <w:sz w:val="24"/>
                <w:szCs w:val="24"/>
              </w:rPr>
              <w:t>а ООО</w:t>
            </w:r>
            <w:proofErr w:type="gramEnd"/>
            <w:r w:rsidRPr="00591961">
              <w:rPr>
                <w:rFonts w:ascii="Times New Roman" w:hAnsi="Times New Roman" w:cs="Times New Roman"/>
                <w:sz w:val="24"/>
                <w:szCs w:val="24"/>
              </w:rPr>
              <w:t xml:space="preserve"> «Томское время» после предоставления целевой субсидии</w:t>
            </w:r>
          </w:p>
        </w:tc>
        <w:tc>
          <w:tcPr>
            <w:tcW w:w="1321" w:type="dxa"/>
            <w:tcBorders>
              <w:top w:val="single" w:sz="4" w:space="0" w:color="auto"/>
              <w:left w:val="single" w:sz="4" w:space="0" w:color="auto"/>
              <w:bottom w:val="single" w:sz="4" w:space="0" w:color="auto"/>
              <w:right w:val="single" w:sz="4" w:space="0" w:color="auto"/>
            </w:tcBorders>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тыс. рублей</w:t>
            </w:r>
          </w:p>
          <w:p w:rsidR="00591961" w:rsidRPr="00591961" w:rsidRDefault="00591961" w:rsidP="00103613">
            <w:pPr>
              <w:autoSpaceDE w:val="0"/>
              <w:autoSpaceDN w:val="0"/>
              <w:adjustRightInd w:val="0"/>
              <w:jc w:val="left"/>
              <w:outlineLvl w:val="2"/>
              <w:rPr>
                <w:b w:val="0"/>
                <w:sz w:val="24"/>
                <w:szCs w:val="24"/>
              </w:rPr>
            </w:pP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рост</w:t>
            </w:r>
          </w:p>
        </w:tc>
        <w:tc>
          <w:tcPr>
            <w:tcW w:w="3265"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pStyle w:val="ConsPlusNormal"/>
              <w:ind w:firstLine="0"/>
              <w:rPr>
                <w:rFonts w:ascii="Times New Roman" w:hAnsi="Times New Roman" w:cs="Times New Roman"/>
                <w:sz w:val="24"/>
                <w:szCs w:val="24"/>
              </w:rPr>
            </w:pPr>
            <w:r w:rsidRPr="00591961">
              <w:rPr>
                <w:rFonts w:ascii="Times New Roman" w:hAnsi="Times New Roman" w:cs="Times New Roman"/>
                <w:sz w:val="24"/>
                <w:szCs w:val="24"/>
              </w:rPr>
              <w:t>планируемый размер уставного капитал</w:t>
            </w:r>
            <w:proofErr w:type="gramStart"/>
            <w:r w:rsidRPr="00591961">
              <w:rPr>
                <w:rFonts w:ascii="Times New Roman" w:hAnsi="Times New Roman" w:cs="Times New Roman"/>
                <w:sz w:val="24"/>
                <w:szCs w:val="24"/>
              </w:rPr>
              <w:t>а ООО</w:t>
            </w:r>
            <w:proofErr w:type="gramEnd"/>
            <w:r w:rsidRPr="00591961">
              <w:rPr>
                <w:rFonts w:ascii="Times New Roman" w:hAnsi="Times New Roman" w:cs="Times New Roman"/>
                <w:sz w:val="24"/>
                <w:szCs w:val="24"/>
              </w:rPr>
              <w:t xml:space="preserve"> «Томское время» после предоставления целевой субсидии</w:t>
            </w: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ведомственная статистика</w:t>
            </w:r>
          </w:p>
        </w:tc>
      </w:tr>
      <w:tr w:rsidR="00591961" w:rsidRPr="00591961" w:rsidTr="00591961">
        <w:tc>
          <w:tcPr>
            <w:tcW w:w="255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pStyle w:val="ConsPlusNormal"/>
              <w:ind w:firstLine="0"/>
              <w:rPr>
                <w:rFonts w:ascii="Times New Roman" w:hAnsi="Times New Roman" w:cs="Times New Roman"/>
                <w:sz w:val="24"/>
                <w:szCs w:val="24"/>
              </w:rPr>
            </w:pPr>
            <w:r w:rsidRPr="00591961">
              <w:rPr>
                <w:rFonts w:ascii="Times New Roman" w:hAnsi="Times New Roman" w:cs="Times New Roman"/>
                <w:sz w:val="24"/>
                <w:szCs w:val="24"/>
              </w:rPr>
              <w:t>8. Количество ликвидируемых областных государственных учреждений</w:t>
            </w: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штука</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 xml:space="preserve">стабильность </w:t>
            </w:r>
          </w:p>
        </w:tc>
        <w:tc>
          <w:tcPr>
            <w:tcW w:w="3265"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pStyle w:val="ConsPlusNormal"/>
              <w:ind w:firstLine="0"/>
              <w:rPr>
                <w:rFonts w:ascii="Times New Roman" w:hAnsi="Times New Roman" w:cs="Times New Roman"/>
                <w:sz w:val="24"/>
                <w:szCs w:val="24"/>
              </w:rPr>
            </w:pPr>
            <w:r w:rsidRPr="00591961">
              <w:rPr>
                <w:rFonts w:ascii="Times New Roman" w:hAnsi="Times New Roman" w:cs="Times New Roman"/>
                <w:sz w:val="24"/>
                <w:szCs w:val="24"/>
              </w:rPr>
              <w:t>планируемое количество ликвидируемых областных государственных учреждений</w:t>
            </w: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ведомственная статистика</w:t>
            </w:r>
          </w:p>
        </w:tc>
      </w:tr>
      <w:tr w:rsidR="00591961" w:rsidRPr="00591961" w:rsidTr="00591961">
        <w:trPr>
          <w:trHeight w:val="1272"/>
        </w:trPr>
        <w:tc>
          <w:tcPr>
            <w:tcW w:w="2552" w:type="dxa"/>
            <w:tcBorders>
              <w:top w:val="single" w:sz="4" w:space="0" w:color="auto"/>
              <w:left w:val="single" w:sz="4" w:space="0" w:color="auto"/>
              <w:bottom w:val="single" w:sz="4" w:space="0" w:color="auto"/>
              <w:right w:val="single" w:sz="4" w:space="0" w:color="auto"/>
            </w:tcBorders>
          </w:tcPr>
          <w:p w:rsidR="00591961" w:rsidRPr="00591961" w:rsidRDefault="00591961" w:rsidP="00103613">
            <w:pPr>
              <w:pStyle w:val="ConsPlusNormal"/>
              <w:keepNext/>
              <w:widowControl/>
              <w:ind w:firstLine="0"/>
              <w:rPr>
                <w:rFonts w:ascii="Times New Roman" w:hAnsi="Times New Roman" w:cs="Times New Roman"/>
                <w:sz w:val="24"/>
                <w:szCs w:val="24"/>
              </w:rPr>
            </w:pPr>
            <w:r w:rsidRPr="00591961">
              <w:rPr>
                <w:rFonts w:ascii="Times New Roman" w:hAnsi="Times New Roman" w:cs="Times New Roman"/>
                <w:sz w:val="24"/>
                <w:szCs w:val="24"/>
              </w:rPr>
              <w:t>9. Количество государственных работ, выполненных в полном объеме</w:t>
            </w:r>
          </w:p>
          <w:p w:rsidR="00591961" w:rsidRPr="00591961" w:rsidRDefault="00591961" w:rsidP="00103613">
            <w:pPr>
              <w:pStyle w:val="ConsPlusCell"/>
              <w:rPr>
                <w:rFonts w:ascii="Times New Roman" w:hAnsi="Times New Roman" w:cs="Times New Roman"/>
                <w:strike/>
                <w:sz w:val="24"/>
                <w:szCs w:val="24"/>
              </w:rPr>
            </w:pP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trike/>
                <w:sz w:val="24"/>
                <w:szCs w:val="24"/>
              </w:rPr>
            </w:pPr>
            <w:r w:rsidRPr="00591961">
              <w:rPr>
                <w:b w:val="0"/>
                <w:sz w:val="24"/>
                <w:szCs w:val="24"/>
              </w:rPr>
              <w:t>штука</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стабильность</w:t>
            </w:r>
          </w:p>
        </w:tc>
        <w:tc>
          <w:tcPr>
            <w:tcW w:w="3265"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количество запланированных государственных работ, выполненных в полном объеме</w:t>
            </w: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ведомственная статистика</w:t>
            </w:r>
          </w:p>
        </w:tc>
      </w:tr>
      <w:tr w:rsidR="00591961" w:rsidRPr="00591961" w:rsidTr="00591961">
        <w:trPr>
          <w:trHeight w:val="1260"/>
        </w:trPr>
        <w:tc>
          <w:tcPr>
            <w:tcW w:w="255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pStyle w:val="ConsPlusNormal"/>
              <w:keepNext/>
              <w:widowControl/>
              <w:ind w:firstLine="0"/>
              <w:rPr>
                <w:rFonts w:ascii="Times New Roman" w:hAnsi="Times New Roman" w:cs="Times New Roman"/>
                <w:sz w:val="24"/>
                <w:szCs w:val="24"/>
              </w:rPr>
            </w:pPr>
            <w:r w:rsidRPr="00591961">
              <w:rPr>
                <w:rFonts w:ascii="Times New Roman" w:hAnsi="Times New Roman" w:cs="Times New Roman"/>
                <w:sz w:val="24"/>
                <w:szCs w:val="24"/>
              </w:rPr>
              <w:t>10. Количество областных государственных учреждений, выполнивших государственные задания в  полном объеме</w:t>
            </w:r>
          </w:p>
        </w:tc>
        <w:tc>
          <w:tcPr>
            <w:tcW w:w="1321"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штука</w:t>
            </w:r>
            <w:r w:rsidRPr="00591961">
              <w:rPr>
                <w:b w:val="0"/>
                <w:strike/>
                <w:sz w:val="24"/>
                <w:szCs w:val="24"/>
              </w:rPr>
              <w:t xml:space="preserve"> </w:t>
            </w:r>
          </w:p>
        </w:tc>
        <w:tc>
          <w:tcPr>
            <w:tcW w:w="1880"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стабильность</w:t>
            </w:r>
          </w:p>
        </w:tc>
        <w:tc>
          <w:tcPr>
            <w:tcW w:w="3265"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ind w:right="-125"/>
              <w:jc w:val="left"/>
              <w:outlineLvl w:val="2"/>
              <w:rPr>
                <w:b w:val="0"/>
                <w:sz w:val="24"/>
                <w:szCs w:val="24"/>
              </w:rPr>
            </w:pPr>
            <w:r w:rsidRPr="00591961">
              <w:rPr>
                <w:b w:val="0"/>
                <w:sz w:val="24"/>
                <w:szCs w:val="24"/>
              </w:rPr>
              <w:t>количество запланированных областных государственных учреждений, выполнивших государственные задания в  полном объеме</w:t>
            </w:r>
          </w:p>
        </w:tc>
        <w:tc>
          <w:tcPr>
            <w:tcW w:w="1782"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outlineLvl w:val="2"/>
              <w:rPr>
                <w:b w:val="0"/>
                <w:sz w:val="24"/>
                <w:szCs w:val="24"/>
              </w:rPr>
            </w:pPr>
            <w:r w:rsidRPr="00591961">
              <w:rPr>
                <w:b w:val="0"/>
                <w:sz w:val="24"/>
                <w:szCs w:val="24"/>
              </w:rPr>
              <w:t>ведомственная статистика</w:t>
            </w:r>
          </w:p>
        </w:tc>
      </w:tr>
    </w:tbl>
    <w:p w:rsidR="00591961" w:rsidRPr="00591961" w:rsidRDefault="00591961" w:rsidP="00591961">
      <w:pPr>
        <w:autoSpaceDE w:val="0"/>
        <w:autoSpaceDN w:val="0"/>
        <w:adjustRightInd w:val="0"/>
        <w:outlineLvl w:val="2"/>
        <w:rPr>
          <w:b w:val="0"/>
          <w:sz w:val="24"/>
          <w:szCs w:val="24"/>
        </w:rPr>
      </w:pPr>
    </w:p>
    <w:p w:rsidR="00591961" w:rsidRPr="00591961" w:rsidRDefault="00591961" w:rsidP="00591961">
      <w:pPr>
        <w:autoSpaceDE w:val="0"/>
        <w:autoSpaceDN w:val="0"/>
        <w:adjustRightInd w:val="0"/>
        <w:outlineLvl w:val="2"/>
        <w:rPr>
          <w:b w:val="0"/>
          <w:sz w:val="24"/>
          <w:szCs w:val="24"/>
        </w:rPr>
      </w:pPr>
      <w:r w:rsidRPr="00591961">
        <w:rPr>
          <w:b w:val="0"/>
          <w:sz w:val="24"/>
          <w:szCs w:val="24"/>
        </w:rPr>
        <w:t>Раздел 3. Порядок управления ВЦП</w:t>
      </w:r>
    </w:p>
    <w:p w:rsidR="00591961" w:rsidRPr="00591961" w:rsidRDefault="00591961" w:rsidP="00591961">
      <w:pPr>
        <w:jc w:val="both"/>
        <w:rPr>
          <w:b w:val="0"/>
          <w:color w:val="FF0000"/>
          <w:sz w:val="24"/>
          <w:szCs w:val="24"/>
        </w:rPr>
      </w:pPr>
    </w:p>
    <w:tbl>
      <w:tblPr>
        <w:tblW w:w="108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4"/>
        <w:gridCol w:w="7256"/>
      </w:tblGrid>
      <w:tr w:rsidR="00591961" w:rsidRPr="00591961" w:rsidTr="00591961">
        <w:trPr>
          <w:cantSplit/>
          <w:trHeight w:val="360"/>
        </w:trPr>
        <w:tc>
          <w:tcPr>
            <w:tcW w:w="3544"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proofErr w:type="gramStart"/>
            <w:r w:rsidRPr="00591961">
              <w:rPr>
                <w:b w:val="0"/>
                <w:sz w:val="24"/>
                <w:szCs w:val="24"/>
              </w:rPr>
              <w:t>Ответственный</w:t>
            </w:r>
            <w:proofErr w:type="gramEnd"/>
            <w:r w:rsidRPr="00591961">
              <w:rPr>
                <w:b w:val="0"/>
                <w:sz w:val="24"/>
                <w:szCs w:val="24"/>
              </w:rPr>
              <w:t xml:space="preserve"> за  реализацию ВЦП  </w:t>
            </w:r>
          </w:p>
        </w:tc>
        <w:tc>
          <w:tcPr>
            <w:tcW w:w="7256" w:type="dxa"/>
            <w:tcBorders>
              <w:top w:val="single" w:sz="4" w:space="0" w:color="auto"/>
              <w:left w:val="single" w:sz="4" w:space="0" w:color="auto"/>
              <w:bottom w:val="single" w:sz="4" w:space="0" w:color="auto"/>
              <w:right w:val="single" w:sz="4" w:space="0" w:color="auto"/>
            </w:tcBorders>
          </w:tcPr>
          <w:p w:rsidR="00591961" w:rsidRPr="00591961" w:rsidRDefault="00591961" w:rsidP="00103613">
            <w:pPr>
              <w:autoSpaceDE w:val="0"/>
              <w:autoSpaceDN w:val="0"/>
              <w:adjustRightInd w:val="0"/>
              <w:jc w:val="left"/>
              <w:rPr>
                <w:b w:val="0"/>
                <w:sz w:val="24"/>
                <w:szCs w:val="24"/>
              </w:rPr>
            </w:pPr>
            <w:proofErr w:type="spellStart"/>
            <w:r w:rsidRPr="00591961">
              <w:rPr>
                <w:b w:val="0"/>
                <w:sz w:val="24"/>
                <w:szCs w:val="24"/>
              </w:rPr>
              <w:t>Трынченков</w:t>
            </w:r>
            <w:proofErr w:type="spellEnd"/>
            <w:r w:rsidRPr="00591961">
              <w:rPr>
                <w:b w:val="0"/>
                <w:sz w:val="24"/>
                <w:szCs w:val="24"/>
              </w:rPr>
              <w:t xml:space="preserve"> Алексей Анатольевич, начальник Департамента,</w:t>
            </w:r>
          </w:p>
          <w:p w:rsidR="00591961" w:rsidRPr="00591961" w:rsidRDefault="00591961" w:rsidP="00103613">
            <w:pPr>
              <w:autoSpaceDE w:val="0"/>
              <w:autoSpaceDN w:val="0"/>
              <w:adjustRightInd w:val="0"/>
              <w:jc w:val="left"/>
              <w:rPr>
                <w:b w:val="0"/>
                <w:sz w:val="24"/>
                <w:szCs w:val="24"/>
              </w:rPr>
            </w:pPr>
            <w:proofErr w:type="spellStart"/>
            <w:r w:rsidRPr="00591961">
              <w:rPr>
                <w:b w:val="0"/>
                <w:sz w:val="24"/>
                <w:szCs w:val="24"/>
              </w:rPr>
              <w:t>Ашуркин</w:t>
            </w:r>
            <w:proofErr w:type="spellEnd"/>
            <w:r w:rsidRPr="00591961">
              <w:rPr>
                <w:b w:val="0"/>
                <w:sz w:val="24"/>
                <w:szCs w:val="24"/>
              </w:rPr>
              <w:t xml:space="preserve"> Лев Юрьевич, заместитель начальника Департамента,</w:t>
            </w:r>
          </w:p>
          <w:p w:rsidR="00591961" w:rsidRPr="00591961" w:rsidRDefault="00591961" w:rsidP="00103613">
            <w:pPr>
              <w:autoSpaceDE w:val="0"/>
              <w:autoSpaceDN w:val="0"/>
              <w:adjustRightInd w:val="0"/>
              <w:jc w:val="left"/>
              <w:rPr>
                <w:b w:val="0"/>
                <w:sz w:val="24"/>
                <w:szCs w:val="24"/>
              </w:rPr>
            </w:pPr>
            <w:r w:rsidRPr="00591961">
              <w:rPr>
                <w:b w:val="0"/>
                <w:sz w:val="24"/>
                <w:szCs w:val="24"/>
              </w:rPr>
              <w:t>Исакова Татьяна Александровна, заместитель начальника Департамента,</w:t>
            </w:r>
          </w:p>
          <w:p w:rsidR="00591961" w:rsidRPr="00591961" w:rsidRDefault="00591961" w:rsidP="00103613">
            <w:pPr>
              <w:autoSpaceDE w:val="0"/>
              <w:autoSpaceDN w:val="0"/>
              <w:adjustRightInd w:val="0"/>
              <w:jc w:val="left"/>
              <w:rPr>
                <w:b w:val="0"/>
                <w:sz w:val="24"/>
                <w:szCs w:val="24"/>
              </w:rPr>
            </w:pPr>
            <w:proofErr w:type="spellStart"/>
            <w:r w:rsidRPr="00591961">
              <w:rPr>
                <w:b w:val="0"/>
                <w:sz w:val="24"/>
                <w:szCs w:val="24"/>
              </w:rPr>
              <w:t>Будюк</w:t>
            </w:r>
            <w:proofErr w:type="spellEnd"/>
            <w:r w:rsidRPr="00591961">
              <w:rPr>
                <w:b w:val="0"/>
                <w:sz w:val="24"/>
                <w:szCs w:val="24"/>
              </w:rPr>
              <w:t xml:space="preserve"> Евгений Владимирович, председатель комитета по учету и использованию имущества Департамента,</w:t>
            </w:r>
          </w:p>
          <w:p w:rsidR="00591961" w:rsidRPr="00591961" w:rsidRDefault="00591961" w:rsidP="00103613">
            <w:pPr>
              <w:pStyle w:val="ConsPlusCell"/>
              <w:rPr>
                <w:rFonts w:ascii="Times New Roman" w:hAnsi="Times New Roman" w:cs="Times New Roman"/>
                <w:sz w:val="24"/>
                <w:szCs w:val="24"/>
              </w:rPr>
            </w:pPr>
            <w:r w:rsidRPr="00591961">
              <w:rPr>
                <w:rFonts w:ascii="Times New Roman" w:hAnsi="Times New Roman" w:cs="Times New Roman"/>
                <w:sz w:val="24"/>
                <w:szCs w:val="24"/>
              </w:rPr>
              <w:t>Шереметьева Наталья Владимировна – председатель комитета экономического развития и приватизации Департамента,</w:t>
            </w:r>
          </w:p>
          <w:p w:rsidR="00591961" w:rsidRPr="00591961" w:rsidRDefault="00591961" w:rsidP="00103613">
            <w:pPr>
              <w:autoSpaceDE w:val="0"/>
              <w:autoSpaceDN w:val="0"/>
              <w:adjustRightInd w:val="0"/>
              <w:jc w:val="left"/>
              <w:rPr>
                <w:b w:val="0"/>
                <w:sz w:val="24"/>
                <w:szCs w:val="24"/>
              </w:rPr>
            </w:pPr>
            <w:r w:rsidRPr="00591961">
              <w:rPr>
                <w:b w:val="0"/>
                <w:sz w:val="24"/>
                <w:szCs w:val="24"/>
              </w:rPr>
              <w:t>Ведерников Дмитрий Евгеньевич, директор ОГБСУ «Областное имущественное казначейство»,</w:t>
            </w:r>
          </w:p>
          <w:p w:rsidR="00591961" w:rsidRPr="00591961" w:rsidRDefault="00591961" w:rsidP="009976F8">
            <w:pPr>
              <w:autoSpaceDE w:val="0"/>
              <w:autoSpaceDN w:val="0"/>
              <w:adjustRightInd w:val="0"/>
              <w:jc w:val="left"/>
              <w:rPr>
                <w:b w:val="0"/>
                <w:color w:val="00B050"/>
                <w:sz w:val="24"/>
                <w:szCs w:val="24"/>
              </w:rPr>
            </w:pPr>
            <w:proofErr w:type="spellStart"/>
            <w:r w:rsidRPr="00591961">
              <w:rPr>
                <w:b w:val="0"/>
                <w:sz w:val="24"/>
                <w:szCs w:val="24"/>
              </w:rPr>
              <w:t>Бекмухаметов</w:t>
            </w:r>
            <w:proofErr w:type="spellEnd"/>
            <w:r w:rsidRPr="00591961">
              <w:rPr>
                <w:b w:val="0"/>
                <w:sz w:val="24"/>
                <w:szCs w:val="24"/>
              </w:rPr>
              <w:t xml:space="preserve"> Наиль </w:t>
            </w:r>
            <w:proofErr w:type="spellStart"/>
            <w:r w:rsidRPr="00591961">
              <w:rPr>
                <w:b w:val="0"/>
                <w:sz w:val="24"/>
                <w:szCs w:val="24"/>
              </w:rPr>
              <w:t>Нуруллович</w:t>
            </w:r>
            <w:proofErr w:type="spellEnd"/>
            <w:r w:rsidRPr="00591961">
              <w:rPr>
                <w:b w:val="0"/>
                <w:sz w:val="24"/>
                <w:szCs w:val="24"/>
              </w:rPr>
              <w:t>, директор ОГБУ «ТО ПСС»</w:t>
            </w:r>
          </w:p>
        </w:tc>
      </w:tr>
      <w:tr w:rsidR="00591961" w:rsidRPr="00591961" w:rsidTr="00591961">
        <w:trPr>
          <w:cantSplit/>
          <w:trHeight w:val="480"/>
        </w:trPr>
        <w:tc>
          <w:tcPr>
            <w:tcW w:w="3544"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r w:rsidRPr="00591961">
              <w:rPr>
                <w:b w:val="0"/>
                <w:sz w:val="24"/>
                <w:szCs w:val="24"/>
              </w:rPr>
              <w:t xml:space="preserve">Порядок организации работы по реализации ВЦП                     </w:t>
            </w:r>
          </w:p>
        </w:tc>
        <w:tc>
          <w:tcPr>
            <w:tcW w:w="7256" w:type="dxa"/>
            <w:tcBorders>
              <w:top w:val="single" w:sz="4" w:space="0" w:color="auto"/>
              <w:left w:val="single" w:sz="4" w:space="0" w:color="auto"/>
              <w:bottom w:val="single" w:sz="4" w:space="0" w:color="auto"/>
              <w:right w:val="single" w:sz="4" w:space="0" w:color="auto"/>
            </w:tcBorders>
          </w:tcPr>
          <w:p w:rsidR="00591961" w:rsidRPr="00591961" w:rsidRDefault="00591961" w:rsidP="009976F8">
            <w:pPr>
              <w:pStyle w:val="ConsPlusCell"/>
              <w:rPr>
                <w:rFonts w:ascii="Times New Roman" w:hAnsi="Times New Roman" w:cs="Times New Roman"/>
                <w:sz w:val="24"/>
                <w:szCs w:val="24"/>
              </w:rPr>
            </w:pPr>
            <w:r w:rsidRPr="00591961">
              <w:rPr>
                <w:rFonts w:ascii="Times New Roman" w:hAnsi="Times New Roman" w:cs="Times New Roman"/>
                <w:sz w:val="24"/>
                <w:szCs w:val="24"/>
              </w:rPr>
              <w:t>Работа организуется в рамках комитета по учету и использованию имущества Департамента, комитета бюджетного учета и отчетности Департамента, комитета по управлению земельными ресурсами Департамента, комитета экономического развития и приватизации Департамента, ОГБСУ «Областное имущественное казначейство», ОГБУ «ТО ПСС»</w:t>
            </w:r>
          </w:p>
        </w:tc>
      </w:tr>
      <w:tr w:rsidR="00591961" w:rsidRPr="00591961" w:rsidTr="00591961">
        <w:trPr>
          <w:cantSplit/>
          <w:trHeight w:val="720"/>
        </w:trPr>
        <w:tc>
          <w:tcPr>
            <w:tcW w:w="3544"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proofErr w:type="gramStart"/>
            <w:r w:rsidRPr="00591961">
              <w:rPr>
                <w:b w:val="0"/>
                <w:sz w:val="24"/>
                <w:szCs w:val="24"/>
              </w:rPr>
              <w:t xml:space="preserve">Ответственный за ежеквартальный и ежегодный  мониторинг ВЦП  </w:t>
            </w:r>
            <w:proofErr w:type="gramEnd"/>
          </w:p>
        </w:tc>
        <w:tc>
          <w:tcPr>
            <w:tcW w:w="7256"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proofErr w:type="spellStart"/>
            <w:r w:rsidRPr="00591961">
              <w:rPr>
                <w:b w:val="0"/>
                <w:sz w:val="24"/>
                <w:szCs w:val="24"/>
              </w:rPr>
              <w:t>Будюк</w:t>
            </w:r>
            <w:proofErr w:type="spellEnd"/>
            <w:r w:rsidRPr="00591961">
              <w:rPr>
                <w:b w:val="0"/>
                <w:sz w:val="24"/>
                <w:szCs w:val="24"/>
              </w:rPr>
              <w:t xml:space="preserve"> Евгений Владимирович, председатель комитета по учету и использованию имущества Департамента,</w:t>
            </w:r>
          </w:p>
          <w:p w:rsidR="00591961" w:rsidRPr="00591961" w:rsidRDefault="00591961" w:rsidP="00103613">
            <w:pPr>
              <w:autoSpaceDE w:val="0"/>
              <w:autoSpaceDN w:val="0"/>
              <w:adjustRightInd w:val="0"/>
              <w:jc w:val="left"/>
              <w:rPr>
                <w:b w:val="0"/>
                <w:sz w:val="24"/>
                <w:szCs w:val="24"/>
              </w:rPr>
            </w:pPr>
            <w:r w:rsidRPr="00591961">
              <w:rPr>
                <w:b w:val="0"/>
                <w:sz w:val="24"/>
                <w:szCs w:val="24"/>
              </w:rPr>
              <w:t xml:space="preserve">Гребенщикова Марина </w:t>
            </w:r>
            <w:proofErr w:type="spellStart"/>
            <w:r w:rsidRPr="00591961">
              <w:rPr>
                <w:b w:val="0"/>
                <w:sz w:val="24"/>
                <w:szCs w:val="24"/>
              </w:rPr>
              <w:t>Марсельевна</w:t>
            </w:r>
            <w:proofErr w:type="spellEnd"/>
            <w:r w:rsidRPr="00591961">
              <w:rPr>
                <w:b w:val="0"/>
                <w:sz w:val="24"/>
                <w:szCs w:val="24"/>
              </w:rPr>
              <w:t xml:space="preserve">, </w:t>
            </w:r>
            <w:proofErr w:type="spellStart"/>
            <w:r w:rsidRPr="00591961">
              <w:rPr>
                <w:b w:val="0"/>
                <w:sz w:val="24"/>
                <w:szCs w:val="24"/>
              </w:rPr>
              <w:t>и.о</w:t>
            </w:r>
            <w:proofErr w:type="spellEnd"/>
            <w:r w:rsidRPr="00591961">
              <w:rPr>
                <w:b w:val="0"/>
                <w:sz w:val="24"/>
                <w:szCs w:val="24"/>
              </w:rPr>
              <w:t>. председателя комитета по управлению земельными ресурсами Департамента,</w:t>
            </w:r>
          </w:p>
          <w:p w:rsidR="00591961" w:rsidRPr="00591961" w:rsidRDefault="00591961" w:rsidP="00103613">
            <w:pPr>
              <w:autoSpaceDE w:val="0"/>
              <w:autoSpaceDN w:val="0"/>
              <w:adjustRightInd w:val="0"/>
              <w:jc w:val="left"/>
              <w:rPr>
                <w:b w:val="0"/>
                <w:sz w:val="24"/>
                <w:szCs w:val="24"/>
              </w:rPr>
            </w:pPr>
            <w:r w:rsidRPr="00591961">
              <w:rPr>
                <w:b w:val="0"/>
                <w:sz w:val="24"/>
                <w:szCs w:val="24"/>
              </w:rPr>
              <w:t>Шелкова Ирина Алексеевна,  председатель комитета бюджетного учета и отчетности Департамента,</w:t>
            </w:r>
          </w:p>
          <w:p w:rsidR="00591961" w:rsidRPr="00591961" w:rsidRDefault="00591961" w:rsidP="00103613">
            <w:pPr>
              <w:pStyle w:val="ConsPlusCell"/>
              <w:rPr>
                <w:rFonts w:ascii="Times New Roman" w:hAnsi="Times New Roman" w:cs="Times New Roman"/>
                <w:sz w:val="24"/>
                <w:szCs w:val="24"/>
              </w:rPr>
            </w:pPr>
            <w:r w:rsidRPr="00591961">
              <w:rPr>
                <w:rFonts w:ascii="Times New Roman" w:hAnsi="Times New Roman" w:cs="Times New Roman"/>
                <w:sz w:val="24"/>
                <w:szCs w:val="24"/>
              </w:rPr>
              <w:t>Шереметьева Наталья Владимировна, председатель комитета экономического развития и приватизации Департамента,</w:t>
            </w:r>
          </w:p>
          <w:p w:rsidR="00591961" w:rsidRPr="00591961" w:rsidRDefault="00591961" w:rsidP="00103613">
            <w:pPr>
              <w:autoSpaceDE w:val="0"/>
              <w:autoSpaceDN w:val="0"/>
              <w:adjustRightInd w:val="0"/>
              <w:jc w:val="left"/>
              <w:rPr>
                <w:b w:val="0"/>
                <w:sz w:val="24"/>
                <w:szCs w:val="24"/>
              </w:rPr>
            </w:pPr>
            <w:r w:rsidRPr="00591961">
              <w:rPr>
                <w:b w:val="0"/>
                <w:sz w:val="24"/>
                <w:szCs w:val="24"/>
              </w:rPr>
              <w:t xml:space="preserve">Ведерников Дмитрий Евгеньевич, директор ОГБСУ «Областное имущественное казначейство»,  </w:t>
            </w:r>
          </w:p>
          <w:p w:rsidR="00591961" w:rsidRPr="00591961" w:rsidRDefault="00591961" w:rsidP="00103613">
            <w:pPr>
              <w:autoSpaceDE w:val="0"/>
              <w:autoSpaceDN w:val="0"/>
              <w:adjustRightInd w:val="0"/>
              <w:jc w:val="left"/>
              <w:rPr>
                <w:b w:val="0"/>
                <w:sz w:val="24"/>
                <w:szCs w:val="24"/>
              </w:rPr>
            </w:pPr>
            <w:proofErr w:type="spellStart"/>
            <w:r w:rsidRPr="00591961">
              <w:rPr>
                <w:b w:val="0"/>
                <w:sz w:val="24"/>
                <w:szCs w:val="24"/>
              </w:rPr>
              <w:t>Бекмухаметов</w:t>
            </w:r>
            <w:proofErr w:type="spellEnd"/>
            <w:r w:rsidRPr="00591961">
              <w:rPr>
                <w:b w:val="0"/>
                <w:sz w:val="24"/>
                <w:szCs w:val="24"/>
              </w:rPr>
              <w:t xml:space="preserve"> Наиль </w:t>
            </w:r>
            <w:proofErr w:type="spellStart"/>
            <w:r w:rsidRPr="00591961">
              <w:rPr>
                <w:b w:val="0"/>
                <w:sz w:val="24"/>
                <w:szCs w:val="24"/>
              </w:rPr>
              <w:t>Нуруллович</w:t>
            </w:r>
            <w:proofErr w:type="spellEnd"/>
            <w:r w:rsidRPr="00591961">
              <w:rPr>
                <w:b w:val="0"/>
                <w:sz w:val="24"/>
                <w:szCs w:val="24"/>
              </w:rPr>
              <w:t>, директор ОГБУ «ТО ПСС»</w:t>
            </w:r>
          </w:p>
        </w:tc>
      </w:tr>
    </w:tbl>
    <w:p w:rsidR="00591961" w:rsidRPr="00591961" w:rsidRDefault="00591961" w:rsidP="00591961">
      <w:pPr>
        <w:autoSpaceDE w:val="0"/>
        <w:autoSpaceDN w:val="0"/>
        <w:adjustRightInd w:val="0"/>
        <w:outlineLvl w:val="2"/>
        <w:rPr>
          <w:b w:val="0"/>
          <w:sz w:val="24"/>
          <w:szCs w:val="24"/>
        </w:rPr>
      </w:pPr>
    </w:p>
    <w:p w:rsidR="00591961" w:rsidRPr="00591961" w:rsidRDefault="00591961" w:rsidP="00591961">
      <w:pPr>
        <w:autoSpaceDE w:val="0"/>
        <w:autoSpaceDN w:val="0"/>
        <w:adjustRightInd w:val="0"/>
        <w:outlineLvl w:val="2"/>
        <w:rPr>
          <w:b w:val="0"/>
          <w:sz w:val="24"/>
          <w:szCs w:val="24"/>
        </w:rPr>
      </w:pPr>
      <w:r w:rsidRPr="00591961">
        <w:rPr>
          <w:b w:val="0"/>
          <w:sz w:val="24"/>
          <w:szCs w:val="24"/>
        </w:rPr>
        <w:t>Раздел 4. Оценка рисков реализации ВЦП</w:t>
      </w:r>
    </w:p>
    <w:p w:rsidR="00591961" w:rsidRPr="00591961" w:rsidRDefault="00591961" w:rsidP="00591961">
      <w:pPr>
        <w:jc w:val="both"/>
        <w:rPr>
          <w:b w:val="0"/>
          <w:color w:val="FF0000"/>
          <w:sz w:val="24"/>
          <w:szCs w:val="24"/>
        </w:rPr>
      </w:pPr>
    </w:p>
    <w:tbl>
      <w:tblPr>
        <w:tblW w:w="108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6"/>
        <w:gridCol w:w="7114"/>
      </w:tblGrid>
      <w:tr w:rsidR="00591961" w:rsidRPr="00591961" w:rsidTr="00591961">
        <w:trPr>
          <w:cantSplit/>
          <w:trHeight w:val="360"/>
        </w:trPr>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r w:rsidRPr="00591961">
              <w:rPr>
                <w:b w:val="0"/>
                <w:sz w:val="24"/>
                <w:szCs w:val="24"/>
              </w:rPr>
              <w:t>Описание рисков</w:t>
            </w:r>
          </w:p>
        </w:tc>
        <w:tc>
          <w:tcPr>
            <w:tcW w:w="7114"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r w:rsidRPr="00591961">
              <w:rPr>
                <w:b w:val="0"/>
                <w:sz w:val="24"/>
                <w:szCs w:val="24"/>
              </w:rPr>
              <w:t xml:space="preserve">Оценка возможного влияния рисков на реализацию ВЦП </w:t>
            </w:r>
          </w:p>
        </w:tc>
      </w:tr>
      <w:tr w:rsidR="00591961" w:rsidRPr="00591961" w:rsidTr="00591961">
        <w:trPr>
          <w:cantSplit/>
          <w:trHeight w:val="360"/>
        </w:trPr>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r w:rsidRPr="00591961">
              <w:rPr>
                <w:b w:val="0"/>
                <w:sz w:val="24"/>
                <w:szCs w:val="24"/>
              </w:rPr>
              <w:t xml:space="preserve">1. Отсутствие правоустанавливающих документов для государственной регистрации права собственности Томской области на недвижимое имущество, в том числе земельные участки </w:t>
            </w:r>
          </w:p>
          <w:p w:rsidR="00591961" w:rsidRPr="00591961" w:rsidRDefault="00591961" w:rsidP="00103613">
            <w:pPr>
              <w:autoSpaceDE w:val="0"/>
              <w:autoSpaceDN w:val="0"/>
              <w:adjustRightInd w:val="0"/>
              <w:jc w:val="left"/>
              <w:rPr>
                <w:b w:val="0"/>
                <w:sz w:val="24"/>
                <w:szCs w:val="24"/>
              </w:rPr>
            </w:pPr>
            <w:r w:rsidRPr="00591961">
              <w:rPr>
                <w:b w:val="0"/>
                <w:sz w:val="24"/>
                <w:szCs w:val="24"/>
              </w:rPr>
              <w:t xml:space="preserve"> </w:t>
            </w:r>
          </w:p>
        </w:tc>
        <w:tc>
          <w:tcPr>
            <w:tcW w:w="7114"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r w:rsidRPr="00591961">
              <w:rPr>
                <w:b w:val="0"/>
                <w:sz w:val="24"/>
                <w:szCs w:val="24"/>
              </w:rPr>
              <w:t xml:space="preserve">Невозможность обращения в регистрирующий орган с заявлением о регистрации права собственности Томской области, что влияет на законность использования недвижимого имущества, в том числе земельных участков, в целях </w:t>
            </w:r>
            <w:proofErr w:type="gramStart"/>
            <w:r w:rsidRPr="00591961">
              <w:rPr>
                <w:b w:val="0"/>
                <w:sz w:val="24"/>
                <w:szCs w:val="24"/>
              </w:rPr>
              <w:t>выполнения полномочий органов государственной власти Томской области</w:t>
            </w:r>
            <w:proofErr w:type="gramEnd"/>
            <w:r w:rsidRPr="00591961">
              <w:rPr>
                <w:b w:val="0"/>
                <w:sz w:val="24"/>
                <w:szCs w:val="24"/>
              </w:rPr>
              <w:t xml:space="preserve"> или областных государственных учреждений</w:t>
            </w:r>
          </w:p>
        </w:tc>
      </w:tr>
      <w:tr w:rsidR="00591961" w:rsidRPr="00591961" w:rsidTr="00591961">
        <w:trPr>
          <w:cantSplit/>
          <w:trHeight w:val="360"/>
        </w:trPr>
        <w:tc>
          <w:tcPr>
            <w:tcW w:w="3686" w:type="dxa"/>
            <w:tcBorders>
              <w:top w:val="single" w:sz="4" w:space="0" w:color="auto"/>
              <w:left w:val="single" w:sz="4" w:space="0" w:color="auto"/>
              <w:bottom w:val="single" w:sz="4" w:space="0" w:color="auto"/>
              <w:right w:val="single" w:sz="4" w:space="0" w:color="auto"/>
            </w:tcBorders>
          </w:tcPr>
          <w:p w:rsidR="00591961" w:rsidRPr="00591961" w:rsidRDefault="00591961" w:rsidP="00103613">
            <w:pPr>
              <w:autoSpaceDE w:val="0"/>
              <w:autoSpaceDN w:val="0"/>
              <w:adjustRightInd w:val="0"/>
              <w:jc w:val="left"/>
              <w:rPr>
                <w:b w:val="0"/>
                <w:sz w:val="24"/>
                <w:szCs w:val="24"/>
              </w:rPr>
            </w:pPr>
            <w:r w:rsidRPr="00591961">
              <w:rPr>
                <w:b w:val="0"/>
                <w:sz w:val="24"/>
                <w:szCs w:val="24"/>
              </w:rPr>
              <w:t>2. Отказ в государственной регистрации права собственности Томской области на недвижимое имущество, в том числе земельные участки</w:t>
            </w:r>
          </w:p>
          <w:p w:rsidR="00591961" w:rsidRPr="00591961" w:rsidRDefault="00591961" w:rsidP="00103613">
            <w:pPr>
              <w:autoSpaceDE w:val="0"/>
              <w:autoSpaceDN w:val="0"/>
              <w:adjustRightInd w:val="0"/>
              <w:jc w:val="left"/>
              <w:rPr>
                <w:b w:val="0"/>
                <w:sz w:val="24"/>
                <w:szCs w:val="24"/>
              </w:rPr>
            </w:pPr>
          </w:p>
        </w:tc>
        <w:tc>
          <w:tcPr>
            <w:tcW w:w="7114"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pStyle w:val="a"/>
              <w:numPr>
                <w:ilvl w:val="0"/>
                <w:numId w:val="0"/>
              </w:numPr>
              <w:tabs>
                <w:tab w:val="left" w:pos="708"/>
              </w:tabs>
              <w:jc w:val="left"/>
              <w:rPr>
                <w:sz w:val="24"/>
                <w:szCs w:val="24"/>
              </w:rPr>
            </w:pPr>
            <w:r w:rsidRPr="00591961">
              <w:rPr>
                <w:sz w:val="24"/>
                <w:szCs w:val="24"/>
              </w:rPr>
              <w:t>Отсутствие зарегистрированного права собственности Томской области на недвижимое имущество, в том числе земельные участки, ограничивает право использования указанного имущества в гражданском обороте</w:t>
            </w:r>
          </w:p>
        </w:tc>
      </w:tr>
      <w:tr w:rsidR="00591961" w:rsidRPr="00591961" w:rsidTr="00591961">
        <w:trPr>
          <w:cantSplit/>
          <w:trHeight w:val="600"/>
        </w:trPr>
        <w:tc>
          <w:tcPr>
            <w:tcW w:w="3686"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r w:rsidRPr="00591961">
              <w:rPr>
                <w:b w:val="0"/>
                <w:sz w:val="24"/>
                <w:szCs w:val="24"/>
              </w:rPr>
              <w:t xml:space="preserve">Возможные косвенные   </w:t>
            </w:r>
            <w:r w:rsidRPr="00591961">
              <w:rPr>
                <w:b w:val="0"/>
                <w:sz w:val="24"/>
                <w:szCs w:val="24"/>
              </w:rPr>
              <w:br/>
              <w:t>последствия реализации</w:t>
            </w:r>
            <w:r w:rsidRPr="00591961">
              <w:rPr>
                <w:b w:val="0"/>
                <w:sz w:val="24"/>
                <w:szCs w:val="24"/>
              </w:rPr>
              <w:br/>
              <w:t xml:space="preserve">ВЦП, носящие          </w:t>
            </w:r>
            <w:r w:rsidRPr="00591961">
              <w:rPr>
                <w:b w:val="0"/>
                <w:sz w:val="24"/>
                <w:szCs w:val="24"/>
              </w:rPr>
              <w:br/>
              <w:t>отрицательный характер</w:t>
            </w:r>
          </w:p>
        </w:tc>
        <w:tc>
          <w:tcPr>
            <w:tcW w:w="7114" w:type="dxa"/>
            <w:tcBorders>
              <w:top w:val="single" w:sz="4" w:space="0" w:color="auto"/>
              <w:left w:val="single" w:sz="4" w:space="0" w:color="auto"/>
              <w:bottom w:val="single" w:sz="4" w:space="0" w:color="auto"/>
              <w:right w:val="single" w:sz="4" w:space="0" w:color="auto"/>
            </w:tcBorders>
            <w:hideMark/>
          </w:tcPr>
          <w:p w:rsidR="00591961" w:rsidRPr="00591961" w:rsidRDefault="00591961" w:rsidP="00103613">
            <w:pPr>
              <w:autoSpaceDE w:val="0"/>
              <w:autoSpaceDN w:val="0"/>
              <w:adjustRightInd w:val="0"/>
              <w:jc w:val="left"/>
              <w:rPr>
                <w:b w:val="0"/>
                <w:sz w:val="24"/>
                <w:szCs w:val="24"/>
              </w:rPr>
            </w:pPr>
            <w:r w:rsidRPr="00591961">
              <w:rPr>
                <w:b w:val="0"/>
                <w:sz w:val="24"/>
                <w:szCs w:val="24"/>
              </w:rPr>
              <w:t>Невозможность использования областного государственного недвижимого имущества, в том числе земельных участков, в целях обеспечения органов государственной власти Томской области и областных государственных учреждений необходимого и достаточного имущества для исполнения полномочий Томской области</w:t>
            </w:r>
          </w:p>
        </w:tc>
      </w:tr>
    </w:tbl>
    <w:p w:rsidR="00591961" w:rsidRPr="00591961" w:rsidRDefault="00591961" w:rsidP="00591961">
      <w:pPr>
        <w:rPr>
          <w:b w:val="0"/>
          <w:color w:val="FF0000"/>
          <w:sz w:val="24"/>
          <w:szCs w:val="24"/>
        </w:rPr>
        <w:sectPr w:rsidR="00591961" w:rsidRPr="00591961">
          <w:pgSz w:w="11906" w:h="16838"/>
          <w:pgMar w:top="567" w:right="680" w:bottom="567" w:left="567" w:header="709" w:footer="709" w:gutter="0"/>
          <w:cols w:space="720"/>
        </w:sectPr>
      </w:pPr>
    </w:p>
    <w:p w:rsidR="00591961" w:rsidRPr="00591961" w:rsidRDefault="00591961" w:rsidP="00591961">
      <w:pPr>
        <w:autoSpaceDE w:val="0"/>
        <w:autoSpaceDN w:val="0"/>
        <w:adjustRightInd w:val="0"/>
        <w:outlineLvl w:val="1"/>
        <w:rPr>
          <w:b w:val="0"/>
          <w:sz w:val="20"/>
          <w:szCs w:val="20"/>
        </w:rPr>
      </w:pPr>
      <w:r w:rsidRPr="00591961">
        <w:rPr>
          <w:b w:val="0"/>
          <w:sz w:val="20"/>
          <w:szCs w:val="20"/>
        </w:rPr>
        <w:lastRenderedPageBreak/>
        <w:t>Раздел 5.</w:t>
      </w:r>
      <w:r w:rsidRPr="00591961">
        <w:rPr>
          <w:b w:val="0"/>
          <w:sz w:val="20"/>
          <w:szCs w:val="20"/>
          <w:lang w:val="en-US"/>
        </w:rPr>
        <w:t xml:space="preserve"> </w:t>
      </w:r>
      <w:r w:rsidRPr="00591961">
        <w:rPr>
          <w:b w:val="0"/>
          <w:sz w:val="20"/>
          <w:szCs w:val="20"/>
        </w:rPr>
        <w:t>Мероприятия ВЦП</w:t>
      </w:r>
    </w:p>
    <w:p w:rsidR="00591961" w:rsidRPr="00591961" w:rsidRDefault="00591961" w:rsidP="00591961">
      <w:pPr>
        <w:jc w:val="both"/>
        <w:rPr>
          <w:b w:val="0"/>
          <w:color w:val="FF0000"/>
          <w:sz w:val="24"/>
          <w:szCs w:val="24"/>
        </w:rPr>
      </w:pPr>
    </w:p>
    <w:tbl>
      <w:tblPr>
        <w:tblW w:w="15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9"/>
        <w:gridCol w:w="1927"/>
        <w:gridCol w:w="1985"/>
        <w:gridCol w:w="796"/>
        <w:gridCol w:w="892"/>
        <w:gridCol w:w="1437"/>
        <w:gridCol w:w="1127"/>
        <w:gridCol w:w="1005"/>
        <w:gridCol w:w="900"/>
        <w:gridCol w:w="930"/>
        <w:gridCol w:w="1278"/>
        <w:gridCol w:w="851"/>
        <w:gridCol w:w="708"/>
        <w:gridCol w:w="709"/>
        <w:gridCol w:w="709"/>
      </w:tblGrid>
      <w:tr w:rsidR="00591961" w:rsidRPr="00591961" w:rsidTr="002D75CA">
        <w:trPr>
          <w:cantSplit/>
          <w:trHeight w:val="556"/>
        </w:trPr>
        <w:tc>
          <w:tcPr>
            <w:tcW w:w="409" w:type="dxa"/>
            <w:vMerge w:val="restart"/>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br/>
              <w:t>№</w:t>
            </w:r>
            <w:r w:rsidRPr="00591961">
              <w:rPr>
                <w:rFonts w:ascii="Times New Roman" w:hAnsi="Times New Roman" w:cs="Times New Roman"/>
                <w:sz w:val="18"/>
                <w:szCs w:val="18"/>
              </w:rPr>
              <w:br/>
            </w:r>
            <w:proofErr w:type="gramStart"/>
            <w:r w:rsidRPr="00591961">
              <w:rPr>
                <w:rFonts w:ascii="Times New Roman" w:hAnsi="Times New Roman" w:cs="Times New Roman"/>
                <w:sz w:val="18"/>
                <w:szCs w:val="18"/>
              </w:rPr>
              <w:t>п</w:t>
            </w:r>
            <w:proofErr w:type="gramEnd"/>
            <w:r w:rsidRPr="00591961">
              <w:rPr>
                <w:rFonts w:ascii="Times New Roman" w:hAnsi="Times New Roman" w:cs="Times New Roman"/>
                <w:sz w:val="18"/>
                <w:szCs w:val="18"/>
              </w:rPr>
              <w:t>/п</w:t>
            </w:r>
          </w:p>
        </w:tc>
        <w:tc>
          <w:tcPr>
            <w:tcW w:w="1927" w:type="dxa"/>
            <w:vMerge w:val="restart"/>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br/>
              <w:t>Наименование  мероприятия</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br/>
              <w:t xml:space="preserve">Содержание </w:t>
            </w:r>
            <w:r w:rsidRPr="00591961">
              <w:rPr>
                <w:rFonts w:ascii="Times New Roman" w:hAnsi="Times New Roman" w:cs="Times New Roman"/>
                <w:sz w:val="18"/>
                <w:szCs w:val="18"/>
              </w:rPr>
              <w:br/>
              <w:t xml:space="preserve">мероприятия </w:t>
            </w:r>
          </w:p>
        </w:tc>
        <w:tc>
          <w:tcPr>
            <w:tcW w:w="1688" w:type="dxa"/>
            <w:gridSpan w:val="2"/>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 xml:space="preserve">Срок   </w:t>
            </w:r>
            <w:r w:rsidRPr="00591961">
              <w:rPr>
                <w:rFonts w:ascii="Times New Roman" w:hAnsi="Times New Roman" w:cs="Times New Roman"/>
                <w:sz w:val="18"/>
                <w:szCs w:val="18"/>
              </w:rPr>
              <w:br/>
              <w:t>реализации</w:t>
            </w:r>
            <w:r w:rsidRPr="00591961">
              <w:rPr>
                <w:rFonts w:ascii="Times New Roman" w:hAnsi="Times New Roman" w:cs="Times New Roman"/>
                <w:sz w:val="18"/>
                <w:szCs w:val="18"/>
              </w:rPr>
              <w:br/>
              <w:t>мероприятия</w:t>
            </w:r>
          </w:p>
        </w:tc>
        <w:tc>
          <w:tcPr>
            <w:tcW w:w="1437" w:type="dxa"/>
            <w:vMerge w:val="restart"/>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br/>
            </w:r>
            <w:r w:rsidRPr="00591961">
              <w:rPr>
                <w:rFonts w:ascii="Times New Roman" w:hAnsi="Times New Roman" w:cs="Times New Roman"/>
                <w:sz w:val="18"/>
                <w:szCs w:val="18"/>
              </w:rPr>
              <w:br/>
              <w:t xml:space="preserve">Исполнитель     </w:t>
            </w:r>
            <w:r w:rsidRPr="00591961">
              <w:rPr>
                <w:rFonts w:ascii="Times New Roman" w:hAnsi="Times New Roman" w:cs="Times New Roman"/>
                <w:sz w:val="18"/>
                <w:szCs w:val="18"/>
              </w:rPr>
              <w:br/>
              <w:t>мероприятия</w:t>
            </w:r>
          </w:p>
        </w:tc>
        <w:tc>
          <w:tcPr>
            <w:tcW w:w="1127" w:type="dxa"/>
            <w:vMerge w:val="restart"/>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rPr>
                <w:rFonts w:ascii="Times New Roman" w:hAnsi="Times New Roman" w:cs="Times New Roman"/>
                <w:sz w:val="18"/>
                <w:szCs w:val="18"/>
              </w:rPr>
            </w:pPr>
            <w:r w:rsidRPr="00591961">
              <w:rPr>
                <w:rFonts w:ascii="Times New Roman" w:hAnsi="Times New Roman" w:cs="Times New Roman"/>
                <w:sz w:val="18"/>
                <w:szCs w:val="18"/>
              </w:rPr>
              <w:t>Код классификации расходов бюджетов (раздел, подраздел, целевая статья, вид расходов)</w:t>
            </w:r>
          </w:p>
        </w:tc>
        <w:tc>
          <w:tcPr>
            <w:tcW w:w="2835" w:type="dxa"/>
            <w:gridSpan w:val="3"/>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 xml:space="preserve">Расходы на мероприятие  </w:t>
            </w:r>
            <w:r w:rsidRPr="00591961">
              <w:rPr>
                <w:rFonts w:ascii="Times New Roman" w:hAnsi="Times New Roman" w:cs="Times New Roman"/>
                <w:sz w:val="18"/>
                <w:szCs w:val="18"/>
              </w:rPr>
              <w:br/>
              <w:t>(тыс. руб.)</w:t>
            </w:r>
          </w:p>
        </w:tc>
        <w:tc>
          <w:tcPr>
            <w:tcW w:w="4255" w:type="dxa"/>
            <w:gridSpan w:val="5"/>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 xml:space="preserve">Показатели непосредственного результата </w:t>
            </w:r>
          </w:p>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(показатели реализации мероприятия)</w:t>
            </w:r>
          </w:p>
        </w:tc>
      </w:tr>
      <w:tr w:rsidR="002D75CA" w:rsidRPr="00591961" w:rsidTr="002D75CA">
        <w:trPr>
          <w:cantSplit/>
          <w:trHeight w:val="1146"/>
        </w:trPr>
        <w:tc>
          <w:tcPr>
            <w:tcW w:w="409" w:type="dxa"/>
            <w:vMerge/>
            <w:tcBorders>
              <w:top w:val="single" w:sz="4" w:space="0" w:color="auto"/>
              <w:left w:val="single" w:sz="4" w:space="0" w:color="auto"/>
              <w:bottom w:val="single" w:sz="4" w:space="0" w:color="auto"/>
              <w:right w:val="single" w:sz="4" w:space="0" w:color="auto"/>
            </w:tcBorders>
            <w:vAlign w:val="center"/>
            <w:hideMark/>
          </w:tcPr>
          <w:p w:rsidR="00591961" w:rsidRPr="00591961" w:rsidRDefault="00591961">
            <w:pPr>
              <w:rPr>
                <w:b w:val="0"/>
                <w:sz w:val="18"/>
                <w:szCs w:val="18"/>
              </w:rPr>
            </w:pPr>
          </w:p>
        </w:tc>
        <w:tc>
          <w:tcPr>
            <w:tcW w:w="1927" w:type="dxa"/>
            <w:vMerge/>
            <w:tcBorders>
              <w:top w:val="single" w:sz="4" w:space="0" w:color="auto"/>
              <w:left w:val="single" w:sz="4" w:space="0" w:color="auto"/>
              <w:bottom w:val="single" w:sz="4" w:space="0" w:color="auto"/>
              <w:right w:val="single" w:sz="4" w:space="0" w:color="auto"/>
            </w:tcBorders>
            <w:vAlign w:val="center"/>
            <w:hideMark/>
          </w:tcPr>
          <w:p w:rsidR="00591961" w:rsidRPr="00591961" w:rsidRDefault="00591961">
            <w:pPr>
              <w:rPr>
                <w:b w:val="0"/>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91961" w:rsidRPr="00591961" w:rsidRDefault="00591961">
            <w:pPr>
              <w:rPr>
                <w:b w:val="0"/>
                <w:sz w:val="18"/>
                <w:szCs w:val="18"/>
              </w:rPr>
            </w:pPr>
          </w:p>
        </w:tc>
        <w:tc>
          <w:tcPr>
            <w:tcW w:w="796"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br/>
              <w:t xml:space="preserve">с   </w:t>
            </w:r>
            <w:r w:rsidRPr="00591961">
              <w:rPr>
                <w:rFonts w:ascii="Times New Roman" w:hAnsi="Times New Roman" w:cs="Times New Roman"/>
                <w:sz w:val="18"/>
                <w:szCs w:val="18"/>
              </w:rPr>
              <w:br/>
              <w:t>(месяц/</w:t>
            </w:r>
            <w:r w:rsidRPr="00591961">
              <w:rPr>
                <w:rFonts w:ascii="Times New Roman" w:hAnsi="Times New Roman" w:cs="Times New Roman"/>
                <w:sz w:val="18"/>
                <w:szCs w:val="18"/>
              </w:rPr>
              <w:br/>
              <w:t>год)</w:t>
            </w:r>
          </w:p>
        </w:tc>
        <w:tc>
          <w:tcPr>
            <w:tcW w:w="892"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br/>
              <w:t xml:space="preserve">по    </w:t>
            </w:r>
            <w:r w:rsidRPr="00591961">
              <w:rPr>
                <w:rFonts w:ascii="Times New Roman" w:hAnsi="Times New Roman" w:cs="Times New Roman"/>
                <w:sz w:val="18"/>
                <w:szCs w:val="18"/>
              </w:rPr>
              <w:br/>
              <w:t xml:space="preserve">(месяц/  </w:t>
            </w:r>
            <w:r w:rsidRPr="00591961">
              <w:rPr>
                <w:rFonts w:ascii="Times New Roman" w:hAnsi="Times New Roman" w:cs="Times New Roman"/>
                <w:sz w:val="18"/>
                <w:szCs w:val="18"/>
              </w:rPr>
              <w:br/>
              <w:t>год)</w:t>
            </w:r>
          </w:p>
        </w:tc>
        <w:tc>
          <w:tcPr>
            <w:tcW w:w="1437" w:type="dxa"/>
            <w:vMerge/>
            <w:tcBorders>
              <w:top w:val="single" w:sz="4" w:space="0" w:color="auto"/>
              <w:left w:val="single" w:sz="4" w:space="0" w:color="auto"/>
              <w:bottom w:val="single" w:sz="4" w:space="0" w:color="auto"/>
              <w:right w:val="single" w:sz="4" w:space="0" w:color="auto"/>
            </w:tcBorders>
            <w:vAlign w:val="center"/>
            <w:hideMark/>
          </w:tcPr>
          <w:p w:rsidR="00591961" w:rsidRPr="00591961" w:rsidRDefault="00591961">
            <w:pPr>
              <w:rPr>
                <w:b w:val="0"/>
                <w:sz w:val="18"/>
                <w:szCs w:val="18"/>
              </w:rPr>
            </w:pPr>
          </w:p>
        </w:tc>
        <w:tc>
          <w:tcPr>
            <w:tcW w:w="1127" w:type="dxa"/>
            <w:vMerge/>
            <w:tcBorders>
              <w:top w:val="single" w:sz="4" w:space="0" w:color="auto"/>
              <w:left w:val="single" w:sz="4" w:space="0" w:color="auto"/>
              <w:bottom w:val="single" w:sz="4" w:space="0" w:color="auto"/>
              <w:right w:val="single" w:sz="4" w:space="0" w:color="auto"/>
            </w:tcBorders>
            <w:vAlign w:val="center"/>
            <w:hideMark/>
          </w:tcPr>
          <w:p w:rsidR="00591961" w:rsidRPr="00591961" w:rsidRDefault="00591961">
            <w:pPr>
              <w:rPr>
                <w:b w:val="0"/>
                <w:sz w:val="18"/>
                <w:szCs w:val="18"/>
              </w:rPr>
            </w:pPr>
          </w:p>
        </w:tc>
        <w:tc>
          <w:tcPr>
            <w:tcW w:w="1005"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2017</w:t>
            </w:r>
          </w:p>
        </w:tc>
        <w:tc>
          <w:tcPr>
            <w:tcW w:w="900"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2018</w:t>
            </w:r>
          </w:p>
        </w:tc>
        <w:tc>
          <w:tcPr>
            <w:tcW w:w="930"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2019</w:t>
            </w:r>
          </w:p>
        </w:tc>
        <w:tc>
          <w:tcPr>
            <w:tcW w:w="1278" w:type="dxa"/>
            <w:tcBorders>
              <w:top w:val="single" w:sz="4" w:space="0" w:color="auto"/>
              <w:left w:val="single" w:sz="4" w:space="0" w:color="auto"/>
              <w:bottom w:val="single" w:sz="4" w:space="0" w:color="auto"/>
              <w:right w:val="single" w:sz="4" w:space="0" w:color="auto"/>
            </w:tcBorders>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наименование  показателя</w:t>
            </w:r>
          </w:p>
          <w:p w:rsidR="00591961" w:rsidRPr="00591961" w:rsidRDefault="00591961">
            <w:pPr>
              <w:pStyle w:val="ConsPlusCell"/>
              <w:jc w:val="center"/>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единица измерения показателя</w:t>
            </w:r>
          </w:p>
        </w:tc>
        <w:tc>
          <w:tcPr>
            <w:tcW w:w="708"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2017</w:t>
            </w:r>
          </w:p>
        </w:tc>
        <w:tc>
          <w:tcPr>
            <w:tcW w:w="7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2018</w:t>
            </w:r>
          </w:p>
        </w:tc>
        <w:tc>
          <w:tcPr>
            <w:tcW w:w="7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2019</w:t>
            </w:r>
          </w:p>
        </w:tc>
      </w:tr>
      <w:tr w:rsidR="002D75CA" w:rsidRPr="00591961" w:rsidTr="002D75CA">
        <w:trPr>
          <w:cantSplit/>
          <w:trHeight w:val="240"/>
        </w:trPr>
        <w:tc>
          <w:tcPr>
            <w:tcW w:w="4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1.</w:t>
            </w:r>
          </w:p>
        </w:tc>
        <w:tc>
          <w:tcPr>
            <w:tcW w:w="19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Регистрация права собственности Томской области на объекты недвижимого имущества, в том числе земельные участки</w:t>
            </w:r>
          </w:p>
        </w:tc>
        <w:tc>
          <w:tcPr>
            <w:tcW w:w="1985"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ind w:right="-27"/>
              <w:jc w:val="left"/>
              <w:rPr>
                <w:b w:val="0"/>
                <w:sz w:val="18"/>
                <w:szCs w:val="18"/>
              </w:rPr>
            </w:pPr>
            <w:r w:rsidRPr="002D75CA">
              <w:rPr>
                <w:b w:val="0"/>
                <w:sz w:val="18"/>
                <w:szCs w:val="18"/>
              </w:rPr>
              <w:t>Выполнение работ по землеустройству, межеванию и постановке на государственный кадастровый учет земельных участков, на которые у Томской области возникает право собственности при разграничении государственной собственности на землю. Осуществление юридически значимых действий, необходимых для регистрации права собственности</w:t>
            </w:r>
          </w:p>
          <w:p w:rsidR="00591961" w:rsidRPr="002D75CA" w:rsidRDefault="00591961" w:rsidP="002D75CA">
            <w:pPr>
              <w:ind w:right="-27"/>
              <w:jc w:val="left"/>
              <w:rPr>
                <w:b w:val="0"/>
                <w:sz w:val="18"/>
                <w:szCs w:val="18"/>
              </w:rPr>
            </w:pPr>
          </w:p>
        </w:tc>
        <w:tc>
          <w:tcPr>
            <w:tcW w:w="796"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01/2017</w:t>
            </w:r>
          </w:p>
        </w:tc>
        <w:tc>
          <w:tcPr>
            <w:tcW w:w="892"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12/2019</w:t>
            </w:r>
          </w:p>
        </w:tc>
        <w:tc>
          <w:tcPr>
            <w:tcW w:w="1437"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Департамент</w:t>
            </w:r>
          </w:p>
          <w:p w:rsidR="00591961" w:rsidRPr="002D75CA" w:rsidRDefault="00591961" w:rsidP="002D75CA">
            <w:pPr>
              <w:pStyle w:val="ConsPlusCell"/>
              <w:rPr>
                <w:rFonts w:ascii="Times New Roman" w:hAnsi="Times New Roman" w:cs="Times New Roman"/>
                <w:sz w:val="18"/>
                <w:szCs w:val="18"/>
              </w:rPr>
            </w:pPr>
          </w:p>
        </w:tc>
        <w:tc>
          <w:tcPr>
            <w:tcW w:w="11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0412</w:t>
            </w:r>
          </w:p>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2216000040</w:t>
            </w:r>
          </w:p>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240</w:t>
            </w:r>
          </w:p>
        </w:tc>
        <w:tc>
          <w:tcPr>
            <w:tcW w:w="100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2 458,9</w:t>
            </w:r>
          </w:p>
        </w:tc>
        <w:tc>
          <w:tcPr>
            <w:tcW w:w="90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2 458,9</w:t>
            </w:r>
          </w:p>
        </w:tc>
        <w:tc>
          <w:tcPr>
            <w:tcW w:w="93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2 458,9</w:t>
            </w:r>
          </w:p>
        </w:tc>
        <w:tc>
          <w:tcPr>
            <w:tcW w:w="127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Показатель объема:</w:t>
            </w:r>
          </w:p>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 xml:space="preserve">количество выписок из Единого государственного реестра недвижимости о государственной регистрации права </w:t>
            </w:r>
          </w:p>
        </w:tc>
        <w:tc>
          <w:tcPr>
            <w:tcW w:w="851"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Штука</w:t>
            </w:r>
          </w:p>
        </w:tc>
        <w:tc>
          <w:tcPr>
            <w:tcW w:w="708"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123</w:t>
            </w:r>
          </w:p>
          <w:p w:rsidR="00591961" w:rsidRPr="002D75CA" w:rsidRDefault="00591961">
            <w:pPr>
              <w:pStyle w:val="ConsPlusCell"/>
              <w:jc w:val="cente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115</w:t>
            </w:r>
          </w:p>
          <w:p w:rsidR="00591961" w:rsidRPr="002D75CA" w:rsidRDefault="00591961">
            <w:pPr>
              <w:pStyle w:val="ConsPlusCell"/>
              <w:jc w:val="cente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110</w:t>
            </w:r>
          </w:p>
          <w:p w:rsidR="00591961" w:rsidRPr="002D75CA" w:rsidRDefault="00591961">
            <w:pPr>
              <w:pStyle w:val="ConsPlusCell"/>
              <w:jc w:val="center"/>
              <w:rPr>
                <w:rFonts w:ascii="Times New Roman" w:hAnsi="Times New Roman" w:cs="Times New Roman"/>
                <w:sz w:val="18"/>
                <w:szCs w:val="18"/>
              </w:rPr>
            </w:pPr>
          </w:p>
        </w:tc>
      </w:tr>
      <w:tr w:rsidR="002D75CA" w:rsidRPr="00591961" w:rsidTr="002D75CA">
        <w:trPr>
          <w:cantSplit/>
          <w:trHeight w:val="240"/>
        </w:trPr>
        <w:tc>
          <w:tcPr>
            <w:tcW w:w="4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lastRenderedPageBreak/>
              <w:t>2.</w:t>
            </w:r>
          </w:p>
        </w:tc>
        <w:tc>
          <w:tcPr>
            <w:tcW w:w="19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ind w:right="-13"/>
              <w:jc w:val="left"/>
              <w:rPr>
                <w:b w:val="0"/>
                <w:sz w:val="18"/>
                <w:szCs w:val="18"/>
              </w:rPr>
            </w:pPr>
            <w:r w:rsidRPr="002D75CA">
              <w:rPr>
                <w:b w:val="0"/>
                <w:sz w:val="18"/>
                <w:szCs w:val="18"/>
              </w:rPr>
              <w:t>Приобретение прочих услуг для управления областным государственным имуществом, за исключением земельных участков</w:t>
            </w:r>
          </w:p>
        </w:tc>
        <w:tc>
          <w:tcPr>
            <w:tcW w:w="198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ind w:right="-108"/>
              <w:jc w:val="left"/>
              <w:rPr>
                <w:b w:val="0"/>
                <w:sz w:val="18"/>
                <w:szCs w:val="18"/>
              </w:rPr>
            </w:pPr>
            <w:r w:rsidRPr="002D75CA">
              <w:rPr>
                <w:b w:val="0"/>
                <w:sz w:val="18"/>
                <w:szCs w:val="18"/>
              </w:rPr>
              <w:t>Приобретение услуг по оценке областного государственного имущества для принятия к бюджетному учету, предоставления в пользование и управление.</w:t>
            </w:r>
          </w:p>
          <w:p w:rsidR="00591961" w:rsidRPr="002D75CA" w:rsidRDefault="00591961" w:rsidP="002D75CA">
            <w:pPr>
              <w:jc w:val="left"/>
              <w:rPr>
                <w:b w:val="0"/>
                <w:sz w:val="18"/>
                <w:szCs w:val="18"/>
              </w:rPr>
            </w:pPr>
            <w:r w:rsidRPr="002D75CA">
              <w:rPr>
                <w:b w:val="0"/>
                <w:sz w:val="18"/>
                <w:szCs w:val="18"/>
              </w:rPr>
              <w:t>Приобретение услуг по охране областного государственного имущества и оплате коммунальных услуг при отсутствии балансодержателей, других услуг по содержанию указанного имущества, а также  расходы по оплате договоров на приобретение (изготовление) объектов, относящихся к материальным запасам.  Обязательные ежемесячные взносы в отношении имущества на основании Закона Томской области от 7 июня 2013 года № 116-ОЗ «Об организации проведения капитального ремонта общего имущества в многоквартирных домах на территории Томской области». Приобретение услуг по энергетическому обследованию недвижимого имущества. Оплата государственной пошлины за получение выписок из Единого государственного реестра юридических лиц, Единого государственного реестра индивидуальных предпринимателей, оплата услуг нотариуса</w:t>
            </w:r>
          </w:p>
        </w:tc>
        <w:tc>
          <w:tcPr>
            <w:tcW w:w="796"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01/2017</w:t>
            </w:r>
          </w:p>
        </w:tc>
        <w:tc>
          <w:tcPr>
            <w:tcW w:w="892"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12/2019</w:t>
            </w:r>
          </w:p>
        </w:tc>
        <w:tc>
          <w:tcPr>
            <w:tcW w:w="143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 xml:space="preserve">Департамент </w:t>
            </w:r>
          </w:p>
        </w:tc>
        <w:tc>
          <w:tcPr>
            <w:tcW w:w="11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0113</w:t>
            </w:r>
          </w:p>
          <w:p w:rsidR="00591961" w:rsidRPr="002D75CA" w:rsidRDefault="00591961" w:rsidP="002D75CA">
            <w:pPr>
              <w:jc w:val="left"/>
              <w:rPr>
                <w:b w:val="0"/>
                <w:sz w:val="18"/>
                <w:szCs w:val="18"/>
              </w:rPr>
            </w:pPr>
            <w:r w:rsidRPr="002D75CA">
              <w:rPr>
                <w:b w:val="0"/>
                <w:sz w:val="18"/>
                <w:szCs w:val="18"/>
              </w:rPr>
              <w:t>2216000040</w:t>
            </w:r>
          </w:p>
          <w:p w:rsidR="00591961" w:rsidRPr="002D75CA" w:rsidRDefault="00591961" w:rsidP="002D75CA">
            <w:pPr>
              <w:jc w:val="left"/>
              <w:rPr>
                <w:b w:val="0"/>
                <w:sz w:val="18"/>
                <w:szCs w:val="18"/>
              </w:rPr>
            </w:pPr>
            <w:r w:rsidRPr="002D75CA">
              <w:rPr>
                <w:b w:val="0"/>
                <w:sz w:val="18"/>
                <w:szCs w:val="18"/>
              </w:rPr>
              <w:t>240</w:t>
            </w:r>
          </w:p>
        </w:tc>
        <w:tc>
          <w:tcPr>
            <w:tcW w:w="100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Normal"/>
              <w:ind w:firstLine="0"/>
              <w:jc w:val="center"/>
              <w:rPr>
                <w:rFonts w:ascii="Times New Roman" w:hAnsi="Times New Roman" w:cs="Times New Roman"/>
                <w:sz w:val="18"/>
                <w:szCs w:val="18"/>
                <w:highlight w:val="yellow"/>
              </w:rPr>
            </w:pPr>
            <w:r w:rsidRPr="002D75CA">
              <w:rPr>
                <w:rFonts w:ascii="Times New Roman" w:hAnsi="Times New Roman" w:cs="Times New Roman"/>
                <w:sz w:val="18"/>
                <w:szCs w:val="18"/>
              </w:rPr>
              <w:t>2 000,0</w:t>
            </w:r>
          </w:p>
        </w:tc>
        <w:tc>
          <w:tcPr>
            <w:tcW w:w="90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highlight w:val="yellow"/>
              </w:rPr>
            </w:pPr>
            <w:r w:rsidRPr="002D75CA">
              <w:rPr>
                <w:rFonts w:ascii="Times New Roman" w:hAnsi="Times New Roman" w:cs="Times New Roman"/>
                <w:sz w:val="18"/>
                <w:szCs w:val="18"/>
              </w:rPr>
              <w:t>2 152,8</w:t>
            </w:r>
          </w:p>
        </w:tc>
        <w:tc>
          <w:tcPr>
            <w:tcW w:w="93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2 152,8</w:t>
            </w:r>
          </w:p>
        </w:tc>
        <w:tc>
          <w:tcPr>
            <w:tcW w:w="127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Показатель объема:</w:t>
            </w:r>
          </w:p>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количество заключенных государственных контрактов, договоров на оказание услуг для управления областным государственным имуществом</w:t>
            </w:r>
          </w:p>
        </w:tc>
        <w:tc>
          <w:tcPr>
            <w:tcW w:w="851"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Штука</w:t>
            </w:r>
          </w:p>
        </w:tc>
        <w:tc>
          <w:tcPr>
            <w:tcW w:w="70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29</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30</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30</w:t>
            </w:r>
          </w:p>
        </w:tc>
      </w:tr>
      <w:tr w:rsidR="002D75CA" w:rsidRPr="00591961" w:rsidTr="002D75CA">
        <w:trPr>
          <w:cantSplit/>
          <w:trHeight w:val="240"/>
        </w:trPr>
        <w:tc>
          <w:tcPr>
            <w:tcW w:w="4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lastRenderedPageBreak/>
              <w:t>3.</w:t>
            </w:r>
          </w:p>
        </w:tc>
        <w:tc>
          <w:tcPr>
            <w:tcW w:w="19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Normal"/>
              <w:ind w:firstLine="0"/>
              <w:rPr>
                <w:rFonts w:ascii="Times New Roman" w:hAnsi="Times New Roman" w:cs="Times New Roman"/>
                <w:sz w:val="18"/>
                <w:szCs w:val="18"/>
              </w:rPr>
            </w:pPr>
            <w:r w:rsidRPr="002D75CA">
              <w:rPr>
                <w:rFonts w:ascii="Times New Roman" w:hAnsi="Times New Roman" w:cs="Times New Roman"/>
                <w:sz w:val="18"/>
                <w:szCs w:val="18"/>
              </w:rPr>
              <w:t>Проведение обязательного ежегодного аудита бухгалтерской (финансовой) отчетности действующих областных государственных унитарных предприятий Томской области</w:t>
            </w:r>
          </w:p>
        </w:tc>
        <w:tc>
          <w:tcPr>
            <w:tcW w:w="198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Организация конкурентных процедур по отбору организаций с целью проведения обязательного ежегодного аудита бухгалтерской (финансовой) отчетности действующих областных государственных унитарных предприятий Томской области</w:t>
            </w:r>
          </w:p>
        </w:tc>
        <w:tc>
          <w:tcPr>
            <w:tcW w:w="796"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01/2017</w:t>
            </w:r>
          </w:p>
        </w:tc>
        <w:tc>
          <w:tcPr>
            <w:tcW w:w="892"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12/2019</w:t>
            </w:r>
          </w:p>
        </w:tc>
        <w:tc>
          <w:tcPr>
            <w:tcW w:w="143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Департамент</w:t>
            </w:r>
          </w:p>
        </w:tc>
        <w:tc>
          <w:tcPr>
            <w:tcW w:w="11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0113</w:t>
            </w:r>
          </w:p>
          <w:p w:rsidR="00591961" w:rsidRPr="002D75CA" w:rsidRDefault="00591961" w:rsidP="002D75CA">
            <w:pPr>
              <w:jc w:val="left"/>
              <w:rPr>
                <w:b w:val="0"/>
                <w:sz w:val="18"/>
                <w:szCs w:val="18"/>
              </w:rPr>
            </w:pPr>
            <w:r w:rsidRPr="002D75CA">
              <w:rPr>
                <w:b w:val="0"/>
                <w:sz w:val="18"/>
                <w:szCs w:val="18"/>
              </w:rPr>
              <w:t>2216000040</w:t>
            </w:r>
          </w:p>
          <w:p w:rsidR="00591961" w:rsidRPr="002D75CA" w:rsidRDefault="00591961" w:rsidP="002D75CA">
            <w:pPr>
              <w:jc w:val="left"/>
              <w:rPr>
                <w:b w:val="0"/>
                <w:sz w:val="18"/>
                <w:szCs w:val="18"/>
              </w:rPr>
            </w:pPr>
            <w:r w:rsidRPr="002D75CA">
              <w:rPr>
                <w:b w:val="0"/>
                <w:sz w:val="18"/>
                <w:szCs w:val="18"/>
              </w:rPr>
              <w:t>240</w:t>
            </w:r>
          </w:p>
        </w:tc>
        <w:tc>
          <w:tcPr>
            <w:tcW w:w="100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rPr>
                <w:b w:val="0"/>
                <w:sz w:val="18"/>
                <w:szCs w:val="18"/>
              </w:rPr>
            </w:pPr>
            <w:r w:rsidRPr="002D75CA">
              <w:rPr>
                <w:b w:val="0"/>
                <w:sz w:val="18"/>
                <w:szCs w:val="18"/>
              </w:rPr>
              <w:t>500,0</w:t>
            </w:r>
          </w:p>
        </w:tc>
        <w:tc>
          <w:tcPr>
            <w:tcW w:w="900" w:type="dxa"/>
            <w:tcBorders>
              <w:top w:val="single" w:sz="4" w:space="0" w:color="auto"/>
              <w:left w:val="single" w:sz="4" w:space="0" w:color="auto"/>
              <w:bottom w:val="single" w:sz="4" w:space="0" w:color="auto"/>
              <w:right w:val="single" w:sz="4" w:space="0" w:color="auto"/>
            </w:tcBorders>
            <w:hideMark/>
          </w:tcPr>
          <w:p w:rsidR="00591961" w:rsidRPr="002D75CA" w:rsidRDefault="00591961">
            <w:pPr>
              <w:rPr>
                <w:b w:val="0"/>
                <w:sz w:val="18"/>
                <w:szCs w:val="18"/>
              </w:rPr>
            </w:pPr>
            <w:r w:rsidRPr="002D75CA">
              <w:rPr>
                <w:b w:val="0"/>
                <w:sz w:val="18"/>
                <w:szCs w:val="18"/>
              </w:rPr>
              <w:t>0</w:t>
            </w:r>
          </w:p>
        </w:tc>
        <w:tc>
          <w:tcPr>
            <w:tcW w:w="930" w:type="dxa"/>
            <w:tcBorders>
              <w:top w:val="single" w:sz="4" w:space="0" w:color="auto"/>
              <w:left w:val="single" w:sz="4" w:space="0" w:color="auto"/>
              <w:bottom w:val="single" w:sz="4" w:space="0" w:color="auto"/>
              <w:right w:val="single" w:sz="4" w:space="0" w:color="auto"/>
            </w:tcBorders>
            <w:hideMark/>
          </w:tcPr>
          <w:p w:rsidR="00591961" w:rsidRPr="002D75CA" w:rsidRDefault="00591961">
            <w:pPr>
              <w:rPr>
                <w:b w:val="0"/>
                <w:sz w:val="18"/>
                <w:szCs w:val="18"/>
              </w:rPr>
            </w:pPr>
            <w:r w:rsidRPr="002D75CA">
              <w:rPr>
                <w:b w:val="0"/>
                <w:sz w:val="18"/>
                <w:szCs w:val="18"/>
              </w:rPr>
              <w:t>0</w:t>
            </w:r>
          </w:p>
        </w:tc>
        <w:tc>
          <w:tcPr>
            <w:tcW w:w="127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tabs>
                <w:tab w:val="left" w:pos="244"/>
              </w:tabs>
              <w:rPr>
                <w:rFonts w:ascii="Times New Roman" w:hAnsi="Times New Roman" w:cs="Times New Roman"/>
                <w:sz w:val="18"/>
                <w:szCs w:val="18"/>
              </w:rPr>
            </w:pPr>
            <w:r w:rsidRPr="002D75CA">
              <w:rPr>
                <w:rFonts w:ascii="Times New Roman" w:hAnsi="Times New Roman" w:cs="Times New Roman"/>
                <w:sz w:val="18"/>
                <w:szCs w:val="18"/>
              </w:rPr>
              <w:t>Показатель объема:</w:t>
            </w:r>
          </w:p>
          <w:p w:rsidR="00591961" w:rsidRPr="002D75CA" w:rsidRDefault="00591961">
            <w:pPr>
              <w:pStyle w:val="ConsPlusCell"/>
              <w:tabs>
                <w:tab w:val="left" w:pos="244"/>
              </w:tabs>
              <w:rPr>
                <w:rFonts w:ascii="Times New Roman" w:hAnsi="Times New Roman" w:cs="Times New Roman"/>
                <w:sz w:val="18"/>
                <w:szCs w:val="18"/>
              </w:rPr>
            </w:pPr>
            <w:r w:rsidRPr="002D75CA">
              <w:rPr>
                <w:rFonts w:ascii="Times New Roman" w:hAnsi="Times New Roman" w:cs="Times New Roman"/>
                <w:sz w:val="18"/>
                <w:szCs w:val="18"/>
              </w:rPr>
              <w:t>количество действующих областных государственных унитарных предприятий, в отношении которых проведены аудиторские проверки бухгалтерской (финансовой) отчетности</w:t>
            </w:r>
          </w:p>
        </w:tc>
        <w:tc>
          <w:tcPr>
            <w:tcW w:w="851"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highlight w:val="cyan"/>
              </w:rPr>
            </w:pPr>
            <w:r w:rsidRPr="002D75CA">
              <w:rPr>
                <w:rFonts w:ascii="Times New Roman" w:hAnsi="Times New Roman" w:cs="Times New Roman"/>
                <w:sz w:val="18"/>
                <w:szCs w:val="18"/>
              </w:rPr>
              <w:t>Штука</w:t>
            </w:r>
          </w:p>
        </w:tc>
        <w:tc>
          <w:tcPr>
            <w:tcW w:w="70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4</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r>
      <w:tr w:rsidR="002D75CA" w:rsidRPr="00591961" w:rsidTr="002D75CA">
        <w:trPr>
          <w:cantSplit/>
          <w:trHeight w:val="240"/>
        </w:trPr>
        <w:tc>
          <w:tcPr>
            <w:tcW w:w="4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4.</w:t>
            </w:r>
          </w:p>
        </w:tc>
        <w:tc>
          <w:tcPr>
            <w:tcW w:w="19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ind w:right="-13"/>
              <w:jc w:val="left"/>
              <w:rPr>
                <w:b w:val="0"/>
                <w:sz w:val="18"/>
                <w:szCs w:val="18"/>
                <w:highlight w:val="cyan"/>
              </w:rPr>
            </w:pPr>
            <w:r w:rsidRPr="002D75CA">
              <w:rPr>
                <w:rStyle w:val="af0"/>
                <w:sz w:val="18"/>
                <w:szCs w:val="18"/>
              </w:rPr>
              <w:t xml:space="preserve">Исполнение полномочий Томской области по </w:t>
            </w:r>
            <w:r w:rsidRPr="002D75CA">
              <w:rPr>
                <w:b w:val="0"/>
                <w:sz w:val="18"/>
                <w:szCs w:val="18"/>
              </w:rPr>
              <w:t>хранению технических паспортов, оценочной и иной учетно-технической документации об объектах государственного технического учета и технической инвентаризации, по осуществлению государственной кадастровой оценки</w:t>
            </w:r>
          </w:p>
        </w:tc>
        <w:tc>
          <w:tcPr>
            <w:tcW w:w="198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highlight w:val="cyan"/>
              </w:rPr>
            </w:pPr>
            <w:r w:rsidRPr="002D75CA">
              <w:rPr>
                <w:rStyle w:val="af0"/>
                <w:sz w:val="18"/>
                <w:szCs w:val="18"/>
              </w:rPr>
              <w:t xml:space="preserve">Обеспечение исполнения полномочий Томской области по </w:t>
            </w:r>
            <w:r w:rsidRPr="002D75CA">
              <w:rPr>
                <w:b w:val="0"/>
                <w:sz w:val="18"/>
                <w:szCs w:val="18"/>
              </w:rPr>
              <w:t>хранению технических паспортов, оценочной и иной учетно-технической документации об объектах государственного технического учета и технической инвентаризации, по осуществлению государственной кадастровой оценки</w:t>
            </w:r>
          </w:p>
        </w:tc>
        <w:tc>
          <w:tcPr>
            <w:tcW w:w="796"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01/2017</w:t>
            </w:r>
          </w:p>
        </w:tc>
        <w:tc>
          <w:tcPr>
            <w:tcW w:w="892"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12/2019</w:t>
            </w:r>
          </w:p>
        </w:tc>
        <w:tc>
          <w:tcPr>
            <w:tcW w:w="143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Департамент</w:t>
            </w:r>
          </w:p>
        </w:tc>
        <w:tc>
          <w:tcPr>
            <w:tcW w:w="1127"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jc w:val="left"/>
              <w:rPr>
                <w:b w:val="0"/>
                <w:sz w:val="18"/>
                <w:szCs w:val="18"/>
              </w:rPr>
            </w:pPr>
            <w:r w:rsidRPr="002D75CA">
              <w:rPr>
                <w:b w:val="0"/>
                <w:sz w:val="18"/>
                <w:szCs w:val="18"/>
              </w:rPr>
              <w:t>0113</w:t>
            </w:r>
          </w:p>
          <w:p w:rsidR="00591961" w:rsidRPr="002D75CA" w:rsidRDefault="00591961" w:rsidP="002D75CA">
            <w:pPr>
              <w:jc w:val="left"/>
              <w:rPr>
                <w:b w:val="0"/>
                <w:sz w:val="18"/>
                <w:szCs w:val="18"/>
              </w:rPr>
            </w:pPr>
            <w:r w:rsidRPr="002D75CA">
              <w:rPr>
                <w:b w:val="0"/>
                <w:sz w:val="18"/>
                <w:szCs w:val="18"/>
              </w:rPr>
              <w:t>2216000040</w:t>
            </w:r>
          </w:p>
          <w:p w:rsidR="00591961" w:rsidRPr="002D75CA" w:rsidRDefault="00591961" w:rsidP="002D75CA">
            <w:pPr>
              <w:jc w:val="left"/>
              <w:rPr>
                <w:b w:val="0"/>
                <w:sz w:val="18"/>
                <w:szCs w:val="18"/>
              </w:rPr>
            </w:pPr>
            <w:r w:rsidRPr="002D75CA">
              <w:rPr>
                <w:b w:val="0"/>
                <w:sz w:val="18"/>
                <w:szCs w:val="18"/>
              </w:rPr>
              <w:t>240</w:t>
            </w:r>
          </w:p>
          <w:p w:rsidR="00591961" w:rsidRPr="002D75CA" w:rsidRDefault="00591961" w:rsidP="002D75CA">
            <w:pPr>
              <w:jc w:val="left"/>
              <w:rPr>
                <w:b w:val="0"/>
                <w:sz w:val="18"/>
                <w:szCs w:val="18"/>
              </w:rPr>
            </w:pPr>
          </w:p>
        </w:tc>
        <w:tc>
          <w:tcPr>
            <w:tcW w:w="100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40 000,0</w:t>
            </w:r>
          </w:p>
        </w:tc>
        <w:tc>
          <w:tcPr>
            <w:tcW w:w="90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93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127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Показатель объема:</w:t>
            </w:r>
          </w:p>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 xml:space="preserve">количество работ в рамках исполнения полномочий Томской области по хранению технической документации и проведению государственной кадастровой оценки </w:t>
            </w:r>
          </w:p>
        </w:tc>
        <w:tc>
          <w:tcPr>
            <w:tcW w:w="851"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Штука</w:t>
            </w:r>
          </w:p>
        </w:tc>
        <w:tc>
          <w:tcPr>
            <w:tcW w:w="70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highlight w:val="yellow"/>
              </w:rPr>
            </w:pPr>
            <w:r w:rsidRPr="002D75CA">
              <w:rPr>
                <w:rFonts w:ascii="Times New Roman" w:hAnsi="Times New Roman" w:cs="Times New Roman"/>
                <w:sz w:val="18"/>
                <w:szCs w:val="18"/>
              </w:rPr>
              <w:t>2</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r>
      <w:tr w:rsidR="002D75CA" w:rsidRPr="00591961" w:rsidTr="002D75CA">
        <w:trPr>
          <w:cantSplit/>
          <w:trHeight w:val="240"/>
        </w:trPr>
        <w:tc>
          <w:tcPr>
            <w:tcW w:w="4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lastRenderedPageBreak/>
              <w:t>5.</w:t>
            </w:r>
          </w:p>
        </w:tc>
        <w:tc>
          <w:tcPr>
            <w:tcW w:w="19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ind w:right="-13"/>
              <w:jc w:val="left"/>
              <w:rPr>
                <w:b w:val="0"/>
                <w:sz w:val="18"/>
                <w:szCs w:val="18"/>
              </w:rPr>
            </w:pPr>
            <w:r w:rsidRPr="002D75CA">
              <w:rPr>
                <w:b w:val="0"/>
                <w:sz w:val="18"/>
                <w:szCs w:val="18"/>
              </w:rPr>
              <w:t>Оценка арендной платы и рыночной стоимости земельных участков, являющихся собственностью Томской области</w:t>
            </w:r>
          </w:p>
        </w:tc>
        <w:tc>
          <w:tcPr>
            <w:tcW w:w="198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Приобретение услуг по установлению арендной платы и рыночной стоимости  земельных участков, являющихся собственностью Томской области, в целях их предоставления в аренду</w:t>
            </w:r>
          </w:p>
        </w:tc>
        <w:tc>
          <w:tcPr>
            <w:tcW w:w="796"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01/2017</w:t>
            </w:r>
          </w:p>
        </w:tc>
        <w:tc>
          <w:tcPr>
            <w:tcW w:w="892"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12/2019</w:t>
            </w:r>
          </w:p>
        </w:tc>
        <w:tc>
          <w:tcPr>
            <w:tcW w:w="143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 xml:space="preserve">Департамент </w:t>
            </w:r>
          </w:p>
        </w:tc>
        <w:tc>
          <w:tcPr>
            <w:tcW w:w="11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0412</w:t>
            </w:r>
          </w:p>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2216000040</w:t>
            </w:r>
          </w:p>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240</w:t>
            </w:r>
          </w:p>
        </w:tc>
        <w:tc>
          <w:tcPr>
            <w:tcW w:w="100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200,0</w:t>
            </w:r>
          </w:p>
        </w:tc>
        <w:tc>
          <w:tcPr>
            <w:tcW w:w="90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200,0</w:t>
            </w:r>
          </w:p>
        </w:tc>
        <w:tc>
          <w:tcPr>
            <w:tcW w:w="93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200,0</w:t>
            </w:r>
          </w:p>
        </w:tc>
        <w:tc>
          <w:tcPr>
            <w:tcW w:w="127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 xml:space="preserve">Показатель объема: </w:t>
            </w:r>
          </w:p>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количество земельных участков, в отношении которых проведена оценка арендной платы и рыночной стоимости</w:t>
            </w:r>
          </w:p>
        </w:tc>
        <w:tc>
          <w:tcPr>
            <w:tcW w:w="851"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Штука</w:t>
            </w:r>
          </w:p>
        </w:tc>
        <w:tc>
          <w:tcPr>
            <w:tcW w:w="70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100</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100</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100</w:t>
            </w:r>
          </w:p>
        </w:tc>
      </w:tr>
      <w:tr w:rsidR="002D75CA" w:rsidRPr="00591961" w:rsidTr="002D75CA">
        <w:trPr>
          <w:cantSplit/>
          <w:trHeight w:val="1951"/>
        </w:trPr>
        <w:tc>
          <w:tcPr>
            <w:tcW w:w="4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6.</w:t>
            </w:r>
          </w:p>
        </w:tc>
        <w:tc>
          <w:tcPr>
            <w:tcW w:w="1927"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pStyle w:val="ConsPlusNormal"/>
              <w:ind w:firstLine="0"/>
              <w:rPr>
                <w:rFonts w:ascii="Times New Roman" w:eastAsia="Calibri" w:hAnsi="Times New Roman" w:cs="Times New Roman"/>
                <w:sz w:val="18"/>
                <w:szCs w:val="18"/>
              </w:rPr>
            </w:pPr>
            <w:r w:rsidRPr="002D75CA">
              <w:rPr>
                <w:rFonts w:ascii="Times New Roman" w:hAnsi="Times New Roman" w:cs="Times New Roman"/>
                <w:sz w:val="18"/>
                <w:szCs w:val="18"/>
              </w:rPr>
              <w:t>М</w:t>
            </w:r>
            <w:r w:rsidRPr="002D75CA">
              <w:rPr>
                <w:rFonts w:ascii="Times New Roman" w:eastAsia="Calibri" w:hAnsi="Times New Roman" w:cs="Times New Roman"/>
                <w:sz w:val="18"/>
                <w:szCs w:val="18"/>
              </w:rPr>
              <w:t>одернизация АИС «Собственность Томской области» и ее сопровождение</w:t>
            </w:r>
          </w:p>
          <w:p w:rsidR="00591961" w:rsidRPr="002D75CA" w:rsidRDefault="00591961" w:rsidP="002D75CA">
            <w:pPr>
              <w:pStyle w:val="af"/>
              <w:rPr>
                <w:rStyle w:val="af0"/>
                <w:rFonts w:ascii="Times New Roman" w:hAnsi="Times New Roman"/>
                <w:b w:val="0"/>
                <w:sz w:val="18"/>
                <w:szCs w:val="18"/>
              </w:rPr>
            </w:pPr>
          </w:p>
        </w:tc>
        <w:tc>
          <w:tcPr>
            <w:tcW w:w="1985"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pStyle w:val="ConsPlusNormal"/>
              <w:ind w:firstLine="0"/>
              <w:rPr>
                <w:rFonts w:ascii="Times New Roman" w:eastAsia="Calibri" w:hAnsi="Times New Roman" w:cs="Times New Roman"/>
                <w:sz w:val="18"/>
                <w:szCs w:val="18"/>
              </w:rPr>
            </w:pPr>
            <w:r w:rsidRPr="002D75CA">
              <w:rPr>
                <w:rFonts w:ascii="Times New Roman" w:hAnsi="Times New Roman" w:cs="Times New Roman"/>
                <w:sz w:val="18"/>
                <w:szCs w:val="18"/>
              </w:rPr>
              <w:t xml:space="preserve">Обеспечение заключения государственного контракта </w:t>
            </w:r>
            <w:proofErr w:type="gramStart"/>
            <w:r w:rsidRPr="002D75CA">
              <w:rPr>
                <w:rFonts w:ascii="Times New Roman" w:hAnsi="Times New Roman" w:cs="Times New Roman"/>
                <w:sz w:val="18"/>
                <w:szCs w:val="18"/>
              </w:rPr>
              <w:t>на</w:t>
            </w:r>
            <w:proofErr w:type="gramEnd"/>
            <w:r w:rsidRPr="002D75CA">
              <w:rPr>
                <w:rFonts w:ascii="Times New Roman" w:hAnsi="Times New Roman" w:cs="Times New Roman"/>
                <w:sz w:val="18"/>
                <w:szCs w:val="18"/>
              </w:rPr>
              <w:t xml:space="preserve"> </w:t>
            </w:r>
            <w:proofErr w:type="gramStart"/>
            <w:r w:rsidRPr="002D75CA">
              <w:rPr>
                <w:rFonts w:ascii="Times New Roman" w:hAnsi="Times New Roman" w:cs="Times New Roman"/>
                <w:sz w:val="18"/>
                <w:szCs w:val="18"/>
              </w:rPr>
              <w:t>м</w:t>
            </w:r>
            <w:r w:rsidRPr="002D75CA">
              <w:rPr>
                <w:rFonts w:ascii="Times New Roman" w:eastAsia="Calibri" w:hAnsi="Times New Roman" w:cs="Times New Roman"/>
                <w:sz w:val="18"/>
                <w:szCs w:val="18"/>
              </w:rPr>
              <w:t>одернизация</w:t>
            </w:r>
            <w:proofErr w:type="gramEnd"/>
            <w:r w:rsidRPr="002D75CA">
              <w:rPr>
                <w:rFonts w:ascii="Times New Roman" w:eastAsia="Calibri" w:hAnsi="Times New Roman" w:cs="Times New Roman"/>
                <w:sz w:val="18"/>
                <w:szCs w:val="18"/>
              </w:rPr>
              <w:t xml:space="preserve"> АИС «Собственность Томской области» и ее сопровождение</w:t>
            </w:r>
          </w:p>
          <w:p w:rsidR="00591961" w:rsidRPr="002D75CA" w:rsidRDefault="00591961" w:rsidP="002D75CA">
            <w:pPr>
              <w:jc w:val="left"/>
              <w:rPr>
                <w:b w:val="0"/>
                <w:bCs/>
                <w:sz w:val="18"/>
                <w:szCs w:val="18"/>
              </w:rPr>
            </w:pPr>
          </w:p>
        </w:tc>
        <w:tc>
          <w:tcPr>
            <w:tcW w:w="796"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01/2017</w:t>
            </w:r>
          </w:p>
        </w:tc>
        <w:tc>
          <w:tcPr>
            <w:tcW w:w="892"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12/2017</w:t>
            </w:r>
          </w:p>
        </w:tc>
        <w:tc>
          <w:tcPr>
            <w:tcW w:w="143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Департамент</w:t>
            </w:r>
          </w:p>
        </w:tc>
        <w:tc>
          <w:tcPr>
            <w:tcW w:w="11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af"/>
              <w:rPr>
                <w:rStyle w:val="af0"/>
                <w:rFonts w:ascii="Times New Roman" w:hAnsi="Times New Roman"/>
                <w:b w:val="0"/>
                <w:sz w:val="18"/>
                <w:szCs w:val="18"/>
              </w:rPr>
            </w:pPr>
            <w:r w:rsidRPr="002D75CA">
              <w:rPr>
                <w:rStyle w:val="af0"/>
                <w:rFonts w:ascii="Times New Roman" w:hAnsi="Times New Roman"/>
                <w:b w:val="0"/>
                <w:sz w:val="18"/>
                <w:szCs w:val="18"/>
              </w:rPr>
              <w:t>0113</w:t>
            </w:r>
          </w:p>
          <w:p w:rsidR="00591961" w:rsidRPr="002D75CA" w:rsidRDefault="00591961" w:rsidP="002D75CA">
            <w:pPr>
              <w:pStyle w:val="af"/>
              <w:rPr>
                <w:rStyle w:val="af0"/>
                <w:rFonts w:ascii="Times New Roman" w:hAnsi="Times New Roman"/>
                <w:b w:val="0"/>
                <w:sz w:val="18"/>
                <w:szCs w:val="18"/>
              </w:rPr>
            </w:pPr>
            <w:r w:rsidRPr="002D75CA">
              <w:rPr>
                <w:rStyle w:val="af0"/>
                <w:rFonts w:ascii="Times New Roman" w:hAnsi="Times New Roman"/>
                <w:b w:val="0"/>
                <w:sz w:val="18"/>
                <w:szCs w:val="18"/>
              </w:rPr>
              <w:t>2216000040</w:t>
            </w:r>
          </w:p>
          <w:p w:rsidR="00591961" w:rsidRPr="002D75CA" w:rsidRDefault="00591961" w:rsidP="002D75CA">
            <w:pPr>
              <w:pStyle w:val="ConsPlusCell"/>
              <w:rPr>
                <w:rFonts w:ascii="Times New Roman" w:hAnsi="Times New Roman" w:cs="Times New Roman"/>
                <w:sz w:val="18"/>
                <w:szCs w:val="18"/>
              </w:rPr>
            </w:pPr>
            <w:r w:rsidRPr="002D75CA">
              <w:rPr>
                <w:rStyle w:val="af0"/>
                <w:rFonts w:ascii="Times New Roman" w:eastAsia="Calibri" w:hAnsi="Times New Roman" w:cs="Times New Roman"/>
                <w:b w:val="0"/>
                <w:sz w:val="18"/>
                <w:szCs w:val="18"/>
              </w:rPr>
              <w:t>240</w:t>
            </w:r>
          </w:p>
        </w:tc>
        <w:tc>
          <w:tcPr>
            <w:tcW w:w="100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4 500,0</w:t>
            </w:r>
          </w:p>
        </w:tc>
        <w:tc>
          <w:tcPr>
            <w:tcW w:w="90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93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127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Показатель объема:</w:t>
            </w:r>
          </w:p>
          <w:p w:rsidR="00591961" w:rsidRPr="002D75CA" w:rsidRDefault="00591961">
            <w:pPr>
              <w:pStyle w:val="ConsPlusCell"/>
              <w:tabs>
                <w:tab w:val="left" w:pos="244"/>
              </w:tabs>
              <w:rPr>
                <w:rFonts w:ascii="Times New Roman" w:hAnsi="Times New Roman" w:cs="Times New Roman"/>
                <w:sz w:val="18"/>
                <w:szCs w:val="18"/>
              </w:rPr>
            </w:pPr>
            <w:r w:rsidRPr="002D75CA">
              <w:rPr>
                <w:rFonts w:ascii="Times New Roman" w:hAnsi="Times New Roman" w:cs="Times New Roman"/>
                <w:sz w:val="18"/>
                <w:szCs w:val="18"/>
              </w:rPr>
              <w:t xml:space="preserve">количество заключенных государственных контрактов, договоров на модернизацию АИС </w:t>
            </w:r>
            <w:r w:rsidRPr="002D75CA">
              <w:rPr>
                <w:rFonts w:ascii="Times New Roman" w:eastAsia="Calibri" w:hAnsi="Times New Roman" w:cs="Times New Roman"/>
                <w:sz w:val="18"/>
                <w:szCs w:val="18"/>
              </w:rPr>
              <w:t>«Собственность Томской области»</w:t>
            </w:r>
            <w:r w:rsidRPr="002D75CA">
              <w:rPr>
                <w:rFonts w:ascii="Times New Roman" w:hAnsi="Times New Roman" w:cs="Times New Roman"/>
                <w:sz w:val="18"/>
                <w:szCs w:val="18"/>
              </w:rPr>
              <w:t xml:space="preserve"> и ее сопровождение  </w:t>
            </w:r>
          </w:p>
        </w:tc>
        <w:tc>
          <w:tcPr>
            <w:tcW w:w="851"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Штука</w:t>
            </w:r>
          </w:p>
        </w:tc>
        <w:tc>
          <w:tcPr>
            <w:tcW w:w="70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tc>
      </w:tr>
      <w:tr w:rsidR="002D75CA" w:rsidRPr="00591961" w:rsidTr="002D75CA">
        <w:trPr>
          <w:cantSplit/>
          <w:trHeight w:val="868"/>
        </w:trPr>
        <w:tc>
          <w:tcPr>
            <w:tcW w:w="4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7.</w:t>
            </w:r>
          </w:p>
        </w:tc>
        <w:tc>
          <w:tcPr>
            <w:tcW w:w="19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autoSpaceDE w:val="0"/>
              <w:autoSpaceDN w:val="0"/>
              <w:adjustRightInd w:val="0"/>
              <w:jc w:val="left"/>
              <w:rPr>
                <w:b w:val="0"/>
                <w:sz w:val="18"/>
                <w:szCs w:val="18"/>
              </w:rPr>
            </w:pPr>
            <w:r w:rsidRPr="002D75CA">
              <w:rPr>
                <w:b w:val="0"/>
                <w:sz w:val="18"/>
                <w:szCs w:val="18"/>
              </w:rPr>
              <w:t>Увеличение уставного капитал</w:t>
            </w:r>
            <w:proofErr w:type="gramStart"/>
            <w:r w:rsidRPr="002D75CA">
              <w:rPr>
                <w:b w:val="0"/>
                <w:sz w:val="18"/>
                <w:szCs w:val="18"/>
              </w:rPr>
              <w:t>а ООО</w:t>
            </w:r>
            <w:proofErr w:type="gramEnd"/>
            <w:r w:rsidRPr="002D75CA">
              <w:rPr>
                <w:b w:val="0"/>
                <w:sz w:val="18"/>
                <w:szCs w:val="18"/>
              </w:rPr>
              <w:t xml:space="preserve"> «Томское время» </w:t>
            </w:r>
          </w:p>
        </w:tc>
        <w:tc>
          <w:tcPr>
            <w:tcW w:w="198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autoSpaceDE w:val="0"/>
              <w:autoSpaceDN w:val="0"/>
              <w:adjustRightInd w:val="0"/>
              <w:jc w:val="left"/>
              <w:outlineLvl w:val="2"/>
              <w:rPr>
                <w:b w:val="0"/>
                <w:sz w:val="18"/>
                <w:szCs w:val="18"/>
              </w:rPr>
            </w:pPr>
            <w:r w:rsidRPr="002D75CA">
              <w:rPr>
                <w:b w:val="0"/>
                <w:sz w:val="18"/>
                <w:szCs w:val="18"/>
              </w:rPr>
              <w:t>Внесение дополнительного вклада в уставный капитал  ООО «Томское время» за счет субсидии на иные цели</w:t>
            </w:r>
          </w:p>
        </w:tc>
        <w:tc>
          <w:tcPr>
            <w:tcW w:w="796"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01/2017</w:t>
            </w:r>
          </w:p>
        </w:tc>
        <w:tc>
          <w:tcPr>
            <w:tcW w:w="892"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04/2017</w:t>
            </w:r>
          </w:p>
        </w:tc>
        <w:tc>
          <w:tcPr>
            <w:tcW w:w="143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ОГБСУ «ФГИ ТО»</w:t>
            </w:r>
          </w:p>
        </w:tc>
        <w:tc>
          <w:tcPr>
            <w:tcW w:w="1127"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jc w:val="left"/>
              <w:rPr>
                <w:b w:val="0"/>
                <w:sz w:val="18"/>
                <w:szCs w:val="18"/>
              </w:rPr>
            </w:pPr>
            <w:r w:rsidRPr="002D75CA">
              <w:rPr>
                <w:b w:val="0"/>
                <w:sz w:val="18"/>
                <w:szCs w:val="18"/>
              </w:rPr>
              <w:t>0113</w:t>
            </w:r>
          </w:p>
          <w:p w:rsidR="00591961" w:rsidRPr="002D75CA" w:rsidRDefault="00591961" w:rsidP="002D75CA">
            <w:pPr>
              <w:jc w:val="left"/>
              <w:rPr>
                <w:b w:val="0"/>
                <w:sz w:val="18"/>
                <w:szCs w:val="18"/>
              </w:rPr>
            </w:pPr>
            <w:r w:rsidRPr="002D75CA">
              <w:rPr>
                <w:b w:val="0"/>
                <w:sz w:val="18"/>
                <w:szCs w:val="18"/>
              </w:rPr>
              <w:t>2216000000</w:t>
            </w:r>
          </w:p>
          <w:p w:rsidR="00591961" w:rsidRPr="002D75CA" w:rsidRDefault="00591961" w:rsidP="002D75CA">
            <w:pPr>
              <w:jc w:val="left"/>
              <w:rPr>
                <w:b w:val="0"/>
                <w:sz w:val="18"/>
                <w:szCs w:val="18"/>
              </w:rPr>
            </w:pPr>
            <w:r w:rsidRPr="002D75CA">
              <w:rPr>
                <w:b w:val="0"/>
                <w:sz w:val="18"/>
                <w:szCs w:val="18"/>
              </w:rPr>
              <w:t>610</w:t>
            </w:r>
          </w:p>
        </w:tc>
        <w:tc>
          <w:tcPr>
            <w:tcW w:w="1005"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Normal"/>
              <w:ind w:firstLine="0"/>
              <w:jc w:val="center"/>
              <w:rPr>
                <w:rFonts w:ascii="Times New Roman" w:hAnsi="Times New Roman" w:cs="Times New Roman"/>
                <w:sz w:val="18"/>
                <w:szCs w:val="18"/>
              </w:rPr>
            </w:pPr>
            <w:r w:rsidRPr="002D75CA">
              <w:rPr>
                <w:rFonts w:ascii="Times New Roman" w:hAnsi="Times New Roman" w:cs="Times New Roman"/>
                <w:sz w:val="18"/>
                <w:szCs w:val="18"/>
              </w:rPr>
              <w:t>10 000,0</w:t>
            </w:r>
          </w:p>
        </w:tc>
        <w:tc>
          <w:tcPr>
            <w:tcW w:w="90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Normal"/>
              <w:ind w:firstLine="0"/>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930"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Normal"/>
              <w:ind w:firstLine="10"/>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127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Normal"/>
              <w:ind w:firstLine="0"/>
              <w:jc w:val="both"/>
              <w:rPr>
                <w:rFonts w:ascii="Times New Roman" w:hAnsi="Times New Roman" w:cs="Times New Roman"/>
                <w:sz w:val="18"/>
                <w:szCs w:val="18"/>
              </w:rPr>
            </w:pPr>
            <w:r w:rsidRPr="002D75CA">
              <w:rPr>
                <w:rFonts w:ascii="Times New Roman" w:hAnsi="Times New Roman" w:cs="Times New Roman"/>
                <w:sz w:val="18"/>
                <w:szCs w:val="18"/>
              </w:rPr>
              <w:t xml:space="preserve">Показатель объема: </w:t>
            </w:r>
          </w:p>
          <w:p w:rsidR="00591961" w:rsidRPr="002D75CA" w:rsidRDefault="00591961">
            <w:pPr>
              <w:pStyle w:val="ConsPlusNormal"/>
              <w:ind w:firstLine="0"/>
              <w:jc w:val="both"/>
              <w:rPr>
                <w:rFonts w:ascii="Times New Roman" w:hAnsi="Times New Roman" w:cs="Times New Roman"/>
                <w:sz w:val="18"/>
                <w:szCs w:val="18"/>
              </w:rPr>
            </w:pPr>
            <w:r w:rsidRPr="002D75CA">
              <w:rPr>
                <w:rFonts w:ascii="Times New Roman" w:hAnsi="Times New Roman" w:cs="Times New Roman"/>
                <w:sz w:val="18"/>
                <w:szCs w:val="18"/>
              </w:rPr>
              <w:t>размер уставного капитала Общества с ограниченной ответственностью «Томское время» после предоставления субсидии</w:t>
            </w:r>
          </w:p>
        </w:tc>
        <w:tc>
          <w:tcPr>
            <w:tcW w:w="851"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r w:rsidRPr="002D75CA">
              <w:rPr>
                <w:rFonts w:ascii="Times New Roman" w:eastAsia="TimesNewRoman" w:hAnsi="Times New Roman" w:cs="Times New Roman"/>
                <w:sz w:val="18"/>
                <w:szCs w:val="18"/>
              </w:rPr>
              <w:t>тыс. руб.</w:t>
            </w:r>
          </w:p>
        </w:tc>
        <w:tc>
          <w:tcPr>
            <w:tcW w:w="708"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r w:rsidRPr="002D75CA">
              <w:rPr>
                <w:rFonts w:ascii="Times New Roman" w:eastAsia="TimesNewRoman" w:hAnsi="Times New Roman" w:cs="Times New Roman"/>
                <w:sz w:val="18"/>
                <w:szCs w:val="18"/>
              </w:rPr>
              <w:t>53 827</w:t>
            </w:r>
          </w:p>
        </w:tc>
        <w:tc>
          <w:tcPr>
            <w:tcW w:w="709"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0</w:t>
            </w:r>
          </w:p>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p>
          <w:p w:rsidR="00591961" w:rsidRPr="002D75CA" w:rsidRDefault="00591961">
            <w:pPr>
              <w:pStyle w:val="ConsPlusCell"/>
              <w:jc w:val="center"/>
              <w:rPr>
                <w:rFonts w:ascii="Times New Roman" w:hAnsi="Times New Roman" w:cs="Times New Roman"/>
                <w:sz w:val="18"/>
                <w:szCs w:val="18"/>
              </w:rPr>
            </w:pPr>
          </w:p>
        </w:tc>
      </w:tr>
      <w:tr w:rsidR="002D75CA" w:rsidRPr="00591961" w:rsidTr="002D75CA">
        <w:trPr>
          <w:cantSplit/>
          <w:trHeight w:val="868"/>
        </w:trPr>
        <w:tc>
          <w:tcPr>
            <w:tcW w:w="409"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lastRenderedPageBreak/>
              <w:t>8.</w:t>
            </w:r>
          </w:p>
        </w:tc>
        <w:tc>
          <w:tcPr>
            <w:tcW w:w="1927"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autoSpaceDE w:val="0"/>
              <w:autoSpaceDN w:val="0"/>
              <w:adjustRightInd w:val="0"/>
              <w:jc w:val="left"/>
              <w:rPr>
                <w:b w:val="0"/>
                <w:sz w:val="18"/>
                <w:szCs w:val="18"/>
              </w:rPr>
            </w:pPr>
            <w:r w:rsidRPr="002D75CA">
              <w:rPr>
                <w:b w:val="0"/>
                <w:sz w:val="18"/>
                <w:szCs w:val="18"/>
              </w:rPr>
              <w:t>Ликвидация областных государственных учреждений</w:t>
            </w:r>
          </w:p>
          <w:p w:rsidR="00591961" w:rsidRPr="002D75CA" w:rsidRDefault="00591961" w:rsidP="002D75CA">
            <w:pPr>
              <w:autoSpaceDE w:val="0"/>
              <w:autoSpaceDN w:val="0"/>
              <w:adjustRightInd w:val="0"/>
              <w:jc w:val="left"/>
              <w:rPr>
                <w:b w:val="0"/>
                <w:sz w:val="18"/>
                <w:szCs w:val="18"/>
              </w:rPr>
            </w:pPr>
          </w:p>
          <w:p w:rsidR="00591961" w:rsidRPr="002D75CA" w:rsidRDefault="00591961" w:rsidP="002D75CA">
            <w:pPr>
              <w:autoSpaceDE w:val="0"/>
              <w:autoSpaceDN w:val="0"/>
              <w:adjustRightInd w:val="0"/>
              <w:jc w:val="left"/>
              <w:rPr>
                <w:b w:val="0"/>
                <w:sz w:val="18"/>
                <w:szCs w:val="18"/>
              </w:rPr>
            </w:pPr>
          </w:p>
          <w:p w:rsidR="00591961" w:rsidRPr="002D75CA" w:rsidRDefault="00591961" w:rsidP="002D75CA">
            <w:pPr>
              <w:autoSpaceDE w:val="0"/>
              <w:autoSpaceDN w:val="0"/>
              <w:adjustRightInd w:val="0"/>
              <w:jc w:val="left"/>
              <w:rPr>
                <w:b w:val="0"/>
                <w:sz w:val="18"/>
                <w:szCs w:val="18"/>
              </w:rPr>
            </w:pPr>
          </w:p>
          <w:p w:rsidR="00591961" w:rsidRPr="002D75CA" w:rsidRDefault="00591961" w:rsidP="002D75CA">
            <w:pPr>
              <w:autoSpaceDE w:val="0"/>
              <w:autoSpaceDN w:val="0"/>
              <w:adjustRightInd w:val="0"/>
              <w:jc w:val="left"/>
              <w:rPr>
                <w:b w:val="0"/>
                <w:sz w:val="18"/>
                <w:szCs w:val="18"/>
              </w:rPr>
            </w:pPr>
          </w:p>
          <w:p w:rsidR="00591961" w:rsidRPr="002D75CA" w:rsidRDefault="00591961" w:rsidP="002D75CA">
            <w:pPr>
              <w:autoSpaceDE w:val="0"/>
              <w:autoSpaceDN w:val="0"/>
              <w:adjustRightInd w:val="0"/>
              <w:jc w:val="left"/>
              <w:rPr>
                <w:b w:val="0"/>
                <w:sz w:val="18"/>
                <w:szCs w:val="18"/>
              </w:rPr>
            </w:pPr>
          </w:p>
          <w:p w:rsidR="00591961" w:rsidRPr="002D75CA" w:rsidRDefault="00591961" w:rsidP="002D75CA">
            <w:pPr>
              <w:autoSpaceDE w:val="0"/>
              <w:autoSpaceDN w:val="0"/>
              <w:adjustRightInd w:val="0"/>
              <w:jc w:val="left"/>
              <w:rPr>
                <w:b w:val="0"/>
                <w:sz w:val="18"/>
                <w:szCs w:val="18"/>
              </w:rPr>
            </w:pPr>
          </w:p>
          <w:p w:rsidR="00591961" w:rsidRPr="002D75CA" w:rsidRDefault="00591961" w:rsidP="002D75CA">
            <w:pPr>
              <w:autoSpaceDE w:val="0"/>
              <w:autoSpaceDN w:val="0"/>
              <w:adjustRightInd w:val="0"/>
              <w:jc w:val="left"/>
              <w:rPr>
                <w:b w:val="0"/>
                <w:sz w:val="18"/>
                <w:szCs w:val="18"/>
              </w:rPr>
            </w:pPr>
          </w:p>
          <w:p w:rsidR="00591961" w:rsidRPr="002D75CA" w:rsidRDefault="00591961" w:rsidP="002D75CA">
            <w:pPr>
              <w:autoSpaceDE w:val="0"/>
              <w:autoSpaceDN w:val="0"/>
              <w:adjustRightInd w:val="0"/>
              <w:jc w:val="left"/>
              <w:rPr>
                <w:b w:val="0"/>
                <w:sz w:val="18"/>
                <w:szCs w:val="18"/>
              </w:rPr>
            </w:pPr>
          </w:p>
        </w:tc>
        <w:tc>
          <w:tcPr>
            <w:tcW w:w="1985"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autoSpaceDE w:val="0"/>
              <w:autoSpaceDN w:val="0"/>
              <w:adjustRightInd w:val="0"/>
              <w:jc w:val="left"/>
              <w:outlineLvl w:val="2"/>
              <w:rPr>
                <w:b w:val="0"/>
                <w:sz w:val="18"/>
                <w:szCs w:val="18"/>
              </w:rPr>
            </w:pPr>
            <w:r w:rsidRPr="002D75CA">
              <w:rPr>
                <w:b w:val="0"/>
                <w:sz w:val="18"/>
                <w:szCs w:val="18"/>
              </w:rPr>
              <w:t xml:space="preserve">Мероприятия по ликвидации областных государственных учреждений, в отношении которых Департамент выполняет функции и полномочия учредителя </w:t>
            </w:r>
          </w:p>
          <w:p w:rsidR="00591961" w:rsidRPr="002D75CA" w:rsidRDefault="00591961" w:rsidP="002D75CA">
            <w:pPr>
              <w:autoSpaceDE w:val="0"/>
              <w:autoSpaceDN w:val="0"/>
              <w:adjustRightInd w:val="0"/>
              <w:jc w:val="left"/>
              <w:outlineLvl w:val="2"/>
              <w:rPr>
                <w:b w:val="0"/>
                <w:sz w:val="18"/>
                <w:szCs w:val="18"/>
              </w:rPr>
            </w:pPr>
          </w:p>
          <w:p w:rsidR="00591961" w:rsidRPr="002D75CA" w:rsidRDefault="00591961" w:rsidP="002D75CA">
            <w:pPr>
              <w:autoSpaceDE w:val="0"/>
              <w:autoSpaceDN w:val="0"/>
              <w:adjustRightInd w:val="0"/>
              <w:jc w:val="left"/>
              <w:outlineLvl w:val="2"/>
              <w:rPr>
                <w:b w:val="0"/>
                <w:sz w:val="18"/>
                <w:szCs w:val="18"/>
              </w:rPr>
            </w:pPr>
          </w:p>
          <w:p w:rsidR="00591961" w:rsidRPr="002D75CA" w:rsidRDefault="00591961" w:rsidP="002D75CA">
            <w:pPr>
              <w:autoSpaceDE w:val="0"/>
              <w:autoSpaceDN w:val="0"/>
              <w:adjustRightInd w:val="0"/>
              <w:jc w:val="left"/>
              <w:outlineLvl w:val="2"/>
              <w:rPr>
                <w:b w:val="0"/>
                <w:sz w:val="18"/>
                <w:szCs w:val="18"/>
              </w:rPr>
            </w:pPr>
          </w:p>
        </w:tc>
        <w:tc>
          <w:tcPr>
            <w:tcW w:w="796"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01/2017</w:t>
            </w:r>
          </w:p>
        </w:tc>
        <w:tc>
          <w:tcPr>
            <w:tcW w:w="892" w:type="dxa"/>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09/2017</w:t>
            </w:r>
          </w:p>
        </w:tc>
        <w:tc>
          <w:tcPr>
            <w:tcW w:w="1437"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ОГБОУ ДПО «УМЦ по ГОЧС ТО»</w:t>
            </w:r>
            <w:r w:rsidR="00185543">
              <w:rPr>
                <w:rFonts w:ascii="Times New Roman" w:hAnsi="Times New Roman" w:cs="Times New Roman"/>
                <w:sz w:val="18"/>
                <w:szCs w:val="18"/>
              </w:rPr>
              <w:t>,</w:t>
            </w:r>
          </w:p>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ОГБСУ «ФГИ ТО»</w:t>
            </w:r>
          </w:p>
          <w:p w:rsidR="00591961" w:rsidRPr="002D75CA" w:rsidRDefault="00591961" w:rsidP="002D75CA">
            <w:pPr>
              <w:pStyle w:val="ConsPlusCell"/>
              <w:rPr>
                <w:rFonts w:ascii="Times New Roman" w:hAnsi="Times New Roman" w:cs="Times New Roman"/>
                <w:sz w:val="18"/>
                <w:szCs w:val="18"/>
              </w:rPr>
            </w:pPr>
          </w:p>
        </w:tc>
        <w:tc>
          <w:tcPr>
            <w:tcW w:w="1127"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jc w:val="left"/>
              <w:rPr>
                <w:b w:val="0"/>
                <w:sz w:val="18"/>
                <w:szCs w:val="18"/>
              </w:rPr>
            </w:pPr>
            <w:r w:rsidRPr="002D75CA">
              <w:rPr>
                <w:b w:val="0"/>
                <w:sz w:val="18"/>
                <w:szCs w:val="18"/>
              </w:rPr>
              <w:t>0309 2216000000</w:t>
            </w:r>
          </w:p>
          <w:p w:rsidR="00591961" w:rsidRPr="002D75CA" w:rsidRDefault="00591961" w:rsidP="002D75CA">
            <w:pPr>
              <w:jc w:val="left"/>
              <w:rPr>
                <w:b w:val="0"/>
                <w:sz w:val="18"/>
                <w:szCs w:val="18"/>
              </w:rPr>
            </w:pPr>
            <w:r w:rsidRPr="002D75CA">
              <w:rPr>
                <w:b w:val="0"/>
                <w:sz w:val="18"/>
                <w:szCs w:val="18"/>
              </w:rPr>
              <w:t>610</w:t>
            </w:r>
          </w:p>
          <w:p w:rsidR="00591961" w:rsidRPr="002D75CA" w:rsidRDefault="00591961" w:rsidP="002D75CA">
            <w:pPr>
              <w:jc w:val="left"/>
              <w:rPr>
                <w:b w:val="0"/>
                <w:sz w:val="18"/>
                <w:szCs w:val="18"/>
              </w:rPr>
            </w:pPr>
          </w:p>
          <w:p w:rsidR="00591961" w:rsidRPr="002D75CA" w:rsidRDefault="00591961" w:rsidP="002D75CA">
            <w:pPr>
              <w:jc w:val="left"/>
              <w:rPr>
                <w:b w:val="0"/>
                <w:sz w:val="18"/>
                <w:szCs w:val="18"/>
              </w:rPr>
            </w:pPr>
            <w:r w:rsidRPr="002D75CA">
              <w:rPr>
                <w:b w:val="0"/>
                <w:sz w:val="18"/>
                <w:szCs w:val="18"/>
              </w:rPr>
              <w:t>0113 2216000000</w:t>
            </w:r>
          </w:p>
          <w:p w:rsidR="00591961" w:rsidRPr="002D75CA" w:rsidRDefault="00591961" w:rsidP="002D75CA">
            <w:pPr>
              <w:jc w:val="left"/>
              <w:rPr>
                <w:b w:val="0"/>
                <w:sz w:val="18"/>
                <w:szCs w:val="18"/>
              </w:rPr>
            </w:pPr>
            <w:r w:rsidRPr="002D75CA">
              <w:rPr>
                <w:b w:val="0"/>
                <w:sz w:val="18"/>
                <w:szCs w:val="18"/>
              </w:rPr>
              <w:t>610</w:t>
            </w:r>
          </w:p>
        </w:tc>
        <w:tc>
          <w:tcPr>
            <w:tcW w:w="1005" w:type="dxa"/>
            <w:tcBorders>
              <w:top w:val="single" w:sz="4" w:space="0" w:color="auto"/>
              <w:left w:val="single" w:sz="4" w:space="0" w:color="auto"/>
              <w:bottom w:val="single" w:sz="4" w:space="0" w:color="auto"/>
              <w:right w:val="single" w:sz="4" w:space="0" w:color="auto"/>
            </w:tcBorders>
          </w:tcPr>
          <w:p w:rsidR="00591961" w:rsidRPr="002D75CA" w:rsidRDefault="00591961" w:rsidP="002D75CA">
            <w:pPr>
              <w:pStyle w:val="ConsPlusNormal"/>
              <w:ind w:firstLine="0"/>
              <w:jc w:val="center"/>
              <w:rPr>
                <w:rFonts w:ascii="Times New Roman" w:hAnsi="Times New Roman" w:cs="Times New Roman"/>
                <w:sz w:val="18"/>
                <w:szCs w:val="18"/>
              </w:rPr>
            </w:pPr>
            <w:r w:rsidRPr="002D75CA">
              <w:rPr>
                <w:rFonts w:ascii="Times New Roman" w:hAnsi="Times New Roman" w:cs="Times New Roman"/>
                <w:sz w:val="18"/>
                <w:szCs w:val="18"/>
              </w:rPr>
              <w:t>4 975,2</w:t>
            </w:r>
          </w:p>
          <w:p w:rsidR="00591961" w:rsidRPr="002D75CA" w:rsidRDefault="00591961" w:rsidP="002D75CA">
            <w:pPr>
              <w:pStyle w:val="ConsPlusNormal"/>
              <w:ind w:firstLine="0"/>
              <w:jc w:val="center"/>
              <w:rPr>
                <w:rFonts w:ascii="Times New Roman" w:hAnsi="Times New Roman" w:cs="Times New Roman"/>
                <w:sz w:val="18"/>
                <w:szCs w:val="18"/>
              </w:rPr>
            </w:pPr>
          </w:p>
          <w:p w:rsidR="00591961" w:rsidRPr="002D75CA" w:rsidRDefault="00591961" w:rsidP="002D75CA">
            <w:pPr>
              <w:pStyle w:val="ConsPlusNormal"/>
              <w:ind w:firstLine="0"/>
              <w:jc w:val="center"/>
              <w:rPr>
                <w:rFonts w:ascii="Times New Roman" w:hAnsi="Times New Roman" w:cs="Times New Roman"/>
                <w:sz w:val="18"/>
                <w:szCs w:val="18"/>
              </w:rPr>
            </w:pPr>
          </w:p>
          <w:p w:rsidR="00591961" w:rsidRPr="002D75CA" w:rsidRDefault="00591961" w:rsidP="002D75CA">
            <w:pPr>
              <w:pStyle w:val="ConsPlusNormal"/>
              <w:ind w:firstLine="0"/>
              <w:jc w:val="center"/>
              <w:rPr>
                <w:rFonts w:ascii="Times New Roman" w:hAnsi="Times New Roman" w:cs="Times New Roman"/>
                <w:sz w:val="18"/>
                <w:szCs w:val="18"/>
              </w:rPr>
            </w:pPr>
          </w:p>
          <w:p w:rsidR="00591961" w:rsidRPr="002D75CA" w:rsidRDefault="00591961" w:rsidP="002D75CA">
            <w:pPr>
              <w:pStyle w:val="ConsPlusNormal"/>
              <w:ind w:firstLine="0"/>
              <w:jc w:val="center"/>
              <w:rPr>
                <w:rFonts w:ascii="Times New Roman" w:hAnsi="Times New Roman" w:cs="Times New Roman"/>
                <w:sz w:val="18"/>
                <w:szCs w:val="18"/>
              </w:rPr>
            </w:pPr>
            <w:r w:rsidRPr="002D75CA">
              <w:rPr>
                <w:rFonts w:ascii="Times New Roman" w:hAnsi="Times New Roman" w:cs="Times New Roman"/>
                <w:sz w:val="18"/>
                <w:szCs w:val="18"/>
              </w:rPr>
              <w:t>1 916,9</w:t>
            </w:r>
          </w:p>
        </w:tc>
        <w:tc>
          <w:tcPr>
            <w:tcW w:w="900"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Normal"/>
              <w:ind w:firstLine="0"/>
              <w:jc w:val="center"/>
              <w:rPr>
                <w:rFonts w:ascii="Times New Roman" w:hAnsi="Times New Roman" w:cs="Times New Roman"/>
                <w:sz w:val="18"/>
                <w:szCs w:val="18"/>
              </w:rPr>
            </w:pPr>
            <w:r w:rsidRPr="002D75CA">
              <w:rPr>
                <w:rFonts w:ascii="Times New Roman" w:hAnsi="Times New Roman" w:cs="Times New Roman"/>
                <w:sz w:val="18"/>
                <w:szCs w:val="18"/>
              </w:rPr>
              <w:t>4 975,2</w:t>
            </w:r>
          </w:p>
          <w:p w:rsidR="00591961" w:rsidRPr="002D75CA" w:rsidRDefault="00591961">
            <w:pPr>
              <w:pStyle w:val="ConsPlusNormal"/>
              <w:ind w:firstLine="0"/>
              <w:jc w:val="center"/>
              <w:rPr>
                <w:rFonts w:ascii="Times New Roman" w:hAnsi="Times New Roman" w:cs="Times New Roman"/>
                <w:sz w:val="18"/>
                <w:szCs w:val="18"/>
              </w:rPr>
            </w:pPr>
          </w:p>
          <w:p w:rsidR="00591961" w:rsidRPr="002D75CA" w:rsidRDefault="00591961">
            <w:pPr>
              <w:pStyle w:val="ConsPlusNormal"/>
              <w:ind w:firstLine="0"/>
              <w:jc w:val="center"/>
              <w:rPr>
                <w:rFonts w:ascii="Times New Roman" w:hAnsi="Times New Roman" w:cs="Times New Roman"/>
                <w:sz w:val="18"/>
                <w:szCs w:val="18"/>
              </w:rPr>
            </w:pPr>
          </w:p>
          <w:p w:rsidR="00591961" w:rsidRPr="002D75CA" w:rsidRDefault="00591961">
            <w:pPr>
              <w:pStyle w:val="ConsPlusNormal"/>
              <w:ind w:firstLine="0"/>
              <w:jc w:val="center"/>
              <w:rPr>
                <w:rFonts w:ascii="Times New Roman" w:hAnsi="Times New Roman" w:cs="Times New Roman"/>
                <w:sz w:val="18"/>
                <w:szCs w:val="18"/>
              </w:rPr>
            </w:pPr>
          </w:p>
          <w:p w:rsidR="00591961" w:rsidRPr="002D75CA" w:rsidRDefault="00591961">
            <w:pPr>
              <w:pStyle w:val="ConsPlusNormal"/>
              <w:ind w:firstLine="0"/>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930"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Normal"/>
              <w:ind w:firstLine="10"/>
              <w:jc w:val="center"/>
              <w:rPr>
                <w:rFonts w:ascii="Times New Roman" w:hAnsi="Times New Roman" w:cs="Times New Roman"/>
                <w:sz w:val="18"/>
                <w:szCs w:val="18"/>
              </w:rPr>
            </w:pPr>
            <w:r w:rsidRPr="002D75CA">
              <w:rPr>
                <w:rFonts w:ascii="Times New Roman" w:hAnsi="Times New Roman" w:cs="Times New Roman"/>
                <w:sz w:val="18"/>
                <w:szCs w:val="18"/>
              </w:rPr>
              <w:t>4 975,2</w:t>
            </w:r>
          </w:p>
          <w:p w:rsidR="00591961" w:rsidRPr="002D75CA" w:rsidRDefault="00591961">
            <w:pPr>
              <w:pStyle w:val="ConsPlusNormal"/>
              <w:ind w:firstLine="10"/>
              <w:jc w:val="center"/>
              <w:rPr>
                <w:rFonts w:ascii="Times New Roman" w:hAnsi="Times New Roman" w:cs="Times New Roman"/>
                <w:sz w:val="18"/>
                <w:szCs w:val="18"/>
              </w:rPr>
            </w:pPr>
          </w:p>
          <w:p w:rsidR="00591961" w:rsidRPr="002D75CA" w:rsidRDefault="00591961">
            <w:pPr>
              <w:pStyle w:val="ConsPlusNormal"/>
              <w:ind w:firstLine="10"/>
              <w:jc w:val="center"/>
              <w:rPr>
                <w:rFonts w:ascii="Times New Roman" w:hAnsi="Times New Roman" w:cs="Times New Roman"/>
                <w:sz w:val="18"/>
                <w:szCs w:val="18"/>
              </w:rPr>
            </w:pPr>
          </w:p>
          <w:p w:rsidR="00591961" w:rsidRPr="002D75CA" w:rsidRDefault="00591961">
            <w:pPr>
              <w:pStyle w:val="ConsPlusNormal"/>
              <w:ind w:firstLine="10"/>
              <w:jc w:val="center"/>
              <w:rPr>
                <w:rFonts w:ascii="Times New Roman" w:hAnsi="Times New Roman" w:cs="Times New Roman"/>
                <w:sz w:val="18"/>
                <w:szCs w:val="18"/>
              </w:rPr>
            </w:pPr>
          </w:p>
          <w:p w:rsidR="00591961" w:rsidRPr="002D75CA" w:rsidRDefault="00591961">
            <w:pPr>
              <w:pStyle w:val="ConsPlusNormal"/>
              <w:ind w:firstLine="10"/>
              <w:jc w:val="center"/>
              <w:rPr>
                <w:rFonts w:ascii="Times New Roman" w:hAnsi="Times New Roman" w:cs="Times New Roman"/>
                <w:sz w:val="18"/>
                <w:szCs w:val="18"/>
              </w:rPr>
            </w:pPr>
            <w:r w:rsidRPr="002D75CA">
              <w:rPr>
                <w:rFonts w:ascii="Times New Roman" w:hAnsi="Times New Roman" w:cs="Times New Roman"/>
                <w:sz w:val="18"/>
                <w:szCs w:val="18"/>
              </w:rPr>
              <w:t>0</w:t>
            </w:r>
          </w:p>
        </w:tc>
        <w:tc>
          <w:tcPr>
            <w:tcW w:w="127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Normal"/>
              <w:ind w:firstLine="0"/>
              <w:jc w:val="both"/>
              <w:rPr>
                <w:rFonts w:ascii="Times New Roman" w:hAnsi="Times New Roman" w:cs="Times New Roman"/>
                <w:sz w:val="18"/>
                <w:szCs w:val="18"/>
              </w:rPr>
            </w:pPr>
            <w:r w:rsidRPr="002D75CA">
              <w:rPr>
                <w:rFonts w:ascii="Times New Roman" w:hAnsi="Times New Roman" w:cs="Times New Roman"/>
                <w:sz w:val="18"/>
                <w:szCs w:val="18"/>
              </w:rPr>
              <w:t xml:space="preserve">Показатель объема: </w:t>
            </w:r>
          </w:p>
          <w:p w:rsidR="00591961" w:rsidRPr="002D75CA" w:rsidRDefault="00591961">
            <w:pPr>
              <w:pStyle w:val="ConsPlusNormal"/>
              <w:ind w:firstLine="0"/>
              <w:jc w:val="both"/>
              <w:rPr>
                <w:rFonts w:ascii="Times New Roman" w:hAnsi="Times New Roman" w:cs="Times New Roman"/>
                <w:sz w:val="18"/>
                <w:szCs w:val="18"/>
              </w:rPr>
            </w:pPr>
            <w:r w:rsidRPr="002D75CA">
              <w:rPr>
                <w:rFonts w:ascii="Times New Roman" w:hAnsi="Times New Roman" w:cs="Times New Roman"/>
                <w:sz w:val="18"/>
                <w:szCs w:val="18"/>
              </w:rPr>
              <w:t>количество ликвидируемых  областных государственных учреждений</w:t>
            </w:r>
          </w:p>
        </w:tc>
        <w:tc>
          <w:tcPr>
            <w:tcW w:w="851"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Штука</w:t>
            </w:r>
          </w:p>
        </w:tc>
        <w:tc>
          <w:tcPr>
            <w:tcW w:w="70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1</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1</w:t>
            </w:r>
          </w:p>
        </w:tc>
      </w:tr>
      <w:tr w:rsidR="002D75CA" w:rsidRPr="00591961" w:rsidTr="002D75CA">
        <w:trPr>
          <w:cantSplit/>
          <w:trHeight w:val="1918"/>
        </w:trPr>
        <w:tc>
          <w:tcPr>
            <w:tcW w:w="409" w:type="dxa"/>
            <w:vMerge w:val="restart"/>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9.</w:t>
            </w:r>
          </w:p>
        </w:tc>
        <w:tc>
          <w:tcPr>
            <w:tcW w:w="1927" w:type="dxa"/>
            <w:vMerge w:val="restart"/>
            <w:tcBorders>
              <w:top w:val="single" w:sz="4" w:space="0" w:color="auto"/>
              <w:left w:val="single" w:sz="4" w:space="0" w:color="auto"/>
              <w:bottom w:val="single" w:sz="4" w:space="0" w:color="auto"/>
              <w:right w:val="single" w:sz="4" w:space="0" w:color="auto"/>
            </w:tcBorders>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Выполнение государственных работ в сфере  рационального использования государственного имущества Томской области</w:t>
            </w:r>
          </w:p>
          <w:p w:rsidR="00591961" w:rsidRPr="002D75CA" w:rsidRDefault="00591961" w:rsidP="002D75CA">
            <w:pPr>
              <w:keepNext/>
              <w:autoSpaceDE w:val="0"/>
              <w:autoSpaceDN w:val="0"/>
              <w:adjustRightInd w:val="0"/>
              <w:jc w:val="left"/>
              <w:rPr>
                <w:b w:val="0"/>
                <w:sz w:val="18"/>
                <w:szCs w:val="18"/>
              </w:rPr>
            </w:pPr>
            <w:r w:rsidRPr="002D75CA">
              <w:rPr>
                <w:b w:val="0"/>
                <w:sz w:val="18"/>
                <w:szCs w:val="18"/>
              </w:rPr>
              <w:t xml:space="preserve">областными государственными учреждениями, подведомственными СБП, в соответствии с государственным заданием </w:t>
            </w:r>
          </w:p>
          <w:p w:rsidR="00591961" w:rsidRPr="002D75CA" w:rsidRDefault="00591961" w:rsidP="002D75CA">
            <w:pPr>
              <w:pStyle w:val="ConsPlusCell"/>
              <w:rPr>
                <w:rFonts w:ascii="Times New Roman" w:hAnsi="Times New Roman" w:cs="Times New Roman"/>
                <w:sz w:val="18"/>
                <w:szCs w:val="18"/>
              </w:rPr>
            </w:pPr>
          </w:p>
          <w:p w:rsidR="00591961" w:rsidRPr="002D75CA" w:rsidRDefault="00591961" w:rsidP="002D75CA">
            <w:pPr>
              <w:pStyle w:val="ConsPlusCell"/>
              <w:rPr>
                <w:rFonts w:ascii="Times New Roman" w:hAnsi="Times New Roman" w:cs="Times New Roman"/>
                <w:strike/>
                <w:sz w:val="18"/>
                <w:szCs w:val="18"/>
              </w:rPr>
            </w:pPr>
          </w:p>
        </w:tc>
        <w:tc>
          <w:tcPr>
            <w:tcW w:w="1985" w:type="dxa"/>
            <w:vMerge w:val="restart"/>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Выполнение государственных работ, указанных в приложении к ВЦП</w:t>
            </w:r>
          </w:p>
        </w:tc>
        <w:tc>
          <w:tcPr>
            <w:tcW w:w="796" w:type="dxa"/>
            <w:vMerge w:val="restart"/>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01/2017</w:t>
            </w:r>
          </w:p>
        </w:tc>
        <w:tc>
          <w:tcPr>
            <w:tcW w:w="892" w:type="dxa"/>
            <w:vMerge w:val="restart"/>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12/2019</w:t>
            </w:r>
          </w:p>
        </w:tc>
        <w:tc>
          <w:tcPr>
            <w:tcW w:w="1437" w:type="dxa"/>
            <w:vMerge w:val="restart"/>
            <w:tcBorders>
              <w:top w:val="single" w:sz="4" w:space="0" w:color="auto"/>
              <w:left w:val="single" w:sz="4" w:space="0" w:color="auto"/>
              <w:bottom w:val="single" w:sz="4" w:space="0" w:color="auto"/>
              <w:right w:val="single" w:sz="4" w:space="0" w:color="auto"/>
            </w:tcBorders>
          </w:tcPr>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ОГБУ «ТО ПСС»,</w:t>
            </w:r>
          </w:p>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ОГБСУ «Областное имущественное казначейство»</w:t>
            </w:r>
          </w:p>
          <w:p w:rsidR="00591961" w:rsidRPr="002D75CA" w:rsidRDefault="00591961" w:rsidP="002D75CA">
            <w:pPr>
              <w:jc w:val="left"/>
              <w:rPr>
                <w:b w:val="0"/>
                <w:sz w:val="18"/>
                <w:szCs w:val="18"/>
              </w:rPr>
            </w:pPr>
          </w:p>
        </w:tc>
        <w:tc>
          <w:tcPr>
            <w:tcW w:w="1127" w:type="dxa"/>
            <w:vMerge w:val="restart"/>
            <w:tcBorders>
              <w:top w:val="single" w:sz="4" w:space="0" w:color="auto"/>
              <w:left w:val="single" w:sz="4" w:space="0" w:color="auto"/>
              <w:bottom w:val="single" w:sz="4" w:space="0" w:color="auto"/>
              <w:right w:val="single" w:sz="4" w:space="0" w:color="auto"/>
            </w:tcBorders>
          </w:tcPr>
          <w:p w:rsidR="00591961" w:rsidRPr="002D75CA" w:rsidRDefault="00591961" w:rsidP="002D75CA">
            <w:pPr>
              <w:jc w:val="left"/>
              <w:rPr>
                <w:b w:val="0"/>
                <w:sz w:val="18"/>
                <w:szCs w:val="18"/>
              </w:rPr>
            </w:pPr>
            <w:r w:rsidRPr="002D75CA">
              <w:rPr>
                <w:b w:val="0"/>
                <w:sz w:val="18"/>
                <w:szCs w:val="18"/>
              </w:rPr>
              <w:t>0309</w:t>
            </w:r>
          </w:p>
          <w:p w:rsidR="00591961" w:rsidRPr="002D75CA" w:rsidRDefault="00591961" w:rsidP="002D75CA">
            <w:pPr>
              <w:jc w:val="left"/>
              <w:rPr>
                <w:b w:val="0"/>
                <w:sz w:val="18"/>
                <w:szCs w:val="18"/>
              </w:rPr>
            </w:pPr>
            <w:r w:rsidRPr="002D75CA">
              <w:rPr>
                <w:b w:val="0"/>
                <w:sz w:val="18"/>
                <w:szCs w:val="18"/>
              </w:rPr>
              <w:t>2216000000</w:t>
            </w:r>
          </w:p>
          <w:p w:rsidR="00591961" w:rsidRPr="002D75CA" w:rsidRDefault="00591961" w:rsidP="002D75CA">
            <w:pPr>
              <w:jc w:val="left"/>
              <w:rPr>
                <w:b w:val="0"/>
                <w:sz w:val="18"/>
                <w:szCs w:val="18"/>
              </w:rPr>
            </w:pPr>
            <w:r w:rsidRPr="002D75CA">
              <w:rPr>
                <w:b w:val="0"/>
                <w:sz w:val="18"/>
                <w:szCs w:val="18"/>
              </w:rPr>
              <w:t>610</w:t>
            </w:r>
          </w:p>
          <w:p w:rsidR="00591961" w:rsidRPr="002D75CA" w:rsidRDefault="00591961" w:rsidP="002D75CA">
            <w:pPr>
              <w:jc w:val="left"/>
              <w:rPr>
                <w:b w:val="0"/>
                <w:sz w:val="18"/>
                <w:szCs w:val="18"/>
              </w:rPr>
            </w:pPr>
          </w:p>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0113</w:t>
            </w:r>
          </w:p>
          <w:p w:rsidR="00591961" w:rsidRPr="002D75CA" w:rsidRDefault="00591961" w:rsidP="002D75CA">
            <w:pPr>
              <w:pStyle w:val="ConsPlusCell"/>
              <w:rPr>
                <w:rFonts w:ascii="Times New Roman" w:hAnsi="Times New Roman" w:cs="Times New Roman"/>
                <w:sz w:val="18"/>
                <w:szCs w:val="18"/>
              </w:rPr>
            </w:pPr>
            <w:r w:rsidRPr="002D75CA">
              <w:rPr>
                <w:rFonts w:ascii="Times New Roman" w:hAnsi="Times New Roman" w:cs="Times New Roman"/>
                <w:sz w:val="18"/>
                <w:szCs w:val="18"/>
              </w:rPr>
              <w:t>2216000000</w:t>
            </w:r>
          </w:p>
          <w:p w:rsidR="00591961" w:rsidRPr="002D75CA" w:rsidRDefault="00591961" w:rsidP="002D75CA">
            <w:pPr>
              <w:jc w:val="left"/>
              <w:rPr>
                <w:b w:val="0"/>
                <w:sz w:val="18"/>
                <w:szCs w:val="18"/>
                <w:lang w:val="en-US"/>
              </w:rPr>
            </w:pPr>
            <w:r w:rsidRPr="002D75CA">
              <w:rPr>
                <w:b w:val="0"/>
                <w:sz w:val="18"/>
                <w:szCs w:val="18"/>
              </w:rPr>
              <w:t>610</w:t>
            </w:r>
          </w:p>
        </w:tc>
        <w:tc>
          <w:tcPr>
            <w:tcW w:w="1005" w:type="dxa"/>
            <w:vMerge w:val="restart"/>
            <w:tcBorders>
              <w:top w:val="single" w:sz="4" w:space="0" w:color="auto"/>
              <w:left w:val="single" w:sz="4" w:space="0" w:color="auto"/>
              <w:bottom w:val="single" w:sz="4" w:space="0" w:color="auto"/>
              <w:right w:val="single" w:sz="4" w:space="0" w:color="auto"/>
            </w:tcBorders>
            <w:hideMark/>
          </w:tcPr>
          <w:p w:rsidR="00591961" w:rsidRPr="002D75CA" w:rsidRDefault="00591961" w:rsidP="002D75CA">
            <w:pPr>
              <w:pStyle w:val="ConsPlusCell"/>
              <w:ind w:right="-70"/>
              <w:jc w:val="center"/>
              <w:rPr>
                <w:rFonts w:ascii="Times New Roman" w:hAnsi="Times New Roman" w:cs="Times New Roman"/>
                <w:sz w:val="18"/>
                <w:szCs w:val="18"/>
              </w:rPr>
            </w:pPr>
            <w:r w:rsidRPr="002D75CA">
              <w:rPr>
                <w:rFonts w:ascii="Times New Roman" w:hAnsi="Times New Roman" w:cs="Times New Roman"/>
                <w:sz w:val="18"/>
                <w:szCs w:val="18"/>
              </w:rPr>
              <w:t>28 969,1</w:t>
            </w:r>
          </w:p>
        </w:tc>
        <w:tc>
          <w:tcPr>
            <w:tcW w:w="900" w:type="dxa"/>
            <w:vMerge w:val="restart"/>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ind w:right="-70"/>
              <w:rPr>
                <w:rFonts w:ascii="Times New Roman" w:hAnsi="Times New Roman" w:cs="Times New Roman"/>
                <w:sz w:val="18"/>
                <w:szCs w:val="18"/>
              </w:rPr>
            </w:pPr>
            <w:r w:rsidRPr="002D75CA">
              <w:rPr>
                <w:rFonts w:ascii="Times New Roman" w:hAnsi="Times New Roman" w:cs="Times New Roman"/>
                <w:sz w:val="18"/>
                <w:szCs w:val="18"/>
              </w:rPr>
              <w:t>31 526,1</w:t>
            </w:r>
          </w:p>
        </w:tc>
        <w:tc>
          <w:tcPr>
            <w:tcW w:w="930" w:type="dxa"/>
            <w:vMerge w:val="restart"/>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ind w:right="-70"/>
              <w:rPr>
                <w:rFonts w:ascii="Times New Roman" w:hAnsi="Times New Roman" w:cs="Times New Roman"/>
                <w:sz w:val="18"/>
                <w:szCs w:val="18"/>
              </w:rPr>
            </w:pPr>
            <w:r w:rsidRPr="002D75CA">
              <w:rPr>
                <w:rFonts w:ascii="Times New Roman" w:hAnsi="Times New Roman" w:cs="Times New Roman"/>
                <w:sz w:val="18"/>
                <w:szCs w:val="18"/>
              </w:rPr>
              <w:t>31 526,1</w:t>
            </w:r>
          </w:p>
        </w:tc>
        <w:tc>
          <w:tcPr>
            <w:tcW w:w="1278" w:type="dxa"/>
            <w:tcBorders>
              <w:top w:val="single" w:sz="4" w:space="0" w:color="auto"/>
              <w:left w:val="single" w:sz="4" w:space="0" w:color="auto"/>
              <w:bottom w:val="single" w:sz="4" w:space="0" w:color="auto"/>
              <w:right w:val="single" w:sz="4" w:space="0" w:color="auto"/>
            </w:tcBorders>
          </w:tcPr>
          <w:p w:rsidR="00591961" w:rsidRPr="002D75CA" w:rsidRDefault="00591961">
            <w:pPr>
              <w:pStyle w:val="ConsPlusNormal"/>
              <w:keepNext/>
              <w:widowControl/>
              <w:ind w:firstLine="0"/>
              <w:rPr>
                <w:rFonts w:ascii="Times New Roman" w:hAnsi="Times New Roman" w:cs="Times New Roman"/>
                <w:sz w:val="18"/>
                <w:szCs w:val="18"/>
              </w:rPr>
            </w:pPr>
            <w:r w:rsidRPr="002D75CA">
              <w:rPr>
                <w:rFonts w:ascii="Times New Roman" w:hAnsi="Times New Roman" w:cs="Times New Roman"/>
                <w:sz w:val="18"/>
                <w:szCs w:val="18"/>
              </w:rPr>
              <w:t>Показатель объема:</w:t>
            </w:r>
          </w:p>
          <w:p w:rsidR="00591961" w:rsidRPr="002D75CA" w:rsidRDefault="00591961">
            <w:pPr>
              <w:keepNext/>
              <w:autoSpaceDE w:val="0"/>
              <w:autoSpaceDN w:val="0"/>
              <w:adjustRightInd w:val="0"/>
              <w:jc w:val="both"/>
              <w:rPr>
                <w:b w:val="0"/>
                <w:sz w:val="18"/>
                <w:szCs w:val="18"/>
              </w:rPr>
            </w:pPr>
            <w:r w:rsidRPr="002D75CA">
              <w:rPr>
                <w:b w:val="0"/>
                <w:sz w:val="18"/>
                <w:szCs w:val="18"/>
              </w:rPr>
              <w:t>количество государственных работ, выполненных в полном объеме</w:t>
            </w:r>
          </w:p>
          <w:p w:rsidR="00591961" w:rsidRPr="002D75CA" w:rsidRDefault="00591961">
            <w:pPr>
              <w:pStyle w:val="ConsPlusCell"/>
              <w:rPr>
                <w:rFonts w:ascii="Times New Roman" w:hAnsi="Times New Roman" w:cs="Times New Roman"/>
                <w:strike/>
                <w:sz w:val="18"/>
                <w:szCs w:val="18"/>
              </w:rPr>
            </w:pPr>
          </w:p>
        </w:tc>
        <w:tc>
          <w:tcPr>
            <w:tcW w:w="851"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Единица</w:t>
            </w:r>
          </w:p>
        </w:tc>
        <w:tc>
          <w:tcPr>
            <w:tcW w:w="70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w:t>
            </w:r>
          </w:p>
        </w:tc>
      </w:tr>
      <w:tr w:rsidR="002D75CA" w:rsidRPr="00591961" w:rsidTr="002D75CA">
        <w:trPr>
          <w:cantSplit/>
          <w:trHeight w:val="2261"/>
        </w:trPr>
        <w:tc>
          <w:tcPr>
            <w:tcW w:w="409" w:type="dxa"/>
            <w:vMerge/>
            <w:tcBorders>
              <w:top w:val="single" w:sz="4" w:space="0" w:color="auto"/>
              <w:left w:val="single" w:sz="4" w:space="0" w:color="auto"/>
              <w:bottom w:val="single" w:sz="4" w:space="0" w:color="auto"/>
              <w:right w:val="single" w:sz="4" w:space="0" w:color="auto"/>
            </w:tcBorders>
            <w:vAlign w:val="center"/>
            <w:hideMark/>
          </w:tcPr>
          <w:p w:rsidR="00591961" w:rsidRPr="00591961" w:rsidRDefault="00591961">
            <w:pPr>
              <w:rPr>
                <w:b w:val="0"/>
                <w:sz w:val="18"/>
                <w:szCs w:val="18"/>
              </w:rPr>
            </w:pPr>
          </w:p>
        </w:tc>
        <w:tc>
          <w:tcPr>
            <w:tcW w:w="1927" w:type="dxa"/>
            <w:vMerge/>
            <w:tcBorders>
              <w:top w:val="single" w:sz="4" w:space="0" w:color="auto"/>
              <w:left w:val="single" w:sz="4" w:space="0" w:color="auto"/>
              <w:bottom w:val="single" w:sz="4" w:space="0" w:color="auto"/>
              <w:right w:val="single" w:sz="4" w:space="0" w:color="auto"/>
            </w:tcBorders>
            <w:vAlign w:val="center"/>
            <w:hideMark/>
          </w:tcPr>
          <w:p w:rsidR="00591961" w:rsidRPr="002D75CA" w:rsidRDefault="00591961">
            <w:pPr>
              <w:rPr>
                <w:b w:val="0"/>
                <w:strike/>
                <w:sz w:val="18"/>
                <w:szCs w:val="1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91961" w:rsidRPr="002D75CA" w:rsidRDefault="00591961">
            <w:pPr>
              <w:rPr>
                <w:b w:val="0"/>
                <w:sz w:val="18"/>
                <w:szCs w:val="18"/>
              </w:rPr>
            </w:pPr>
          </w:p>
        </w:tc>
        <w:tc>
          <w:tcPr>
            <w:tcW w:w="796" w:type="dxa"/>
            <w:vMerge/>
            <w:tcBorders>
              <w:top w:val="single" w:sz="4" w:space="0" w:color="auto"/>
              <w:left w:val="single" w:sz="4" w:space="0" w:color="auto"/>
              <w:bottom w:val="single" w:sz="4" w:space="0" w:color="auto"/>
              <w:right w:val="single" w:sz="4" w:space="0" w:color="auto"/>
            </w:tcBorders>
            <w:vAlign w:val="center"/>
            <w:hideMark/>
          </w:tcPr>
          <w:p w:rsidR="00591961" w:rsidRPr="002D75CA" w:rsidRDefault="00591961">
            <w:pPr>
              <w:rPr>
                <w:b w:val="0"/>
                <w:sz w:val="18"/>
                <w:szCs w:val="18"/>
              </w:rPr>
            </w:pPr>
          </w:p>
        </w:tc>
        <w:tc>
          <w:tcPr>
            <w:tcW w:w="892" w:type="dxa"/>
            <w:vMerge/>
            <w:tcBorders>
              <w:top w:val="single" w:sz="4" w:space="0" w:color="auto"/>
              <w:left w:val="single" w:sz="4" w:space="0" w:color="auto"/>
              <w:bottom w:val="single" w:sz="4" w:space="0" w:color="auto"/>
              <w:right w:val="single" w:sz="4" w:space="0" w:color="auto"/>
            </w:tcBorders>
            <w:vAlign w:val="center"/>
            <w:hideMark/>
          </w:tcPr>
          <w:p w:rsidR="00591961" w:rsidRPr="002D75CA" w:rsidRDefault="00591961">
            <w:pPr>
              <w:rPr>
                <w:b w:val="0"/>
                <w:sz w:val="18"/>
                <w:szCs w:val="18"/>
              </w:rPr>
            </w:pPr>
          </w:p>
        </w:tc>
        <w:tc>
          <w:tcPr>
            <w:tcW w:w="1437" w:type="dxa"/>
            <w:vMerge/>
            <w:tcBorders>
              <w:top w:val="single" w:sz="4" w:space="0" w:color="auto"/>
              <w:left w:val="single" w:sz="4" w:space="0" w:color="auto"/>
              <w:bottom w:val="single" w:sz="4" w:space="0" w:color="auto"/>
              <w:right w:val="single" w:sz="4" w:space="0" w:color="auto"/>
            </w:tcBorders>
            <w:vAlign w:val="center"/>
            <w:hideMark/>
          </w:tcPr>
          <w:p w:rsidR="00591961" w:rsidRPr="002D75CA" w:rsidRDefault="00591961">
            <w:pPr>
              <w:rPr>
                <w:b w:val="0"/>
                <w:sz w:val="18"/>
                <w:szCs w:val="18"/>
              </w:rPr>
            </w:pPr>
          </w:p>
        </w:tc>
        <w:tc>
          <w:tcPr>
            <w:tcW w:w="1127" w:type="dxa"/>
            <w:vMerge/>
            <w:tcBorders>
              <w:top w:val="single" w:sz="4" w:space="0" w:color="auto"/>
              <w:left w:val="single" w:sz="4" w:space="0" w:color="auto"/>
              <w:bottom w:val="single" w:sz="4" w:space="0" w:color="auto"/>
              <w:right w:val="single" w:sz="4" w:space="0" w:color="auto"/>
            </w:tcBorders>
            <w:vAlign w:val="center"/>
            <w:hideMark/>
          </w:tcPr>
          <w:p w:rsidR="00591961" w:rsidRPr="002D75CA" w:rsidRDefault="00591961">
            <w:pPr>
              <w:rPr>
                <w:b w:val="0"/>
                <w:sz w:val="18"/>
                <w:szCs w:val="18"/>
                <w:lang w:val="en-US"/>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591961" w:rsidRPr="002D75CA" w:rsidRDefault="00591961">
            <w:pPr>
              <w:rPr>
                <w:b w:val="0"/>
                <w:sz w:val="18"/>
                <w:szCs w:val="18"/>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591961" w:rsidRPr="002D75CA" w:rsidRDefault="00591961">
            <w:pPr>
              <w:rPr>
                <w:b w:val="0"/>
                <w:sz w:val="18"/>
                <w:szCs w:val="18"/>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rsidR="00591961" w:rsidRPr="002D75CA" w:rsidRDefault="00591961">
            <w:pPr>
              <w:rPr>
                <w:b w:val="0"/>
                <w:sz w:val="18"/>
                <w:szCs w:val="18"/>
              </w:rPr>
            </w:pPr>
          </w:p>
        </w:tc>
        <w:tc>
          <w:tcPr>
            <w:tcW w:w="127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Normal"/>
              <w:keepNext/>
              <w:widowControl/>
              <w:ind w:firstLine="0"/>
              <w:rPr>
                <w:rFonts w:ascii="Times New Roman" w:hAnsi="Times New Roman" w:cs="Times New Roman"/>
                <w:sz w:val="18"/>
                <w:szCs w:val="18"/>
              </w:rPr>
            </w:pPr>
            <w:r w:rsidRPr="002D75CA">
              <w:rPr>
                <w:rFonts w:ascii="Times New Roman" w:hAnsi="Times New Roman" w:cs="Times New Roman"/>
                <w:sz w:val="18"/>
                <w:szCs w:val="18"/>
              </w:rPr>
              <w:t>Показатель, характеризующий качество: количество областных государственных учреждений, выполнивших государственные задания в  полном объеме</w:t>
            </w:r>
          </w:p>
        </w:tc>
        <w:tc>
          <w:tcPr>
            <w:tcW w:w="851"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rPr>
                <w:rFonts w:ascii="Times New Roman" w:hAnsi="Times New Roman" w:cs="Times New Roman"/>
                <w:sz w:val="18"/>
                <w:szCs w:val="18"/>
              </w:rPr>
            </w:pPr>
            <w:r w:rsidRPr="002D75CA">
              <w:rPr>
                <w:rFonts w:ascii="Times New Roman" w:hAnsi="Times New Roman" w:cs="Times New Roman"/>
                <w:sz w:val="18"/>
                <w:szCs w:val="18"/>
              </w:rPr>
              <w:t>Единица</w:t>
            </w:r>
          </w:p>
        </w:tc>
        <w:tc>
          <w:tcPr>
            <w:tcW w:w="708"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w:t>
            </w:r>
          </w:p>
        </w:tc>
        <w:tc>
          <w:tcPr>
            <w:tcW w:w="709" w:type="dxa"/>
            <w:tcBorders>
              <w:top w:val="single" w:sz="4" w:space="0" w:color="auto"/>
              <w:left w:val="single" w:sz="4" w:space="0" w:color="auto"/>
              <w:bottom w:val="single" w:sz="4" w:space="0" w:color="auto"/>
              <w:right w:val="single" w:sz="4" w:space="0" w:color="auto"/>
            </w:tcBorders>
            <w:hideMark/>
          </w:tcPr>
          <w:p w:rsidR="00591961" w:rsidRPr="002D75CA" w:rsidRDefault="00591961">
            <w:pPr>
              <w:pStyle w:val="ConsPlusCell"/>
              <w:jc w:val="center"/>
              <w:rPr>
                <w:rFonts w:ascii="Times New Roman" w:hAnsi="Times New Roman" w:cs="Times New Roman"/>
                <w:sz w:val="18"/>
                <w:szCs w:val="18"/>
              </w:rPr>
            </w:pPr>
            <w:r w:rsidRPr="002D75CA">
              <w:rPr>
                <w:rFonts w:ascii="Times New Roman" w:hAnsi="Times New Roman" w:cs="Times New Roman"/>
                <w:sz w:val="18"/>
                <w:szCs w:val="18"/>
              </w:rPr>
              <w:t>2</w:t>
            </w:r>
          </w:p>
        </w:tc>
      </w:tr>
      <w:tr w:rsidR="00591961" w:rsidRPr="00591961" w:rsidTr="002D75CA">
        <w:trPr>
          <w:cantSplit/>
          <w:trHeight w:val="287"/>
        </w:trPr>
        <w:tc>
          <w:tcPr>
            <w:tcW w:w="8573" w:type="dxa"/>
            <w:gridSpan w:val="7"/>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rPr>
                <w:rFonts w:ascii="Times New Roman" w:hAnsi="Times New Roman" w:cs="Times New Roman"/>
                <w:sz w:val="18"/>
                <w:szCs w:val="18"/>
              </w:rPr>
            </w:pPr>
            <w:r w:rsidRPr="00591961">
              <w:rPr>
                <w:rFonts w:ascii="Times New Roman" w:hAnsi="Times New Roman" w:cs="Times New Roman"/>
                <w:sz w:val="18"/>
                <w:szCs w:val="18"/>
              </w:rPr>
              <w:t>Итого по ВЦП</w:t>
            </w:r>
          </w:p>
        </w:tc>
        <w:tc>
          <w:tcPr>
            <w:tcW w:w="1005"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rPr>
                <w:rFonts w:ascii="Times New Roman" w:hAnsi="Times New Roman" w:cs="Times New Roman"/>
                <w:sz w:val="18"/>
                <w:szCs w:val="18"/>
              </w:rPr>
            </w:pPr>
            <w:r w:rsidRPr="00591961">
              <w:rPr>
                <w:rFonts w:ascii="Times New Roman" w:hAnsi="Times New Roman" w:cs="Times New Roman"/>
                <w:sz w:val="18"/>
                <w:szCs w:val="18"/>
              </w:rPr>
              <w:t>95 520,1</w:t>
            </w:r>
          </w:p>
        </w:tc>
        <w:tc>
          <w:tcPr>
            <w:tcW w:w="900"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rPr>
                <w:rFonts w:ascii="Times New Roman" w:hAnsi="Times New Roman" w:cs="Times New Roman"/>
                <w:sz w:val="18"/>
                <w:szCs w:val="18"/>
              </w:rPr>
            </w:pPr>
            <w:r w:rsidRPr="00591961">
              <w:rPr>
                <w:rFonts w:ascii="Times New Roman" w:hAnsi="Times New Roman" w:cs="Times New Roman"/>
                <w:sz w:val="18"/>
                <w:szCs w:val="18"/>
              </w:rPr>
              <w:t>41 313,0</w:t>
            </w:r>
          </w:p>
        </w:tc>
        <w:tc>
          <w:tcPr>
            <w:tcW w:w="930" w:type="dxa"/>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rPr>
                <w:rFonts w:ascii="Times New Roman" w:hAnsi="Times New Roman" w:cs="Times New Roman"/>
                <w:sz w:val="18"/>
                <w:szCs w:val="18"/>
              </w:rPr>
            </w:pPr>
            <w:r w:rsidRPr="00591961">
              <w:rPr>
                <w:rFonts w:ascii="Times New Roman" w:hAnsi="Times New Roman" w:cs="Times New Roman"/>
                <w:sz w:val="18"/>
                <w:szCs w:val="18"/>
              </w:rPr>
              <w:t>41 313,0</w:t>
            </w:r>
          </w:p>
        </w:tc>
        <w:tc>
          <w:tcPr>
            <w:tcW w:w="4255" w:type="dxa"/>
            <w:gridSpan w:val="5"/>
            <w:tcBorders>
              <w:top w:val="single" w:sz="4" w:space="0" w:color="auto"/>
              <w:left w:val="single" w:sz="4" w:space="0" w:color="auto"/>
              <w:bottom w:val="single" w:sz="4" w:space="0" w:color="auto"/>
              <w:right w:val="single" w:sz="4" w:space="0" w:color="auto"/>
            </w:tcBorders>
            <w:hideMark/>
          </w:tcPr>
          <w:p w:rsidR="00591961" w:rsidRPr="00591961" w:rsidRDefault="00591961">
            <w:pPr>
              <w:pStyle w:val="ConsPlusCell"/>
              <w:jc w:val="center"/>
              <w:rPr>
                <w:rFonts w:ascii="Times New Roman" w:hAnsi="Times New Roman" w:cs="Times New Roman"/>
                <w:sz w:val="18"/>
                <w:szCs w:val="18"/>
              </w:rPr>
            </w:pPr>
            <w:r w:rsidRPr="00591961">
              <w:rPr>
                <w:rFonts w:ascii="Times New Roman" w:hAnsi="Times New Roman" w:cs="Times New Roman"/>
                <w:sz w:val="18"/>
                <w:szCs w:val="18"/>
              </w:rPr>
              <w:t>Х</w:t>
            </w:r>
          </w:p>
        </w:tc>
      </w:tr>
    </w:tbl>
    <w:p w:rsidR="00591961" w:rsidRPr="00591961" w:rsidRDefault="00591961" w:rsidP="00591961">
      <w:pPr>
        <w:rPr>
          <w:b w:val="0"/>
          <w:sz w:val="18"/>
          <w:szCs w:val="18"/>
        </w:rPr>
      </w:pPr>
    </w:p>
    <w:p w:rsidR="00591961" w:rsidRDefault="00591961" w:rsidP="001B38A1">
      <w:pPr>
        <w:tabs>
          <w:tab w:val="left" w:pos="4253"/>
        </w:tabs>
        <w:jc w:val="both"/>
        <w:rPr>
          <w:b w:val="0"/>
        </w:rPr>
      </w:pPr>
    </w:p>
    <w:p w:rsidR="00CE4AB5" w:rsidRDefault="00CE4AB5" w:rsidP="001B38A1">
      <w:pPr>
        <w:tabs>
          <w:tab w:val="left" w:pos="4253"/>
        </w:tabs>
        <w:jc w:val="both"/>
        <w:rPr>
          <w:b w:val="0"/>
        </w:rPr>
      </w:pPr>
    </w:p>
    <w:p w:rsidR="00CE4AB5" w:rsidRDefault="00CE4AB5" w:rsidP="001B38A1">
      <w:pPr>
        <w:tabs>
          <w:tab w:val="left" w:pos="4253"/>
        </w:tabs>
        <w:jc w:val="both"/>
        <w:rPr>
          <w:b w:val="0"/>
        </w:rPr>
      </w:pPr>
    </w:p>
    <w:p w:rsidR="00CE4AB5" w:rsidRDefault="00CE4AB5" w:rsidP="001B38A1">
      <w:pPr>
        <w:tabs>
          <w:tab w:val="left" w:pos="4253"/>
        </w:tabs>
        <w:jc w:val="both"/>
        <w:rPr>
          <w:b w:val="0"/>
        </w:rPr>
      </w:pPr>
    </w:p>
    <w:p w:rsidR="00CE4AB5" w:rsidRDefault="00CE4AB5" w:rsidP="001B38A1">
      <w:pPr>
        <w:tabs>
          <w:tab w:val="left" w:pos="4253"/>
        </w:tabs>
        <w:jc w:val="both"/>
        <w:rPr>
          <w:b w:val="0"/>
        </w:rPr>
      </w:pPr>
    </w:p>
    <w:p w:rsidR="00CE4AB5" w:rsidRDefault="00CE4AB5" w:rsidP="001B38A1">
      <w:pPr>
        <w:tabs>
          <w:tab w:val="left" w:pos="4253"/>
        </w:tabs>
        <w:jc w:val="both"/>
        <w:rPr>
          <w:b w:val="0"/>
        </w:rPr>
      </w:pPr>
    </w:p>
    <w:p w:rsidR="00CE4AB5" w:rsidRPr="00405463" w:rsidRDefault="00CE4AB5" w:rsidP="00CE4AB5">
      <w:pPr>
        <w:pStyle w:val="ConsPlusNormal"/>
        <w:jc w:val="center"/>
        <w:rPr>
          <w:rFonts w:ascii="Times New Roman" w:hAnsi="Times New Roman" w:cs="Times New Roman"/>
          <w:sz w:val="22"/>
          <w:szCs w:val="22"/>
        </w:rPr>
      </w:pPr>
      <w:r w:rsidRPr="00405463">
        <w:rPr>
          <w:rFonts w:ascii="Times New Roman" w:hAnsi="Times New Roman" w:cs="Times New Roman"/>
          <w:sz w:val="22"/>
          <w:szCs w:val="22"/>
        </w:rPr>
        <w:lastRenderedPageBreak/>
        <w:t>Сводная информация об объемах государственных услуг (работ),</w:t>
      </w:r>
    </w:p>
    <w:p w:rsidR="00CE4AB5" w:rsidRPr="00405463" w:rsidRDefault="00CE4AB5" w:rsidP="00CE4AB5">
      <w:pPr>
        <w:pStyle w:val="ConsPlusNormal"/>
        <w:jc w:val="center"/>
        <w:rPr>
          <w:rFonts w:ascii="Times New Roman" w:hAnsi="Times New Roman" w:cs="Times New Roman"/>
          <w:sz w:val="22"/>
          <w:szCs w:val="22"/>
        </w:rPr>
      </w:pPr>
      <w:r w:rsidRPr="00405463">
        <w:rPr>
          <w:rFonts w:ascii="Times New Roman" w:hAnsi="Times New Roman" w:cs="Times New Roman"/>
          <w:sz w:val="22"/>
          <w:szCs w:val="22"/>
        </w:rPr>
        <w:t>оказываемых (выполняемых) областными государственными</w:t>
      </w:r>
    </w:p>
    <w:p w:rsidR="00CE4AB5" w:rsidRPr="00405463" w:rsidRDefault="00CE4AB5" w:rsidP="00CE4AB5">
      <w:pPr>
        <w:pStyle w:val="ConsPlusNormal"/>
        <w:jc w:val="center"/>
        <w:rPr>
          <w:rFonts w:ascii="Times New Roman" w:hAnsi="Times New Roman" w:cs="Times New Roman"/>
          <w:sz w:val="22"/>
          <w:szCs w:val="22"/>
        </w:rPr>
      </w:pPr>
      <w:r w:rsidRPr="00405463">
        <w:rPr>
          <w:rFonts w:ascii="Times New Roman" w:hAnsi="Times New Roman" w:cs="Times New Roman"/>
          <w:sz w:val="22"/>
          <w:szCs w:val="22"/>
        </w:rPr>
        <w:t>учреждениями в соответствии с государственным заданием,</w:t>
      </w:r>
    </w:p>
    <w:p w:rsidR="00CE4AB5" w:rsidRPr="00405463" w:rsidRDefault="00CE4AB5" w:rsidP="00CE4AB5">
      <w:pPr>
        <w:pStyle w:val="ConsPlusNormal"/>
        <w:jc w:val="center"/>
        <w:rPr>
          <w:rFonts w:ascii="Times New Roman" w:hAnsi="Times New Roman" w:cs="Times New Roman"/>
          <w:sz w:val="22"/>
          <w:szCs w:val="22"/>
        </w:rPr>
      </w:pPr>
      <w:r w:rsidRPr="00405463">
        <w:rPr>
          <w:rFonts w:ascii="Times New Roman" w:hAnsi="Times New Roman" w:cs="Times New Roman"/>
          <w:sz w:val="22"/>
          <w:szCs w:val="22"/>
        </w:rPr>
        <w:t>в рамках реализации ведомственной целевой программы</w:t>
      </w:r>
    </w:p>
    <w:p w:rsidR="00CE4AB5" w:rsidRPr="00405463" w:rsidRDefault="00CE4AB5" w:rsidP="00CE4AB5">
      <w:pPr>
        <w:rPr>
          <w:sz w:val="22"/>
          <w:szCs w:val="22"/>
          <w:u w:val="single"/>
        </w:rPr>
      </w:pPr>
      <w:r w:rsidRPr="00405463">
        <w:rPr>
          <w:sz w:val="22"/>
          <w:szCs w:val="22"/>
          <w:u w:val="single"/>
        </w:rPr>
        <w:t>Рациональное использование государственного имущества Томской области</w:t>
      </w:r>
    </w:p>
    <w:p w:rsidR="00CE4AB5" w:rsidRPr="00405463" w:rsidRDefault="00CE4AB5" w:rsidP="00CE4AB5">
      <w:pPr>
        <w:pStyle w:val="ConsPlusNormal"/>
        <w:jc w:val="center"/>
        <w:rPr>
          <w:rFonts w:ascii="Times New Roman" w:hAnsi="Times New Roman" w:cs="Times New Roman"/>
          <w:sz w:val="22"/>
          <w:szCs w:val="22"/>
        </w:rPr>
      </w:pPr>
      <w:r w:rsidRPr="00405463">
        <w:rPr>
          <w:rFonts w:ascii="Times New Roman" w:hAnsi="Times New Roman" w:cs="Times New Roman"/>
          <w:sz w:val="22"/>
          <w:szCs w:val="22"/>
        </w:rPr>
        <w:t xml:space="preserve"> </w:t>
      </w:r>
      <w:proofErr w:type="gramStart"/>
      <w:r w:rsidRPr="00405463">
        <w:rPr>
          <w:rFonts w:ascii="Times New Roman" w:hAnsi="Times New Roman" w:cs="Times New Roman"/>
          <w:sz w:val="22"/>
          <w:szCs w:val="22"/>
        </w:rPr>
        <w:t>(Наименование ведомственной целевой программы</w:t>
      </w:r>
      <w:proofErr w:type="gramEnd"/>
    </w:p>
    <w:p w:rsidR="00CE4AB5" w:rsidRPr="007E1D6D" w:rsidRDefault="00CE4AB5" w:rsidP="00CE4AB5">
      <w:pPr>
        <w:pStyle w:val="ConsPlusNormal"/>
        <w:jc w:val="center"/>
        <w:rPr>
          <w:rFonts w:ascii="Times New Roman" w:hAnsi="Times New Roman" w:cs="Times New Roman"/>
          <w:sz w:val="22"/>
          <w:szCs w:val="22"/>
        </w:rPr>
      </w:pPr>
      <w:proofErr w:type="gramStart"/>
      <w:r w:rsidRPr="007E1D6D">
        <w:rPr>
          <w:rFonts w:ascii="Times New Roman" w:hAnsi="Times New Roman" w:cs="Times New Roman"/>
          <w:sz w:val="22"/>
          <w:szCs w:val="22"/>
        </w:rPr>
        <w:t>Томской области)</w:t>
      </w:r>
      <w:proofErr w:type="gramEnd"/>
    </w:p>
    <w:p w:rsidR="00CE4AB5" w:rsidRPr="007E1D6D" w:rsidRDefault="00CE4AB5" w:rsidP="00CE4AB5">
      <w:pPr>
        <w:pStyle w:val="ConsPlusNormal"/>
        <w:jc w:val="both"/>
        <w:rPr>
          <w:rFonts w:ascii="Times New Roman" w:hAnsi="Times New Roman" w:cs="Times New Roman"/>
          <w:sz w:val="24"/>
          <w:szCs w:val="24"/>
        </w:rPr>
      </w:pPr>
    </w:p>
    <w:tbl>
      <w:tblPr>
        <w:tblW w:w="17724" w:type="dxa"/>
        <w:tblInd w:w="-647" w:type="dxa"/>
        <w:tblLayout w:type="fixed"/>
        <w:tblCellMar>
          <w:top w:w="102" w:type="dxa"/>
          <w:left w:w="62" w:type="dxa"/>
          <w:bottom w:w="102" w:type="dxa"/>
          <w:right w:w="62" w:type="dxa"/>
        </w:tblCellMar>
        <w:tblLook w:val="0000" w:firstRow="0" w:lastRow="0" w:firstColumn="0" w:lastColumn="0" w:noHBand="0" w:noVBand="0"/>
      </w:tblPr>
      <w:tblGrid>
        <w:gridCol w:w="510"/>
        <w:gridCol w:w="2042"/>
        <w:gridCol w:w="2127"/>
        <w:gridCol w:w="141"/>
        <w:gridCol w:w="1134"/>
        <w:gridCol w:w="1418"/>
        <w:gridCol w:w="2126"/>
        <w:gridCol w:w="992"/>
        <w:gridCol w:w="993"/>
        <w:gridCol w:w="992"/>
        <w:gridCol w:w="992"/>
        <w:gridCol w:w="992"/>
        <w:gridCol w:w="992"/>
        <w:gridCol w:w="2273"/>
      </w:tblGrid>
      <w:tr w:rsidR="00CE4AB5" w:rsidRPr="006F3E0B" w:rsidTr="00CE4AB5">
        <w:trPr>
          <w:gridAfter w:val="1"/>
          <w:wAfter w:w="2273" w:type="dxa"/>
        </w:trPr>
        <w:tc>
          <w:tcPr>
            <w:tcW w:w="510" w:type="dxa"/>
            <w:vMerge w:val="restart"/>
            <w:tcBorders>
              <w:top w:val="single" w:sz="4" w:space="0" w:color="auto"/>
              <w:left w:val="single" w:sz="4" w:space="0" w:color="auto"/>
              <w:bottom w:val="single" w:sz="4" w:space="0" w:color="auto"/>
              <w:right w:val="single" w:sz="4" w:space="0" w:color="auto"/>
            </w:tcBorders>
            <w:vAlign w:val="center"/>
          </w:tcPr>
          <w:p w:rsidR="00CE4AB5" w:rsidRPr="006F3E0B" w:rsidRDefault="00CE4AB5" w:rsidP="00CE4AB5">
            <w:pPr>
              <w:pStyle w:val="ConsPlusNormal"/>
              <w:jc w:val="center"/>
              <w:rPr>
                <w:rFonts w:ascii="Times New Roman" w:hAnsi="Times New Roman" w:cs="Times New Roman"/>
              </w:rPr>
            </w:pPr>
            <w:r w:rsidRPr="006F3E0B">
              <w:rPr>
                <w:rFonts w:ascii="Times New Roman" w:hAnsi="Times New Roman" w:cs="Times New Roman"/>
              </w:rPr>
              <w:t>N</w:t>
            </w:r>
          </w:p>
          <w:p w:rsidR="00CE4AB5" w:rsidRPr="006F3E0B" w:rsidRDefault="00CE4AB5" w:rsidP="00CE4AB5">
            <w:pPr>
              <w:pStyle w:val="ConsPlusNormal"/>
              <w:jc w:val="center"/>
              <w:rPr>
                <w:rFonts w:ascii="Times New Roman" w:hAnsi="Times New Roman" w:cs="Times New Roman"/>
              </w:rPr>
            </w:pPr>
            <w:proofErr w:type="spellStart"/>
            <w:r w:rsidRPr="006F3E0B">
              <w:rPr>
                <w:rFonts w:ascii="Times New Roman" w:hAnsi="Times New Roman" w:cs="Times New Roman"/>
              </w:rPr>
              <w:t>пп</w:t>
            </w:r>
            <w:proofErr w:type="spellEnd"/>
          </w:p>
        </w:tc>
        <w:tc>
          <w:tcPr>
            <w:tcW w:w="2042" w:type="dxa"/>
            <w:vMerge w:val="restart"/>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Наименование государственной услуги (работы)</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Содержание государственной услуги (работы)</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Условия оказания государственной услуги (выполнения работы)</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Областные государственные учреждения, оказывающие государственную услугу (выполняющие работу)</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Наименование и единица измерения показателей объема государственной услуги (работы)</w:t>
            </w:r>
          </w:p>
        </w:tc>
        <w:tc>
          <w:tcPr>
            <w:tcW w:w="2977" w:type="dxa"/>
            <w:gridSpan w:val="3"/>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Значения показателя объема государственной услуги (работы)</w:t>
            </w:r>
          </w:p>
        </w:tc>
        <w:tc>
          <w:tcPr>
            <w:tcW w:w="2976" w:type="dxa"/>
            <w:gridSpan w:val="3"/>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Объем бюджетных ассигнований (тыс. руб.)</w:t>
            </w:r>
          </w:p>
        </w:tc>
      </w:tr>
      <w:tr w:rsidR="00CE4AB5" w:rsidRPr="006F3E0B" w:rsidTr="00CE4AB5">
        <w:trPr>
          <w:gridAfter w:val="1"/>
          <w:wAfter w:w="2273" w:type="dxa"/>
        </w:trPr>
        <w:tc>
          <w:tcPr>
            <w:tcW w:w="510" w:type="dxa"/>
            <w:vMerge/>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both"/>
              <w:rPr>
                <w:rFonts w:ascii="Times New Roman" w:hAnsi="Times New Roman" w:cs="Times New Roman"/>
              </w:rPr>
            </w:pPr>
          </w:p>
        </w:tc>
        <w:tc>
          <w:tcPr>
            <w:tcW w:w="2042" w:type="dxa"/>
            <w:vMerge/>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both"/>
              <w:rPr>
                <w:rFonts w:ascii="Times New Roman" w:hAnsi="Times New Roman" w:cs="Times New Roman"/>
              </w:rPr>
            </w:pPr>
          </w:p>
        </w:tc>
        <w:tc>
          <w:tcPr>
            <w:tcW w:w="2127" w:type="dxa"/>
            <w:vMerge/>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both"/>
              <w:rPr>
                <w:rFonts w:ascii="Times New Roman" w:hAnsi="Times New Roman" w:cs="Times New Roman"/>
              </w:rPr>
            </w:pPr>
          </w:p>
        </w:tc>
        <w:tc>
          <w:tcPr>
            <w:tcW w:w="1275" w:type="dxa"/>
            <w:gridSpan w:val="2"/>
            <w:vMerge/>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both"/>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both"/>
              <w:rPr>
                <w:rFonts w:ascii="Times New Roman" w:hAnsi="Times New Roman" w:cs="Times New Roman"/>
              </w:rPr>
            </w:pPr>
          </w:p>
        </w:tc>
        <w:tc>
          <w:tcPr>
            <w:tcW w:w="2126" w:type="dxa"/>
            <w:vMerge/>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both"/>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очередной финансовый год</w:t>
            </w:r>
          </w:p>
        </w:tc>
        <w:tc>
          <w:tcPr>
            <w:tcW w:w="993" w:type="dxa"/>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первый год планового периода</w:t>
            </w:r>
          </w:p>
        </w:tc>
        <w:tc>
          <w:tcPr>
            <w:tcW w:w="992" w:type="dxa"/>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второй год планового периода</w:t>
            </w:r>
          </w:p>
        </w:tc>
        <w:tc>
          <w:tcPr>
            <w:tcW w:w="992" w:type="dxa"/>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очередной финансовый год</w:t>
            </w:r>
          </w:p>
        </w:tc>
        <w:tc>
          <w:tcPr>
            <w:tcW w:w="992" w:type="dxa"/>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первый год планового периода</w:t>
            </w:r>
          </w:p>
        </w:tc>
        <w:tc>
          <w:tcPr>
            <w:tcW w:w="992" w:type="dxa"/>
            <w:tcBorders>
              <w:top w:val="single" w:sz="4" w:space="0" w:color="auto"/>
              <w:left w:val="single" w:sz="4" w:space="0" w:color="auto"/>
              <w:bottom w:val="single" w:sz="4" w:space="0" w:color="auto"/>
              <w:right w:val="single" w:sz="4" w:space="0" w:color="auto"/>
            </w:tcBorders>
            <w:vAlign w:val="center"/>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второй год планового периода</w:t>
            </w:r>
          </w:p>
        </w:tc>
      </w:tr>
      <w:tr w:rsidR="00CE4AB5" w:rsidRPr="006F3E0B" w:rsidTr="00CE4AB5">
        <w:trPr>
          <w:gridAfter w:val="1"/>
          <w:wAfter w:w="2273" w:type="dxa"/>
        </w:trPr>
        <w:tc>
          <w:tcPr>
            <w:tcW w:w="510"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center"/>
              <w:rPr>
                <w:rFonts w:ascii="Times New Roman" w:hAnsi="Times New Roman" w:cs="Times New Roman"/>
              </w:rPr>
            </w:pPr>
            <w:r w:rsidRPr="006F3E0B">
              <w:rPr>
                <w:rFonts w:ascii="Times New Roman" w:hAnsi="Times New Roman" w:cs="Times New Roman"/>
              </w:rPr>
              <w:t>1</w:t>
            </w:r>
          </w:p>
        </w:tc>
        <w:tc>
          <w:tcPr>
            <w:tcW w:w="14941" w:type="dxa"/>
            <w:gridSpan w:val="12"/>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both"/>
              <w:rPr>
                <w:rFonts w:ascii="Times New Roman" w:hAnsi="Times New Roman" w:cs="Times New Roman"/>
              </w:rPr>
            </w:pPr>
            <w:r w:rsidRPr="006F3E0B">
              <w:rPr>
                <w:rFonts w:ascii="Times New Roman" w:hAnsi="Times New Roman" w:cs="Times New Roman"/>
              </w:rPr>
              <w:t xml:space="preserve">Государственные услуги </w:t>
            </w:r>
          </w:p>
        </w:tc>
      </w:tr>
      <w:tr w:rsidR="00CE4AB5" w:rsidRPr="006F3E0B" w:rsidTr="00CE4AB5">
        <w:trPr>
          <w:gridAfter w:val="1"/>
          <w:wAfter w:w="2273" w:type="dxa"/>
        </w:trPr>
        <w:tc>
          <w:tcPr>
            <w:tcW w:w="12475" w:type="dxa"/>
            <w:gridSpan w:val="10"/>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rPr>
                <w:rFonts w:ascii="Times New Roman" w:hAnsi="Times New Roman" w:cs="Times New Roman"/>
              </w:rPr>
            </w:pPr>
          </w:p>
        </w:tc>
      </w:tr>
      <w:tr w:rsidR="00CE4AB5" w:rsidRPr="006F3E0B" w:rsidTr="00CE4AB5">
        <w:trPr>
          <w:trHeight w:val="390"/>
        </w:trPr>
        <w:tc>
          <w:tcPr>
            <w:tcW w:w="510"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center"/>
              <w:rPr>
                <w:rFonts w:ascii="Times New Roman" w:hAnsi="Times New Roman" w:cs="Times New Roman"/>
              </w:rPr>
            </w:pPr>
            <w:r w:rsidRPr="006F3E0B">
              <w:rPr>
                <w:rFonts w:ascii="Times New Roman" w:hAnsi="Times New Roman" w:cs="Times New Roman"/>
              </w:rPr>
              <w:t>2</w:t>
            </w:r>
          </w:p>
        </w:tc>
        <w:tc>
          <w:tcPr>
            <w:tcW w:w="14941" w:type="dxa"/>
            <w:gridSpan w:val="12"/>
            <w:tcBorders>
              <w:top w:val="single" w:sz="4" w:space="0" w:color="auto"/>
              <w:left w:val="single" w:sz="4" w:space="0" w:color="auto"/>
              <w:bottom w:val="single" w:sz="4" w:space="0" w:color="auto"/>
              <w:right w:val="single" w:sz="4" w:space="0" w:color="auto"/>
            </w:tcBorders>
          </w:tcPr>
          <w:p w:rsidR="00CE4AB5" w:rsidRPr="006F3E0B" w:rsidRDefault="00CE4AB5" w:rsidP="00CE4AB5">
            <w:pPr>
              <w:autoSpaceDE w:val="0"/>
              <w:autoSpaceDN w:val="0"/>
              <w:adjustRightInd w:val="0"/>
              <w:jc w:val="both"/>
              <w:rPr>
                <w:rFonts w:eastAsia="Calibri"/>
                <w:b w:val="0"/>
                <w:sz w:val="20"/>
                <w:szCs w:val="20"/>
                <w:lang w:eastAsia="en-US"/>
              </w:rPr>
            </w:pPr>
            <w:r w:rsidRPr="006F3E0B">
              <w:rPr>
                <w:rFonts w:eastAsia="Calibri"/>
                <w:b w:val="0"/>
                <w:sz w:val="20"/>
                <w:szCs w:val="20"/>
                <w:lang w:eastAsia="en-US"/>
              </w:rPr>
              <w:t>Государственные работы</w:t>
            </w:r>
          </w:p>
        </w:tc>
        <w:tc>
          <w:tcPr>
            <w:tcW w:w="2273" w:type="dxa"/>
          </w:tcPr>
          <w:p w:rsidR="00CE4AB5" w:rsidRPr="006F3E0B" w:rsidRDefault="00CE4AB5" w:rsidP="00CE4AB5">
            <w:pPr>
              <w:rPr>
                <w:b w:val="0"/>
                <w:bCs/>
                <w:sz w:val="20"/>
                <w:szCs w:val="20"/>
              </w:rPr>
            </w:pPr>
          </w:p>
        </w:tc>
      </w:tr>
      <w:tr w:rsidR="00CE4AB5" w:rsidRPr="006F3E0B" w:rsidTr="00CE4AB5">
        <w:trPr>
          <w:gridAfter w:val="1"/>
          <w:wAfter w:w="2273" w:type="dxa"/>
        </w:trPr>
        <w:tc>
          <w:tcPr>
            <w:tcW w:w="510" w:type="dxa"/>
            <w:tcBorders>
              <w:top w:val="single" w:sz="4" w:space="0" w:color="auto"/>
              <w:left w:val="single" w:sz="4" w:space="0" w:color="auto"/>
              <w:bottom w:val="single" w:sz="4" w:space="0" w:color="auto"/>
              <w:right w:val="single" w:sz="4" w:space="0" w:color="auto"/>
            </w:tcBorders>
          </w:tcPr>
          <w:p w:rsidR="00CE4AB5" w:rsidRPr="006F3E0B" w:rsidRDefault="006F3E0B" w:rsidP="00CE4AB5">
            <w:pPr>
              <w:pStyle w:val="ConsPlusNormal"/>
              <w:jc w:val="center"/>
              <w:rPr>
                <w:rFonts w:ascii="Times New Roman" w:hAnsi="Times New Roman" w:cs="Times New Roman"/>
              </w:rPr>
            </w:pPr>
            <w:r>
              <w:rPr>
                <w:rFonts w:ascii="Times New Roman" w:hAnsi="Times New Roman" w:cs="Times New Roman"/>
              </w:rPr>
              <w:t>2</w:t>
            </w:r>
            <w:r w:rsidR="00C57A49">
              <w:rPr>
                <w:rFonts w:ascii="Times New Roman" w:hAnsi="Times New Roman" w:cs="Times New Roman"/>
              </w:rPr>
              <w:t>2.</w:t>
            </w:r>
            <w:r w:rsidR="00CE4AB5" w:rsidRPr="006F3E0B">
              <w:rPr>
                <w:rFonts w:ascii="Times New Roman" w:hAnsi="Times New Roman" w:cs="Times New Roman"/>
              </w:rPr>
              <w:t>1</w:t>
            </w:r>
          </w:p>
        </w:tc>
        <w:tc>
          <w:tcPr>
            <w:tcW w:w="2042"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Cell"/>
              <w:rPr>
                <w:rFonts w:ascii="Times New Roman" w:hAnsi="Times New Roman" w:cs="Times New Roman"/>
              </w:rPr>
            </w:pPr>
            <w:r w:rsidRPr="006F3E0B">
              <w:rPr>
                <w:rFonts w:ascii="Times New Roman" w:hAnsi="Times New Roman" w:cs="Times New Roman"/>
              </w:rPr>
              <w:t>Защита населения и территорий от чрезвычайных ситуаций природного и техногенного характера (за исключением обеспечения безопасности на водных объектах)</w:t>
            </w:r>
          </w:p>
          <w:p w:rsidR="00CE4AB5" w:rsidRPr="006F3E0B" w:rsidRDefault="00CE4AB5" w:rsidP="00CE4AB5">
            <w:pPr>
              <w:pStyle w:val="ConsPlusCell"/>
              <w:rPr>
                <w:rFonts w:ascii="Times New Roman" w:hAnsi="Times New Roman" w:cs="Times New Roman"/>
              </w:rPr>
            </w:pPr>
          </w:p>
          <w:p w:rsidR="00CE4AB5" w:rsidRPr="006F3E0B" w:rsidRDefault="00CE4AB5" w:rsidP="00CE4AB5">
            <w:pPr>
              <w:pStyle w:val="ConsPlusCell"/>
              <w:rPr>
                <w:rFonts w:ascii="Times New Roman" w:hAnsi="Times New Roman" w:cs="Times New Roman"/>
                <w:strike/>
              </w:rPr>
            </w:pPr>
          </w:p>
        </w:tc>
        <w:tc>
          <w:tcPr>
            <w:tcW w:w="2268" w:type="dxa"/>
            <w:gridSpan w:val="2"/>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Cell"/>
              <w:rPr>
                <w:rFonts w:ascii="Times New Roman" w:hAnsi="Times New Roman" w:cs="Times New Roman"/>
              </w:rPr>
            </w:pPr>
            <w:r w:rsidRPr="006F3E0B">
              <w:rPr>
                <w:rFonts w:ascii="Times New Roman" w:hAnsi="Times New Roman" w:cs="Times New Roman"/>
              </w:rPr>
              <w:t>Обеспечение повседневной оперативной деятельности</w:t>
            </w:r>
          </w:p>
        </w:tc>
        <w:tc>
          <w:tcPr>
            <w:tcW w:w="1134" w:type="dxa"/>
            <w:tcBorders>
              <w:top w:val="single" w:sz="4" w:space="0" w:color="auto"/>
              <w:left w:val="single" w:sz="4" w:space="0" w:color="auto"/>
              <w:bottom w:val="single" w:sz="4" w:space="0" w:color="auto"/>
              <w:right w:val="single" w:sz="4" w:space="0" w:color="auto"/>
            </w:tcBorders>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 xml:space="preserve">не </w:t>
            </w:r>
            <w:proofErr w:type="gramStart"/>
            <w:r w:rsidRPr="006F3E0B">
              <w:rPr>
                <w:rFonts w:ascii="Times New Roman" w:hAnsi="Times New Roman" w:cs="Times New Roman"/>
              </w:rPr>
              <w:t>установлены</w:t>
            </w:r>
            <w:proofErr w:type="gramEnd"/>
          </w:p>
        </w:tc>
        <w:tc>
          <w:tcPr>
            <w:tcW w:w="1418" w:type="dxa"/>
            <w:tcBorders>
              <w:top w:val="single" w:sz="4" w:space="0" w:color="auto"/>
              <w:left w:val="single" w:sz="4" w:space="0" w:color="auto"/>
              <w:bottom w:val="single" w:sz="4" w:space="0" w:color="auto"/>
              <w:right w:val="single" w:sz="4" w:space="0" w:color="auto"/>
            </w:tcBorders>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ОГБУ «ТО ПСС»</w:t>
            </w:r>
          </w:p>
        </w:tc>
        <w:tc>
          <w:tcPr>
            <w:tcW w:w="2126" w:type="dxa"/>
            <w:tcBorders>
              <w:top w:val="single" w:sz="4" w:space="0" w:color="auto"/>
              <w:left w:val="single" w:sz="4" w:space="0" w:color="auto"/>
              <w:bottom w:val="single" w:sz="4" w:space="0" w:color="auto"/>
              <w:right w:val="single" w:sz="4" w:space="0" w:color="auto"/>
            </w:tcBorders>
          </w:tcPr>
          <w:p w:rsidR="00CE4AB5" w:rsidRPr="006F3E0B" w:rsidRDefault="00CE4AB5" w:rsidP="00B11B56">
            <w:pPr>
              <w:autoSpaceDE w:val="0"/>
              <w:autoSpaceDN w:val="0"/>
              <w:adjustRightInd w:val="0"/>
              <w:jc w:val="both"/>
              <w:outlineLvl w:val="2"/>
              <w:rPr>
                <w:b w:val="0"/>
                <w:sz w:val="20"/>
                <w:szCs w:val="20"/>
              </w:rPr>
            </w:pPr>
            <w:r w:rsidRPr="006F3E0B">
              <w:rPr>
                <w:b w:val="0"/>
                <w:sz w:val="20"/>
                <w:szCs w:val="20"/>
              </w:rPr>
              <w:t xml:space="preserve">Показатель объема: </w:t>
            </w:r>
          </w:p>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 xml:space="preserve">не </w:t>
            </w:r>
            <w:proofErr w:type="gramStart"/>
            <w:r w:rsidRPr="006F3E0B">
              <w:rPr>
                <w:rFonts w:ascii="Times New Roman" w:hAnsi="Times New Roman" w:cs="Times New Roman"/>
              </w:rPr>
              <w:t>установлен</w:t>
            </w:r>
            <w:proofErr w:type="gramEnd"/>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rPr>
                <w:rFonts w:ascii="Times New Roman" w:hAnsi="Times New Roman" w:cs="Times New Roman"/>
              </w:rPr>
            </w:pPr>
            <w:r w:rsidRPr="006F3E0B">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rPr>
                <w:rFonts w:ascii="Times New Roman" w:hAnsi="Times New Roman" w:cs="Times New Roman"/>
              </w:rPr>
            </w:pPr>
            <w:r w:rsidRPr="006F3E0B">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rPr>
                <w:rFonts w:ascii="Times New Roman" w:hAnsi="Times New Roman" w:cs="Times New Roman"/>
              </w:rPr>
            </w:pPr>
            <w:r w:rsidRPr="006F3E0B">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Cell"/>
              <w:ind w:right="-70"/>
              <w:rPr>
                <w:rFonts w:ascii="Times New Roman" w:hAnsi="Times New Roman" w:cs="Times New Roman"/>
              </w:rPr>
            </w:pPr>
            <w:r w:rsidRPr="006F3E0B">
              <w:rPr>
                <w:rFonts w:ascii="Times New Roman" w:hAnsi="Times New Roman" w:cs="Times New Roman"/>
              </w:rPr>
              <w:t>17 920,8</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17 920,8</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t>17 920,8</w:t>
            </w:r>
          </w:p>
        </w:tc>
      </w:tr>
      <w:tr w:rsidR="00CE4AB5" w:rsidRPr="006F3E0B" w:rsidTr="00CE4AB5">
        <w:trPr>
          <w:gridAfter w:val="1"/>
          <w:wAfter w:w="2273" w:type="dxa"/>
        </w:trPr>
        <w:tc>
          <w:tcPr>
            <w:tcW w:w="510"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center"/>
              <w:rPr>
                <w:rFonts w:ascii="Times New Roman" w:hAnsi="Times New Roman" w:cs="Times New Roman"/>
              </w:rPr>
            </w:pPr>
            <w:r w:rsidRPr="006F3E0B">
              <w:rPr>
                <w:rFonts w:ascii="Times New Roman" w:hAnsi="Times New Roman" w:cs="Times New Roman"/>
              </w:rPr>
              <w:t>2</w:t>
            </w:r>
            <w:r w:rsidR="00C57A49">
              <w:rPr>
                <w:rFonts w:ascii="Times New Roman" w:hAnsi="Times New Roman" w:cs="Times New Roman"/>
              </w:rPr>
              <w:t>2.</w:t>
            </w:r>
            <w:r w:rsidRPr="006F3E0B">
              <w:rPr>
                <w:rFonts w:ascii="Times New Roman" w:hAnsi="Times New Roman" w:cs="Times New Roman"/>
              </w:rPr>
              <w:t>2</w:t>
            </w:r>
          </w:p>
        </w:tc>
        <w:tc>
          <w:tcPr>
            <w:tcW w:w="2042" w:type="dxa"/>
            <w:tcBorders>
              <w:top w:val="single" w:sz="4" w:space="0" w:color="auto"/>
              <w:left w:val="single" w:sz="4" w:space="0" w:color="auto"/>
              <w:bottom w:val="single" w:sz="4" w:space="0" w:color="auto"/>
              <w:right w:val="single" w:sz="4" w:space="0" w:color="auto"/>
            </w:tcBorders>
          </w:tcPr>
          <w:p w:rsidR="00CE4AB5" w:rsidRPr="006F3E0B" w:rsidRDefault="00CE4AB5" w:rsidP="00B11B56">
            <w:pPr>
              <w:jc w:val="both"/>
              <w:rPr>
                <w:b w:val="0"/>
                <w:sz w:val="20"/>
                <w:szCs w:val="20"/>
              </w:rPr>
            </w:pPr>
            <w:r w:rsidRPr="006F3E0B">
              <w:rPr>
                <w:b w:val="0"/>
                <w:sz w:val="20"/>
                <w:szCs w:val="20"/>
              </w:rPr>
              <w:t xml:space="preserve">Содержание (эксплуатация) </w:t>
            </w:r>
            <w:r w:rsidRPr="006F3E0B">
              <w:rPr>
                <w:b w:val="0"/>
                <w:sz w:val="20"/>
                <w:szCs w:val="20"/>
              </w:rPr>
              <w:lastRenderedPageBreak/>
              <w:t>имущества, находящегося в государственной (муниципальной) собственности</w:t>
            </w:r>
          </w:p>
          <w:p w:rsidR="00CE4AB5" w:rsidRPr="006F3E0B" w:rsidRDefault="00CE4AB5" w:rsidP="00CE4AB5">
            <w:pPr>
              <w:rPr>
                <w:b w:val="0"/>
                <w:sz w:val="20"/>
                <w:szCs w:val="20"/>
              </w:rPr>
            </w:pPr>
          </w:p>
          <w:p w:rsidR="00CE4AB5" w:rsidRPr="006F3E0B" w:rsidRDefault="00CE4AB5" w:rsidP="00CE4AB5">
            <w:pPr>
              <w:rPr>
                <w:b w:val="0"/>
                <w:strike/>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rsidR="00CE4AB5" w:rsidRPr="006F3E0B" w:rsidRDefault="00CE4AB5" w:rsidP="00B11B56">
            <w:pPr>
              <w:autoSpaceDE w:val="0"/>
              <w:autoSpaceDN w:val="0"/>
              <w:adjustRightInd w:val="0"/>
              <w:ind w:right="80"/>
              <w:jc w:val="both"/>
              <w:outlineLvl w:val="2"/>
              <w:rPr>
                <w:b w:val="0"/>
                <w:sz w:val="20"/>
                <w:szCs w:val="20"/>
              </w:rPr>
            </w:pPr>
            <w:r w:rsidRPr="006F3E0B">
              <w:rPr>
                <w:b w:val="0"/>
                <w:bCs/>
                <w:sz w:val="20"/>
                <w:szCs w:val="20"/>
              </w:rPr>
              <w:lastRenderedPageBreak/>
              <w:t>Обеспечение эксплуатационно-</w:t>
            </w:r>
            <w:r w:rsidRPr="006F3E0B">
              <w:rPr>
                <w:b w:val="0"/>
                <w:bCs/>
                <w:sz w:val="20"/>
                <w:szCs w:val="20"/>
              </w:rPr>
              <w:lastRenderedPageBreak/>
              <w:t>технического обслуживания объектов и помещений, а также  содержание указанных объектов и помещений, оборудования и прилегающей территории в надлежащем состоянии</w:t>
            </w:r>
          </w:p>
        </w:tc>
        <w:tc>
          <w:tcPr>
            <w:tcW w:w="1134" w:type="dxa"/>
            <w:tcBorders>
              <w:top w:val="single" w:sz="4" w:space="0" w:color="auto"/>
              <w:left w:val="single" w:sz="4" w:space="0" w:color="auto"/>
              <w:bottom w:val="single" w:sz="4" w:space="0" w:color="auto"/>
              <w:right w:val="single" w:sz="4" w:space="0" w:color="auto"/>
            </w:tcBorders>
          </w:tcPr>
          <w:p w:rsidR="00CE4AB5" w:rsidRPr="006F3E0B" w:rsidRDefault="00CE4AB5" w:rsidP="00B11B56">
            <w:pPr>
              <w:pStyle w:val="ConsPlusNormal"/>
              <w:ind w:firstLine="0"/>
              <w:rPr>
                <w:rFonts w:ascii="Times New Roman" w:hAnsi="Times New Roman" w:cs="Times New Roman"/>
              </w:rPr>
            </w:pPr>
            <w:r w:rsidRPr="006F3E0B">
              <w:rPr>
                <w:rFonts w:ascii="Times New Roman" w:hAnsi="Times New Roman" w:cs="Times New Roman"/>
              </w:rPr>
              <w:lastRenderedPageBreak/>
              <w:t>по мере необходим</w:t>
            </w:r>
            <w:r w:rsidRPr="006F3E0B">
              <w:rPr>
                <w:rFonts w:ascii="Times New Roman" w:hAnsi="Times New Roman" w:cs="Times New Roman"/>
              </w:rPr>
              <w:lastRenderedPageBreak/>
              <w:t>ости</w:t>
            </w:r>
          </w:p>
        </w:tc>
        <w:tc>
          <w:tcPr>
            <w:tcW w:w="1418"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Cell"/>
              <w:rPr>
                <w:rFonts w:ascii="Times New Roman" w:hAnsi="Times New Roman" w:cs="Times New Roman"/>
              </w:rPr>
            </w:pPr>
            <w:r w:rsidRPr="006F3E0B">
              <w:rPr>
                <w:rFonts w:ascii="Times New Roman" w:hAnsi="Times New Roman" w:cs="Times New Roman"/>
              </w:rPr>
              <w:lastRenderedPageBreak/>
              <w:t xml:space="preserve">ОГБСУ «Областное </w:t>
            </w:r>
            <w:r w:rsidRPr="006F3E0B">
              <w:rPr>
                <w:rFonts w:ascii="Times New Roman" w:hAnsi="Times New Roman" w:cs="Times New Roman"/>
              </w:rPr>
              <w:lastRenderedPageBreak/>
              <w:t>имущественное казначейство»</w:t>
            </w:r>
          </w:p>
          <w:p w:rsidR="00CE4AB5" w:rsidRPr="006F3E0B" w:rsidRDefault="00CE4AB5" w:rsidP="00CE4AB5">
            <w:pPr>
              <w:pStyle w:val="ConsPlusNormal"/>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Cell"/>
              <w:rPr>
                <w:rFonts w:ascii="Times New Roman" w:hAnsi="Times New Roman" w:cs="Times New Roman"/>
              </w:rPr>
            </w:pPr>
            <w:r w:rsidRPr="006F3E0B">
              <w:rPr>
                <w:rFonts w:ascii="Times New Roman" w:hAnsi="Times New Roman" w:cs="Times New Roman"/>
              </w:rPr>
              <w:lastRenderedPageBreak/>
              <w:t xml:space="preserve">Показатель объема: </w:t>
            </w:r>
          </w:p>
          <w:p w:rsidR="00CE4AB5" w:rsidRPr="006F3E0B" w:rsidRDefault="00CE4AB5" w:rsidP="00CE4AB5">
            <w:pPr>
              <w:pStyle w:val="ConsPlusCell"/>
              <w:rPr>
                <w:rFonts w:ascii="Times New Roman" w:hAnsi="Times New Roman" w:cs="Times New Roman"/>
              </w:rPr>
            </w:pPr>
            <w:r w:rsidRPr="006F3E0B">
              <w:rPr>
                <w:rFonts w:ascii="Times New Roman" w:hAnsi="Times New Roman" w:cs="Times New Roman"/>
              </w:rPr>
              <w:t xml:space="preserve">эксплуатируемая </w:t>
            </w:r>
            <w:r w:rsidRPr="006F3E0B">
              <w:rPr>
                <w:rFonts w:ascii="Times New Roman" w:hAnsi="Times New Roman" w:cs="Times New Roman"/>
              </w:rPr>
              <w:lastRenderedPageBreak/>
              <w:t xml:space="preserve">площадь, всего, в </w:t>
            </w:r>
            <w:proofErr w:type="spellStart"/>
            <w:r w:rsidRPr="006F3E0B">
              <w:rPr>
                <w:rFonts w:ascii="Times New Roman" w:hAnsi="Times New Roman" w:cs="Times New Roman"/>
              </w:rPr>
              <w:t>т.ч</w:t>
            </w:r>
            <w:proofErr w:type="spellEnd"/>
            <w:r w:rsidRPr="006F3E0B">
              <w:rPr>
                <w:rFonts w:ascii="Times New Roman" w:hAnsi="Times New Roman" w:cs="Times New Roman"/>
              </w:rPr>
              <w:t>.  зданий, прилегающей территории</w:t>
            </w:r>
          </w:p>
          <w:p w:rsidR="00CE4AB5" w:rsidRPr="006F3E0B" w:rsidRDefault="00CE4AB5" w:rsidP="00CE4AB5">
            <w:pPr>
              <w:pStyle w:val="ConsPlusCell"/>
              <w:rPr>
                <w:rFonts w:ascii="Times New Roman" w:hAnsi="Times New Roman" w:cs="Times New Roman"/>
                <w:strike/>
              </w:rPr>
            </w:pPr>
            <w:r w:rsidRPr="006F3E0B">
              <w:rPr>
                <w:rFonts w:ascii="Times New Roman" w:hAnsi="Times New Roman" w:cs="Times New Roman"/>
              </w:rPr>
              <w:t>(тысяча квадратных метров)</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F95CC5">
            <w:pPr>
              <w:pStyle w:val="ConsPlusNormal"/>
              <w:ind w:firstLine="0"/>
              <w:rPr>
                <w:rFonts w:ascii="Times New Roman" w:hAnsi="Times New Roman" w:cs="Times New Roman"/>
              </w:rPr>
            </w:pPr>
            <w:r w:rsidRPr="006F3E0B">
              <w:rPr>
                <w:rFonts w:ascii="Times New Roman" w:hAnsi="Times New Roman" w:cs="Times New Roman"/>
              </w:rPr>
              <w:lastRenderedPageBreak/>
              <w:t>17,333</w:t>
            </w:r>
          </w:p>
          <w:p w:rsidR="00CE4AB5" w:rsidRPr="006F3E0B" w:rsidRDefault="00CE4AB5" w:rsidP="00CE4AB5">
            <w:pPr>
              <w:pStyle w:val="ConsPlusNormal"/>
              <w:rPr>
                <w:rFonts w:ascii="Times New Roman" w:hAnsi="Times New Roman" w:cs="Times New Roman"/>
              </w:rPr>
            </w:pPr>
          </w:p>
          <w:p w:rsidR="00CE4AB5" w:rsidRPr="006F3E0B" w:rsidRDefault="00CE4AB5" w:rsidP="00CE4AB5">
            <w:pPr>
              <w:pStyle w:val="ConsPlusNormal"/>
              <w:rPr>
                <w:rFonts w:ascii="Times New Roman" w:hAnsi="Times New Roman" w:cs="Times New Roman"/>
              </w:rPr>
            </w:pPr>
          </w:p>
          <w:p w:rsidR="00CE4AB5" w:rsidRPr="006F3E0B" w:rsidRDefault="00CE4AB5" w:rsidP="00CE4AB5">
            <w:pPr>
              <w:pStyle w:val="ConsPlusNormal"/>
              <w:rPr>
                <w:rFonts w:ascii="Times New Roman" w:hAnsi="Times New Roman" w:cs="Times New Roman"/>
              </w:rPr>
            </w:pPr>
          </w:p>
          <w:p w:rsidR="00CE4AB5" w:rsidRPr="006F3E0B" w:rsidRDefault="00CE4AB5" w:rsidP="00CE4AB5">
            <w:pPr>
              <w:pStyle w:val="ConsPlusNormal"/>
              <w:rPr>
                <w:rFonts w:ascii="Times New Roman" w:hAnsi="Times New Roman" w:cs="Times New Roman"/>
              </w:rPr>
            </w:pPr>
          </w:p>
          <w:p w:rsidR="00CE4AB5" w:rsidRPr="006F3E0B" w:rsidRDefault="00CE4AB5" w:rsidP="00CE4AB5">
            <w:pPr>
              <w:pStyle w:val="ConsPlusNormal"/>
              <w:rPr>
                <w:rFonts w:ascii="Times New Roman" w:hAnsi="Times New Roman" w:cs="Times New Roman"/>
              </w:rPr>
            </w:pPr>
          </w:p>
          <w:p w:rsidR="00CE4AB5" w:rsidRPr="006F3E0B" w:rsidRDefault="00CE4AB5" w:rsidP="00CE4AB5">
            <w:pPr>
              <w:pStyle w:val="ConsPlusNormal"/>
              <w:rPr>
                <w:rFonts w:ascii="Times New Roman" w:hAnsi="Times New Roman" w:cs="Times New Roman"/>
              </w:rPr>
            </w:pPr>
          </w:p>
          <w:p w:rsidR="00CE4AB5" w:rsidRPr="006F3E0B" w:rsidRDefault="00CE4AB5" w:rsidP="00CE4AB5">
            <w:pPr>
              <w:pStyle w:val="ConsPlusNormal"/>
              <w:rPr>
                <w:rFonts w:ascii="Times New Roman" w:hAnsi="Times New Roman" w:cs="Times New Roman"/>
              </w:rPr>
            </w:pPr>
          </w:p>
          <w:p w:rsidR="00CE4AB5" w:rsidRPr="006F3E0B" w:rsidRDefault="00CE4AB5" w:rsidP="00CE4AB5">
            <w:pPr>
              <w:pStyle w:val="ConsPlusNormal"/>
              <w:rPr>
                <w:rFonts w:ascii="Times New Roman" w:hAnsi="Times New Roman" w:cs="Times New Roman"/>
              </w:rPr>
            </w:pPr>
          </w:p>
          <w:p w:rsidR="00CE4AB5" w:rsidRPr="006F3E0B" w:rsidRDefault="00CE4AB5" w:rsidP="00CE4AB5">
            <w:pPr>
              <w:pStyle w:val="ConsPlusNormal"/>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CE4AB5" w:rsidRPr="006F3E0B" w:rsidRDefault="00CE4AB5" w:rsidP="00F95CC5">
            <w:pPr>
              <w:pStyle w:val="ConsPlusNormal"/>
              <w:ind w:firstLine="0"/>
              <w:rPr>
                <w:rFonts w:ascii="Times New Roman" w:hAnsi="Times New Roman" w:cs="Times New Roman"/>
              </w:rPr>
            </w:pPr>
            <w:r w:rsidRPr="006F3E0B">
              <w:rPr>
                <w:rFonts w:ascii="Times New Roman" w:hAnsi="Times New Roman" w:cs="Times New Roman"/>
              </w:rPr>
              <w:lastRenderedPageBreak/>
              <w:t>17,333</w:t>
            </w:r>
          </w:p>
          <w:p w:rsidR="00CE4AB5" w:rsidRPr="006F3E0B" w:rsidRDefault="00CE4AB5" w:rsidP="00CE4AB5">
            <w:pPr>
              <w:pStyle w:val="ConsPlusNormal"/>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F95CC5">
            <w:pPr>
              <w:pStyle w:val="ConsPlusNormal"/>
              <w:ind w:firstLine="0"/>
              <w:rPr>
                <w:rFonts w:ascii="Times New Roman" w:hAnsi="Times New Roman" w:cs="Times New Roman"/>
              </w:rPr>
            </w:pPr>
            <w:r w:rsidRPr="006F3E0B">
              <w:rPr>
                <w:rFonts w:ascii="Times New Roman" w:hAnsi="Times New Roman" w:cs="Times New Roman"/>
              </w:rPr>
              <w:t>17,333</w:t>
            </w:r>
          </w:p>
          <w:p w:rsidR="00CE4AB5" w:rsidRPr="006F3E0B" w:rsidRDefault="00CE4AB5" w:rsidP="00CE4AB5">
            <w:pPr>
              <w:pStyle w:val="ConsPlusNormal"/>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F95CC5">
            <w:pPr>
              <w:pStyle w:val="ConsPlusNormal"/>
              <w:ind w:firstLine="0"/>
              <w:rPr>
                <w:rFonts w:ascii="Times New Roman" w:hAnsi="Times New Roman" w:cs="Times New Roman"/>
              </w:rPr>
            </w:pPr>
            <w:r w:rsidRPr="006F3E0B">
              <w:rPr>
                <w:rFonts w:ascii="Times New Roman" w:hAnsi="Times New Roman" w:cs="Times New Roman"/>
              </w:rPr>
              <w:t>9 976,8</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F95CC5">
            <w:pPr>
              <w:pStyle w:val="ConsPlusNormal"/>
              <w:ind w:firstLine="0"/>
              <w:rPr>
                <w:rFonts w:ascii="Times New Roman" w:hAnsi="Times New Roman" w:cs="Times New Roman"/>
              </w:rPr>
            </w:pPr>
            <w:r w:rsidRPr="006F3E0B">
              <w:rPr>
                <w:rFonts w:ascii="Times New Roman" w:hAnsi="Times New Roman" w:cs="Times New Roman"/>
              </w:rPr>
              <w:t>12 533,8</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F95CC5">
            <w:pPr>
              <w:pStyle w:val="ConsPlusNormal"/>
              <w:ind w:firstLine="0"/>
              <w:rPr>
                <w:rFonts w:ascii="Times New Roman" w:hAnsi="Times New Roman" w:cs="Times New Roman"/>
              </w:rPr>
            </w:pPr>
            <w:r w:rsidRPr="006F3E0B">
              <w:rPr>
                <w:rFonts w:ascii="Times New Roman" w:hAnsi="Times New Roman" w:cs="Times New Roman"/>
              </w:rPr>
              <w:t>12 533,8</w:t>
            </w:r>
          </w:p>
        </w:tc>
      </w:tr>
      <w:tr w:rsidR="00CE4AB5" w:rsidRPr="006F3E0B" w:rsidTr="00CE4AB5">
        <w:trPr>
          <w:gridAfter w:val="1"/>
          <w:wAfter w:w="2273" w:type="dxa"/>
        </w:trPr>
        <w:tc>
          <w:tcPr>
            <w:tcW w:w="12475" w:type="dxa"/>
            <w:gridSpan w:val="10"/>
            <w:tcBorders>
              <w:top w:val="single" w:sz="4" w:space="0" w:color="auto"/>
              <w:left w:val="single" w:sz="4" w:space="0" w:color="auto"/>
              <w:bottom w:val="single" w:sz="4" w:space="0" w:color="auto"/>
              <w:right w:val="single" w:sz="4" w:space="0" w:color="auto"/>
            </w:tcBorders>
          </w:tcPr>
          <w:p w:rsidR="00CE4AB5" w:rsidRPr="006F3E0B" w:rsidRDefault="00CE4AB5" w:rsidP="006F3E0B">
            <w:pPr>
              <w:pStyle w:val="ConsPlusNormal"/>
              <w:ind w:firstLine="0"/>
              <w:jc w:val="both"/>
              <w:rPr>
                <w:rFonts w:ascii="Times New Roman" w:hAnsi="Times New Roman" w:cs="Times New Roman"/>
              </w:rPr>
            </w:pPr>
            <w:r w:rsidRPr="006F3E0B">
              <w:rPr>
                <w:rFonts w:ascii="Times New Roman" w:hAnsi="Times New Roman" w:cs="Times New Roman"/>
              </w:rPr>
              <w:lastRenderedPageBreak/>
              <w:t xml:space="preserve">Затраты на уплату налогов, в качестве объекта налогообложения по которым признается имущество областных государственных учреждений </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6F3E0B">
            <w:pPr>
              <w:pStyle w:val="ConsPlusNormal"/>
              <w:ind w:firstLine="0"/>
              <w:jc w:val="both"/>
              <w:rPr>
                <w:rFonts w:ascii="Times New Roman" w:hAnsi="Times New Roman" w:cs="Times New Roman"/>
              </w:rPr>
            </w:pPr>
            <w:r w:rsidRPr="006F3E0B">
              <w:rPr>
                <w:rFonts w:ascii="Times New Roman" w:hAnsi="Times New Roman" w:cs="Times New Roman"/>
              </w:rPr>
              <w:t xml:space="preserve">  1071,5</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6F3E0B">
            <w:pPr>
              <w:pStyle w:val="ConsPlusNormal"/>
              <w:ind w:firstLine="0"/>
              <w:jc w:val="both"/>
              <w:rPr>
                <w:rFonts w:ascii="Times New Roman" w:hAnsi="Times New Roman" w:cs="Times New Roman"/>
              </w:rPr>
            </w:pPr>
            <w:r w:rsidRPr="006F3E0B">
              <w:rPr>
                <w:rFonts w:ascii="Times New Roman" w:hAnsi="Times New Roman" w:cs="Times New Roman"/>
              </w:rPr>
              <w:t>1071,5</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6F3E0B">
            <w:pPr>
              <w:pStyle w:val="ConsPlusNormal"/>
              <w:ind w:firstLine="0"/>
              <w:jc w:val="both"/>
              <w:rPr>
                <w:rFonts w:ascii="Times New Roman" w:hAnsi="Times New Roman" w:cs="Times New Roman"/>
              </w:rPr>
            </w:pPr>
            <w:r w:rsidRPr="006F3E0B">
              <w:rPr>
                <w:rFonts w:ascii="Times New Roman" w:hAnsi="Times New Roman" w:cs="Times New Roman"/>
              </w:rPr>
              <w:t>1071,5</w:t>
            </w:r>
          </w:p>
        </w:tc>
      </w:tr>
      <w:tr w:rsidR="00CE4AB5" w:rsidRPr="006F3E0B" w:rsidTr="00CE4AB5">
        <w:trPr>
          <w:gridAfter w:val="1"/>
          <w:wAfter w:w="2273" w:type="dxa"/>
        </w:trPr>
        <w:tc>
          <w:tcPr>
            <w:tcW w:w="12475" w:type="dxa"/>
            <w:gridSpan w:val="10"/>
            <w:tcBorders>
              <w:top w:val="single" w:sz="4" w:space="0" w:color="auto"/>
              <w:left w:val="single" w:sz="4" w:space="0" w:color="auto"/>
              <w:bottom w:val="single" w:sz="4" w:space="0" w:color="auto"/>
              <w:right w:val="single" w:sz="4" w:space="0" w:color="auto"/>
            </w:tcBorders>
          </w:tcPr>
          <w:p w:rsidR="00CE4AB5" w:rsidRPr="006F3E0B" w:rsidRDefault="00CE4AB5" w:rsidP="00CE4AB5">
            <w:pPr>
              <w:pStyle w:val="ConsPlusNormal"/>
              <w:jc w:val="both"/>
              <w:rPr>
                <w:rFonts w:ascii="Times New Roman" w:hAnsi="Times New Roman" w:cs="Times New Roman"/>
              </w:rPr>
            </w:pPr>
            <w:r w:rsidRPr="006F3E0B">
              <w:rPr>
                <w:rFonts w:ascii="Times New Roman" w:hAnsi="Times New Roman" w:cs="Times New Roman"/>
              </w:rPr>
              <w:t>ИТОГО:</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6F3E0B">
            <w:pPr>
              <w:pStyle w:val="ConsPlusNormal"/>
              <w:ind w:firstLine="0"/>
              <w:jc w:val="both"/>
              <w:rPr>
                <w:rFonts w:ascii="Times New Roman" w:hAnsi="Times New Roman" w:cs="Times New Roman"/>
              </w:rPr>
            </w:pPr>
            <w:r w:rsidRPr="006F3E0B">
              <w:rPr>
                <w:rFonts w:ascii="Times New Roman" w:hAnsi="Times New Roman" w:cs="Times New Roman"/>
              </w:rPr>
              <w:t>28 969,1</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6F3E0B">
            <w:pPr>
              <w:pStyle w:val="ConsPlusNormal"/>
              <w:ind w:firstLine="0"/>
              <w:jc w:val="both"/>
              <w:rPr>
                <w:rFonts w:ascii="Times New Roman" w:hAnsi="Times New Roman" w:cs="Times New Roman"/>
              </w:rPr>
            </w:pPr>
            <w:r w:rsidRPr="006F3E0B">
              <w:rPr>
                <w:rFonts w:ascii="Times New Roman" w:hAnsi="Times New Roman" w:cs="Times New Roman"/>
              </w:rPr>
              <w:t>31 526,1</w:t>
            </w:r>
          </w:p>
        </w:tc>
        <w:tc>
          <w:tcPr>
            <w:tcW w:w="992" w:type="dxa"/>
            <w:tcBorders>
              <w:top w:val="single" w:sz="4" w:space="0" w:color="auto"/>
              <w:left w:val="single" w:sz="4" w:space="0" w:color="auto"/>
              <w:bottom w:val="single" w:sz="4" w:space="0" w:color="auto"/>
              <w:right w:val="single" w:sz="4" w:space="0" w:color="auto"/>
            </w:tcBorders>
          </w:tcPr>
          <w:p w:rsidR="00CE4AB5" w:rsidRPr="006F3E0B" w:rsidRDefault="00CE4AB5" w:rsidP="006F3E0B">
            <w:pPr>
              <w:pStyle w:val="ConsPlusNormal"/>
              <w:ind w:firstLine="0"/>
              <w:jc w:val="both"/>
              <w:rPr>
                <w:rFonts w:ascii="Times New Roman" w:hAnsi="Times New Roman" w:cs="Times New Roman"/>
              </w:rPr>
            </w:pPr>
            <w:r w:rsidRPr="006F3E0B">
              <w:rPr>
                <w:rFonts w:ascii="Times New Roman" w:hAnsi="Times New Roman" w:cs="Times New Roman"/>
              </w:rPr>
              <w:t>31 526,1</w:t>
            </w:r>
          </w:p>
        </w:tc>
      </w:tr>
    </w:tbl>
    <w:p w:rsidR="00CE4AB5" w:rsidRPr="006F3E0B" w:rsidRDefault="00CE4AB5" w:rsidP="00CE4AB5">
      <w:pPr>
        <w:pStyle w:val="ConsPlusNormal"/>
        <w:jc w:val="both"/>
        <w:rPr>
          <w:rFonts w:ascii="Times New Roman" w:hAnsi="Times New Roman" w:cs="Times New Roman"/>
        </w:rPr>
      </w:pPr>
    </w:p>
    <w:p w:rsidR="00CE4AB5" w:rsidRDefault="00CE4AB5" w:rsidP="001B38A1">
      <w:pPr>
        <w:tabs>
          <w:tab w:val="left" w:pos="4253"/>
        </w:tabs>
        <w:jc w:val="both"/>
        <w:rPr>
          <w:b w:val="0"/>
          <w:sz w:val="20"/>
          <w:szCs w:val="20"/>
        </w:rPr>
      </w:pPr>
    </w:p>
    <w:p w:rsidR="00B11B56" w:rsidRDefault="00B11B56" w:rsidP="001B38A1">
      <w:pPr>
        <w:tabs>
          <w:tab w:val="left" w:pos="4253"/>
        </w:tabs>
        <w:jc w:val="both"/>
        <w:rPr>
          <w:b w:val="0"/>
          <w:sz w:val="20"/>
          <w:szCs w:val="20"/>
        </w:rPr>
      </w:pPr>
    </w:p>
    <w:p w:rsidR="00B11B56" w:rsidRDefault="00B11B56" w:rsidP="001B38A1">
      <w:pPr>
        <w:tabs>
          <w:tab w:val="left" w:pos="4253"/>
        </w:tabs>
        <w:jc w:val="both"/>
        <w:rPr>
          <w:b w:val="0"/>
          <w:sz w:val="20"/>
          <w:szCs w:val="20"/>
        </w:rPr>
      </w:pPr>
    </w:p>
    <w:p w:rsidR="00B11B56" w:rsidRDefault="00B11B56" w:rsidP="001B38A1">
      <w:pPr>
        <w:tabs>
          <w:tab w:val="left" w:pos="4253"/>
        </w:tabs>
        <w:jc w:val="both"/>
        <w:rPr>
          <w:b w:val="0"/>
          <w:sz w:val="20"/>
          <w:szCs w:val="20"/>
        </w:rPr>
      </w:pPr>
    </w:p>
    <w:p w:rsidR="00B11B56" w:rsidRDefault="00B11B56" w:rsidP="001B38A1">
      <w:pPr>
        <w:tabs>
          <w:tab w:val="left" w:pos="4253"/>
        </w:tabs>
        <w:jc w:val="both"/>
        <w:rPr>
          <w:b w:val="0"/>
          <w:sz w:val="20"/>
          <w:szCs w:val="20"/>
        </w:rPr>
      </w:pPr>
    </w:p>
    <w:p w:rsidR="00C80FDF" w:rsidRDefault="00C80FDF"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pPr>
    </w:p>
    <w:p w:rsidR="00BD3F86" w:rsidRDefault="00BD3F86" w:rsidP="001B38A1">
      <w:pPr>
        <w:tabs>
          <w:tab w:val="left" w:pos="4253"/>
        </w:tabs>
        <w:jc w:val="both"/>
        <w:rPr>
          <w:b w:val="0"/>
          <w:sz w:val="20"/>
          <w:szCs w:val="20"/>
        </w:rPr>
        <w:sectPr w:rsidR="00BD3F86" w:rsidSect="00C80FDF">
          <w:pgSz w:w="16838" w:h="11906" w:orient="landscape"/>
          <w:pgMar w:top="1701" w:right="1134" w:bottom="707" w:left="993" w:header="708" w:footer="708" w:gutter="0"/>
          <w:cols w:space="708"/>
          <w:docGrid w:linePitch="360"/>
        </w:sectPr>
      </w:pPr>
    </w:p>
    <w:p w:rsidR="00BD3F86" w:rsidRPr="00BD3F86" w:rsidRDefault="00BD3F86" w:rsidP="00BD3F86">
      <w:pPr>
        <w:jc w:val="right"/>
        <w:rPr>
          <w:b w:val="0"/>
          <w:sz w:val="22"/>
          <w:szCs w:val="22"/>
        </w:rPr>
      </w:pPr>
      <w:r w:rsidRPr="00BD3F86">
        <w:rPr>
          <w:b w:val="0"/>
          <w:sz w:val="22"/>
          <w:szCs w:val="22"/>
        </w:rPr>
        <w:lastRenderedPageBreak/>
        <w:t xml:space="preserve">Приложение 2 </w:t>
      </w:r>
    </w:p>
    <w:p w:rsidR="00BD3F86" w:rsidRPr="00BD3F86" w:rsidRDefault="00BD3F86" w:rsidP="00BD3F86">
      <w:pPr>
        <w:jc w:val="right"/>
        <w:rPr>
          <w:b w:val="0"/>
          <w:sz w:val="22"/>
          <w:szCs w:val="22"/>
        </w:rPr>
      </w:pPr>
      <w:r w:rsidRPr="00BD3F86">
        <w:rPr>
          <w:b w:val="0"/>
          <w:sz w:val="22"/>
          <w:szCs w:val="22"/>
        </w:rPr>
        <w:t xml:space="preserve">к приказу Департамента по управлению </w:t>
      </w:r>
    </w:p>
    <w:p w:rsidR="00BD3F86" w:rsidRPr="00BD3F86" w:rsidRDefault="00BD3F86" w:rsidP="00BD3F86">
      <w:pPr>
        <w:jc w:val="right"/>
        <w:rPr>
          <w:b w:val="0"/>
          <w:sz w:val="22"/>
          <w:szCs w:val="22"/>
        </w:rPr>
      </w:pPr>
      <w:r w:rsidRPr="00BD3F86">
        <w:rPr>
          <w:b w:val="0"/>
          <w:sz w:val="22"/>
          <w:szCs w:val="22"/>
        </w:rPr>
        <w:t>государственной собственностью Томской области</w:t>
      </w:r>
    </w:p>
    <w:p w:rsidR="00CB57B9" w:rsidRPr="00591961" w:rsidRDefault="00CB57B9" w:rsidP="00CB57B9">
      <w:pPr>
        <w:jc w:val="right"/>
        <w:rPr>
          <w:b w:val="0"/>
          <w:sz w:val="22"/>
          <w:szCs w:val="22"/>
        </w:rPr>
      </w:pPr>
      <w:r w:rsidRPr="00591961">
        <w:rPr>
          <w:b w:val="0"/>
          <w:sz w:val="22"/>
          <w:szCs w:val="22"/>
        </w:rPr>
        <w:t xml:space="preserve">от </w:t>
      </w:r>
      <w:r>
        <w:rPr>
          <w:b w:val="0"/>
          <w:sz w:val="22"/>
          <w:szCs w:val="22"/>
        </w:rPr>
        <w:t>14.02.2017</w:t>
      </w:r>
      <w:r w:rsidRPr="00591961">
        <w:rPr>
          <w:b w:val="0"/>
          <w:sz w:val="22"/>
          <w:szCs w:val="22"/>
        </w:rPr>
        <w:t xml:space="preserve"> № </w:t>
      </w:r>
      <w:r>
        <w:rPr>
          <w:b w:val="0"/>
          <w:sz w:val="22"/>
          <w:szCs w:val="22"/>
        </w:rPr>
        <w:t>12</w:t>
      </w:r>
    </w:p>
    <w:p w:rsidR="00BD3F86" w:rsidRPr="00BD3F86" w:rsidRDefault="00BD3F86" w:rsidP="00BD3F86">
      <w:pPr>
        <w:jc w:val="right"/>
        <w:rPr>
          <w:b w:val="0"/>
          <w:sz w:val="24"/>
          <w:szCs w:val="24"/>
        </w:rPr>
      </w:pPr>
    </w:p>
    <w:p w:rsidR="00BD3F86" w:rsidRPr="00BD3F86" w:rsidRDefault="00BD3F86" w:rsidP="00BD3F86">
      <w:pPr>
        <w:rPr>
          <w:b w:val="0"/>
          <w:sz w:val="24"/>
          <w:szCs w:val="24"/>
        </w:rPr>
      </w:pPr>
      <w:r w:rsidRPr="00BD3F86">
        <w:rPr>
          <w:b w:val="0"/>
          <w:sz w:val="24"/>
          <w:szCs w:val="24"/>
        </w:rPr>
        <w:t>Ведомственная целевая программа Томской области</w:t>
      </w:r>
    </w:p>
    <w:p w:rsidR="00BD3F86" w:rsidRPr="00BD3F86" w:rsidRDefault="00BD3F86" w:rsidP="00BD3F86">
      <w:pPr>
        <w:rPr>
          <w:b w:val="0"/>
          <w:sz w:val="24"/>
          <w:szCs w:val="24"/>
        </w:rPr>
      </w:pPr>
    </w:p>
    <w:p w:rsidR="00BD3F86" w:rsidRPr="00BD3F86" w:rsidRDefault="00BD3F86" w:rsidP="00BD3F86">
      <w:pPr>
        <w:rPr>
          <w:b w:val="0"/>
          <w:sz w:val="24"/>
          <w:szCs w:val="24"/>
          <w:u w:val="single"/>
        </w:rPr>
      </w:pPr>
      <w:r w:rsidRPr="00BD3F86">
        <w:rPr>
          <w:b w:val="0"/>
          <w:sz w:val="24"/>
          <w:szCs w:val="24"/>
          <w:u w:val="single"/>
        </w:rPr>
        <w:t>Приватизация областного государственного имущества</w:t>
      </w:r>
    </w:p>
    <w:p w:rsidR="00BD3F86" w:rsidRPr="00BD3F86" w:rsidRDefault="00BD3F86" w:rsidP="00BD3F86">
      <w:pPr>
        <w:rPr>
          <w:b w:val="0"/>
          <w:sz w:val="24"/>
          <w:szCs w:val="24"/>
        </w:rPr>
      </w:pPr>
      <w:r w:rsidRPr="00BD3F86">
        <w:rPr>
          <w:b w:val="0"/>
          <w:sz w:val="24"/>
          <w:szCs w:val="24"/>
        </w:rPr>
        <w:t>(Наименование ВЦП)</w:t>
      </w:r>
    </w:p>
    <w:p w:rsidR="00BD3F86" w:rsidRPr="00BD3F86" w:rsidRDefault="00BD3F86" w:rsidP="00BD3F86">
      <w:pPr>
        <w:rPr>
          <w:b w:val="0"/>
          <w:sz w:val="24"/>
          <w:szCs w:val="24"/>
        </w:rPr>
      </w:pPr>
    </w:p>
    <w:p w:rsidR="00BD3F86" w:rsidRPr="00BD3F86" w:rsidRDefault="00BD3F86" w:rsidP="00BD3F86">
      <w:pPr>
        <w:rPr>
          <w:b w:val="0"/>
          <w:sz w:val="24"/>
          <w:szCs w:val="24"/>
        </w:rPr>
      </w:pPr>
      <w:r w:rsidRPr="00BD3F86">
        <w:rPr>
          <w:b w:val="0"/>
          <w:sz w:val="24"/>
          <w:szCs w:val="24"/>
        </w:rPr>
        <w:t>Паспорт ведомственной целевой программы Томской области</w:t>
      </w:r>
    </w:p>
    <w:p w:rsidR="00BD3F86" w:rsidRPr="00BD3F86" w:rsidRDefault="00BD3F86" w:rsidP="00BD3F86">
      <w:pPr>
        <w:rPr>
          <w:b w:val="0"/>
          <w:sz w:val="24"/>
          <w:szCs w:val="24"/>
          <w:u w:val="single"/>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1152"/>
        <w:gridCol w:w="108"/>
        <w:gridCol w:w="1980"/>
        <w:gridCol w:w="1312"/>
        <w:gridCol w:w="668"/>
        <w:gridCol w:w="1800"/>
      </w:tblGrid>
      <w:tr w:rsidR="00BD3F86" w:rsidRPr="00BD3F86" w:rsidTr="004737CE">
        <w:tc>
          <w:tcPr>
            <w:tcW w:w="3060" w:type="dxa"/>
            <w:shd w:val="clear" w:color="auto" w:fill="auto"/>
          </w:tcPr>
          <w:p w:rsidR="00BD3F86" w:rsidRPr="00BD3F86" w:rsidRDefault="00BD3F86" w:rsidP="004737CE">
            <w:pPr>
              <w:autoSpaceDE w:val="0"/>
              <w:autoSpaceDN w:val="0"/>
              <w:adjustRightInd w:val="0"/>
              <w:rPr>
                <w:rFonts w:eastAsia="Calibri"/>
                <w:b w:val="0"/>
                <w:sz w:val="24"/>
                <w:szCs w:val="24"/>
              </w:rPr>
            </w:pPr>
            <w:r w:rsidRPr="00BD3F86">
              <w:rPr>
                <w:b w:val="0"/>
                <w:sz w:val="24"/>
                <w:szCs w:val="24"/>
              </w:rPr>
              <w:t xml:space="preserve">Наименование </w:t>
            </w:r>
            <w:r w:rsidRPr="00BD3F86">
              <w:rPr>
                <w:rFonts w:eastAsia="Calibri"/>
                <w:b w:val="0"/>
                <w:sz w:val="24"/>
                <w:szCs w:val="24"/>
              </w:rPr>
              <w:t>субъекта бюджетного планирования</w:t>
            </w:r>
          </w:p>
          <w:p w:rsidR="00BD3F86" w:rsidRPr="00BD3F86" w:rsidRDefault="00BD3F86" w:rsidP="004737CE">
            <w:pPr>
              <w:jc w:val="both"/>
              <w:rPr>
                <w:b w:val="0"/>
                <w:sz w:val="24"/>
                <w:szCs w:val="24"/>
              </w:rPr>
            </w:pPr>
            <w:r w:rsidRPr="00BD3F86">
              <w:rPr>
                <w:rFonts w:eastAsia="Calibri"/>
                <w:b w:val="0"/>
                <w:sz w:val="24"/>
                <w:szCs w:val="24"/>
              </w:rPr>
              <w:t>(далее – СБП)</w:t>
            </w:r>
          </w:p>
        </w:tc>
        <w:tc>
          <w:tcPr>
            <w:tcW w:w="7020" w:type="dxa"/>
            <w:gridSpan w:val="6"/>
            <w:shd w:val="clear" w:color="auto" w:fill="auto"/>
          </w:tcPr>
          <w:p w:rsidR="00BD3F86" w:rsidRPr="00BD3F86" w:rsidRDefault="00BD3F86" w:rsidP="004737CE">
            <w:pPr>
              <w:rPr>
                <w:b w:val="0"/>
                <w:sz w:val="24"/>
                <w:szCs w:val="24"/>
              </w:rPr>
            </w:pPr>
            <w:r w:rsidRPr="00BD3F86">
              <w:rPr>
                <w:b w:val="0"/>
                <w:sz w:val="24"/>
                <w:szCs w:val="24"/>
              </w:rPr>
              <w:t>Департамент по управлению государственной собственностью Томской области (далее – Департамент)</w:t>
            </w:r>
          </w:p>
        </w:tc>
      </w:tr>
      <w:tr w:rsidR="00BD3F86" w:rsidRPr="00BD3F86" w:rsidTr="004737CE">
        <w:tc>
          <w:tcPr>
            <w:tcW w:w="3060" w:type="dxa"/>
            <w:shd w:val="clear" w:color="auto" w:fill="auto"/>
          </w:tcPr>
          <w:p w:rsidR="00BD3F86" w:rsidRPr="00BD3F86" w:rsidRDefault="00BD3F86" w:rsidP="004737CE">
            <w:pPr>
              <w:rPr>
                <w:b w:val="0"/>
                <w:sz w:val="24"/>
                <w:szCs w:val="24"/>
              </w:rPr>
            </w:pPr>
            <w:r w:rsidRPr="00BD3F86">
              <w:rPr>
                <w:b w:val="0"/>
                <w:sz w:val="24"/>
                <w:szCs w:val="24"/>
              </w:rPr>
              <w:t>Тип ведомственной целевой программы Томской области (далее – ВЦП)</w:t>
            </w:r>
          </w:p>
        </w:tc>
        <w:tc>
          <w:tcPr>
            <w:tcW w:w="7020" w:type="dxa"/>
            <w:gridSpan w:val="6"/>
            <w:shd w:val="clear" w:color="auto" w:fill="auto"/>
          </w:tcPr>
          <w:p w:rsidR="00BD3F86" w:rsidRPr="00BD3F86" w:rsidRDefault="00BD3F86" w:rsidP="004737CE">
            <w:pPr>
              <w:jc w:val="both"/>
              <w:rPr>
                <w:b w:val="0"/>
                <w:sz w:val="24"/>
                <w:szCs w:val="24"/>
              </w:rPr>
            </w:pPr>
            <w:r w:rsidRPr="00BD3F86">
              <w:rPr>
                <w:b w:val="0"/>
                <w:sz w:val="24"/>
                <w:szCs w:val="24"/>
              </w:rPr>
              <w:t>Первый тип</w:t>
            </w:r>
          </w:p>
        </w:tc>
      </w:tr>
      <w:tr w:rsidR="00BD3F86" w:rsidRPr="00BD3F86" w:rsidTr="004737CE">
        <w:tc>
          <w:tcPr>
            <w:tcW w:w="3060" w:type="dxa"/>
            <w:shd w:val="clear" w:color="auto" w:fill="auto"/>
          </w:tcPr>
          <w:p w:rsidR="00BD3F86" w:rsidRPr="00BD3F86" w:rsidRDefault="00BD3F86" w:rsidP="004737CE">
            <w:pPr>
              <w:rPr>
                <w:b w:val="0"/>
                <w:sz w:val="24"/>
                <w:szCs w:val="24"/>
              </w:rPr>
            </w:pPr>
            <w:r w:rsidRPr="00BD3F86">
              <w:rPr>
                <w:b w:val="0"/>
                <w:sz w:val="24"/>
                <w:szCs w:val="24"/>
              </w:rPr>
              <w:t>Наименование государственной программы Томской области, в состав которой включается ВЦП</w:t>
            </w:r>
          </w:p>
        </w:tc>
        <w:tc>
          <w:tcPr>
            <w:tcW w:w="7020" w:type="dxa"/>
            <w:gridSpan w:val="6"/>
            <w:shd w:val="clear" w:color="auto" w:fill="auto"/>
          </w:tcPr>
          <w:p w:rsidR="00BD3F86" w:rsidRPr="00BD3F86" w:rsidRDefault="00BD3F86" w:rsidP="004737CE">
            <w:pPr>
              <w:jc w:val="both"/>
              <w:rPr>
                <w:b w:val="0"/>
                <w:sz w:val="24"/>
                <w:szCs w:val="24"/>
              </w:rPr>
            </w:pPr>
            <w:r w:rsidRPr="00BD3F86">
              <w:rPr>
                <w:b w:val="0"/>
                <w:sz w:val="24"/>
                <w:szCs w:val="24"/>
              </w:rPr>
              <w:t>Эффективное управление государственным имуществом Томской области</w:t>
            </w:r>
          </w:p>
        </w:tc>
      </w:tr>
      <w:tr w:rsidR="00BD3F86" w:rsidRPr="00BD3F86" w:rsidTr="004737CE">
        <w:tc>
          <w:tcPr>
            <w:tcW w:w="3060" w:type="dxa"/>
            <w:shd w:val="clear" w:color="auto" w:fill="auto"/>
          </w:tcPr>
          <w:p w:rsidR="00BD3F86" w:rsidRPr="00BD3F86" w:rsidRDefault="00BD3F86" w:rsidP="004737CE">
            <w:pPr>
              <w:rPr>
                <w:b w:val="0"/>
                <w:sz w:val="24"/>
                <w:szCs w:val="24"/>
              </w:rPr>
            </w:pPr>
            <w:r w:rsidRPr="00BD3F86">
              <w:rPr>
                <w:b w:val="0"/>
                <w:sz w:val="24"/>
                <w:szCs w:val="24"/>
              </w:rPr>
              <w:t xml:space="preserve">Наименование подпрограммы государственной программы Томской области, в состав которой включается ВЦП  </w:t>
            </w:r>
          </w:p>
        </w:tc>
        <w:tc>
          <w:tcPr>
            <w:tcW w:w="7020" w:type="dxa"/>
            <w:gridSpan w:val="6"/>
            <w:shd w:val="clear" w:color="auto" w:fill="auto"/>
          </w:tcPr>
          <w:p w:rsidR="00BD3F86" w:rsidRPr="00BD3F86" w:rsidRDefault="00BD3F86" w:rsidP="004737CE">
            <w:pPr>
              <w:jc w:val="both"/>
              <w:rPr>
                <w:b w:val="0"/>
                <w:sz w:val="24"/>
                <w:szCs w:val="24"/>
              </w:rPr>
            </w:pPr>
            <w:r w:rsidRPr="00BD3F86">
              <w:rPr>
                <w:b w:val="0"/>
                <w:sz w:val="24"/>
                <w:szCs w:val="24"/>
              </w:rPr>
              <w:t>Управление государственным имуществом Томской области</w:t>
            </w:r>
          </w:p>
        </w:tc>
      </w:tr>
      <w:tr w:rsidR="00BD3F86" w:rsidRPr="00BD3F86" w:rsidTr="004737CE">
        <w:tc>
          <w:tcPr>
            <w:tcW w:w="3060" w:type="dxa"/>
            <w:shd w:val="clear" w:color="auto" w:fill="auto"/>
          </w:tcPr>
          <w:p w:rsidR="00BD3F86" w:rsidRPr="00BD3F86" w:rsidRDefault="00BD3F86" w:rsidP="004737CE">
            <w:pPr>
              <w:autoSpaceDE w:val="0"/>
              <w:autoSpaceDN w:val="0"/>
              <w:adjustRightInd w:val="0"/>
              <w:rPr>
                <w:rFonts w:eastAsia="Calibri"/>
                <w:b w:val="0"/>
                <w:sz w:val="24"/>
                <w:szCs w:val="24"/>
              </w:rPr>
            </w:pPr>
            <w:r w:rsidRPr="00BD3F86">
              <w:rPr>
                <w:rFonts w:eastAsia="Calibri"/>
                <w:b w:val="0"/>
                <w:sz w:val="24"/>
                <w:szCs w:val="24"/>
              </w:rPr>
              <w:t>Цель ВЦП (задача подпрограммы)</w:t>
            </w:r>
          </w:p>
          <w:p w:rsidR="00BD3F86" w:rsidRPr="00BD3F86" w:rsidRDefault="00BD3F86" w:rsidP="004737CE">
            <w:pPr>
              <w:rPr>
                <w:b w:val="0"/>
                <w:sz w:val="24"/>
                <w:szCs w:val="24"/>
              </w:rPr>
            </w:pPr>
          </w:p>
        </w:tc>
        <w:tc>
          <w:tcPr>
            <w:tcW w:w="7020" w:type="dxa"/>
            <w:gridSpan w:val="6"/>
            <w:shd w:val="clear" w:color="auto" w:fill="auto"/>
          </w:tcPr>
          <w:p w:rsidR="00BD3F86" w:rsidRPr="00BD3F86" w:rsidRDefault="00BD3F86" w:rsidP="004737CE">
            <w:pPr>
              <w:autoSpaceDE w:val="0"/>
              <w:autoSpaceDN w:val="0"/>
              <w:adjustRightInd w:val="0"/>
              <w:rPr>
                <w:rFonts w:eastAsia="Calibri"/>
                <w:b w:val="0"/>
                <w:sz w:val="24"/>
                <w:szCs w:val="24"/>
              </w:rPr>
            </w:pPr>
            <w:r w:rsidRPr="00BD3F86">
              <w:rPr>
                <w:rFonts w:eastAsia="Calibri"/>
                <w:b w:val="0"/>
                <w:sz w:val="24"/>
                <w:szCs w:val="24"/>
              </w:rPr>
              <w:t>Приватизация областного государственного имущества</w:t>
            </w:r>
          </w:p>
          <w:p w:rsidR="00BD3F86" w:rsidRPr="00BD3F86" w:rsidRDefault="00BD3F86" w:rsidP="004737CE">
            <w:pPr>
              <w:pStyle w:val="ConsPlusCell"/>
              <w:rPr>
                <w:rFonts w:ascii="Times New Roman" w:hAnsi="Times New Roman" w:cs="Times New Roman"/>
                <w:sz w:val="24"/>
                <w:szCs w:val="24"/>
              </w:rPr>
            </w:pPr>
          </w:p>
        </w:tc>
      </w:tr>
      <w:tr w:rsidR="00BD3F86" w:rsidRPr="00BD3F86" w:rsidTr="004737CE">
        <w:tc>
          <w:tcPr>
            <w:tcW w:w="3060" w:type="dxa"/>
            <w:shd w:val="clear" w:color="auto" w:fill="auto"/>
          </w:tcPr>
          <w:p w:rsidR="00BD3F86" w:rsidRPr="00BD3F86" w:rsidRDefault="00BD3F86" w:rsidP="004737CE">
            <w:pPr>
              <w:autoSpaceDE w:val="0"/>
              <w:autoSpaceDN w:val="0"/>
              <w:adjustRightInd w:val="0"/>
              <w:rPr>
                <w:rFonts w:eastAsia="Calibri"/>
                <w:b w:val="0"/>
                <w:sz w:val="24"/>
                <w:szCs w:val="24"/>
              </w:rPr>
            </w:pPr>
            <w:r w:rsidRPr="00BD3F86">
              <w:rPr>
                <w:rFonts w:eastAsia="Calibri"/>
                <w:b w:val="0"/>
                <w:sz w:val="24"/>
                <w:szCs w:val="24"/>
              </w:rPr>
              <w:t>Задача СБП согласно положению о СБП (уставу СБП)</w:t>
            </w:r>
          </w:p>
          <w:p w:rsidR="00BD3F86" w:rsidRPr="00BD3F86" w:rsidRDefault="00BD3F86" w:rsidP="004737CE">
            <w:pPr>
              <w:rPr>
                <w:b w:val="0"/>
                <w:sz w:val="24"/>
                <w:szCs w:val="24"/>
              </w:rPr>
            </w:pPr>
          </w:p>
        </w:tc>
        <w:tc>
          <w:tcPr>
            <w:tcW w:w="7020" w:type="dxa"/>
            <w:gridSpan w:val="6"/>
            <w:shd w:val="clear" w:color="auto" w:fill="auto"/>
          </w:tcPr>
          <w:p w:rsidR="00BD3F86" w:rsidRPr="00BD3F86" w:rsidRDefault="00BD3F86" w:rsidP="004737CE">
            <w:pPr>
              <w:jc w:val="both"/>
              <w:rPr>
                <w:b w:val="0"/>
                <w:sz w:val="24"/>
                <w:szCs w:val="24"/>
              </w:rPr>
            </w:pPr>
            <w:r w:rsidRPr="00BD3F86">
              <w:rPr>
                <w:b w:val="0"/>
                <w:sz w:val="24"/>
                <w:szCs w:val="24"/>
              </w:rPr>
              <w:t>Формирование механизмов эффективного вовлечения в хозяйственный оборот областного государственного имущества, в том числе земельных участков, не используемого субъектом Российской Федерации - Томской областью для осуществления своих полномочий</w:t>
            </w:r>
          </w:p>
        </w:tc>
      </w:tr>
      <w:tr w:rsidR="00BD3F86" w:rsidRPr="00BD3F86" w:rsidTr="004737CE">
        <w:trPr>
          <w:trHeight w:val="1487"/>
        </w:trPr>
        <w:tc>
          <w:tcPr>
            <w:tcW w:w="3060" w:type="dxa"/>
            <w:shd w:val="clear" w:color="auto" w:fill="auto"/>
          </w:tcPr>
          <w:p w:rsidR="00BD3F86" w:rsidRPr="00BD3F86" w:rsidRDefault="00BD3F86" w:rsidP="004737CE">
            <w:pPr>
              <w:rPr>
                <w:b w:val="0"/>
                <w:sz w:val="24"/>
                <w:szCs w:val="24"/>
              </w:rPr>
            </w:pPr>
            <w:proofErr w:type="gramStart"/>
            <w:r w:rsidRPr="00BD3F86">
              <w:rPr>
                <w:b w:val="0"/>
                <w:sz w:val="24"/>
                <w:szCs w:val="24"/>
              </w:rPr>
              <w:t>Наименование показателей конечного результата (показателей результата достижения цели ВЦП (задачи СБП)</w:t>
            </w:r>
            <w:proofErr w:type="gramEnd"/>
          </w:p>
        </w:tc>
        <w:tc>
          <w:tcPr>
            <w:tcW w:w="1152" w:type="dxa"/>
            <w:shd w:val="clear" w:color="auto" w:fill="auto"/>
          </w:tcPr>
          <w:p w:rsidR="00BD3F86" w:rsidRPr="00BD3F86" w:rsidRDefault="00BD3F86" w:rsidP="004737CE">
            <w:pPr>
              <w:rPr>
                <w:b w:val="0"/>
                <w:sz w:val="24"/>
                <w:szCs w:val="24"/>
              </w:rPr>
            </w:pPr>
            <w:r w:rsidRPr="00BD3F86">
              <w:rPr>
                <w:b w:val="0"/>
                <w:sz w:val="24"/>
                <w:szCs w:val="24"/>
              </w:rPr>
              <w:t xml:space="preserve">Единица </w:t>
            </w:r>
            <w:proofErr w:type="spellStart"/>
            <w:proofErr w:type="gramStart"/>
            <w:r w:rsidRPr="00BD3F86">
              <w:rPr>
                <w:b w:val="0"/>
                <w:sz w:val="24"/>
                <w:szCs w:val="24"/>
              </w:rPr>
              <w:t>измере-ния</w:t>
            </w:r>
            <w:proofErr w:type="spellEnd"/>
            <w:proofErr w:type="gramEnd"/>
            <w:r w:rsidRPr="00BD3F86">
              <w:rPr>
                <w:b w:val="0"/>
                <w:sz w:val="24"/>
                <w:szCs w:val="24"/>
              </w:rPr>
              <w:t xml:space="preserve"> </w:t>
            </w:r>
          </w:p>
        </w:tc>
        <w:tc>
          <w:tcPr>
            <w:tcW w:w="2088" w:type="dxa"/>
            <w:gridSpan w:val="2"/>
            <w:shd w:val="clear" w:color="auto" w:fill="auto"/>
          </w:tcPr>
          <w:p w:rsidR="00BD3F86" w:rsidRPr="00BD3F86" w:rsidRDefault="00BD3F86" w:rsidP="004737CE">
            <w:pPr>
              <w:rPr>
                <w:b w:val="0"/>
                <w:sz w:val="24"/>
                <w:szCs w:val="24"/>
              </w:rPr>
            </w:pPr>
            <w:r w:rsidRPr="00BD3F86">
              <w:rPr>
                <w:b w:val="0"/>
                <w:sz w:val="24"/>
                <w:szCs w:val="24"/>
              </w:rPr>
              <w:t>2017 год</w:t>
            </w:r>
          </w:p>
        </w:tc>
        <w:tc>
          <w:tcPr>
            <w:tcW w:w="1980" w:type="dxa"/>
            <w:gridSpan w:val="2"/>
            <w:shd w:val="clear" w:color="auto" w:fill="auto"/>
          </w:tcPr>
          <w:p w:rsidR="00BD3F86" w:rsidRPr="00BD3F86" w:rsidRDefault="00BD3F86" w:rsidP="004737CE">
            <w:pPr>
              <w:rPr>
                <w:b w:val="0"/>
                <w:sz w:val="24"/>
                <w:szCs w:val="24"/>
              </w:rPr>
            </w:pPr>
            <w:r w:rsidRPr="00BD3F86">
              <w:rPr>
                <w:b w:val="0"/>
                <w:sz w:val="24"/>
                <w:szCs w:val="24"/>
              </w:rPr>
              <w:t>2018 год</w:t>
            </w:r>
          </w:p>
        </w:tc>
        <w:tc>
          <w:tcPr>
            <w:tcW w:w="1800" w:type="dxa"/>
            <w:shd w:val="clear" w:color="auto" w:fill="auto"/>
          </w:tcPr>
          <w:p w:rsidR="00BD3F86" w:rsidRPr="00BD3F86" w:rsidRDefault="00BD3F86" w:rsidP="004737CE">
            <w:pPr>
              <w:rPr>
                <w:b w:val="0"/>
                <w:sz w:val="24"/>
                <w:szCs w:val="24"/>
              </w:rPr>
            </w:pPr>
            <w:r w:rsidRPr="00BD3F86">
              <w:rPr>
                <w:b w:val="0"/>
                <w:sz w:val="24"/>
                <w:szCs w:val="24"/>
              </w:rPr>
              <w:t>2019 год</w:t>
            </w:r>
          </w:p>
        </w:tc>
      </w:tr>
      <w:tr w:rsidR="00BD3F86" w:rsidRPr="00BD3F86" w:rsidTr="004737CE">
        <w:trPr>
          <w:trHeight w:val="2673"/>
        </w:trPr>
        <w:tc>
          <w:tcPr>
            <w:tcW w:w="3060" w:type="dxa"/>
            <w:shd w:val="clear" w:color="auto" w:fill="auto"/>
          </w:tcPr>
          <w:p w:rsidR="00BD3F86" w:rsidRPr="00BD3F86" w:rsidRDefault="00BD3F86" w:rsidP="004737CE">
            <w:pPr>
              <w:pStyle w:val="ConsPlusCell"/>
              <w:rPr>
                <w:rFonts w:ascii="Times New Roman" w:hAnsi="Times New Roman" w:cs="Times New Roman"/>
                <w:sz w:val="24"/>
                <w:szCs w:val="24"/>
              </w:rPr>
            </w:pPr>
            <w:r w:rsidRPr="00BD3F86">
              <w:rPr>
                <w:rFonts w:ascii="Times New Roman" w:hAnsi="Times New Roman" w:cs="Times New Roman"/>
                <w:sz w:val="24"/>
                <w:szCs w:val="24"/>
              </w:rPr>
              <w:t>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w:t>
            </w:r>
          </w:p>
        </w:tc>
        <w:tc>
          <w:tcPr>
            <w:tcW w:w="1152" w:type="dxa"/>
            <w:shd w:val="clear" w:color="auto" w:fill="auto"/>
          </w:tcPr>
          <w:p w:rsidR="00BD3F86" w:rsidRPr="00BD3F86" w:rsidRDefault="00BD3F86" w:rsidP="004737CE">
            <w:pPr>
              <w:rPr>
                <w:b w:val="0"/>
                <w:sz w:val="24"/>
                <w:szCs w:val="24"/>
              </w:rPr>
            </w:pPr>
            <w:r w:rsidRPr="00BD3F86">
              <w:rPr>
                <w:b w:val="0"/>
                <w:sz w:val="24"/>
                <w:szCs w:val="24"/>
              </w:rPr>
              <w:t>%</w:t>
            </w:r>
          </w:p>
        </w:tc>
        <w:tc>
          <w:tcPr>
            <w:tcW w:w="2088" w:type="dxa"/>
            <w:gridSpan w:val="2"/>
            <w:shd w:val="clear" w:color="auto" w:fill="auto"/>
          </w:tcPr>
          <w:p w:rsidR="00BD3F86" w:rsidRPr="00BD3F86" w:rsidRDefault="00BD3F86" w:rsidP="004737CE">
            <w:pPr>
              <w:rPr>
                <w:b w:val="0"/>
                <w:sz w:val="24"/>
                <w:szCs w:val="24"/>
              </w:rPr>
            </w:pPr>
            <w:r w:rsidRPr="00BD3F86">
              <w:rPr>
                <w:b w:val="0"/>
                <w:sz w:val="24"/>
                <w:szCs w:val="24"/>
              </w:rPr>
              <w:t>100</w:t>
            </w:r>
          </w:p>
        </w:tc>
        <w:tc>
          <w:tcPr>
            <w:tcW w:w="1980" w:type="dxa"/>
            <w:gridSpan w:val="2"/>
            <w:shd w:val="clear" w:color="auto" w:fill="auto"/>
          </w:tcPr>
          <w:p w:rsidR="00BD3F86" w:rsidRPr="00BD3F86" w:rsidRDefault="00BD3F86" w:rsidP="004737CE">
            <w:pPr>
              <w:rPr>
                <w:b w:val="0"/>
                <w:sz w:val="24"/>
                <w:szCs w:val="24"/>
              </w:rPr>
            </w:pPr>
            <w:r w:rsidRPr="00BD3F86">
              <w:rPr>
                <w:b w:val="0"/>
                <w:sz w:val="24"/>
                <w:szCs w:val="24"/>
              </w:rPr>
              <w:t>100</w:t>
            </w:r>
          </w:p>
        </w:tc>
        <w:tc>
          <w:tcPr>
            <w:tcW w:w="1800" w:type="dxa"/>
            <w:shd w:val="clear" w:color="auto" w:fill="auto"/>
          </w:tcPr>
          <w:p w:rsidR="00BD3F86" w:rsidRPr="00BD3F86" w:rsidRDefault="00BD3F86" w:rsidP="004737CE">
            <w:pPr>
              <w:rPr>
                <w:b w:val="0"/>
                <w:sz w:val="24"/>
                <w:szCs w:val="24"/>
              </w:rPr>
            </w:pPr>
            <w:r w:rsidRPr="00BD3F86">
              <w:rPr>
                <w:b w:val="0"/>
                <w:sz w:val="24"/>
                <w:szCs w:val="24"/>
              </w:rPr>
              <w:t>100</w:t>
            </w:r>
          </w:p>
        </w:tc>
      </w:tr>
      <w:tr w:rsidR="00BD3F86" w:rsidRPr="00BD3F86" w:rsidTr="004737CE">
        <w:trPr>
          <w:trHeight w:val="2673"/>
        </w:trPr>
        <w:tc>
          <w:tcPr>
            <w:tcW w:w="3060" w:type="dxa"/>
            <w:shd w:val="clear" w:color="auto" w:fill="auto"/>
          </w:tcPr>
          <w:p w:rsidR="00BD3F86" w:rsidRPr="00BD3F86" w:rsidRDefault="00BD3F86" w:rsidP="004737CE">
            <w:pPr>
              <w:pStyle w:val="ConsPlusCell"/>
              <w:rPr>
                <w:rFonts w:ascii="Times New Roman" w:hAnsi="Times New Roman" w:cs="Times New Roman"/>
                <w:sz w:val="24"/>
                <w:szCs w:val="24"/>
              </w:rPr>
            </w:pPr>
            <w:r w:rsidRPr="00BD3F86">
              <w:rPr>
                <w:rFonts w:ascii="Times New Roman" w:hAnsi="Times New Roman" w:cs="Times New Roman"/>
                <w:sz w:val="24"/>
                <w:szCs w:val="24"/>
              </w:rPr>
              <w:lastRenderedPageBreak/>
              <w:t>Доля имущества Томской области, реализованного в порядке приватизации, от общего объема имущества Казны Томской области по состоянию на последнюю календарную дату  года, предшествующего году приватизации</w:t>
            </w:r>
          </w:p>
        </w:tc>
        <w:tc>
          <w:tcPr>
            <w:tcW w:w="1152" w:type="dxa"/>
            <w:shd w:val="clear" w:color="auto" w:fill="auto"/>
          </w:tcPr>
          <w:p w:rsidR="00BD3F86" w:rsidRPr="00BD3F86" w:rsidRDefault="00BD3F86" w:rsidP="004737CE">
            <w:pPr>
              <w:rPr>
                <w:b w:val="0"/>
                <w:sz w:val="24"/>
                <w:szCs w:val="24"/>
              </w:rPr>
            </w:pPr>
            <w:r w:rsidRPr="00BD3F86">
              <w:rPr>
                <w:b w:val="0"/>
                <w:sz w:val="24"/>
                <w:szCs w:val="24"/>
              </w:rPr>
              <w:t>%</w:t>
            </w:r>
          </w:p>
        </w:tc>
        <w:tc>
          <w:tcPr>
            <w:tcW w:w="2088" w:type="dxa"/>
            <w:gridSpan w:val="2"/>
            <w:shd w:val="clear" w:color="auto" w:fill="auto"/>
          </w:tcPr>
          <w:p w:rsidR="00BD3F86" w:rsidRPr="00BD3F86" w:rsidRDefault="00BD3F86" w:rsidP="004737CE">
            <w:pPr>
              <w:rPr>
                <w:b w:val="0"/>
                <w:sz w:val="24"/>
                <w:szCs w:val="24"/>
              </w:rPr>
            </w:pPr>
            <w:r w:rsidRPr="00BD3F86">
              <w:rPr>
                <w:b w:val="0"/>
                <w:sz w:val="24"/>
                <w:szCs w:val="24"/>
              </w:rPr>
              <w:t>1</w:t>
            </w:r>
          </w:p>
        </w:tc>
        <w:tc>
          <w:tcPr>
            <w:tcW w:w="1980" w:type="dxa"/>
            <w:gridSpan w:val="2"/>
            <w:shd w:val="clear" w:color="auto" w:fill="auto"/>
          </w:tcPr>
          <w:p w:rsidR="00BD3F86" w:rsidRPr="00BD3F86" w:rsidRDefault="00BD3F86" w:rsidP="004737CE">
            <w:pPr>
              <w:rPr>
                <w:b w:val="0"/>
                <w:sz w:val="24"/>
                <w:szCs w:val="24"/>
              </w:rPr>
            </w:pPr>
            <w:r w:rsidRPr="00BD3F86">
              <w:rPr>
                <w:b w:val="0"/>
                <w:sz w:val="24"/>
                <w:szCs w:val="24"/>
              </w:rPr>
              <w:t>1</w:t>
            </w:r>
          </w:p>
        </w:tc>
        <w:tc>
          <w:tcPr>
            <w:tcW w:w="1800" w:type="dxa"/>
            <w:shd w:val="clear" w:color="auto" w:fill="auto"/>
          </w:tcPr>
          <w:p w:rsidR="00BD3F86" w:rsidRPr="00BD3F86" w:rsidRDefault="00BD3F86" w:rsidP="004737CE">
            <w:pPr>
              <w:rPr>
                <w:b w:val="0"/>
                <w:sz w:val="24"/>
                <w:szCs w:val="24"/>
              </w:rPr>
            </w:pPr>
            <w:r w:rsidRPr="00BD3F86">
              <w:rPr>
                <w:b w:val="0"/>
                <w:sz w:val="24"/>
                <w:szCs w:val="24"/>
              </w:rPr>
              <w:t>1</w:t>
            </w:r>
          </w:p>
        </w:tc>
      </w:tr>
      <w:tr w:rsidR="00BD3F86" w:rsidRPr="00BD3F86" w:rsidTr="004737CE">
        <w:trPr>
          <w:trHeight w:val="545"/>
        </w:trPr>
        <w:tc>
          <w:tcPr>
            <w:tcW w:w="3060" w:type="dxa"/>
            <w:shd w:val="clear" w:color="auto" w:fill="auto"/>
            <w:vAlign w:val="center"/>
          </w:tcPr>
          <w:p w:rsidR="00BD3F86" w:rsidRPr="00BD3F86" w:rsidRDefault="00BD3F86" w:rsidP="004737CE">
            <w:pPr>
              <w:rPr>
                <w:b w:val="0"/>
                <w:sz w:val="24"/>
                <w:szCs w:val="24"/>
              </w:rPr>
            </w:pPr>
            <w:r w:rsidRPr="00BD3F86">
              <w:rPr>
                <w:b w:val="0"/>
                <w:sz w:val="24"/>
                <w:szCs w:val="24"/>
              </w:rPr>
              <w:t>Срок реализации ВЦП</w:t>
            </w:r>
          </w:p>
        </w:tc>
        <w:tc>
          <w:tcPr>
            <w:tcW w:w="7020" w:type="dxa"/>
            <w:gridSpan w:val="6"/>
            <w:shd w:val="clear" w:color="auto" w:fill="auto"/>
            <w:vAlign w:val="center"/>
          </w:tcPr>
          <w:p w:rsidR="00BD3F86" w:rsidRPr="00BD3F86" w:rsidRDefault="00BD3F86" w:rsidP="004737CE">
            <w:pPr>
              <w:rPr>
                <w:b w:val="0"/>
                <w:sz w:val="24"/>
                <w:szCs w:val="24"/>
              </w:rPr>
            </w:pPr>
            <w:r w:rsidRPr="00BD3F86">
              <w:rPr>
                <w:b w:val="0"/>
                <w:sz w:val="24"/>
                <w:szCs w:val="24"/>
              </w:rPr>
              <w:t>ВЦП носит постоянный характер</w:t>
            </w:r>
          </w:p>
        </w:tc>
      </w:tr>
      <w:tr w:rsidR="00BD3F86" w:rsidRPr="00BD3F86" w:rsidTr="004737CE">
        <w:trPr>
          <w:trHeight w:val="415"/>
        </w:trPr>
        <w:tc>
          <w:tcPr>
            <w:tcW w:w="3060" w:type="dxa"/>
            <w:vMerge w:val="restart"/>
            <w:shd w:val="clear" w:color="auto" w:fill="auto"/>
          </w:tcPr>
          <w:p w:rsidR="00BD3F86" w:rsidRPr="00BD3F86" w:rsidRDefault="00BD3F86" w:rsidP="004737CE">
            <w:pPr>
              <w:rPr>
                <w:b w:val="0"/>
                <w:sz w:val="24"/>
                <w:szCs w:val="24"/>
              </w:rPr>
            </w:pPr>
            <w:r w:rsidRPr="00BD3F86">
              <w:rPr>
                <w:b w:val="0"/>
                <w:sz w:val="24"/>
                <w:szCs w:val="24"/>
              </w:rPr>
              <w:t>Объем расходов областного бюджета на реализацию ВЦП</w:t>
            </w:r>
          </w:p>
        </w:tc>
        <w:tc>
          <w:tcPr>
            <w:tcW w:w="4552" w:type="dxa"/>
            <w:gridSpan w:val="4"/>
            <w:shd w:val="clear" w:color="auto" w:fill="auto"/>
          </w:tcPr>
          <w:p w:rsidR="00BD3F86" w:rsidRPr="00BD3F86" w:rsidRDefault="00BD3F86" w:rsidP="004737CE">
            <w:pPr>
              <w:rPr>
                <w:b w:val="0"/>
                <w:sz w:val="24"/>
                <w:szCs w:val="24"/>
              </w:rPr>
            </w:pPr>
            <w:r w:rsidRPr="00BD3F86">
              <w:rPr>
                <w:b w:val="0"/>
                <w:sz w:val="24"/>
                <w:szCs w:val="24"/>
              </w:rPr>
              <w:t>Коды классификации расходов бюджетов</w:t>
            </w:r>
          </w:p>
        </w:tc>
        <w:tc>
          <w:tcPr>
            <w:tcW w:w="2468" w:type="dxa"/>
            <w:gridSpan w:val="2"/>
            <w:vMerge w:val="restart"/>
            <w:shd w:val="clear" w:color="auto" w:fill="auto"/>
          </w:tcPr>
          <w:p w:rsidR="00BD3F86" w:rsidRPr="00BD3F86" w:rsidRDefault="00BD3F86" w:rsidP="004737CE">
            <w:pPr>
              <w:rPr>
                <w:b w:val="0"/>
                <w:sz w:val="24"/>
                <w:szCs w:val="24"/>
              </w:rPr>
            </w:pPr>
            <w:r w:rsidRPr="00BD3F86">
              <w:rPr>
                <w:b w:val="0"/>
                <w:sz w:val="24"/>
                <w:szCs w:val="24"/>
              </w:rPr>
              <w:t>Сумма</w:t>
            </w:r>
          </w:p>
          <w:p w:rsidR="00BD3F86" w:rsidRPr="00BD3F86" w:rsidRDefault="00BD3F86" w:rsidP="004737CE">
            <w:pPr>
              <w:rPr>
                <w:b w:val="0"/>
                <w:sz w:val="24"/>
                <w:szCs w:val="24"/>
              </w:rPr>
            </w:pPr>
            <w:r w:rsidRPr="00BD3F86">
              <w:rPr>
                <w:b w:val="0"/>
                <w:sz w:val="24"/>
                <w:szCs w:val="24"/>
              </w:rPr>
              <w:t xml:space="preserve"> (тыс. руб.)</w:t>
            </w:r>
          </w:p>
        </w:tc>
      </w:tr>
      <w:tr w:rsidR="00BD3F86" w:rsidRPr="00BD3F86" w:rsidTr="004737CE">
        <w:trPr>
          <w:trHeight w:val="415"/>
        </w:trPr>
        <w:tc>
          <w:tcPr>
            <w:tcW w:w="3060" w:type="dxa"/>
            <w:vMerge/>
            <w:shd w:val="clear" w:color="auto" w:fill="auto"/>
          </w:tcPr>
          <w:p w:rsidR="00BD3F86" w:rsidRPr="00BD3F86" w:rsidRDefault="00BD3F86" w:rsidP="004737CE">
            <w:pPr>
              <w:rPr>
                <w:b w:val="0"/>
                <w:sz w:val="24"/>
                <w:szCs w:val="24"/>
              </w:rPr>
            </w:pPr>
          </w:p>
        </w:tc>
        <w:tc>
          <w:tcPr>
            <w:tcW w:w="1260" w:type="dxa"/>
            <w:gridSpan w:val="2"/>
            <w:shd w:val="clear" w:color="auto" w:fill="auto"/>
          </w:tcPr>
          <w:p w:rsidR="00BD3F86" w:rsidRPr="00BD3F86" w:rsidRDefault="00BD3F86" w:rsidP="004737CE">
            <w:pPr>
              <w:rPr>
                <w:b w:val="0"/>
                <w:sz w:val="24"/>
                <w:szCs w:val="24"/>
              </w:rPr>
            </w:pPr>
            <w:r w:rsidRPr="00BD3F86">
              <w:rPr>
                <w:b w:val="0"/>
                <w:sz w:val="24"/>
                <w:szCs w:val="24"/>
              </w:rPr>
              <w:t>раздел, подраздел</w:t>
            </w:r>
          </w:p>
        </w:tc>
        <w:tc>
          <w:tcPr>
            <w:tcW w:w="1980" w:type="dxa"/>
            <w:shd w:val="clear" w:color="auto" w:fill="auto"/>
          </w:tcPr>
          <w:p w:rsidR="00BD3F86" w:rsidRPr="00BD3F86" w:rsidRDefault="00BD3F86" w:rsidP="004737CE">
            <w:pPr>
              <w:rPr>
                <w:b w:val="0"/>
                <w:sz w:val="24"/>
                <w:szCs w:val="24"/>
              </w:rPr>
            </w:pPr>
            <w:r w:rsidRPr="00BD3F86">
              <w:rPr>
                <w:b w:val="0"/>
                <w:sz w:val="24"/>
                <w:szCs w:val="24"/>
              </w:rPr>
              <w:t>целевая статья</w:t>
            </w:r>
          </w:p>
        </w:tc>
        <w:tc>
          <w:tcPr>
            <w:tcW w:w="1312" w:type="dxa"/>
            <w:shd w:val="clear" w:color="auto" w:fill="auto"/>
          </w:tcPr>
          <w:p w:rsidR="00BD3F86" w:rsidRPr="00BD3F86" w:rsidRDefault="00BD3F86" w:rsidP="004737CE">
            <w:pPr>
              <w:rPr>
                <w:b w:val="0"/>
                <w:sz w:val="24"/>
                <w:szCs w:val="24"/>
              </w:rPr>
            </w:pPr>
            <w:r w:rsidRPr="00BD3F86">
              <w:rPr>
                <w:b w:val="0"/>
                <w:sz w:val="24"/>
                <w:szCs w:val="24"/>
              </w:rPr>
              <w:t>вид расходов</w:t>
            </w:r>
          </w:p>
        </w:tc>
        <w:tc>
          <w:tcPr>
            <w:tcW w:w="2468" w:type="dxa"/>
            <w:gridSpan w:val="2"/>
            <w:vMerge/>
            <w:shd w:val="clear" w:color="auto" w:fill="auto"/>
          </w:tcPr>
          <w:p w:rsidR="00BD3F86" w:rsidRPr="00BD3F86" w:rsidRDefault="00BD3F86" w:rsidP="004737CE">
            <w:pPr>
              <w:jc w:val="both"/>
              <w:rPr>
                <w:b w:val="0"/>
                <w:sz w:val="24"/>
                <w:szCs w:val="24"/>
              </w:rPr>
            </w:pPr>
          </w:p>
        </w:tc>
      </w:tr>
      <w:tr w:rsidR="00BD3F86" w:rsidRPr="00BD3F86" w:rsidTr="004737CE">
        <w:tc>
          <w:tcPr>
            <w:tcW w:w="3060" w:type="dxa"/>
            <w:shd w:val="clear" w:color="auto" w:fill="auto"/>
          </w:tcPr>
          <w:p w:rsidR="00BD3F86" w:rsidRPr="00BD3F86" w:rsidRDefault="00BD3F86" w:rsidP="004737CE">
            <w:pPr>
              <w:rPr>
                <w:b w:val="0"/>
                <w:sz w:val="24"/>
                <w:szCs w:val="24"/>
              </w:rPr>
            </w:pPr>
            <w:r w:rsidRPr="00BD3F86">
              <w:rPr>
                <w:b w:val="0"/>
                <w:sz w:val="24"/>
                <w:szCs w:val="24"/>
              </w:rPr>
              <w:t>2017 год</w:t>
            </w:r>
          </w:p>
        </w:tc>
        <w:tc>
          <w:tcPr>
            <w:tcW w:w="1260" w:type="dxa"/>
            <w:gridSpan w:val="2"/>
            <w:shd w:val="clear" w:color="auto" w:fill="auto"/>
          </w:tcPr>
          <w:p w:rsidR="00BD3F86" w:rsidRPr="00BD3F86" w:rsidRDefault="00BD3F86" w:rsidP="004737CE">
            <w:pPr>
              <w:jc w:val="both"/>
              <w:rPr>
                <w:b w:val="0"/>
                <w:sz w:val="24"/>
                <w:szCs w:val="24"/>
              </w:rPr>
            </w:pPr>
          </w:p>
        </w:tc>
        <w:tc>
          <w:tcPr>
            <w:tcW w:w="1980" w:type="dxa"/>
            <w:shd w:val="clear" w:color="auto" w:fill="auto"/>
          </w:tcPr>
          <w:p w:rsidR="00BD3F86" w:rsidRPr="00BD3F86" w:rsidRDefault="00BD3F86" w:rsidP="004737CE">
            <w:pPr>
              <w:jc w:val="both"/>
              <w:rPr>
                <w:b w:val="0"/>
                <w:sz w:val="24"/>
                <w:szCs w:val="24"/>
              </w:rPr>
            </w:pPr>
          </w:p>
        </w:tc>
        <w:tc>
          <w:tcPr>
            <w:tcW w:w="1312" w:type="dxa"/>
            <w:shd w:val="clear" w:color="auto" w:fill="auto"/>
          </w:tcPr>
          <w:p w:rsidR="00BD3F86" w:rsidRPr="00BD3F86" w:rsidRDefault="00BD3F86" w:rsidP="004737CE">
            <w:pPr>
              <w:jc w:val="both"/>
              <w:rPr>
                <w:b w:val="0"/>
                <w:sz w:val="24"/>
                <w:szCs w:val="24"/>
              </w:rPr>
            </w:pPr>
          </w:p>
        </w:tc>
        <w:tc>
          <w:tcPr>
            <w:tcW w:w="2468" w:type="dxa"/>
            <w:gridSpan w:val="2"/>
            <w:shd w:val="clear" w:color="auto" w:fill="auto"/>
          </w:tcPr>
          <w:p w:rsidR="00BD3F86" w:rsidRPr="00BD3F86" w:rsidRDefault="00BD3F86" w:rsidP="004737CE">
            <w:pPr>
              <w:jc w:val="both"/>
              <w:rPr>
                <w:b w:val="0"/>
                <w:sz w:val="24"/>
                <w:szCs w:val="24"/>
              </w:rPr>
            </w:pPr>
          </w:p>
        </w:tc>
      </w:tr>
      <w:tr w:rsidR="00BD3F86" w:rsidRPr="00BD3F86" w:rsidTr="004737CE">
        <w:tc>
          <w:tcPr>
            <w:tcW w:w="3060" w:type="dxa"/>
            <w:shd w:val="clear" w:color="auto" w:fill="auto"/>
          </w:tcPr>
          <w:p w:rsidR="00BD3F86" w:rsidRPr="00BD3F86" w:rsidRDefault="00BD3F86" w:rsidP="004737CE">
            <w:pPr>
              <w:rPr>
                <w:b w:val="0"/>
                <w:sz w:val="24"/>
                <w:szCs w:val="24"/>
              </w:rPr>
            </w:pPr>
          </w:p>
        </w:tc>
        <w:tc>
          <w:tcPr>
            <w:tcW w:w="1260" w:type="dxa"/>
            <w:gridSpan w:val="2"/>
            <w:shd w:val="clear" w:color="auto" w:fill="auto"/>
          </w:tcPr>
          <w:p w:rsidR="00BD3F86" w:rsidRPr="00BD3F86" w:rsidRDefault="00BD3F86" w:rsidP="004737CE">
            <w:pPr>
              <w:rPr>
                <w:b w:val="0"/>
                <w:sz w:val="24"/>
                <w:szCs w:val="24"/>
              </w:rPr>
            </w:pPr>
            <w:r w:rsidRPr="00BD3F86">
              <w:rPr>
                <w:b w:val="0"/>
                <w:sz w:val="24"/>
                <w:szCs w:val="24"/>
              </w:rPr>
              <w:t>01 13</w:t>
            </w:r>
          </w:p>
        </w:tc>
        <w:tc>
          <w:tcPr>
            <w:tcW w:w="1980" w:type="dxa"/>
            <w:shd w:val="clear" w:color="auto" w:fill="auto"/>
          </w:tcPr>
          <w:p w:rsidR="00BD3F86" w:rsidRPr="00BD3F86" w:rsidRDefault="00BD3F86" w:rsidP="004737CE">
            <w:pPr>
              <w:rPr>
                <w:b w:val="0"/>
                <w:sz w:val="24"/>
                <w:szCs w:val="24"/>
              </w:rPr>
            </w:pPr>
            <w:r w:rsidRPr="00BD3F86">
              <w:rPr>
                <w:b w:val="0"/>
                <w:sz w:val="24"/>
                <w:szCs w:val="24"/>
              </w:rPr>
              <w:t>2216100040</w:t>
            </w:r>
          </w:p>
        </w:tc>
        <w:tc>
          <w:tcPr>
            <w:tcW w:w="1312" w:type="dxa"/>
            <w:shd w:val="clear" w:color="auto" w:fill="auto"/>
          </w:tcPr>
          <w:p w:rsidR="00BD3F86" w:rsidRPr="00BD3F86" w:rsidRDefault="00BD3F86" w:rsidP="004737CE">
            <w:pPr>
              <w:rPr>
                <w:b w:val="0"/>
                <w:sz w:val="24"/>
                <w:szCs w:val="24"/>
              </w:rPr>
            </w:pPr>
            <w:r w:rsidRPr="00BD3F86">
              <w:rPr>
                <w:b w:val="0"/>
                <w:sz w:val="24"/>
                <w:szCs w:val="24"/>
              </w:rPr>
              <w:t>240</w:t>
            </w:r>
          </w:p>
        </w:tc>
        <w:tc>
          <w:tcPr>
            <w:tcW w:w="2468" w:type="dxa"/>
            <w:gridSpan w:val="2"/>
            <w:shd w:val="clear" w:color="auto" w:fill="auto"/>
          </w:tcPr>
          <w:p w:rsidR="00BD3F86" w:rsidRPr="00BD3F86" w:rsidRDefault="00BD3F86" w:rsidP="004737CE">
            <w:pPr>
              <w:ind w:right="432"/>
              <w:rPr>
                <w:b w:val="0"/>
                <w:sz w:val="24"/>
                <w:szCs w:val="24"/>
              </w:rPr>
            </w:pPr>
            <w:r w:rsidRPr="00BD3F86">
              <w:rPr>
                <w:b w:val="0"/>
                <w:sz w:val="24"/>
                <w:szCs w:val="24"/>
              </w:rPr>
              <w:t>500,0</w:t>
            </w:r>
          </w:p>
        </w:tc>
      </w:tr>
      <w:tr w:rsidR="00BD3F86" w:rsidRPr="00BD3F86" w:rsidTr="004737CE">
        <w:tc>
          <w:tcPr>
            <w:tcW w:w="3060" w:type="dxa"/>
            <w:shd w:val="clear" w:color="auto" w:fill="auto"/>
          </w:tcPr>
          <w:p w:rsidR="00BD3F86" w:rsidRPr="00BD3F86" w:rsidRDefault="00BD3F86" w:rsidP="004737CE">
            <w:pPr>
              <w:jc w:val="right"/>
              <w:rPr>
                <w:b w:val="0"/>
                <w:sz w:val="24"/>
                <w:szCs w:val="24"/>
              </w:rPr>
            </w:pPr>
            <w:r w:rsidRPr="00BD3F86">
              <w:rPr>
                <w:b w:val="0"/>
                <w:sz w:val="24"/>
                <w:szCs w:val="24"/>
              </w:rPr>
              <w:t>всего</w:t>
            </w:r>
          </w:p>
        </w:tc>
        <w:tc>
          <w:tcPr>
            <w:tcW w:w="1260" w:type="dxa"/>
            <w:gridSpan w:val="2"/>
            <w:shd w:val="clear" w:color="auto" w:fill="auto"/>
          </w:tcPr>
          <w:p w:rsidR="00BD3F86" w:rsidRPr="00BD3F86" w:rsidRDefault="00BD3F86" w:rsidP="004737CE">
            <w:pPr>
              <w:rPr>
                <w:b w:val="0"/>
                <w:sz w:val="24"/>
                <w:szCs w:val="24"/>
              </w:rPr>
            </w:pPr>
            <w:r w:rsidRPr="00BD3F86">
              <w:rPr>
                <w:b w:val="0"/>
                <w:sz w:val="24"/>
                <w:szCs w:val="24"/>
              </w:rPr>
              <w:t>Х</w:t>
            </w:r>
          </w:p>
        </w:tc>
        <w:tc>
          <w:tcPr>
            <w:tcW w:w="1980" w:type="dxa"/>
            <w:shd w:val="clear" w:color="auto" w:fill="auto"/>
          </w:tcPr>
          <w:p w:rsidR="00BD3F86" w:rsidRPr="00BD3F86" w:rsidRDefault="00BD3F86" w:rsidP="004737CE">
            <w:pPr>
              <w:rPr>
                <w:b w:val="0"/>
                <w:sz w:val="24"/>
                <w:szCs w:val="24"/>
              </w:rPr>
            </w:pPr>
            <w:r w:rsidRPr="00BD3F86">
              <w:rPr>
                <w:b w:val="0"/>
                <w:sz w:val="24"/>
                <w:szCs w:val="24"/>
              </w:rPr>
              <w:t>Х</w:t>
            </w:r>
          </w:p>
        </w:tc>
        <w:tc>
          <w:tcPr>
            <w:tcW w:w="1312" w:type="dxa"/>
            <w:shd w:val="clear" w:color="auto" w:fill="auto"/>
          </w:tcPr>
          <w:p w:rsidR="00BD3F86" w:rsidRPr="00BD3F86" w:rsidRDefault="00BD3F86" w:rsidP="004737CE">
            <w:pPr>
              <w:rPr>
                <w:b w:val="0"/>
                <w:sz w:val="24"/>
                <w:szCs w:val="24"/>
              </w:rPr>
            </w:pPr>
            <w:r w:rsidRPr="00BD3F86">
              <w:rPr>
                <w:b w:val="0"/>
                <w:sz w:val="24"/>
                <w:szCs w:val="24"/>
              </w:rPr>
              <w:t>Х</w:t>
            </w:r>
          </w:p>
        </w:tc>
        <w:tc>
          <w:tcPr>
            <w:tcW w:w="2468" w:type="dxa"/>
            <w:gridSpan w:val="2"/>
            <w:shd w:val="clear" w:color="auto" w:fill="auto"/>
          </w:tcPr>
          <w:p w:rsidR="00BD3F86" w:rsidRPr="00BD3F86" w:rsidRDefault="00BD3F86" w:rsidP="004737CE">
            <w:pPr>
              <w:ind w:right="432"/>
              <w:rPr>
                <w:b w:val="0"/>
                <w:sz w:val="24"/>
                <w:szCs w:val="24"/>
              </w:rPr>
            </w:pPr>
            <w:r w:rsidRPr="00BD3F86">
              <w:rPr>
                <w:b w:val="0"/>
                <w:sz w:val="24"/>
                <w:szCs w:val="24"/>
              </w:rPr>
              <w:t>500,0</w:t>
            </w:r>
          </w:p>
        </w:tc>
      </w:tr>
      <w:tr w:rsidR="00BD3F86" w:rsidRPr="00BD3F86" w:rsidTr="004737CE">
        <w:tc>
          <w:tcPr>
            <w:tcW w:w="3060" w:type="dxa"/>
            <w:shd w:val="clear" w:color="auto" w:fill="auto"/>
          </w:tcPr>
          <w:p w:rsidR="00BD3F86" w:rsidRPr="00BD3F86" w:rsidRDefault="00BD3F86" w:rsidP="004737CE">
            <w:pPr>
              <w:rPr>
                <w:b w:val="0"/>
                <w:sz w:val="24"/>
                <w:szCs w:val="24"/>
              </w:rPr>
            </w:pPr>
            <w:r w:rsidRPr="00BD3F86">
              <w:rPr>
                <w:b w:val="0"/>
                <w:sz w:val="24"/>
                <w:szCs w:val="24"/>
              </w:rPr>
              <w:t>2018 год</w:t>
            </w:r>
          </w:p>
        </w:tc>
        <w:tc>
          <w:tcPr>
            <w:tcW w:w="1260" w:type="dxa"/>
            <w:gridSpan w:val="2"/>
            <w:shd w:val="clear" w:color="auto" w:fill="auto"/>
          </w:tcPr>
          <w:p w:rsidR="00BD3F86" w:rsidRPr="00BD3F86" w:rsidRDefault="00BD3F86" w:rsidP="004737CE">
            <w:pPr>
              <w:jc w:val="both"/>
              <w:rPr>
                <w:b w:val="0"/>
                <w:color w:val="FF0000"/>
                <w:sz w:val="24"/>
                <w:szCs w:val="24"/>
              </w:rPr>
            </w:pPr>
          </w:p>
        </w:tc>
        <w:tc>
          <w:tcPr>
            <w:tcW w:w="1980" w:type="dxa"/>
            <w:shd w:val="clear" w:color="auto" w:fill="auto"/>
          </w:tcPr>
          <w:p w:rsidR="00BD3F86" w:rsidRPr="00BD3F86" w:rsidRDefault="00BD3F86" w:rsidP="004737CE">
            <w:pPr>
              <w:jc w:val="both"/>
              <w:rPr>
                <w:b w:val="0"/>
                <w:sz w:val="24"/>
                <w:szCs w:val="24"/>
              </w:rPr>
            </w:pPr>
          </w:p>
        </w:tc>
        <w:tc>
          <w:tcPr>
            <w:tcW w:w="1312" w:type="dxa"/>
            <w:shd w:val="clear" w:color="auto" w:fill="auto"/>
          </w:tcPr>
          <w:p w:rsidR="00BD3F86" w:rsidRPr="00BD3F86" w:rsidRDefault="00BD3F86" w:rsidP="004737CE">
            <w:pPr>
              <w:jc w:val="both"/>
              <w:rPr>
                <w:b w:val="0"/>
                <w:color w:val="FF0000"/>
                <w:sz w:val="24"/>
                <w:szCs w:val="24"/>
              </w:rPr>
            </w:pPr>
          </w:p>
        </w:tc>
        <w:tc>
          <w:tcPr>
            <w:tcW w:w="2468" w:type="dxa"/>
            <w:gridSpan w:val="2"/>
            <w:shd w:val="clear" w:color="auto" w:fill="auto"/>
          </w:tcPr>
          <w:p w:rsidR="00BD3F86" w:rsidRPr="00BD3F86" w:rsidRDefault="00BD3F86" w:rsidP="004737CE">
            <w:pPr>
              <w:rPr>
                <w:b w:val="0"/>
                <w:sz w:val="24"/>
                <w:szCs w:val="24"/>
              </w:rPr>
            </w:pPr>
          </w:p>
        </w:tc>
      </w:tr>
      <w:tr w:rsidR="00BD3F86" w:rsidRPr="00BD3F86" w:rsidTr="004737CE">
        <w:tc>
          <w:tcPr>
            <w:tcW w:w="3060" w:type="dxa"/>
            <w:shd w:val="clear" w:color="auto" w:fill="auto"/>
          </w:tcPr>
          <w:p w:rsidR="00BD3F86" w:rsidRPr="00BD3F86" w:rsidRDefault="00BD3F86" w:rsidP="004737CE">
            <w:pPr>
              <w:rPr>
                <w:b w:val="0"/>
                <w:sz w:val="24"/>
                <w:szCs w:val="24"/>
              </w:rPr>
            </w:pPr>
          </w:p>
        </w:tc>
        <w:tc>
          <w:tcPr>
            <w:tcW w:w="1260" w:type="dxa"/>
            <w:gridSpan w:val="2"/>
            <w:shd w:val="clear" w:color="auto" w:fill="auto"/>
          </w:tcPr>
          <w:p w:rsidR="00BD3F86" w:rsidRPr="00BD3F86" w:rsidRDefault="00BD3F86" w:rsidP="004737CE">
            <w:pPr>
              <w:rPr>
                <w:b w:val="0"/>
                <w:sz w:val="24"/>
                <w:szCs w:val="24"/>
              </w:rPr>
            </w:pPr>
            <w:r w:rsidRPr="00BD3F86">
              <w:rPr>
                <w:b w:val="0"/>
                <w:sz w:val="24"/>
                <w:szCs w:val="24"/>
              </w:rPr>
              <w:t>01 13</w:t>
            </w:r>
          </w:p>
        </w:tc>
        <w:tc>
          <w:tcPr>
            <w:tcW w:w="1980" w:type="dxa"/>
            <w:shd w:val="clear" w:color="auto" w:fill="auto"/>
          </w:tcPr>
          <w:p w:rsidR="00BD3F86" w:rsidRPr="00BD3F86" w:rsidRDefault="00BD3F86" w:rsidP="004737CE">
            <w:pPr>
              <w:rPr>
                <w:b w:val="0"/>
                <w:sz w:val="24"/>
                <w:szCs w:val="24"/>
              </w:rPr>
            </w:pPr>
            <w:r w:rsidRPr="00BD3F86">
              <w:rPr>
                <w:b w:val="0"/>
                <w:sz w:val="24"/>
                <w:szCs w:val="24"/>
              </w:rPr>
              <w:t>2216100040</w:t>
            </w:r>
          </w:p>
        </w:tc>
        <w:tc>
          <w:tcPr>
            <w:tcW w:w="1312" w:type="dxa"/>
            <w:shd w:val="clear" w:color="auto" w:fill="auto"/>
          </w:tcPr>
          <w:p w:rsidR="00BD3F86" w:rsidRPr="00BD3F86" w:rsidRDefault="00BD3F86" w:rsidP="004737CE">
            <w:pPr>
              <w:rPr>
                <w:b w:val="0"/>
                <w:sz w:val="24"/>
                <w:szCs w:val="24"/>
              </w:rPr>
            </w:pPr>
            <w:r w:rsidRPr="00BD3F86">
              <w:rPr>
                <w:b w:val="0"/>
                <w:sz w:val="24"/>
                <w:szCs w:val="24"/>
              </w:rPr>
              <w:t>240</w:t>
            </w:r>
          </w:p>
        </w:tc>
        <w:tc>
          <w:tcPr>
            <w:tcW w:w="2468" w:type="dxa"/>
            <w:gridSpan w:val="2"/>
            <w:shd w:val="clear" w:color="auto" w:fill="auto"/>
          </w:tcPr>
          <w:p w:rsidR="00BD3F86" w:rsidRPr="00BD3F86" w:rsidRDefault="00BD3F86" w:rsidP="004737CE">
            <w:pPr>
              <w:ind w:right="432"/>
              <w:rPr>
                <w:b w:val="0"/>
                <w:sz w:val="24"/>
                <w:szCs w:val="24"/>
              </w:rPr>
            </w:pPr>
            <w:r w:rsidRPr="00BD3F86">
              <w:rPr>
                <w:b w:val="0"/>
                <w:sz w:val="24"/>
                <w:szCs w:val="24"/>
              </w:rPr>
              <w:t>488,0</w:t>
            </w:r>
          </w:p>
        </w:tc>
      </w:tr>
      <w:tr w:rsidR="00BD3F86" w:rsidRPr="00BD3F86" w:rsidTr="004737CE">
        <w:tc>
          <w:tcPr>
            <w:tcW w:w="3060" w:type="dxa"/>
            <w:shd w:val="clear" w:color="auto" w:fill="auto"/>
          </w:tcPr>
          <w:p w:rsidR="00BD3F86" w:rsidRPr="00BD3F86" w:rsidRDefault="00BD3F86" w:rsidP="004737CE">
            <w:pPr>
              <w:rPr>
                <w:b w:val="0"/>
                <w:sz w:val="24"/>
                <w:szCs w:val="24"/>
              </w:rPr>
            </w:pPr>
          </w:p>
        </w:tc>
        <w:tc>
          <w:tcPr>
            <w:tcW w:w="1260" w:type="dxa"/>
            <w:gridSpan w:val="2"/>
            <w:shd w:val="clear" w:color="auto" w:fill="auto"/>
          </w:tcPr>
          <w:p w:rsidR="00BD3F86" w:rsidRPr="00BD3F86" w:rsidRDefault="00BD3F86" w:rsidP="004737CE">
            <w:pPr>
              <w:rPr>
                <w:b w:val="0"/>
                <w:sz w:val="24"/>
                <w:szCs w:val="24"/>
              </w:rPr>
            </w:pPr>
            <w:r w:rsidRPr="00BD3F86">
              <w:rPr>
                <w:b w:val="0"/>
                <w:sz w:val="24"/>
                <w:szCs w:val="24"/>
              </w:rPr>
              <w:t>01 13</w:t>
            </w:r>
          </w:p>
        </w:tc>
        <w:tc>
          <w:tcPr>
            <w:tcW w:w="1980" w:type="dxa"/>
            <w:shd w:val="clear" w:color="auto" w:fill="auto"/>
          </w:tcPr>
          <w:p w:rsidR="00BD3F86" w:rsidRPr="00BD3F86" w:rsidRDefault="00BD3F86" w:rsidP="004737CE">
            <w:pPr>
              <w:rPr>
                <w:b w:val="0"/>
                <w:sz w:val="24"/>
                <w:szCs w:val="24"/>
              </w:rPr>
            </w:pPr>
            <w:r w:rsidRPr="00BD3F86">
              <w:rPr>
                <w:b w:val="0"/>
                <w:sz w:val="24"/>
                <w:szCs w:val="24"/>
              </w:rPr>
              <w:t>2216100000</w:t>
            </w:r>
          </w:p>
        </w:tc>
        <w:tc>
          <w:tcPr>
            <w:tcW w:w="1312" w:type="dxa"/>
            <w:shd w:val="clear" w:color="auto" w:fill="auto"/>
          </w:tcPr>
          <w:p w:rsidR="00BD3F86" w:rsidRPr="00BD3F86" w:rsidRDefault="00BD3F86" w:rsidP="004737CE">
            <w:pPr>
              <w:rPr>
                <w:b w:val="0"/>
                <w:sz w:val="24"/>
                <w:szCs w:val="24"/>
              </w:rPr>
            </w:pPr>
            <w:r w:rsidRPr="00BD3F86">
              <w:rPr>
                <w:b w:val="0"/>
                <w:sz w:val="24"/>
                <w:szCs w:val="24"/>
              </w:rPr>
              <w:t>610</w:t>
            </w:r>
          </w:p>
        </w:tc>
        <w:tc>
          <w:tcPr>
            <w:tcW w:w="2468" w:type="dxa"/>
            <w:gridSpan w:val="2"/>
            <w:shd w:val="clear" w:color="auto" w:fill="auto"/>
          </w:tcPr>
          <w:p w:rsidR="00BD3F86" w:rsidRPr="00BD3F86" w:rsidRDefault="00BD3F86" w:rsidP="004737CE">
            <w:pPr>
              <w:ind w:right="432"/>
              <w:rPr>
                <w:b w:val="0"/>
                <w:sz w:val="24"/>
                <w:szCs w:val="24"/>
              </w:rPr>
            </w:pPr>
            <w:r w:rsidRPr="00BD3F86">
              <w:rPr>
                <w:b w:val="0"/>
                <w:sz w:val="24"/>
                <w:szCs w:val="24"/>
              </w:rPr>
              <w:t>2 075,4</w:t>
            </w:r>
          </w:p>
        </w:tc>
      </w:tr>
      <w:tr w:rsidR="00BD3F86" w:rsidRPr="00BD3F86" w:rsidTr="004737CE">
        <w:tc>
          <w:tcPr>
            <w:tcW w:w="3060" w:type="dxa"/>
            <w:shd w:val="clear" w:color="auto" w:fill="auto"/>
          </w:tcPr>
          <w:p w:rsidR="00BD3F86" w:rsidRPr="00BD3F86" w:rsidRDefault="00BD3F86" w:rsidP="004737CE">
            <w:pPr>
              <w:jc w:val="right"/>
              <w:rPr>
                <w:b w:val="0"/>
                <w:sz w:val="24"/>
                <w:szCs w:val="24"/>
              </w:rPr>
            </w:pPr>
            <w:r w:rsidRPr="00BD3F86">
              <w:rPr>
                <w:b w:val="0"/>
                <w:sz w:val="24"/>
                <w:szCs w:val="24"/>
              </w:rPr>
              <w:t>всего</w:t>
            </w:r>
          </w:p>
        </w:tc>
        <w:tc>
          <w:tcPr>
            <w:tcW w:w="1260" w:type="dxa"/>
            <w:gridSpan w:val="2"/>
            <w:shd w:val="clear" w:color="auto" w:fill="auto"/>
          </w:tcPr>
          <w:p w:rsidR="00BD3F86" w:rsidRPr="00BD3F86" w:rsidRDefault="00BD3F86" w:rsidP="004737CE">
            <w:pPr>
              <w:rPr>
                <w:b w:val="0"/>
                <w:sz w:val="24"/>
                <w:szCs w:val="24"/>
              </w:rPr>
            </w:pPr>
            <w:r w:rsidRPr="00BD3F86">
              <w:rPr>
                <w:b w:val="0"/>
                <w:sz w:val="24"/>
                <w:szCs w:val="24"/>
              </w:rPr>
              <w:t>Х</w:t>
            </w:r>
          </w:p>
        </w:tc>
        <w:tc>
          <w:tcPr>
            <w:tcW w:w="1980" w:type="dxa"/>
            <w:shd w:val="clear" w:color="auto" w:fill="auto"/>
          </w:tcPr>
          <w:p w:rsidR="00BD3F86" w:rsidRPr="00BD3F86" w:rsidRDefault="00BD3F86" w:rsidP="004737CE">
            <w:pPr>
              <w:rPr>
                <w:b w:val="0"/>
                <w:sz w:val="24"/>
                <w:szCs w:val="24"/>
              </w:rPr>
            </w:pPr>
            <w:r w:rsidRPr="00BD3F86">
              <w:rPr>
                <w:b w:val="0"/>
                <w:sz w:val="24"/>
                <w:szCs w:val="24"/>
              </w:rPr>
              <w:t>Х</w:t>
            </w:r>
          </w:p>
        </w:tc>
        <w:tc>
          <w:tcPr>
            <w:tcW w:w="1312" w:type="dxa"/>
            <w:shd w:val="clear" w:color="auto" w:fill="auto"/>
          </w:tcPr>
          <w:p w:rsidR="00BD3F86" w:rsidRPr="00BD3F86" w:rsidRDefault="00BD3F86" w:rsidP="004737CE">
            <w:pPr>
              <w:rPr>
                <w:b w:val="0"/>
                <w:sz w:val="24"/>
                <w:szCs w:val="24"/>
              </w:rPr>
            </w:pPr>
            <w:r w:rsidRPr="00BD3F86">
              <w:rPr>
                <w:b w:val="0"/>
                <w:sz w:val="24"/>
                <w:szCs w:val="24"/>
              </w:rPr>
              <w:t>Х</w:t>
            </w:r>
          </w:p>
        </w:tc>
        <w:tc>
          <w:tcPr>
            <w:tcW w:w="2468" w:type="dxa"/>
            <w:gridSpan w:val="2"/>
            <w:shd w:val="clear" w:color="auto" w:fill="auto"/>
          </w:tcPr>
          <w:p w:rsidR="00BD3F86" w:rsidRPr="00BD3F86" w:rsidRDefault="00BD3F86" w:rsidP="004737CE">
            <w:pPr>
              <w:ind w:right="432"/>
              <w:rPr>
                <w:b w:val="0"/>
                <w:sz w:val="24"/>
                <w:szCs w:val="24"/>
              </w:rPr>
            </w:pPr>
            <w:r w:rsidRPr="00BD3F86">
              <w:rPr>
                <w:b w:val="0"/>
                <w:sz w:val="24"/>
                <w:szCs w:val="24"/>
              </w:rPr>
              <w:t>2 563,4</w:t>
            </w:r>
          </w:p>
        </w:tc>
      </w:tr>
      <w:tr w:rsidR="00BD3F86" w:rsidRPr="00BD3F86" w:rsidTr="004737CE">
        <w:tc>
          <w:tcPr>
            <w:tcW w:w="3060" w:type="dxa"/>
            <w:shd w:val="clear" w:color="auto" w:fill="auto"/>
          </w:tcPr>
          <w:p w:rsidR="00BD3F86" w:rsidRPr="00BD3F86" w:rsidRDefault="00BD3F86" w:rsidP="004737CE">
            <w:pPr>
              <w:rPr>
                <w:b w:val="0"/>
                <w:sz w:val="24"/>
                <w:szCs w:val="24"/>
              </w:rPr>
            </w:pPr>
            <w:r w:rsidRPr="00BD3F86">
              <w:rPr>
                <w:b w:val="0"/>
                <w:sz w:val="24"/>
                <w:szCs w:val="24"/>
              </w:rPr>
              <w:t>2019 год</w:t>
            </w:r>
          </w:p>
        </w:tc>
        <w:tc>
          <w:tcPr>
            <w:tcW w:w="1260" w:type="dxa"/>
            <w:gridSpan w:val="2"/>
            <w:shd w:val="clear" w:color="auto" w:fill="auto"/>
          </w:tcPr>
          <w:p w:rsidR="00BD3F86" w:rsidRPr="00BD3F86" w:rsidRDefault="00BD3F86" w:rsidP="004737CE">
            <w:pPr>
              <w:rPr>
                <w:b w:val="0"/>
                <w:sz w:val="24"/>
                <w:szCs w:val="24"/>
              </w:rPr>
            </w:pPr>
            <w:r w:rsidRPr="00BD3F86">
              <w:rPr>
                <w:b w:val="0"/>
                <w:sz w:val="24"/>
                <w:szCs w:val="24"/>
              </w:rPr>
              <w:t>01 13</w:t>
            </w:r>
          </w:p>
        </w:tc>
        <w:tc>
          <w:tcPr>
            <w:tcW w:w="1980" w:type="dxa"/>
            <w:shd w:val="clear" w:color="auto" w:fill="auto"/>
          </w:tcPr>
          <w:p w:rsidR="00BD3F86" w:rsidRPr="00BD3F86" w:rsidRDefault="00BD3F86" w:rsidP="004737CE">
            <w:pPr>
              <w:rPr>
                <w:b w:val="0"/>
                <w:sz w:val="24"/>
                <w:szCs w:val="24"/>
              </w:rPr>
            </w:pPr>
            <w:r w:rsidRPr="00BD3F86">
              <w:rPr>
                <w:b w:val="0"/>
                <w:sz w:val="24"/>
                <w:szCs w:val="24"/>
              </w:rPr>
              <w:t>2216100040</w:t>
            </w:r>
          </w:p>
        </w:tc>
        <w:tc>
          <w:tcPr>
            <w:tcW w:w="1312" w:type="dxa"/>
            <w:shd w:val="clear" w:color="auto" w:fill="auto"/>
          </w:tcPr>
          <w:p w:rsidR="00BD3F86" w:rsidRPr="00BD3F86" w:rsidRDefault="00BD3F86" w:rsidP="004737CE">
            <w:pPr>
              <w:rPr>
                <w:b w:val="0"/>
                <w:sz w:val="24"/>
                <w:szCs w:val="24"/>
              </w:rPr>
            </w:pPr>
            <w:r w:rsidRPr="00BD3F86">
              <w:rPr>
                <w:b w:val="0"/>
                <w:sz w:val="24"/>
                <w:szCs w:val="24"/>
              </w:rPr>
              <w:t>240</w:t>
            </w:r>
          </w:p>
        </w:tc>
        <w:tc>
          <w:tcPr>
            <w:tcW w:w="2468" w:type="dxa"/>
            <w:gridSpan w:val="2"/>
            <w:shd w:val="clear" w:color="auto" w:fill="auto"/>
          </w:tcPr>
          <w:p w:rsidR="00BD3F86" w:rsidRPr="00BD3F86" w:rsidRDefault="00BD3F86" w:rsidP="004737CE">
            <w:pPr>
              <w:ind w:right="432"/>
              <w:rPr>
                <w:b w:val="0"/>
                <w:sz w:val="24"/>
                <w:szCs w:val="24"/>
              </w:rPr>
            </w:pPr>
            <w:r w:rsidRPr="00BD3F86">
              <w:rPr>
                <w:b w:val="0"/>
                <w:sz w:val="24"/>
                <w:szCs w:val="24"/>
              </w:rPr>
              <w:t>488,0</w:t>
            </w:r>
          </w:p>
        </w:tc>
      </w:tr>
      <w:tr w:rsidR="00BD3F86" w:rsidRPr="00BD3F86" w:rsidTr="004737CE">
        <w:tc>
          <w:tcPr>
            <w:tcW w:w="3060" w:type="dxa"/>
            <w:shd w:val="clear" w:color="auto" w:fill="auto"/>
          </w:tcPr>
          <w:p w:rsidR="00BD3F86" w:rsidRPr="00BD3F86" w:rsidRDefault="00BD3F86" w:rsidP="004737CE">
            <w:pPr>
              <w:jc w:val="right"/>
              <w:rPr>
                <w:b w:val="0"/>
                <w:sz w:val="24"/>
                <w:szCs w:val="24"/>
              </w:rPr>
            </w:pPr>
          </w:p>
        </w:tc>
        <w:tc>
          <w:tcPr>
            <w:tcW w:w="1260" w:type="dxa"/>
            <w:gridSpan w:val="2"/>
            <w:shd w:val="clear" w:color="auto" w:fill="auto"/>
          </w:tcPr>
          <w:p w:rsidR="00BD3F86" w:rsidRPr="00BD3F86" w:rsidRDefault="00BD3F86" w:rsidP="004737CE">
            <w:pPr>
              <w:rPr>
                <w:b w:val="0"/>
                <w:sz w:val="24"/>
                <w:szCs w:val="24"/>
              </w:rPr>
            </w:pPr>
            <w:r w:rsidRPr="00BD3F86">
              <w:rPr>
                <w:b w:val="0"/>
                <w:sz w:val="24"/>
                <w:szCs w:val="24"/>
              </w:rPr>
              <w:t>01 13</w:t>
            </w:r>
          </w:p>
        </w:tc>
        <w:tc>
          <w:tcPr>
            <w:tcW w:w="1980" w:type="dxa"/>
            <w:shd w:val="clear" w:color="auto" w:fill="auto"/>
          </w:tcPr>
          <w:p w:rsidR="00BD3F86" w:rsidRPr="00BD3F86" w:rsidRDefault="00BD3F86" w:rsidP="004737CE">
            <w:pPr>
              <w:rPr>
                <w:b w:val="0"/>
                <w:sz w:val="24"/>
                <w:szCs w:val="24"/>
              </w:rPr>
            </w:pPr>
            <w:r w:rsidRPr="00BD3F86">
              <w:rPr>
                <w:b w:val="0"/>
                <w:sz w:val="24"/>
                <w:szCs w:val="24"/>
              </w:rPr>
              <w:t>2216100000</w:t>
            </w:r>
          </w:p>
        </w:tc>
        <w:tc>
          <w:tcPr>
            <w:tcW w:w="1312" w:type="dxa"/>
            <w:shd w:val="clear" w:color="auto" w:fill="auto"/>
          </w:tcPr>
          <w:p w:rsidR="00BD3F86" w:rsidRPr="00BD3F86" w:rsidRDefault="00BD3F86" w:rsidP="004737CE">
            <w:pPr>
              <w:rPr>
                <w:b w:val="0"/>
                <w:sz w:val="24"/>
                <w:szCs w:val="24"/>
              </w:rPr>
            </w:pPr>
            <w:r w:rsidRPr="00BD3F86">
              <w:rPr>
                <w:b w:val="0"/>
                <w:sz w:val="24"/>
                <w:szCs w:val="24"/>
              </w:rPr>
              <w:t>610</w:t>
            </w:r>
          </w:p>
        </w:tc>
        <w:tc>
          <w:tcPr>
            <w:tcW w:w="2468" w:type="dxa"/>
            <w:gridSpan w:val="2"/>
            <w:shd w:val="clear" w:color="auto" w:fill="auto"/>
          </w:tcPr>
          <w:p w:rsidR="00BD3F86" w:rsidRPr="00BD3F86" w:rsidRDefault="00BD3F86" w:rsidP="004737CE">
            <w:pPr>
              <w:ind w:right="432"/>
              <w:rPr>
                <w:b w:val="0"/>
                <w:sz w:val="24"/>
                <w:szCs w:val="24"/>
              </w:rPr>
            </w:pPr>
            <w:r w:rsidRPr="00BD3F86">
              <w:rPr>
                <w:b w:val="0"/>
                <w:sz w:val="24"/>
                <w:szCs w:val="24"/>
              </w:rPr>
              <w:t>2 075,4</w:t>
            </w:r>
          </w:p>
        </w:tc>
      </w:tr>
      <w:tr w:rsidR="00BD3F86" w:rsidRPr="00BD3F86" w:rsidTr="004737CE">
        <w:tc>
          <w:tcPr>
            <w:tcW w:w="3060" w:type="dxa"/>
            <w:shd w:val="clear" w:color="auto" w:fill="auto"/>
          </w:tcPr>
          <w:p w:rsidR="00BD3F86" w:rsidRPr="00BD3F86" w:rsidRDefault="00BD3F86" w:rsidP="004737CE">
            <w:pPr>
              <w:jc w:val="right"/>
              <w:rPr>
                <w:b w:val="0"/>
                <w:sz w:val="24"/>
                <w:szCs w:val="24"/>
              </w:rPr>
            </w:pPr>
            <w:r w:rsidRPr="00BD3F86">
              <w:rPr>
                <w:b w:val="0"/>
                <w:sz w:val="24"/>
                <w:szCs w:val="24"/>
              </w:rPr>
              <w:t>всего</w:t>
            </w:r>
          </w:p>
        </w:tc>
        <w:tc>
          <w:tcPr>
            <w:tcW w:w="1260" w:type="dxa"/>
            <w:gridSpan w:val="2"/>
            <w:shd w:val="clear" w:color="auto" w:fill="auto"/>
          </w:tcPr>
          <w:p w:rsidR="00BD3F86" w:rsidRPr="00BD3F86" w:rsidRDefault="00BD3F86" w:rsidP="004737CE">
            <w:pPr>
              <w:rPr>
                <w:b w:val="0"/>
                <w:sz w:val="24"/>
                <w:szCs w:val="24"/>
              </w:rPr>
            </w:pPr>
            <w:r w:rsidRPr="00BD3F86">
              <w:rPr>
                <w:b w:val="0"/>
                <w:sz w:val="24"/>
                <w:szCs w:val="24"/>
              </w:rPr>
              <w:t>Х</w:t>
            </w:r>
          </w:p>
        </w:tc>
        <w:tc>
          <w:tcPr>
            <w:tcW w:w="1980" w:type="dxa"/>
            <w:shd w:val="clear" w:color="auto" w:fill="auto"/>
          </w:tcPr>
          <w:p w:rsidR="00BD3F86" w:rsidRPr="00BD3F86" w:rsidRDefault="00BD3F86" w:rsidP="004737CE">
            <w:pPr>
              <w:rPr>
                <w:b w:val="0"/>
                <w:sz w:val="24"/>
                <w:szCs w:val="24"/>
              </w:rPr>
            </w:pPr>
            <w:r w:rsidRPr="00BD3F86">
              <w:rPr>
                <w:b w:val="0"/>
                <w:sz w:val="24"/>
                <w:szCs w:val="24"/>
              </w:rPr>
              <w:t>Х</w:t>
            </w:r>
          </w:p>
        </w:tc>
        <w:tc>
          <w:tcPr>
            <w:tcW w:w="1312" w:type="dxa"/>
            <w:shd w:val="clear" w:color="auto" w:fill="auto"/>
          </w:tcPr>
          <w:p w:rsidR="00BD3F86" w:rsidRPr="00BD3F86" w:rsidRDefault="00BD3F86" w:rsidP="004737CE">
            <w:pPr>
              <w:rPr>
                <w:b w:val="0"/>
                <w:sz w:val="24"/>
                <w:szCs w:val="24"/>
              </w:rPr>
            </w:pPr>
            <w:r w:rsidRPr="00BD3F86">
              <w:rPr>
                <w:b w:val="0"/>
                <w:sz w:val="24"/>
                <w:szCs w:val="24"/>
              </w:rPr>
              <w:t>Х</w:t>
            </w:r>
          </w:p>
        </w:tc>
        <w:tc>
          <w:tcPr>
            <w:tcW w:w="2468" w:type="dxa"/>
            <w:gridSpan w:val="2"/>
            <w:shd w:val="clear" w:color="auto" w:fill="auto"/>
          </w:tcPr>
          <w:p w:rsidR="00BD3F86" w:rsidRPr="00BD3F86" w:rsidRDefault="00BD3F86" w:rsidP="004737CE">
            <w:pPr>
              <w:ind w:right="432"/>
              <w:rPr>
                <w:b w:val="0"/>
                <w:sz w:val="24"/>
                <w:szCs w:val="24"/>
              </w:rPr>
            </w:pPr>
            <w:r w:rsidRPr="00BD3F86">
              <w:rPr>
                <w:b w:val="0"/>
                <w:sz w:val="24"/>
                <w:szCs w:val="24"/>
              </w:rPr>
              <w:t>2 563,4</w:t>
            </w:r>
          </w:p>
        </w:tc>
      </w:tr>
    </w:tbl>
    <w:p w:rsidR="00BD3F86" w:rsidRPr="00BD3F86" w:rsidRDefault="00BD3F86" w:rsidP="00BD3F86">
      <w:pPr>
        <w:rPr>
          <w:b w:val="0"/>
          <w:sz w:val="24"/>
          <w:szCs w:val="24"/>
          <w:u w:val="single"/>
        </w:rPr>
      </w:pPr>
    </w:p>
    <w:p w:rsidR="00BD3F86" w:rsidRPr="00BD3F86" w:rsidRDefault="00BD3F86" w:rsidP="00BD3F86">
      <w:pPr>
        <w:rPr>
          <w:b w:val="0"/>
          <w:sz w:val="24"/>
          <w:szCs w:val="24"/>
        </w:rPr>
      </w:pPr>
      <w:r w:rsidRPr="00BD3F86">
        <w:rPr>
          <w:b w:val="0"/>
          <w:sz w:val="24"/>
          <w:szCs w:val="24"/>
        </w:rPr>
        <w:t>Раздел 1. Характеристика цели ВЦП и направления работ по ее достижению</w:t>
      </w:r>
    </w:p>
    <w:p w:rsidR="00BD3F86" w:rsidRPr="00BD3F86" w:rsidRDefault="00BD3F86" w:rsidP="00BD3F86">
      <w:pPr>
        <w:jc w:val="both"/>
        <w:rPr>
          <w:b w:val="0"/>
          <w:color w:val="FF0000"/>
          <w:sz w:val="24"/>
          <w:szCs w:val="24"/>
        </w:rPr>
      </w:pPr>
    </w:p>
    <w:p w:rsidR="00BD3F86" w:rsidRPr="00BD3F86" w:rsidRDefault="00BD3F86" w:rsidP="00BD3F86">
      <w:pPr>
        <w:autoSpaceDE w:val="0"/>
        <w:autoSpaceDN w:val="0"/>
        <w:adjustRightInd w:val="0"/>
        <w:ind w:firstLine="708"/>
        <w:jc w:val="both"/>
        <w:rPr>
          <w:b w:val="0"/>
          <w:sz w:val="24"/>
          <w:szCs w:val="24"/>
        </w:rPr>
      </w:pPr>
      <w:r w:rsidRPr="00BD3F86">
        <w:rPr>
          <w:rFonts w:eastAsia="Calibri"/>
          <w:b w:val="0"/>
          <w:sz w:val="24"/>
          <w:szCs w:val="24"/>
        </w:rPr>
        <w:t>Приватизация областного государственного имущества обусловлена наличием в</w:t>
      </w:r>
      <w:r w:rsidRPr="00BD3F86">
        <w:rPr>
          <w:b w:val="0"/>
          <w:sz w:val="24"/>
          <w:szCs w:val="24"/>
        </w:rPr>
        <w:t xml:space="preserve"> государственной собственности Томской области областных государственных унитарных предприятий, акций в акционерных обществах, а также имущества областных государственных учреждений, не используемого для осуществления полномочий Томской области. </w:t>
      </w:r>
      <w:proofErr w:type="gramStart"/>
      <w:r w:rsidRPr="00BD3F86">
        <w:rPr>
          <w:b w:val="0"/>
          <w:sz w:val="24"/>
          <w:szCs w:val="24"/>
        </w:rPr>
        <w:t>В целях повышения эффективности использования указанного имущества, а также в соответствии с Концепцией управления государственным имуществом и приватизации в Российской Федерации, утвержденной постановлением Правительства Российской Федерации от 09.09.1999 № 1024, Концепцией управления государственной собственностью Томской области на период до 2020 года, утвержденной постановлением Законодательной Думы Томской области от 25.07.2013 № 1368, осуществляется работа по отчуждению государственного имущества Томской области путем реорганизации государственных</w:t>
      </w:r>
      <w:proofErr w:type="gramEnd"/>
      <w:r w:rsidRPr="00BD3F86">
        <w:rPr>
          <w:b w:val="0"/>
          <w:sz w:val="24"/>
          <w:szCs w:val="24"/>
        </w:rPr>
        <w:t xml:space="preserve"> унитарных предприятий, внесения указанного имущества в качестве вкладов в уставный капитал открытых акционерных обществ, а также продажи его на конкурсе, аукционе и другими способами, установленными законодательством Российской Федерации.</w:t>
      </w:r>
    </w:p>
    <w:p w:rsidR="00BD3F86" w:rsidRPr="00BD3F86" w:rsidRDefault="00BD3F86" w:rsidP="00BD3F86">
      <w:pPr>
        <w:ind w:firstLine="708"/>
        <w:jc w:val="both"/>
        <w:rPr>
          <w:b w:val="0"/>
          <w:sz w:val="24"/>
          <w:szCs w:val="24"/>
        </w:rPr>
      </w:pPr>
      <w:r w:rsidRPr="00BD3F86">
        <w:rPr>
          <w:b w:val="0"/>
          <w:sz w:val="24"/>
          <w:szCs w:val="24"/>
        </w:rPr>
        <w:t>Работы по достижению цели ВЦП осуществляются по направлению – осуществление юридически значимых действий по приватизации областного государственного имущества.</w:t>
      </w:r>
    </w:p>
    <w:p w:rsidR="00BD3F86" w:rsidRPr="00BD3F86" w:rsidRDefault="00BD3F86" w:rsidP="00BD3F86">
      <w:pPr>
        <w:autoSpaceDE w:val="0"/>
        <w:autoSpaceDN w:val="0"/>
        <w:adjustRightInd w:val="0"/>
        <w:ind w:firstLine="709"/>
        <w:jc w:val="both"/>
        <w:rPr>
          <w:rFonts w:eastAsia="Calibri"/>
          <w:b w:val="0"/>
          <w:sz w:val="24"/>
          <w:szCs w:val="24"/>
        </w:rPr>
      </w:pPr>
      <w:r w:rsidRPr="00BD3F86">
        <w:rPr>
          <w:rFonts w:eastAsia="Calibri"/>
          <w:b w:val="0"/>
          <w:sz w:val="24"/>
          <w:szCs w:val="24"/>
        </w:rPr>
        <w:t>По результатам реализации показателей цели ВЦП за 2015 год:</w:t>
      </w:r>
    </w:p>
    <w:p w:rsidR="00BD3F86" w:rsidRPr="00BD3F86" w:rsidRDefault="00BD3F86" w:rsidP="00BD3F86">
      <w:pPr>
        <w:ind w:firstLine="709"/>
        <w:jc w:val="both"/>
        <w:rPr>
          <w:b w:val="0"/>
          <w:sz w:val="24"/>
          <w:szCs w:val="24"/>
        </w:rPr>
      </w:pPr>
      <w:r w:rsidRPr="00BD3F86">
        <w:rPr>
          <w:b w:val="0"/>
          <w:sz w:val="24"/>
          <w:szCs w:val="24"/>
        </w:rPr>
        <w:t>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 % - 29.6;</w:t>
      </w:r>
    </w:p>
    <w:p w:rsidR="00BD3F86" w:rsidRPr="00BD3F86" w:rsidRDefault="00BD3F86" w:rsidP="00BD3F86">
      <w:pPr>
        <w:ind w:firstLine="709"/>
        <w:jc w:val="both"/>
        <w:rPr>
          <w:b w:val="0"/>
          <w:sz w:val="24"/>
          <w:szCs w:val="24"/>
        </w:rPr>
      </w:pPr>
      <w:r w:rsidRPr="00BD3F86">
        <w:rPr>
          <w:b w:val="0"/>
          <w:sz w:val="24"/>
          <w:szCs w:val="24"/>
        </w:rPr>
        <w:t>доля имущества Томской области, реализованного в порядке приватизации, от общего объема имущества Казны Томской области по состоянию на последнюю календарную дату  года, предшествующего году приватизации, % - 0,77.</w:t>
      </w:r>
    </w:p>
    <w:p w:rsidR="00BD3F86" w:rsidRPr="00BD3F86" w:rsidRDefault="00BD3F86" w:rsidP="00BD3F86">
      <w:pPr>
        <w:ind w:firstLine="708"/>
        <w:jc w:val="both"/>
        <w:rPr>
          <w:b w:val="0"/>
          <w:sz w:val="24"/>
          <w:szCs w:val="24"/>
        </w:rPr>
      </w:pPr>
      <w:proofErr w:type="gramStart"/>
      <w:r w:rsidRPr="00BD3F86">
        <w:rPr>
          <w:b w:val="0"/>
          <w:sz w:val="24"/>
          <w:szCs w:val="24"/>
        </w:rPr>
        <w:t xml:space="preserve">Прогнозный план (программа) приватизации государственного имущества Томской области на 2015 год и плановый период 2016 и 2017 годов, утвержденный Законом Томской области от 30 декабря 2014 года № 193 «Об областном бюджете на 2015 год и на плановый </w:t>
      </w:r>
      <w:r w:rsidRPr="00BD3F86">
        <w:rPr>
          <w:b w:val="0"/>
          <w:sz w:val="24"/>
          <w:szCs w:val="24"/>
        </w:rPr>
        <w:lastRenderedPageBreak/>
        <w:t>период 2016 и 2017 годов» (в редакции от 12.11.2015), содержит 27 объектов государственного имущества Томской области.</w:t>
      </w:r>
      <w:proofErr w:type="gramEnd"/>
      <w:r w:rsidRPr="00BD3F86">
        <w:rPr>
          <w:b w:val="0"/>
          <w:sz w:val="24"/>
          <w:szCs w:val="24"/>
        </w:rPr>
        <w:t xml:space="preserve"> Фактически реализовано 8 объектов (из них 2 объекта в рамках программы приватизации 2014 года). Имущественный комплекс, расположенный по адресу: </w:t>
      </w:r>
      <w:proofErr w:type="spellStart"/>
      <w:r w:rsidRPr="00BD3F86">
        <w:rPr>
          <w:b w:val="0"/>
          <w:sz w:val="24"/>
          <w:szCs w:val="24"/>
        </w:rPr>
        <w:t>г</w:t>
      </w:r>
      <w:proofErr w:type="gramStart"/>
      <w:r w:rsidRPr="00BD3F86">
        <w:rPr>
          <w:b w:val="0"/>
          <w:sz w:val="24"/>
          <w:szCs w:val="24"/>
        </w:rPr>
        <w:t>.Т</w:t>
      </w:r>
      <w:proofErr w:type="gramEnd"/>
      <w:r w:rsidRPr="00BD3F86">
        <w:rPr>
          <w:b w:val="0"/>
          <w:sz w:val="24"/>
          <w:szCs w:val="24"/>
        </w:rPr>
        <w:t>омск</w:t>
      </w:r>
      <w:proofErr w:type="spellEnd"/>
      <w:r w:rsidRPr="00BD3F86">
        <w:rPr>
          <w:b w:val="0"/>
          <w:sz w:val="24"/>
          <w:szCs w:val="24"/>
        </w:rPr>
        <w:t>, ул. Угрюмова Александра,1, не выставлялся на продажу в связи с невозможностью завершения  кадастровых работ (по вине третьих лиц) в отношении земельных участков, занимаемых  данными объектами. Продажа иных объектов признана несостоявшейся в связи с отсутствием заявок.</w:t>
      </w:r>
    </w:p>
    <w:p w:rsidR="00BD3F86" w:rsidRPr="00BD3F86" w:rsidRDefault="00BD3F86" w:rsidP="00BD3F86">
      <w:pPr>
        <w:ind w:firstLine="708"/>
        <w:jc w:val="both"/>
        <w:rPr>
          <w:b w:val="0"/>
          <w:sz w:val="24"/>
          <w:szCs w:val="24"/>
        </w:rPr>
      </w:pPr>
    </w:p>
    <w:p w:rsidR="00BD3F86" w:rsidRPr="00BD3F86" w:rsidRDefault="00BD3F86" w:rsidP="00BD3F86">
      <w:pPr>
        <w:rPr>
          <w:b w:val="0"/>
          <w:sz w:val="24"/>
          <w:szCs w:val="24"/>
        </w:rPr>
      </w:pPr>
      <w:r w:rsidRPr="00BD3F86">
        <w:rPr>
          <w:b w:val="0"/>
          <w:sz w:val="24"/>
          <w:szCs w:val="24"/>
        </w:rPr>
        <w:t xml:space="preserve">Раздел 2. Описание методик расчета показателей непосредственного результата </w:t>
      </w:r>
    </w:p>
    <w:p w:rsidR="00BD3F86" w:rsidRPr="00BD3F86" w:rsidRDefault="00BD3F86" w:rsidP="00BD3F86">
      <w:pPr>
        <w:rPr>
          <w:b w:val="0"/>
          <w:sz w:val="24"/>
          <w:szCs w:val="24"/>
        </w:rPr>
      </w:pPr>
      <w:r w:rsidRPr="00BD3F86">
        <w:rPr>
          <w:b w:val="0"/>
          <w:sz w:val="24"/>
          <w:szCs w:val="24"/>
        </w:rPr>
        <w:t>(мероприятий ВЦП)</w:t>
      </w:r>
    </w:p>
    <w:p w:rsidR="00BD3F86" w:rsidRPr="00BD3F86" w:rsidRDefault="00BD3F86" w:rsidP="00BD3F86">
      <w:pPr>
        <w:rPr>
          <w:b w:val="0"/>
          <w:sz w:val="24"/>
          <w:szCs w:val="24"/>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71"/>
        <w:gridCol w:w="1331"/>
        <w:gridCol w:w="1880"/>
        <w:gridCol w:w="3197"/>
        <w:gridCol w:w="1781"/>
      </w:tblGrid>
      <w:tr w:rsidR="00BD3F86" w:rsidRPr="00BD3F86" w:rsidTr="004737CE">
        <w:tc>
          <w:tcPr>
            <w:tcW w:w="2037"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Наименование показателя</w:t>
            </w:r>
          </w:p>
        </w:tc>
        <w:tc>
          <w:tcPr>
            <w:tcW w:w="1331"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 xml:space="preserve">Единица изменения показателя </w:t>
            </w:r>
          </w:p>
        </w:tc>
        <w:tc>
          <w:tcPr>
            <w:tcW w:w="1880"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Положительная динамика</w:t>
            </w:r>
          </w:p>
          <w:p w:rsidR="00BD3F86" w:rsidRPr="00BD3F86" w:rsidRDefault="00BD3F86" w:rsidP="004737CE">
            <w:pPr>
              <w:autoSpaceDE w:val="0"/>
              <w:autoSpaceDN w:val="0"/>
              <w:adjustRightInd w:val="0"/>
              <w:outlineLvl w:val="2"/>
              <w:rPr>
                <w:b w:val="0"/>
                <w:sz w:val="24"/>
                <w:szCs w:val="24"/>
              </w:rPr>
            </w:pPr>
            <w:proofErr w:type="gramStart"/>
            <w:r w:rsidRPr="00BD3F86">
              <w:rPr>
                <w:b w:val="0"/>
                <w:sz w:val="24"/>
                <w:szCs w:val="24"/>
              </w:rPr>
              <w:t>(рост/снижение/</w:t>
            </w:r>
            <w:proofErr w:type="gramEnd"/>
          </w:p>
          <w:p w:rsidR="00BD3F86" w:rsidRPr="00BD3F86" w:rsidRDefault="00BD3F86" w:rsidP="004737CE">
            <w:pPr>
              <w:autoSpaceDE w:val="0"/>
              <w:autoSpaceDN w:val="0"/>
              <w:adjustRightInd w:val="0"/>
              <w:outlineLvl w:val="2"/>
              <w:rPr>
                <w:b w:val="0"/>
                <w:sz w:val="24"/>
                <w:szCs w:val="24"/>
              </w:rPr>
            </w:pPr>
            <w:r w:rsidRPr="00BD3F86">
              <w:rPr>
                <w:b w:val="0"/>
                <w:sz w:val="24"/>
                <w:szCs w:val="24"/>
              </w:rPr>
              <w:t>стабильность)</w:t>
            </w:r>
          </w:p>
        </w:tc>
        <w:tc>
          <w:tcPr>
            <w:tcW w:w="3230"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Методика расчета показателя</w:t>
            </w:r>
          </w:p>
        </w:tc>
        <w:tc>
          <w:tcPr>
            <w:tcW w:w="1782"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Исходная информация для расчета показателя</w:t>
            </w:r>
          </w:p>
        </w:tc>
      </w:tr>
      <w:tr w:rsidR="00BD3F86" w:rsidRPr="00BD3F86" w:rsidTr="004737CE">
        <w:tc>
          <w:tcPr>
            <w:tcW w:w="2037" w:type="dxa"/>
          </w:tcPr>
          <w:p w:rsidR="00BD3F86" w:rsidRPr="00BD3F86" w:rsidRDefault="00BD3F86" w:rsidP="00BD3F86">
            <w:pPr>
              <w:numPr>
                <w:ilvl w:val="0"/>
                <w:numId w:val="20"/>
              </w:numPr>
              <w:tabs>
                <w:tab w:val="left" w:pos="312"/>
              </w:tabs>
              <w:autoSpaceDE w:val="0"/>
              <w:autoSpaceDN w:val="0"/>
              <w:adjustRightInd w:val="0"/>
              <w:ind w:left="34" w:firstLine="0"/>
              <w:jc w:val="left"/>
              <w:outlineLvl w:val="2"/>
              <w:rPr>
                <w:b w:val="0"/>
                <w:sz w:val="24"/>
                <w:szCs w:val="24"/>
              </w:rPr>
            </w:pPr>
            <w:r w:rsidRPr="00BD3F86">
              <w:rPr>
                <w:b w:val="0"/>
                <w:sz w:val="24"/>
                <w:szCs w:val="24"/>
              </w:rPr>
              <w:t>Количество оцененного государственного имущества Томской области</w:t>
            </w:r>
          </w:p>
        </w:tc>
        <w:tc>
          <w:tcPr>
            <w:tcW w:w="1331"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штука</w:t>
            </w:r>
          </w:p>
        </w:tc>
        <w:tc>
          <w:tcPr>
            <w:tcW w:w="1880"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стабильность</w:t>
            </w:r>
          </w:p>
        </w:tc>
        <w:tc>
          <w:tcPr>
            <w:tcW w:w="3230" w:type="dxa"/>
          </w:tcPr>
          <w:p w:rsidR="00BD3F86" w:rsidRPr="00BD3F86" w:rsidRDefault="00BD3F86" w:rsidP="004737CE">
            <w:pPr>
              <w:autoSpaceDE w:val="0"/>
              <w:autoSpaceDN w:val="0"/>
              <w:adjustRightInd w:val="0"/>
              <w:ind w:right="-116"/>
              <w:outlineLvl w:val="2"/>
              <w:rPr>
                <w:b w:val="0"/>
                <w:color w:val="FF0000"/>
                <w:sz w:val="24"/>
                <w:szCs w:val="24"/>
              </w:rPr>
            </w:pPr>
            <w:r w:rsidRPr="00BD3F86">
              <w:rPr>
                <w:b w:val="0"/>
                <w:sz w:val="24"/>
                <w:szCs w:val="24"/>
              </w:rPr>
              <w:t>количество запланированных к оценке объектов</w:t>
            </w:r>
          </w:p>
          <w:p w:rsidR="00BD3F86" w:rsidRPr="00BD3F86" w:rsidRDefault="00BD3F86" w:rsidP="004737CE">
            <w:pPr>
              <w:autoSpaceDE w:val="0"/>
              <w:autoSpaceDN w:val="0"/>
              <w:adjustRightInd w:val="0"/>
              <w:ind w:right="-116"/>
              <w:outlineLvl w:val="2"/>
              <w:rPr>
                <w:b w:val="0"/>
                <w:sz w:val="24"/>
                <w:szCs w:val="24"/>
              </w:rPr>
            </w:pPr>
          </w:p>
        </w:tc>
        <w:tc>
          <w:tcPr>
            <w:tcW w:w="1782"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ведомственная статистика</w:t>
            </w:r>
          </w:p>
        </w:tc>
      </w:tr>
      <w:tr w:rsidR="00BD3F86" w:rsidRPr="00BD3F86" w:rsidTr="004737CE">
        <w:tc>
          <w:tcPr>
            <w:tcW w:w="2037" w:type="dxa"/>
          </w:tcPr>
          <w:p w:rsidR="00BD3F86" w:rsidRPr="00BD3F86" w:rsidRDefault="00BD3F86" w:rsidP="004737CE">
            <w:pPr>
              <w:rPr>
                <w:b w:val="0"/>
                <w:sz w:val="24"/>
                <w:szCs w:val="24"/>
              </w:rPr>
            </w:pPr>
            <w:r w:rsidRPr="00BD3F86">
              <w:rPr>
                <w:b w:val="0"/>
                <w:sz w:val="24"/>
                <w:szCs w:val="24"/>
              </w:rPr>
              <w:t>2. Количество процедур  по продаже государственного имущества Томской области</w:t>
            </w:r>
          </w:p>
        </w:tc>
        <w:tc>
          <w:tcPr>
            <w:tcW w:w="1331"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штука</w:t>
            </w:r>
          </w:p>
        </w:tc>
        <w:tc>
          <w:tcPr>
            <w:tcW w:w="1880"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стабильность</w:t>
            </w:r>
          </w:p>
        </w:tc>
        <w:tc>
          <w:tcPr>
            <w:tcW w:w="3230" w:type="dxa"/>
          </w:tcPr>
          <w:p w:rsidR="00BD3F86" w:rsidRPr="00BD3F86" w:rsidRDefault="00BD3F86" w:rsidP="004737CE">
            <w:pPr>
              <w:autoSpaceDE w:val="0"/>
              <w:autoSpaceDN w:val="0"/>
              <w:adjustRightInd w:val="0"/>
              <w:ind w:right="-116"/>
              <w:outlineLvl w:val="2"/>
              <w:rPr>
                <w:b w:val="0"/>
                <w:sz w:val="24"/>
                <w:szCs w:val="24"/>
              </w:rPr>
            </w:pPr>
            <w:r w:rsidRPr="00BD3F86">
              <w:rPr>
                <w:b w:val="0"/>
                <w:sz w:val="24"/>
                <w:szCs w:val="24"/>
              </w:rPr>
              <w:t>количество запланированных процедур  по продаже государственного имущества Томской области</w:t>
            </w:r>
          </w:p>
        </w:tc>
        <w:tc>
          <w:tcPr>
            <w:tcW w:w="1782" w:type="dxa"/>
          </w:tcPr>
          <w:p w:rsidR="00BD3F86" w:rsidRPr="00BD3F86" w:rsidRDefault="00BD3F86" w:rsidP="004737CE">
            <w:pPr>
              <w:autoSpaceDE w:val="0"/>
              <w:autoSpaceDN w:val="0"/>
              <w:adjustRightInd w:val="0"/>
              <w:outlineLvl w:val="2"/>
              <w:rPr>
                <w:b w:val="0"/>
                <w:sz w:val="24"/>
                <w:szCs w:val="24"/>
              </w:rPr>
            </w:pPr>
            <w:r w:rsidRPr="00BD3F86">
              <w:rPr>
                <w:b w:val="0"/>
                <w:sz w:val="24"/>
                <w:szCs w:val="24"/>
              </w:rPr>
              <w:t>ведомственная статистика</w:t>
            </w:r>
          </w:p>
        </w:tc>
      </w:tr>
    </w:tbl>
    <w:p w:rsidR="00BD3F86" w:rsidRPr="00BD3F86" w:rsidRDefault="00BD3F86" w:rsidP="00BD3F86">
      <w:pPr>
        <w:autoSpaceDE w:val="0"/>
        <w:autoSpaceDN w:val="0"/>
        <w:adjustRightInd w:val="0"/>
        <w:outlineLvl w:val="2"/>
        <w:rPr>
          <w:b w:val="0"/>
          <w:sz w:val="24"/>
          <w:szCs w:val="24"/>
        </w:rPr>
      </w:pPr>
    </w:p>
    <w:p w:rsidR="00BD3F86" w:rsidRPr="00BD3F86" w:rsidRDefault="00BD3F86" w:rsidP="00BD3F86">
      <w:pPr>
        <w:autoSpaceDE w:val="0"/>
        <w:autoSpaceDN w:val="0"/>
        <w:adjustRightInd w:val="0"/>
        <w:outlineLvl w:val="2"/>
        <w:rPr>
          <w:b w:val="0"/>
          <w:sz w:val="24"/>
          <w:szCs w:val="24"/>
        </w:rPr>
      </w:pPr>
      <w:r w:rsidRPr="00BD3F86">
        <w:rPr>
          <w:b w:val="0"/>
          <w:sz w:val="24"/>
          <w:szCs w:val="24"/>
        </w:rPr>
        <w:t>Раздел 3. Порядок управления ВЦП</w:t>
      </w:r>
    </w:p>
    <w:p w:rsidR="00BD3F86" w:rsidRPr="00BD3F86" w:rsidRDefault="00BD3F86" w:rsidP="00BD3F86">
      <w:pPr>
        <w:jc w:val="both"/>
        <w:rPr>
          <w:b w:val="0"/>
          <w:color w:val="FF0000"/>
          <w:sz w:val="24"/>
          <w:szCs w:val="24"/>
        </w:rPr>
      </w:pPr>
    </w:p>
    <w:tbl>
      <w:tblPr>
        <w:tblW w:w="102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40"/>
        <w:gridCol w:w="6158"/>
      </w:tblGrid>
      <w:tr w:rsidR="00BD3F86" w:rsidRPr="00BD3F86" w:rsidTr="004737CE">
        <w:trPr>
          <w:cantSplit/>
          <w:trHeight w:val="360"/>
        </w:trPr>
        <w:tc>
          <w:tcPr>
            <w:tcW w:w="4140" w:type="dxa"/>
          </w:tcPr>
          <w:p w:rsidR="00BD3F86" w:rsidRPr="00BD3F86" w:rsidRDefault="00BD3F86" w:rsidP="00BD3F86">
            <w:pPr>
              <w:autoSpaceDE w:val="0"/>
              <w:autoSpaceDN w:val="0"/>
              <w:adjustRightInd w:val="0"/>
              <w:jc w:val="left"/>
              <w:rPr>
                <w:b w:val="0"/>
                <w:sz w:val="24"/>
                <w:szCs w:val="24"/>
              </w:rPr>
            </w:pPr>
            <w:proofErr w:type="gramStart"/>
            <w:r w:rsidRPr="00BD3F86">
              <w:rPr>
                <w:b w:val="0"/>
                <w:sz w:val="24"/>
                <w:szCs w:val="24"/>
              </w:rPr>
              <w:t>Ответственный</w:t>
            </w:r>
            <w:proofErr w:type="gramEnd"/>
            <w:r w:rsidRPr="00BD3F86">
              <w:rPr>
                <w:b w:val="0"/>
                <w:sz w:val="24"/>
                <w:szCs w:val="24"/>
              </w:rPr>
              <w:t xml:space="preserve"> за  реализацию ВЦП  </w:t>
            </w:r>
          </w:p>
        </w:tc>
        <w:tc>
          <w:tcPr>
            <w:tcW w:w="6158" w:type="dxa"/>
          </w:tcPr>
          <w:p w:rsidR="00BD3F86" w:rsidRPr="00BD3F86" w:rsidRDefault="00BD3F86" w:rsidP="00BD3F86">
            <w:pPr>
              <w:autoSpaceDE w:val="0"/>
              <w:autoSpaceDN w:val="0"/>
              <w:adjustRightInd w:val="0"/>
              <w:ind w:right="-32"/>
              <w:jc w:val="left"/>
              <w:rPr>
                <w:b w:val="0"/>
                <w:sz w:val="24"/>
                <w:szCs w:val="24"/>
              </w:rPr>
            </w:pPr>
            <w:proofErr w:type="spellStart"/>
            <w:r w:rsidRPr="00BD3F86">
              <w:rPr>
                <w:b w:val="0"/>
                <w:sz w:val="24"/>
                <w:szCs w:val="24"/>
              </w:rPr>
              <w:t>Трынченков</w:t>
            </w:r>
            <w:proofErr w:type="spellEnd"/>
            <w:r w:rsidRPr="00BD3F86">
              <w:rPr>
                <w:b w:val="0"/>
                <w:sz w:val="24"/>
                <w:szCs w:val="24"/>
              </w:rPr>
              <w:t xml:space="preserve"> Алексей Анатольевич, начальник Департамента,</w:t>
            </w:r>
          </w:p>
          <w:p w:rsidR="00BD3F86" w:rsidRPr="00BD3F86" w:rsidRDefault="00BD3F86" w:rsidP="00BD3F86">
            <w:pPr>
              <w:autoSpaceDE w:val="0"/>
              <w:autoSpaceDN w:val="0"/>
              <w:adjustRightInd w:val="0"/>
              <w:jc w:val="left"/>
              <w:rPr>
                <w:b w:val="0"/>
                <w:sz w:val="24"/>
                <w:szCs w:val="24"/>
              </w:rPr>
            </w:pPr>
            <w:r w:rsidRPr="00BD3F86">
              <w:rPr>
                <w:b w:val="0"/>
                <w:sz w:val="24"/>
                <w:szCs w:val="24"/>
              </w:rPr>
              <w:t>Исакова Татьяна Александровна, заместитель начальника Департамента,</w:t>
            </w:r>
          </w:p>
          <w:p w:rsidR="00BD3F86" w:rsidRPr="00BD3F86" w:rsidRDefault="00BD3F86" w:rsidP="00BD3F86">
            <w:pPr>
              <w:autoSpaceDE w:val="0"/>
              <w:autoSpaceDN w:val="0"/>
              <w:adjustRightInd w:val="0"/>
              <w:jc w:val="left"/>
              <w:rPr>
                <w:b w:val="0"/>
                <w:sz w:val="24"/>
                <w:szCs w:val="24"/>
              </w:rPr>
            </w:pPr>
            <w:r w:rsidRPr="00BD3F86">
              <w:rPr>
                <w:b w:val="0"/>
                <w:sz w:val="24"/>
                <w:szCs w:val="24"/>
              </w:rPr>
              <w:t>Шереметьева Наталья Владимировна, председатель комитета экономического развития и приватизации Департамента</w:t>
            </w:r>
          </w:p>
        </w:tc>
      </w:tr>
      <w:tr w:rsidR="00BD3F86" w:rsidRPr="00BD3F86" w:rsidTr="004737CE">
        <w:trPr>
          <w:cantSplit/>
          <w:trHeight w:val="480"/>
        </w:trPr>
        <w:tc>
          <w:tcPr>
            <w:tcW w:w="4140" w:type="dxa"/>
          </w:tcPr>
          <w:p w:rsidR="00BD3F86" w:rsidRPr="00BD3F86" w:rsidRDefault="00BD3F86" w:rsidP="00BD3F86">
            <w:pPr>
              <w:autoSpaceDE w:val="0"/>
              <w:autoSpaceDN w:val="0"/>
              <w:adjustRightInd w:val="0"/>
              <w:jc w:val="left"/>
              <w:rPr>
                <w:b w:val="0"/>
                <w:sz w:val="24"/>
                <w:szCs w:val="24"/>
              </w:rPr>
            </w:pPr>
            <w:r w:rsidRPr="00BD3F86">
              <w:rPr>
                <w:b w:val="0"/>
                <w:sz w:val="24"/>
                <w:szCs w:val="24"/>
              </w:rPr>
              <w:t xml:space="preserve">Порядок организации работы по реализации ВЦП                     </w:t>
            </w:r>
          </w:p>
        </w:tc>
        <w:tc>
          <w:tcPr>
            <w:tcW w:w="6158" w:type="dxa"/>
          </w:tcPr>
          <w:p w:rsidR="00BD3F86" w:rsidRPr="00BD3F86" w:rsidRDefault="00BD3F86" w:rsidP="00BD3F86">
            <w:pPr>
              <w:autoSpaceDE w:val="0"/>
              <w:autoSpaceDN w:val="0"/>
              <w:adjustRightInd w:val="0"/>
              <w:jc w:val="left"/>
              <w:rPr>
                <w:b w:val="0"/>
                <w:sz w:val="24"/>
                <w:szCs w:val="24"/>
              </w:rPr>
            </w:pPr>
            <w:r w:rsidRPr="00BD3F86">
              <w:rPr>
                <w:b w:val="0"/>
                <w:sz w:val="24"/>
                <w:szCs w:val="24"/>
              </w:rPr>
              <w:t>Работа организуется в рамках деятельности комитета экономического развития и приватизации Департамента, комитета по учету и использованию имущества Департамента, комитета по управлению земельными ресурсами Департамента</w:t>
            </w:r>
          </w:p>
        </w:tc>
      </w:tr>
      <w:tr w:rsidR="00BD3F86" w:rsidRPr="00BD3F86" w:rsidTr="004737CE">
        <w:trPr>
          <w:cantSplit/>
          <w:trHeight w:val="720"/>
        </w:trPr>
        <w:tc>
          <w:tcPr>
            <w:tcW w:w="4140" w:type="dxa"/>
          </w:tcPr>
          <w:p w:rsidR="00BD3F86" w:rsidRPr="00BD3F86" w:rsidRDefault="00BD3F86" w:rsidP="00BD3F86">
            <w:pPr>
              <w:autoSpaceDE w:val="0"/>
              <w:autoSpaceDN w:val="0"/>
              <w:adjustRightInd w:val="0"/>
              <w:jc w:val="left"/>
              <w:rPr>
                <w:b w:val="0"/>
                <w:sz w:val="24"/>
                <w:szCs w:val="24"/>
              </w:rPr>
            </w:pPr>
            <w:proofErr w:type="gramStart"/>
            <w:r w:rsidRPr="00BD3F86">
              <w:rPr>
                <w:b w:val="0"/>
                <w:sz w:val="24"/>
                <w:szCs w:val="24"/>
              </w:rPr>
              <w:t xml:space="preserve">Ответственный за ежеквартальный и ежегодный  мониторинг ВЦП </w:t>
            </w:r>
            <w:proofErr w:type="gramEnd"/>
          </w:p>
        </w:tc>
        <w:tc>
          <w:tcPr>
            <w:tcW w:w="6158" w:type="dxa"/>
          </w:tcPr>
          <w:p w:rsidR="00BD3F86" w:rsidRPr="00BD3F86" w:rsidRDefault="00BD3F86" w:rsidP="00BD3F86">
            <w:pPr>
              <w:autoSpaceDE w:val="0"/>
              <w:autoSpaceDN w:val="0"/>
              <w:adjustRightInd w:val="0"/>
              <w:jc w:val="left"/>
              <w:rPr>
                <w:b w:val="0"/>
                <w:sz w:val="24"/>
                <w:szCs w:val="24"/>
              </w:rPr>
            </w:pPr>
            <w:r w:rsidRPr="00BD3F86">
              <w:rPr>
                <w:b w:val="0"/>
                <w:sz w:val="24"/>
                <w:szCs w:val="24"/>
              </w:rPr>
              <w:t>Шереметьева Наталья Владимировна, председатель комитета экономического развития и приватизации Департамента</w:t>
            </w:r>
          </w:p>
        </w:tc>
      </w:tr>
    </w:tbl>
    <w:p w:rsidR="00BD3F86" w:rsidRPr="00BD3F86" w:rsidRDefault="00BD3F86" w:rsidP="00BD3F86">
      <w:pPr>
        <w:autoSpaceDE w:val="0"/>
        <w:autoSpaceDN w:val="0"/>
        <w:adjustRightInd w:val="0"/>
        <w:outlineLvl w:val="2"/>
        <w:rPr>
          <w:b w:val="0"/>
          <w:sz w:val="24"/>
          <w:szCs w:val="24"/>
        </w:rPr>
      </w:pPr>
    </w:p>
    <w:p w:rsidR="00BD3F86" w:rsidRPr="00BD3F86" w:rsidRDefault="00BD3F86" w:rsidP="00BD3F86">
      <w:pPr>
        <w:autoSpaceDE w:val="0"/>
        <w:autoSpaceDN w:val="0"/>
        <w:adjustRightInd w:val="0"/>
        <w:outlineLvl w:val="2"/>
        <w:rPr>
          <w:b w:val="0"/>
          <w:sz w:val="24"/>
          <w:szCs w:val="24"/>
        </w:rPr>
      </w:pPr>
      <w:r w:rsidRPr="00BD3F86">
        <w:rPr>
          <w:b w:val="0"/>
          <w:sz w:val="24"/>
          <w:szCs w:val="24"/>
        </w:rPr>
        <w:t>Раздел 4. Оценка рисков реализации ВЦП</w:t>
      </w:r>
    </w:p>
    <w:p w:rsidR="00BD3F86" w:rsidRPr="00BD3F86" w:rsidRDefault="00BD3F86" w:rsidP="00BD3F86">
      <w:pPr>
        <w:jc w:val="both"/>
        <w:rPr>
          <w:b w:val="0"/>
          <w:color w:val="FF0000"/>
          <w:sz w:val="24"/>
          <w:szCs w:val="24"/>
        </w:rPr>
      </w:pP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80"/>
        <w:gridCol w:w="4680"/>
      </w:tblGrid>
      <w:tr w:rsidR="00BD3F86" w:rsidRPr="00BD3F86" w:rsidTr="004737CE">
        <w:trPr>
          <w:cantSplit/>
          <w:trHeight w:val="360"/>
        </w:trPr>
        <w:tc>
          <w:tcPr>
            <w:tcW w:w="5580" w:type="dxa"/>
          </w:tcPr>
          <w:p w:rsidR="00BD3F86" w:rsidRPr="00BD3F86" w:rsidRDefault="00BD3F86" w:rsidP="004737CE">
            <w:pPr>
              <w:autoSpaceDE w:val="0"/>
              <w:autoSpaceDN w:val="0"/>
              <w:adjustRightInd w:val="0"/>
              <w:rPr>
                <w:b w:val="0"/>
                <w:sz w:val="24"/>
                <w:szCs w:val="24"/>
              </w:rPr>
            </w:pPr>
            <w:r w:rsidRPr="00BD3F86">
              <w:rPr>
                <w:b w:val="0"/>
                <w:sz w:val="24"/>
                <w:szCs w:val="24"/>
              </w:rPr>
              <w:t>Описание рисков</w:t>
            </w:r>
          </w:p>
        </w:tc>
        <w:tc>
          <w:tcPr>
            <w:tcW w:w="4680" w:type="dxa"/>
          </w:tcPr>
          <w:p w:rsidR="00BD3F86" w:rsidRPr="00BD3F86" w:rsidRDefault="00BD3F86" w:rsidP="004737CE">
            <w:pPr>
              <w:autoSpaceDE w:val="0"/>
              <w:autoSpaceDN w:val="0"/>
              <w:adjustRightInd w:val="0"/>
              <w:rPr>
                <w:b w:val="0"/>
                <w:sz w:val="24"/>
                <w:szCs w:val="24"/>
              </w:rPr>
            </w:pPr>
            <w:r w:rsidRPr="00BD3F86">
              <w:rPr>
                <w:b w:val="0"/>
                <w:sz w:val="24"/>
                <w:szCs w:val="24"/>
              </w:rPr>
              <w:t xml:space="preserve">Оценка возможного влияния рисков на реализацию ВЦП </w:t>
            </w:r>
          </w:p>
        </w:tc>
      </w:tr>
      <w:tr w:rsidR="00BD3F86" w:rsidRPr="00BD3F86" w:rsidTr="004737CE">
        <w:trPr>
          <w:cantSplit/>
          <w:trHeight w:val="360"/>
        </w:trPr>
        <w:tc>
          <w:tcPr>
            <w:tcW w:w="5580" w:type="dxa"/>
          </w:tcPr>
          <w:p w:rsidR="00BD3F86" w:rsidRPr="00BD3F86" w:rsidRDefault="00BD3F86" w:rsidP="00BD3F86">
            <w:pPr>
              <w:autoSpaceDE w:val="0"/>
              <w:autoSpaceDN w:val="0"/>
              <w:adjustRightInd w:val="0"/>
              <w:jc w:val="left"/>
              <w:rPr>
                <w:b w:val="0"/>
                <w:sz w:val="24"/>
                <w:szCs w:val="24"/>
              </w:rPr>
            </w:pPr>
            <w:r w:rsidRPr="00BD3F86">
              <w:rPr>
                <w:b w:val="0"/>
                <w:sz w:val="24"/>
                <w:szCs w:val="24"/>
              </w:rPr>
              <w:t>1. Отсутствие правоустанавливающих документов для государственной регистрации права собственности Томской области на подлежащее приватизации  областное государственное недвижимое имущество</w:t>
            </w:r>
          </w:p>
        </w:tc>
        <w:tc>
          <w:tcPr>
            <w:tcW w:w="4680" w:type="dxa"/>
          </w:tcPr>
          <w:p w:rsidR="00BD3F86" w:rsidRPr="00BD3F86" w:rsidRDefault="00BD3F86" w:rsidP="00BD3F86">
            <w:pPr>
              <w:jc w:val="left"/>
              <w:rPr>
                <w:b w:val="0"/>
                <w:sz w:val="24"/>
                <w:szCs w:val="24"/>
              </w:rPr>
            </w:pPr>
            <w:r w:rsidRPr="00BD3F86">
              <w:rPr>
                <w:b w:val="0"/>
                <w:sz w:val="24"/>
                <w:szCs w:val="24"/>
              </w:rPr>
              <w:t>Невозможна реализация ВЦП в связи с отсутствием правовых оснований для принятия решения об отчуждении государственного имущества Томской области</w:t>
            </w:r>
          </w:p>
        </w:tc>
      </w:tr>
      <w:tr w:rsidR="00BD3F86" w:rsidRPr="00BD3F86" w:rsidTr="004737CE">
        <w:trPr>
          <w:cantSplit/>
          <w:trHeight w:val="360"/>
        </w:trPr>
        <w:tc>
          <w:tcPr>
            <w:tcW w:w="5580" w:type="dxa"/>
          </w:tcPr>
          <w:p w:rsidR="00BD3F86" w:rsidRPr="00BD3F86" w:rsidRDefault="00BD3F86" w:rsidP="00BD3F86">
            <w:pPr>
              <w:jc w:val="left"/>
              <w:rPr>
                <w:b w:val="0"/>
                <w:sz w:val="24"/>
                <w:szCs w:val="24"/>
              </w:rPr>
            </w:pPr>
            <w:r w:rsidRPr="00BD3F86">
              <w:rPr>
                <w:b w:val="0"/>
                <w:sz w:val="24"/>
                <w:szCs w:val="24"/>
              </w:rPr>
              <w:lastRenderedPageBreak/>
              <w:t>2. Несвоевременность проведения аудиторских проверок подлежащих приватизации областных государственных унитарных предприятий;</w:t>
            </w:r>
          </w:p>
          <w:p w:rsidR="00BD3F86" w:rsidRPr="00BD3F86" w:rsidRDefault="00BD3F86" w:rsidP="00BD3F86">
            <w:pPr>
              <w:jc w:val="left"/>
              <w:rPr>
                <w:b w:val="0"/>
                <w:sz w:val="24"/>
                <w:szCs w:val="24"/>
              </w:rPr>
            </w:pPr>
            <w:r w:rsidRPr="00BD3F86">
              <w:rPr>
                <w:b w:val="0"/>
                <w:sz w:val="24"/>
                <w:szCs w:val="24"/>
              </w:rPr>
              <w:t>отсутствие покупателя на областное государственное недвижимое имущество;</w:t>
            </w:r>
          </w:p>
          <w:p w:rsidR="00BD3F86" w:rsidRPr="00BD3F86" w:rsidRDefault="00BD3F86" w:rsidP="00BD3F86">
            <w:pPr>
              <w:autoSpaceDE w:val="0"/>
              <w:autoSpaceDN w:val="0"/>
              <w:adjustRightInd w:val="0"/>
              <w:jc w:val="left"/>
              <w:rPr>
                <w:b w:val="0"/>
                <w:sz w:val="24"/>
                <w:szCs w:val="24"/>
              </w:rPr>
            </w:pPr>
            <w:r w:rsidRPr="00BD3F86">
              <w:rPr>
                <w:b w:val="0"/>
                <w:sz w:val="24"/>
                <w:szCs w:val="24"/>
              </w:rPr>
              <w:t>удаленность и низкая инвестиционная привлекательность части подлежащего приватизации областного государственного имущества</w:t>
            </w:r>
          </w:p>
        </w:tc>
        <w:tc>
          <w:tcPr>
            <w:tcW w:w="4680" w:type="dxa"/>
          </w:tcPr>
          <w:p w:rsidR="00BD3F86" w:rsidRPr="00BD3F86" w:rsidRDefault="00BD3F86" w:rsidP="00BD3F86">
            <w:pPr>
              <w:jc w:val="left"/>
              <w:rPr>
                <w:b w:val="0"/>
                <w:sz w:val="24"/>
                <w:szCs w:val="24"/>
              </w:rPr>
            </w:pPr>
            <w:r w:rsidRPr="00BD3F86">
              <w:rPr>
                <w:b w:val="0"/>
                <w:sz w:val="24"/>
                <w:szCs w:val="24"/>
              </w:rPr>
              <w:t>Затруднена реализация ВЦП в установленные сроки и в запланированном объеме</w:t>
            </w:r>
          </w:p>
        </w:tc>
      </w:tr>
      <w:tr w:rsidR="00BD3F86" w:rsidRPr="00BD3F86" w:rsidTr="004737CE">
        <w:trPr>
          <w:cantSplit/>
          <w:trHeight w:val="600"/>
        </w:trPr>
        <w:tc>
          <w:tcPr>
            <w:tcW w:w="5580" w:type="dxa"/>
          </w:tcPr>
          <w:p w:rsidR="00BD3F86" w:rsidRPr="00BD3F86" w:rsidRDefault="00BD3F86" w:rsidP="00BD3F86">
            <w:pPr>
              <w:autoSpaceDE w:val="0"/>
              <w:autoSpaceDN w:val="0"/>
              <w:adjustRightInd w:val="0"/>
              <w:jc w:val="left"/>
              <w:rPr>
                <w:b w:val="0"/>
                <w:sz w:val="24"/>
                <w:szCs w:val="24"/>
              </w:rPr>
            </w:pPr>
            <w:r w:rsidRPr="00BD3F86">
              <w:rPr>
                <w:b w:val="0"/>
                <w:sz w:val="24"/>
                <w:szCs w:val="24"/>
              </w:rPr>
              <w:t>Возможные косвенные последствия реализации ВЦП, носящие отрицательный характер</w:t>
            </w:r>
          </w:p>
        </w:tc>
        <w:tc>
          <w:tcPr>
            <w:tcW w:w="4680" w:type="dxa"/>
            <w:vAlign w:val="center"/>
          </w:tcPr>
          <w:p w:rsidR="00BD3F86" w:rsidRPr="00BD3F86" w:rsidRDefault="00BD3F86" w:rsidP="00BD3F86">
            <w:pPr>
              <w:jc w:val="left"/>
              <w:rPr>
                <w:b w:val="0"/>
                <w:sz w:val="24"/>
                <w:szCs w:val="24"/>
              </w:rPr>
            </w:pPr>
            <w:r w:rsidRPr="00BD3F86">
              <w:rPr>
                <w:b w:val="0"/>
                <w:sz w:val="24"/>
                <w:szCs w:val="24"/>
              </w:rPr>
              <w:t>Возможно перепрофилирование деятельности приватизированного областного государственного унитарного предприятия или имущественного комплекса областного государственного учреждения, несущее неблагоприятные социальные последствия (исчезновение с рынка необходимых товаров (работ, услуг), сокращение рабочих мест, и др.)</w:t>
            </w:r>
          </w:p>
        </w:tc>
      </w:tr>
    </w:tbl>
    <w:p w:rsidR="00BD3F86" w:rsidRDefault="00BD3F86" w:rsidP="00BD3F86">
      <w:pPr>
        <w:jc w:val="left"/>
        <w:rPr>
          <w:color w:val="FF0000"/>
        </w:rPr>
      </w:pPr>
    </w:p>
    <w:p w:rsidR="00BD3F86" w:rsidRDefault="00BD3F86" w:rsidP="00BD3F86">
      <w:pPr>
        <w:jc w:val="both"/>
        <w:rPr>
          <w:color w:val="FF0000"/>
        </w:rPr>
        <w:sectPr w:rsidR="00BD3F86" w:rsidSect="00D9644E">
          <w:footerReference w:type="even" r:id="rId9"/>
          <w:footerReference w:type="default" r:id="rId10"/>
          <w:pgSz w:w="11906" w:h="16838" w:code="9"/>
          <w:pgMar w:top="567" w:right="926" w:bottom="567" w:left="900" w:header="709" w:footer="709" w:gutter="0"/>
          <w:cols w:space="708"/>
          <w:docGrid w:linePitch="360"/>
        </w:sectPr>
      </w:pPr>
    </w:p>
    <w:p w:rsidR="00BD3F86" w:rsidRDefault="00BD3F86" w:rsidP="00BD3F86">
      <w:pPr>
        <w:autoSpaceDE w:val="0"/>
        <w:autoSpaceDN w:val="0"/>
        <w:adjustRightInd w:val="0"/>
        <w:outlineLvl w:val="1"/>
      </w:pPr>
    </w:p>
    <w:p w:rsidR="00BD3F86" w:rsidRPr="001F1AEE" w:rsidRDefault="00BD3F86" w:rsidP="00BD3F86">
      <w:pPr>
        <w:autoSpaceDE w:val="0"/>
        <w:autoSpaceDN w:val="0"/>
        <w:adjustRightInd w:val="0"/>
        <w:outlineLvl w:val="1"/>
        <w:rPr>
          <w:sz w:val="18"/>
          <w:szCs w:val="18"/>
        </w:rPr>
      </w:pPr>
      <w:r w:rsidRPr="001F1AEE">
        <w:rPr>
          <w:sz w:val="18"/>
          <w:szCs w:val="18"/>
        </w:rPr>
        <w:t>Раздел 5.</w:t>
      </w:r>
      <w:r w:rsidRPr="001F1AEE">
        <w:rPr>
          <w:sz w:val="18"/>
          <w:szCs w:val="18"/>
          <w:lang w:val="en-US"/>
        </w:rPr>
        <w:t xml:space="preserve"> </w:t>
      </w:r>
      <w:r w:rsidRPr="001F1AEE">
        <w:rPr>
          <w:sz w:val="18"/>
          <w:szCs w:val="18"/>
        </w:rPr>
        <w:t>Мероприятия ВЦП</w:t>
      </w:r>
    </w:p>
    <w:p w:rsidR="00BD3F86" w:rsidRPr="001F1AEE" w:rsidRDefault="00BD3F86" w:rsidP="00BD3F86">
      <w:pPr>
        <w:jc w:val="both"/>
        <w:rPr>
          <w:color w:val="FF0000"/>
          <w:sz w:val="18"/>
          <w:szCs w:val="18"/>
        </w:rPr>
      </w:pPr>
    </w:p>
    <w:tbl>
      <w:tblPr>
        <w:tblW w:w="50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
        <w:gridCol w:w="1810"/>
        <w:gridCol w:w="1850"/>
        <w:gridCol w:w="805"/>
        <w:gridCol w:w="748"/>
        <w:gridCol w:w="1299"/>
        <w:gridCol w:w="1278"/>
        <w:gridCol w:w="790"/>
        <w:gridCol w:w="693"/>
        <w:gridCol w:w="763"/>
        <w:gridCol w:w="1520"/>
        <w:gridCol w:w="1005"/>
        <w:gridCol w:w="814"/>
        <w:gridCol w:w="621"/>
        <w:gridCol w:w="760"/>
      </w:tblGrid>
      <w:tr w:rsidR="00BD3F86" w:rsidRPr="001F1AEE" w:rsidTr="001F1AEE">
        <w:trPr>
          <w:cantSplit/>
          <w:trHeight w:val="556"/>
        </w:trPr>
        <w:tc>
          <w:tcPr>
            <w:tcW w:w="126" w:type="pct"/>
            <w:vMerge w:val="restar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br/>
              <w:t>№</w:t>
            </w:r>
            <w:r w:rsidRPr="001F1AEE">
              <w:rPr>
                <w:rFonts w:ascii="Times New Roman" w:hAnsi="Times New Roman" w:cs="Times New Roman"/>
                <w:sz w:val="18"/>
                <w:szCs w:val="18"/>
              </w:rPr>
              <w:br/>
            </w:r>
            <w:proofErr w:type="gramStart"/>
            <w:r w:rsidRPr="001F1AEE">
              <w:rPr>
                <w:rFonts w:ascii="Times New Roman" w:hAnsi="Times New Roman" w:cs="Times New Roman"/>
                <w:sz w:val="18"/>
                <w:szCs w:val="18"/>
              </w:rPr>
              <w:t>п</w:t>
            </w:r>
            <w:proofErr w:type="gramEnd"/>
            <w:r w:rsidRPr="001F1AEE">
              <w:rPr>
                <w:rFonts w:ascii="Times New Roman" w:hAnsi="Times New Roman" w:cs="Times New Roman"/>
                <w:sz w:val="18"/>
                <w:szCs w:val="18"/>
              </w:rPr>
              <w:t>/п</w:t>
            </w:r>
          </w:p>
        </w:tc>
        <w:tc>
          <w:tcPr>
            <w:tcW w:w="598" w:type="pct"/>
            <w:vMerge w:val="restar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br/>
              <w:t>Наименование  мероприятия</w:t>
            </w:r>
          </w:p>
        </w:tc>
        <w:tc>
          <w:tcPr>
            <w:tcW w:w="611" w:type="pct"/>
            <w:vMerge w:val="restar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br/>
              <w:t xml:space="preserve">Содержание </w:t>
            </w:r>
            <w:r w:rsidRPr="001F1AEE">
              <w:rPr>
                <w:rFonts w:ascii="Times New Roman" w:hAnsi="Times New Roman" w:cs="Times New Roman"/>
                <w:sz w:val="18"/>
                <w:szCs w:val="18"/>
              </w:rPr>
              <w:br/>
              <w:t xml:space="preserve">мероприятия </w:t>
            </w:r>
          </w:p>
        </w:tc>
        <w:tc>
          <w:tcPr>
            <w:tcW w:w="513" w:type="pct"/>
            <w:gridSpan w:val="2"/>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 xml:space="preserve">Срок   </w:t>
            </w:r>
            <w:r w:rsidRPr="001F1AEE">
              <w:rPr>
                <w:rFonts w:ascii="Times New Roman" w:hAnsi="Times New Roman" w:cs="Times New Roman"/>
                <w:sz w:val="18"/>
                <w:szCs w:val="18"/>
              </w:rPr>
              <w:br/>
              <w:t>реализации</w:t>
            </w:r>
            <w:r w:rsidRPr="001F1AEE">
              <w:rPr>
                <w:rFonts w:ascii="Times New Roman" w:hAnsi="Times New Roman" w:cs="Times New Roman"/>
                <w:sz w:val="18"/>
                <w:szCs w:val="18"/>
              </w:rPr>
              <w:br/>
              <w:t>мероприятия</w:t>
            </w:r>
          </w:p>
        </w:tc>
        <w:tc>
          <w:tcPr>
            <w:tcW w:w="429" w:type="pct"/>
            <w:vMerge w:val="restar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br/>
            </w:r>
            <w:r w:rsidRPr="001F1AEE">
              <w:rPr>
                <w:rFonts w:ascii="Times New Roman" w:hAnsi="Times New Roman" w:cs="Times New Roman"/>
                <w:sz w:val="18"/>
                <w:szCs w:val="18"/>
              </w:rPr>
              <w:br/>
              <w:t xml:space="preserve">Исполнитель     </w:t>
            </w:r>
            <w:r w:rsidRPr="001F1AEE">
              <w:rPr>
                <w:rFonts w:ascii="Times New Roman" w:hAnsi="Times New Roman" w:cs="Times New Roman"/>
                <w:sz w:val="18"/>
                <w:szCs w:val="18"/>
              </w:rPr>
              <w:br/>
              <w:t>мероприятия</w:t>
            </w:r>
          </w:p>
        </w:tc>
        <w:tc>
          <w:tcPr>
            <w:tcW w:w="422" w:type="pct"/>
            <w:vMerge w:val="restar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Код классификации расходов бюджетов (раздел, подраздел, целевая статья, вид расходов)</w:t>
            </w:r>
          </w:p>
        </w:tc>
        <w:tc>
          <w:tcPr>
            <w:tcW w:w="742" w:type="pct"/>
            <w:gridSpan w:val="3"/>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 xml:space="preserve">Расходы на мероприятие  </w:t>
            </w:r>
            <w:r w:rsidRPr="001F1AEE">
              <w:rPr>
                <w:rFonts w:ascii="Times New Roman" w:hAnsi="Times New Roman" w:cs="Times New Roman"/>
                <w:sz w:val="18"/>
                <w:szCs w:val="18"/>
              </w:rPr>
              <w:br/>
              <w:t>(тыс. руб.)</w:t>
            </w:r>
          </w:p>
        </w:tc>
        <w:tc>
          <w:tcPr>
            <w:tcW w:w="1559" w:type="pct"/>
            <w:gridSpan w:val="5"/>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 xml:space="preserve">Показатели непосредственного результата </w:t>
            </w:r>
          </w:p>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(показатели реализации мероприятия)</w:t>
            </w:r>
          </w:p>
        </w:tc>
      </w:tr>
      <w:tr w:rsidR="001F1AEE" w:rsidRPr="001F1AEE" w:rsidTr="001F1AEE">
        <w:trPr>
          <w:cantSplit/>
          <w:trHeight w:val="1146"/>
        </w:trPr>
        <w:tc>
          <w:tcPr>
            <w:tcW w:w="126" w:type="pct"/>
            <w:vMerge/>
          </w:tcPr>
          <w:p w:rsidR="00BD3F86" w:rsidRPr="001F1AEE" w:rsidRDefault="00BD3F86" w:rsidP="004737CE">
            <w:pPr>
              <w:pStyle w:val="ConsPlusCell"/>
              <w:jc w:val="center"/>
              <w:rPr>
                <w:rFonts w:ascii="Times New Roman" w:hAnsi="Times New Roman" w:cs="Times New Roman"/>
                <w:sz w:val="18"/>
                <w:szCs w:val="18"/>
              </w:rPr>
            </w:pPr>
          </w:p>
        </w:tc>
        <w:tc>
          <w:tcPr>
            <w:tcW w:w="598" w:type="pct"/>
            <w:vMerge/>
          </w:tcPr>
          <w:p w:rsidR="00BD3F86" w:rsidRPr="001F1AEE" w:rsidRDefault="00BD3F86" w:rsidP="004737CE">
            <w:pPr>
              <w:pStyle w:val="ConsPlusCell"/>
              <w:jc w:val="center"/>
              <w:rPr>
                <w:rFonts w:ascii="Times New Roman" w:hAnsi="Times New Roman" w:cs="Times New Roman"/>
                <w:sz w:val="18"/>
                <w:szCs w:val="18"/>
              </w:rPr>
            </w:pPr>
          </w:p>
        </w:tc>
        <w:tc>
          <w:tcPr>
            <w:tcW w:w="611" w:type="pct"/>
            <w:vMerge/>
          </w:tcPr>
          <w:p w:rsidR="00BD3F86" w:rsidRPr="001F1AEE" w:rsidRDefault="00BD3F86" w:rsidP="004737CE">
            <w:pPr>
              <w:pStyle w:val="ConsPlusCell"/>
              <w:jc w:val="center"/>
              <w:rPr>
                <w:rFonts w:ascii="Times New Roman" w:hAnsi="Times New Roman" w:cs="Times New Roman"/>
                <w:sz w:val="18"/>
                <w:szCs w:val="18"/>
              </w:rPr>
            </w:pPr>
          </w:p>
        </w:tc>
        <w:tc>
          <w:tcPr>
            <w:tcW w:w="266"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br/>
              <w:t xml:space="preserve">с   </w:t>
            </w:r>
            <w:r w:rsidRPr="001F1AEE">
              <w:rPr>
                <w:rFonts w:ascii="Times New Roman" w:hAnsi="Times New Roman" w:cs="Times New Roman"/>
                <w:sz w:val="18"/>
                <w:szCs w:val="18"/>
              </w:rPr>
              <w:br/>
              <w:t>(месяц/</w:t>
            </w:r>
            <w:r w:rsidRPr="001F1AEE">
              <w:rPr>
                <w:rFonts w:ascii="Times New Roman" w:hAnsi="Times New Roman" w:cs="Times New Roman"/>
                <w:sz w:val="18"/>
                <w:szCs w:val="18"/>
              </w:rPr>
              <w:br/>
              <w:t>год)</w:t>
            </w:r>
          </w:p>
        </w:tc>
        <w:tc>
          <w:tcPr>
            <w:tcW w:w="247"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br/>
              <w:t xml:space="preserve">по    </w:t>
            </w:r>
            <w:r w:rsidRPr="001F1AEE">
              <w:rPr>
                <w:rFonts w:ascii="Times New Roman" w:hAnsi="Times New Roman" w:cs="Times New Roman"/>
                <w:sz w:val="18"/>
                <w:szCs w:val="18"/>
              </w:rPr>
              <w:br/>
              <w:t xml:space="preserve">(месяц/  </w:t>
            </w:r>
            <w:r w:rsidRPr="001F1AEE">
              <w:rPr>
                <w:rFonts w:ascii="Times New Roman" w:hAnsi="Times New Roman" w:cs="Times New Roman"/>
                <w:sz w:val="18"/>
                <w:szCs w:val="18"/>
              </w:rPr>
              <w:br/>
              <w:t>год)</w:t>
            </w:r>
          </w:p>
        </w:tc>
        <w:tc>
          <w:tcPr>
            <w:tcW w:w="429" w:type="pct"/>
            <w:vMerge/>
          </w:tcPr>
          <w:p w:rsidR="00BD3F86" w:rsidRPr="001F1AEE" w:rsidRDefault="00BD3F86" w:rsidP="004737CE">
            <w:pPr>
              <w:pStyle w:val="ConsPlusCell"/>
              <w:jc w:val="center"/>
              <w:rPr>
                <w:rFonts w:ascii="Times New Roman" w:hAnsi="Times New Roman" w:cs="Times New Roman"/>
                <w:sz w:val="18"/>
                <w:szCs w:val="18"/>
              </w:rPr>
            </w:pPr>
          </w:p>
        </w:tc>
        <w:tc>
          <w:tcPr>
            <w:tcW w:w="422" w:type="pct"/>
            <w:vMerge/>
          </w:tcPr>
          <w:p w:rsidR="00BD3F86" w:rsidRPr="001F1AEE" w:rsidRDefault="00BD3F86" w:rsidP="004737CE">
            <w:pPr>
              <w:pStyle w:val="ConsPlusCell"/>
              <w:jc w:val="center"/>
              <w:rPr>
                <w:rFonts w:ascii="Times New Roman" w:hAnsi="Times New Roman" w:cs="Times New Roman"/>
                <w:sz w:val="18"/>
                <w:szCs w:val="18"/>
              </w:rPr>
            </w:pPr>
          </w:p>
        </w:tc>
        <w:tc>
          <w:tcPr>
            <w:tcW w:w="261"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2017</w:t>
            </w:r>
          </w:p>
        </w:tc>
        <w:tc>
          <w:tcPr>
            <w:tcW w:w="229"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2018</w:t>
            </w:r>
          </w:p>
        </w:tc>
        <w:tc>
          <w:tcPr>
            <w:tcW w:w="252"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2019</w:t>
            </w:r>
          </w:p>
        </w:tc>
        <w:tc>
          <w:tcPr>
            <w:tcW w:w="502"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наименование  показателя</w:t>
            </w:r>
          </w:p>
          <w:p w:rsidR="00BD3F86" w:rsidRPr="001F1AEE" w:rsidRDefault="00BD3F86" w:rsidP="004737CE">
            <w:pPr>
              <w:pStyle w:val="ConsPlusCell"/>
              <w:jc w:val="center"/>
              <w:rPr>
                <w:rFonts w:ascii="Times New Roman" w:hAnsi="Times New Roman" w:cs="Times New Roman"/>
                <w:sz w:val="18"/>
                <w:szCs w:val="18"/>
              </w:rPr>
            </w:pPr>
          </w:p>
        </w:tc>
        <w:tc>
          <w:tcPr>
            <w:tcW w:w="332"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единица измерения показателя</w:t>
            </w:r>
          </w:p>
        </w:tc>
        <w:tc>
          <w:tcPr>
            <w:tcW w:w="269"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2017</w:t>
            </w:r>
          </w:p>
        </w:tc>
        <w:tc>
          <w:tcPr>
            <w:tcW w:w="205"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2018</w:t>
            </w:r>
          </w:p>
        </w:tc>
        <w:tc>
          <w:tcPr>
            <w:tcW w:w="251"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2019</w:t>
            </w:r>
          </w:p>
        </w:tc>
      </w:tr>
      <w:tr w:rsidR="001F1AEE" w:rsidRPr="001F1AEE" w:rsidTr="001F1AEE">
        <w:trPr>
          <w:cantSplit/>
          <w:trHeight w:val="240"/>
        </w:trPr>
        <w:tc>
          <w:tcPr>
            <w:tcW w:w="126"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1.</w:t>
            </w:r>
          </w:p>
        </w:tc>
        <w:tc>
          <w:tcPr>
            <w:tcW w:w="598" w:type="pct"/>
          </w:tcPr>
          <w:p w:rsidR="00BD3F86" w:rsidRPr="001F1AEE" w:rsidRDefault="00BD3F86" w:rsidP="004737CE">
            <w:pPr>
              <w:autoSpaceDE w:val="0"/>
              <w:autoSpaceDN w:val="0"/>
              <w:adjustRightInd w:val="0"/>
              <w:rPr>
                <w:b w:val="0"/>
                <w:color w:val="000000"/>
                <w:sz w:val="18"/>
                <w:szCs w:val="18"/>
              </w:rPr>
            </w:pPr>
            <w:r w:rsidRPr="001F1AEE">
              <w:rPr>
                <w:b w:val="0"/>
                <w:color w:val="000000"/>
                <w:sz w:val="18"/>
                <w:szCs w:val="18"/>
              </w:rPr>
              <w:t>Оценка стоимости объектов областного государственного имущества, аудит ОГУП в рамках процедур приватизации, привлечение аукциониста</w:t>
            </w:r>
          </w:p>
          <w:p w:rsidR="00BD3F86" w:rsidRPr="001F1AEE" w:rsidRDefault="00BD3F86" w:rsidP="004737CE">
            <w:pPr>
              <w:tabs>
                <w:tab w:val="left" w:pos="1247"/>
              </w:tabs>
              <w:rPr>
                <w:b w:val="0"/>
                <w:color w:val="000000"/>
                <w:sz w:val="18"/>
                <w:szCs w:val="18"/>
              </w:rPr>
            </w:pPr>
          </w:p>
        </w:tc>
        <w:tc>
          <w:tcPr>
            <w:tcW w:w="611" w:type="pct"/>
          </w:tcPr>
          <w:p w:rsidR="00BD3F86" w:rsidRPr="001F1AEE" w:rsidRDefault="00BD3F86" w:rsidP="004737CE">
            <w:pPr>
              <w:rPr>
                <w:b w:val="0"/>
                <w:color w:val="000000"/>
                <w:sz w:val="18"/>
                <w:szCs w:val="18"/>
              </w:rPr>
            </w:pPr>
            <w:r w:rsidRPr="001F1AEE">
              <w:rPr>
                <w:b w:val="0"/>
                <w:color w:val="000000"/>
                <w:sz w:val="18"/>
                <w:szCs w:val="18"/>
              </w:rPr>
              <w:t>Проведение независимой оценки рыночной стоимости объектов областного государственного имущества, подлежащих приватизации; проведение аудита ОГУП, подлежащих приватизации; приобретение услуг аукциониста</w:t>
            </w:r>
          </w:p>
        </w:tc>
        <w:tc>
          <w:tcPr>
            <w:tcW w:w="266"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01/2017</w:t>
            </w:r>
          </w:p>
        </w:tc>
        <w:tc>
          <w:tcPr>
            <w:tcW w:w="247"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12/2019</w:t>
            </w:r>
          </w:p>
        </w:tc>
        <w:tc>
          <w:tcPr>
            <w:tcW w:w="429"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Департамент</w:t>
            </w:r>
          </w:p>
        </w:tc>
        <w:tc>
          <w:tcPr>
            <w:tcW w:w="422"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0113</w:t>
            </w:r>
          </w:p>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2216100040</w:t>
            </w:r>
          </w:p>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240</w:t>
            </w:r>
          </w:p>
        </w:tc>
        <w:tc>
          <w:tcPr>
            <w:tcW w:w="261"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500,0</w:t>
            </w:r>
          </w:p>
        </w:tc>
        <w:tc>
          <w:tcPr>
            <w:tcW w:w="229"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488,0</w:t>
            </w:r>
          </w:p>
        </w:tc>
        <w:tc>
          <w:tcPr>
            <w:tcW w:w="252"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488,0</w:t>
            </w:r>
          </w:p>
        </w:tc>
        <w:tc>
          <w:tcPr>
            <w:tcW w:w="502"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Показатель объема: количество оцененного государственного имущества Томской области</w:t>
            </w:r>
          </w:p>
        </w:tc>
        <w:tc>
          <w:tcPr>
            <w:tcW w:w="332"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Штука</w:t>
            </w:r>
          </w:p>
        </w:tc>
        <w:tc>
          <w:tcPr>
            <w:tcW w:w="269"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64</w:t>
            </w:r>
          </w:p>
        </w:tc>
        <w:tc>
          <w:tcPr>
            <w:tcW w:w="205"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52</w:t>
            </w:r>
          </w:p>
        </w:tc>
        <w:tc>
          <w:tcPr>
            <w:tcW w:w="251" w:type="pct"/>
            <w:tcBorders>
              <w:bottom w:val="single" w:sz="4" w:space="0" w:color="auto"/>
            </w:tcBorders>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167</w:t>
            </w:r>
          </w:p>
        </w:tc>
      </w:tr>
      <w:tr w:rsidR="001F1AEE" w:rsidRPr="001F1AEE" w:rsidTr="001F1AEE">
        <w:trPr>
          <w:cantSplit/>
          <w:trHeight w:val="240"/>
        </w:trPr>
        <w:tc>
          <w:tcPr>
            <w:tcW w:w="126"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w:t>
            </w:r>
          </w:p>
        </w:tc>
        <w:tc>
          <w:tcPr>
            <w:tcW w:w="598" w:type="pct"/>
          </w:tcPr>
          <w:p w:rsidR="00BD3F86" w:rsidRPr="001F1AEE" w:rsidRDefault="00BD3F86" w:rsidP="004737CE">
            <w:pPr>
              <w:autoSpaceDE w:val="0"/>
              <w:autoSpaceDN w:val="0"/>
              <w:adjustRightInd w:val="0"/>
              <w:rPr>
                <w:b w:val="0"/>
                <w:sz w:val="18"/>
                <w:szCs w:val="18"/>
              </w:rPr>
            </w:pPr>
            <w:r w:rsidRPr="001F1AEE">
              <w:rPr>
                <w:b w:val="0"/>
                <w:sz w:val="18"/>
                <w:szCs w:val="18"/>
              </w:rPr>
              <w:t>Организация процедуры продажи государственного имущества Томской области</w:t>
            </w:r>
          </w:p>
          <w:p w:rsidR="00BD3F86" w:rsidRPr="001F1AEE" w:rsidRDefault="00BD3F86" w:rsidP="004737CE">
            <w:pPr>
              <w:autoSpaceDE w:val="0"/>
              <w:autoSpaceDN w:val="0"/>
              <w:adjustRightInd w:val="0"/>
              <w:rPr>
                <w:b w:val="0"/>
                <w:sz w:val="18"/>
                <w:szCs w:val="18"/>
              </w:rPr>
            </w:pPr>
          </w:p>
        </w:tc>
        <w:tc>
          <w:tcPr>
            <w:tcW w:w="611" w:type="pct"/>
          </w:tcPr>
          <w:p w:rsidR="00BD3F86" w:rsidRPr="001F1AEE" w:rsidRDefault="00BD3F86" w:rsidP="004737CE">
            <w:pPr>
              <w:rPr>
                <w:b w:val="0"/>
                <w:sz w:val="18"/>
                <w:szCs w:val="18"/>
              </w:rPr>
            </w:pPr>
            <w:r w:rsidRPr="001F1AEE">
              <w:rPr>
                <w:b w:val="0"/>
                <w:sz w:val="18"/>
                <w:szCs w:val="18"/>
              </w:rPr>
              <w:t>Осуществление процедур продажи государственного имущества Томской области</w:t>
            </w:r>
          </w:p>
        </w:tc>
        <w:tc>
          <w:tcPr>
            <w:tcW w:w="266"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01/2017</w:t>
            </w:r>
          </w:p>
        </w:tc>
        <w:tc>
          <w:tcPr>
            <w:tcW w:w="247"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12/2019</w:t>
            </w:r>
          </w:p>
        </w:tc>
        <w:tc>
          <w:tcPr>
            <w:tcW w:w="429"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ОГБСУ «ФГИ ТО»</w:t>
            </w:r>
          </w:p>
        </w:tc>
        <w:tc>
          <w:tcPr>
            <w:tcW w:w="422"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0113</w:t>
            </w:r>
          </w:p>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2216100000</w:t>
            </w:r>
          </w:p>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610</w:t>
            </w:r>
          </w:p>
        </w:tc>
        <w:tc>
          <w:tcPr>
            <w:tcW w:w="261"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0</w:t>
            </w:r>
          </w:p>
        </w:tc>
        <w:tc>
          <w:tcPr>
            <w:tcW w:w="229"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2 075,4</w:t>
            </w:r>
          </w:p>
        </w:tc>
        <w:tc>
          <w:tcPr>
            <w:tcW w:w="252"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2 075,4</w:t>
            </w:r>
          </w:p>
        </w:tc>
        <w:tc>
          <w:tcPr>
            <w:tcW w:w="502" w:type="pct"/>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Показатель объема: количество процедур  по продаже государственного имущества Томской области</w:t>
            </w:r>
          </w:p>
        </w:tc>
        <w:tc>
          <w:tcPr>
            <w:tcW w:w="332"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Штука</w:t>
            </w:r>
          </w:p>
        </w:tc>
        <w:tc>
          <w:tcPr>
            <w:tcW w:w="269"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0</w:t>
            </w:r>
          </w:p>
        </w:tc>
        <w:tc>
          <w:tcPr>
            <w:tcW w:w="205"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70</w:t>
            </w:r>
          </w:p>
        </w:tc>
        <w:tc>
          <w:tcPr>
            <w:tcW w:w="251" w:type="pct"/>
            <w:tcBorders>
              <w:bottom w:val="single" w:sz="4" w:space="0" w:color="auto"/>
            </w:tcBorders>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180</w:t>
            </w:r>
          </w:p>
        </w:tc>
      </w:tr>
      <w:tr w:rsidR="00BD3F86" w:rsidRPr="001F1AEE" w:rsidTr="001F1AEE">
        <w:trPr>
          <w:cantSplit/>
          <w:trHeight w:val="201"/>
        </w:trPr>
        <w:tc>
          <w:tcPr>
            <w:tcW w:w="2699" w:type="pct"/>
            <w:gridSpan w:val="7"/>
          </w:tcPr>
          <w:p w:rsidR="00BD3F86" w:rsidRPr="001F1AEE" w:rsidRDefault="00BD3F86" w:rsidP="004737CE">
            <w:pPr>
              <w:pStyle w:val="ConsPlusCell"/>
              <w:rPr>
                <w:rFonts w:ascii="Times New Roman" w:hAnsi="Times New Roman" w:cs="Times New Roman"/>
                <w:sz w:val="18"/>
                <w:szCs w:val="18"/>
              </w:rPr>
            </w:pPr>
            <w:r w:rsidRPr="001F1AEE">
              <w:rPr>
                <w:rFonts w:ascii="Times New Roman" w:hAnsi="Times New Roman" w:cs="Times New Roman"/>
                <w:sz w:val="18"/>
                <w:szCs w:val="18"/>
              </w:rPr>
              <w:t>Итого по ВЦП</w:t>
            </w:r>
          </w:p>
        </w:tc>
        <w:tc>
          <w:tcPr>
            <w:tcW w:w="261"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500,0</w:t>
            </w:r>
          </w:p>
        </w:tc>
        <w:tc>
          <w:tcPr>
            <w:tcW w:w="229"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2 563,4</w:t>
            </w:r>
          </w:p>
        </w:tc>
        <w:tc>
          <w:tcPr>
            <w:tcW w:w="252" w:type="pct"/>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2 563,4</w:t>
            </w:r>
          </w:p>
        </w:tc>
        <w:tc>
          <w:tcPr>
            <w:tcW w:w="1559" w:type="pct"/>
            <w:gridSpan w:val="5"/>
          </w:tcPr>
          <w:p w:rsidR="00BD3F86" w:rsidRPr="001F1AEE" w:rsidRDefault="00BD3F86" w:rsidP="004737CE">
            <w:pPr>
              <w:pStyle w:val="ConsPlusCell"/>
              <w:jc w:val="center"/>
              <w:rPr>
                <w:rFonts w:ascii="Times New Roman" w:hAnsi="Times New Roman" w:cs="Times New Roman"/>
                <w:sz w:val="18"/>
                <w:szCs w:val="18"/>
              </w:rPr>
            </w:pPr>
            <w:r w:rsidRPr="001F1AEE">
              <w:rPr>
                <w:rFonts w:ascii="Times New Roman" w:hAnsi="Times New Roman" w:cs="Times New Roman"/>
                <w:sz w:val="18"/>
                <w:szCs w:val="18"/>
              </w:rPr>
              <w:t>Х</w:t>
            </w:r>
          </w:p>
        </w:tc>
      </w:tr>
    </w:tbl>
    <w:p w:rsidR="00BD3F86" w:rsidRPr="001F1AEE" w:rsidRDefault="00BD3F86" w:rsidP="00BD3F86">
      <w:pPr>
        <w:jc w:val="both"/>
        <w:rPr>
          <w:sz w:val="18"/>
          <w:szCs w:val="18"/>
        </w:rPr>
      </w:pPr>
    </w:p>
    <w:p w:rsidR="00BD3F86" w:rsidRPr="001F1AEE" w:rsidRDefault="00BD3F86" w:rsidP="001B38A1">
      <w:pPr>
        <w:tabs>
          <w:tab w:val="left" w:pos="4253"/>
        </w:tabs>
        <w:jc w:val="both"/>
        <w:rPr>
          <w:b w:val="0"/>
          <w:sz w:val="18"/>
          <w:szCs w:val="18"/>
        </w:rPr>
      </w:pPr>
    </w:p>
    <w:p w:rsidR="00C80FDF" w:rsidRDefault="00C80FDF" w:rsidP="001B38A1">
      <w:pPr>
        <w:tabs>
          <w:tab w:val="left" w:pos="4253"/>
        </w:tabs>
        <w:jc w:val="both"/>
        <w:rPr>
          <w:b w:val="0"/>
          <w:sz w:val="18"/>
          <w:szCs w:val="18"/>
        </w:rPr>
      </w:pPr>
    </w:p>
    <w:p w:rsidR="001F1AEE" w:rsidRDefault="001F1AEE" w:rsidP="001B38A1">
      <w:pPr>
        <w:tabs>
          <w:tab w:val="left" w:pos="4253"/>
        </w:tabs>
        <w:jc w:val="both"/>
        <w:rPr>
          <w:b w:val="0"/>
          <w:sz w:val="18"/>
          <w:szCs w:val="18"/>
        </w:rPr>
      </w:pPr>
    </w:p>
    <w:p w:rsidR="001F1AEE" w:rsidRDefault="001F1AEE" w:rsidP="001B38A1">
      <w:pPr>
        <w:tabs>
          <w:tab w:val="left" w:pos="4253"/>
        </w:tabs>
        <w:jc w:val="both"/>
        <w:rPr>
          <w:b w:val="0"/>
          <w:sz w:val="18"/>
          <w:szCs w:val="18"/>
        </w:rPr>
      </w:pPr>
    </w:p>
    <w:p w:rsidR="001F1AEE" w:rsidRDefault="001F1AEE" w:rsidP="001B38A1">
      <w:pPr>
        <w:tabs>
          <w:tab w:val="left" w:pos="4253"/>
        </w:tabs>
        <w:jc w:val="both"/>
        <w:rPr>
          <w:b w:val="0"/>
          <w:sz w:val="18"/>
          <w:szCs w:val="18"/>
        </w:rPr>
      </w:pPr>
    </w:p>
    <w:p w:rsidR="001F1AEE" w:rsidRDefault="001F1AEE" w:rsidP="001B38A1">
      <w:pPr>
        <w:tabs>
          <w:tab w:val="left" w:pos="4253"/>
        </w:tabs>
        <w:jc w:val="both"/>
        <w:rPr>
          <w:b w:val="0"/>
          <w:sz w:val="18"/>
          <w:szCs w:val="18"/>
        </w:rPr>
      </w:pPr>
    </w:p>
    <w:p w:rsidR="001F1AEE" w:rsidRDefault="001F1AEE" w:rsidP="001B38A1">
      <w:pPr>
        <w:tabs>
          <w:tab w:val="left" w:pos="4253"/>
        </w:tabs>
        <w:jc w:val="both"/>
        <w:rPr>
          <w:b w:val="0"/>
          <w:sz w:val="18"/>
          <w:szCs w:val="18"/>
        </w:rPr>
      </w:pPr>
    </w:p>
    <w:p w:rsidR="001F1AEE" w:rsidRDefault="001F1AEE" w:rsidP="001B38A1">
      <w:pPr>
        <w:tabs>
          <w:tab w:val="left" w:pos="4253"/>
        </w:tabs>
        <w:jc w:val="both"/>
        <w:rPr>
          <w:b w:val="0"/>
          <w:sz w:val="18"/>
          <w:szCs w:val="18"/>
        </w:rPr>
      </w:pPr>
    </w:p>
    <w:p w:rsidR="001F1AEE" w:rsidRDefault="001F1AEE" w:rsidP="001B38A1">
      <w:pPr>
        <w:tabs>
          <w:tab w:val="left" w:pos="4253"/>
        </w:tabs>
        <w:jc w:val="both"/>
        <w:rPr>
          <w:b w:val="0"/>
          <w:sz w:val="18"/>
          <w:szCs w:val="18"/>
        </w:rPr>
        <w:sectPr w:rsidR="001F1AEE" w:rsidSect="001F1AEE">
          <w:pgSz w:w="16838" w:h="11906" w:orient="landscape"/>
          <w:pgMar w:top="1701" w:right="1134" w:bottom="709" w:left="992" w:header="709" w:footer="709" w:gutter="0"/>
          <w:cols w:space="708"/>
          <w:docGrid w:linePitch="360"/>
        </w:sectPr>
      </w:pPr>
    </w:p>
    <w:p w:rsidR="001F1AEE" w:rsidRPr="001F1AEE" w:rsidRDefault="001F1AEE" w:rsidP="001F1AEE">
      <w:pPr>
        <w:jc w:val="right"/>
        <w:rPr>
          <w:b w:val="0"/>
          <w:sz w:val="22"/>
          <w:szCs w:val="22"/>
        </w:rPr>
      </w:pPr>
      <w:r w:rsidRPr="001F1AEE">
        <w:rPr>
          <w:b w:val="0"/>
          <w:sz w:val="22"/>
          <w:szCs w:val="22"/>
        </w:rPr>
        <w:lastRenderedPageBreak/>
        <w:t xml:space="preserve">Приложение 3 </w:t>
      </w:r>
    </w:p>
    <w:p w:rsidR="001F1AEE" w:rsidRPr="001F1AEE" w:rsidRDefault="001F1AEE" w:rsidP="001F1AEE">
      <w:pPr>
        <w:jc w:val="right"/>
        <w:rPr>
          <w:b w:val="0"/>
          <w:sz w:val="22"/>
          <w:szCs w:val="22"/>
        </w:rPr>
      </w:pPr>
      <w:r w:rsidRPr="001F1AEE">
        <w:rPr>
          <w:b w:val="0"/>
          <w:sz w:val="22"/>
          <w:szCs w:val="22"/>
        </w:rPr>
        <w:t xml:space="preserve">к приказу Департамента по управлению </w:t>
      </w:r>
    </w:p>
    <w:p w:rsidR="001F1AEE" w:rsidRPr="001F1AEE" w:rsidRDefault="001F1AEE" w:rsidP="001F1AEE">
      <w:pPr>
        <w:jc w:val="right"/>
        <w:rPr>
          <w:b w:val="0"/>
          <w:sz w:val="22"/>
          <w:szCs w:val="22"/>
        </w:rPr>
      </w:pPr>
      <w:r w:rsidRPr="001F1AEE">
        <w:rPr>
          <w:b w:val="0"/>
          <w:sz w:val="22"/>
          <w:szCs w:val="22"/>
        </w:rPr>
        <w:t>государственной собственностью Томской области</w:t>
      </w:r>
    </w:p>
    <w:p w:rsidR="00CB57B9" w:rsidRPr="00591961" w:rsidRDefault="00CB57B9" w:rsidP="00CB57B9">
      <w:pPr>
        <w:jc w:val="right"/>
        <w:rPr>
          <w:b w:val="0"/>
          <w:sz w:val="22"/>
          <w:szCs w:val="22"/>
        </w:rPr>
      </w:pPr>
      <w:r w:rsidRPr="00591961">
        <w:rPr>
          <w:b w:val="0"/>
          <w:sz w:val="22"/>
          <w:szCs w:val="22"/>
        </w:rPr>
        <w:t xml:space="preserve">от </w:t>
      </w:r>
      <w:r>
        <w:rPr>
          <w:b w:val="0"/>
          <w:sz w:val="22"/>
          <w:szCs w:val="22"/>
        </w:rPr>
        <w:t>14.02.2017</w:t>
      </w:r>
      <w:r w:rsidRPr="00591961">
        <w:rPr>
          <w:b w:val="0"/>
          <w:sz w:val="22"/>
          <w:szCs w:val="22"/>
        </w:rPr>
        <w:t xml:space="preserve"> № </w:t>
      </w:r>
      <w:r>
        <w:rPr>
          <w:b w:val="0"/>
          <w:sz w:val="22"/>
          <w:szCs w:val="22"/>
        </w:rPr>
        <w:t>12</w:t>
      </w:r>
    </w:p>
    <w:p w:rsidR="001F1AEE" w:rsidRPr="001F1AEE" w:rsidRDefault="001F1AEE" w:rsidP="001F1AEE">
      <w:pPr>
        <w:rPr>
          <w:b w:val="0"/>
          <w:sz w:val="22"/>
          <w:szCs w:val="22"/>
          <w:u w:val="single"/>
        </w:rPr>
      </w:pPr>
    </w:p>
    <w:p w:rsidR="001F1AEE" w:rsidRPr="001F1AEE" w:rsidRDefault="001F1AEE" w:rsidP="001F1AEE">
      <w:pPr>
        <w:rPr>
          <w:b w:val="0"/>
          <w:sz w:val="24"/>
          <w:szCs w:val="24"/>
        </w:rPr>
      </w:pPr>
      <w:r w:rsidRPr="001F1AEE">
        <w:rPr>
          <w:b w:val="0"/>
          <w:sz w:val="24"/>
          <w:szCs w:val="24"/>
        </w:rPr>
        <w:t>Ведомственная целевая программа Томской области</w:t>
      </w:r>
    </w:p>
    <w:p w:rsidR="001F1AEE" w:rsidRPr="001F1AEE" w:rsidRDefault="001F1AEE" w:rsidP="001F1AEE">
      <w:pPr>
        <w:rPr>
          <w:b w:val="0"/>
          <w:sz w:val="24"/>
          <w:szCs w:val="24"/>
        </w:rPr>
      </w:pPr>
    </w:p>
    <w:p w:rsidR="001F1AEE" w:rsidRPr="001F1AEE" w:rsidRDefault="001F1AEE" w:rsidP="001F1AEE">
      <w:pPr>
        <w:rPr>
          <w:b w:val="0"/>
          <w:sz w:val="24"/>
          <w:szCs w:val="24"/>
          <w:u w:val="single"/>
        </w:rPr>
      </w:pPr>
      <w:r w:rsidRPr="001F1AEE">
        <w:rPr>
          <w:b w:val="0"/>
          <w:sz w:val="24"/>
          <w:szCs w:val="24"/>
          <w:u w:val="single"/>
        </w:rPr>
        <w:t>Совершенствование системы учета и контроля государственного имущества Томской области</w:t>
      </w:r>
    </w:p>
    <w:p w:rsidR="001F1AEE" w:rsidRPr="001F1AEE" w:rsidRDefault="001F1AEE" w:rsidP="001F1AEE">
      <w:pPr>
        <w:rPr>
          <w:b w:val="0"/>
          <w:sz w:val="24"/>
          <w:szCs w:val="24"/>
        </w:rPr>
      </w:pPr>
      <w:r w:rsidRPr="001F1AEE">
        <w:rPr>
          <w:b w:val="0"/>
          <w:sz w:val="24"/>
          <w:szCs w:val="24"/>
        </w:rPr>
        <w:t>(наименование ВЦП)</w:t>
      </w:r>
    </w:p>
    <w:p w:rsidR="001F1AEE" w:rsidRPr="001F1AEE" w:rsidRDefault="001F1AEE" w:rsidP="001F1AEE">
      <w:pPr>
        <w:rPr>
          <w:b w:val="0"/>
          <w:sz w:val="24"/>
          <w:szCs w:val="24"/>
        </w:rPr>
      </w:pPr>
    </w:p>
    <w:p w:rsidR="001F1AEE" w:rsidRPr="001F1AEE" w:rsidRDefault="001F1AEE" w:rsidP="001F1AEE">
      <w:pPr>
        <w:rPr>
          <w:b w:val="0"/>
          <w:sz w:val="24"/>
          <w:szCs w:val="24"/>
        </w:rPr>
      </w:pPr>
      <w:r w:rsidRPr="001F1AEE">
        <w:rPr>
          <w:b w:val="0"/>
          <w:sz w:val="24"/>
          <w:szCs w:val="24"/>
        </w:rPr>
        <w:t>Паспорт ведомственной целевой программы Томской области</w:t>
      </w:r>
    </w:p>
    <w:p w:rsidR="001F1AEE" w:rsidRPr="001F1AEE" w:rsidRDefault="001F1AEE" w:rsidP="001F1AEE">
      <w:pPr>
        <w:rPr>
          <w:b w:val="0"/>
          <w:sz w:val="24"/>
          <w:szCs w:val="24"/>
          <w:u w:val="single"/>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918"/>
        <w:gridCol w:w="75"/>
        <w:gridCol w:w="2085"/>
        <w:gridCol w:w="308"/>
        <w:gridCol w:w="1312"/>
        <w:gridCol w:w="848"/>
        <w:gridCol w:w="1852"/>
      </w:tblGrid>
      <w:tr w:rsidR="001F1AEE" w:rsidRPr="001F1AEE" w:rsidTr="004737CE">
        <w:tc>
          <w:tcPr>
            <w:tcW w:w="3402" w:type="dxa"/>
            <w:shd w:val="clear" w:color="auto" w:fill="auto"/>
          </w:tcPr>
          <w:p w:rsidR="001F1AEE" w:rsidRPr="001F1AEE" w:rsidRDefault="001F1AEE" w:rsidP="004737CE">
            <w:pPr>
              <w:autoSpaceDE w:val="0"/>
              <w:autoSpaceDN w:val="0"/>
              <w:adjustRightInd w:val="0"/>
              <w:rPr>
                <w:rFonts w:eastAsia="Calibri"/>
                <w:b w:val="0"/>
                <w:sz w:val="24"/>
                <w:szCs w:val="24"/>
              </w:rPr>
            </w:pPr>
            <w:r w:rsidRPr="001F1AEE">
              <w:rPr>
                <w:b w:val="0"/>
                <w:sz w:val="24"/>
                <w:szCs w:val="24"/>
              </w:rPr>
              <w:t>Наименование</w:t>
            </w:r>
            <w:r w:rsidRPr="001F1AEE">
              <w:rPr>
                <w:rFonts w:eastAsia="Calibri"/>
                <w:b w:val="0"/>
                <w:sz w:val="24"/>
                <w:szCs w:val="24"/>
              </w:rPr>
              <w:t xml:space="preserve"> субъекта бюджетного планирования</w:t>
            </w:r>
          </w:p>
          <w:p w:rsidR="001F1AEE" w:rsidRPr="001F1AEE" w:rsidRDefault="001F1AEE" w:rsidP="004737CE">
            <w:pPr>
              <w:jc w:val="both"/>
              <w:rPr>
                <w:b w:val="0"/>
                <w:sz w:val="24"/>
                <w:szCs w:val="24"/>
              </w:rPr>
            </w:pPr>
            <w:r w:rsidRPr="001F1AEE">
              <w:rPr>
                <w:rFonts w:eastAsia="Calibri"/>
                <w:b w:val="0"/>
                <w:sz w:val="24"/>
                <w:szCs w:val="24"/>
              </w:rPr>
              <w:t>(далее – СБП)</w:t>
            </w:r>
          </w:p>
        </w:tc>
        <w:tc>
          <w:tcPr>
            <w:tcW w:w="7398" w:type="dxa"/>
            <w:gridSpan w:val="7"/>
            <w:shd w:val="clear" w:color="auto" w:fill="auto"/>
          </w:tcPr>
          <w:p w:rsidR="001F1AEE" w:rsidRPr="001F1AEE" w:rsidRDefault="001F1AEE" w:rsidP="004737CE">
            <w:pPr>
              <w:rPr>
                <w:b w:val="0"/>
                <w:sz w:val="24"/>
                <w:szCs w:val="24"/>
              </w:rPr>
            </w:pPr>
            <w:r w:rsidRPr="001F1AEE">
              <w:rPr>
                <w:b w:val="0"/>
                <w:sz w:val="24"/>
                <w:szCs w:val="24"/>
              </w:rPr>
              <w:t>Департамент по управлению государственной собственностью Томской области (далее – Департамент)</w:t>
            </w:r>
          </w:p>
        </w:tc>
      </w:tr>
      <w:tr w:rsidR="001F1AEE" w:rsidRPr="001F1AEE" w:rsidTr="004737CE">
        <w:tc>
          <w:tcPr>
            <w:tcW w:w="3402" w:type="dxa"/>
            <w:shd w:val="clear" w:color="auto" w:fill="auto"/>
          </w:tcPr>
          <w:p w:rsidR="001F1AEE" w:rsidRPr="001F1AEE" w:rsidRDefault="001F1AEE" w:rsidP="004737CE">
            <w:pPr>
              <w:rPr>
                <w:b w:val="0"/>
                <w:sz w:val="24"/>
                <w:szCs w:val="24"/>
              </w:rPr>
            </w:pPr>
            <w:r w:rsidRPr="001F1AEE">
              <w:rPr>
                <w:b w:val="0"/>
                <w:sz w:val="24"/>
                <w:szCs w:val="24"/>
              </w:rPr>
              <w:t>Тип ведомственной целевой программы Томской области (далее – ВЦП)</w:t>
            </w:r>
          </w:p>
        </w:tc>
        <w:tc>
          <w:tcPr>
            <w:tcW w:w="7398" w:type="dxa"/>
            <w:gridSpan w:val="7"/>
            <w:shd w:val="clear" w:color="auto" w:fill="auto"/>
          </w:tcPr>
          <w:p w:rsidR="001F1AEE" w:rsidRPr="001F1AEE" w:rsidRDefault="001F1AEE" w:rsidP="004737CE">
            <w:pPr>
              <w:ind w:right="20"/>
              <w:jc w:val="both"/>
              <w:rPr>
                <w:b w:val="0"/>
                <w:sz w:val="24"/>
                <w:szCs w:val="24"/>
              </w:rPr>
            </w:pPr>
            <w:r w:rsidRPr="001F1AEE">
              <w:rPr>
                <w:b w:val="0"/>
                <w:sz w:val="24"/>
                <w:szCs w:val="24"/>
              </w:rPr>
              <w:t>Первый тип</w:t>
            </w:r>
          </w:p>
        </w:tc>
      </w:tr>
      <w:tr w:rsidR="001F1AEE" w:rsidRPr="001F1AEE" w:rsidTr="004737CE">
        <w:tc>
          <w:tcPr>
            <w:tcW w:w="3402" w:type="dxa"/>
            <w:shd w:val="clear" w:color="auto" w:fill="auto"/>
          </w:tcPr>
          <w:p w:rsidR="001F1AEE" w:rsidRPr="001F1AEE" w:rsidRDefault="001F1AEE" w:rsidP="004737CE">
            <w:pPr>
              <w:rPr>
                <w:b w:val="0"/>
                <w:sz w:val="24"/>
                <w:szCs w:val="24"/>
              </w:rPr>
            </w:pPr>
            <w:r w:rsidRPr="001F1AEE">
              <w:rPr>
                <w:b w:val="0"/>
                <w:sz w:val="24"/>
                <w:szCs w:val="24"/>
              </w:rPr>
              <w:t>Наименование государственной программы Томской области, в состав которой включается ВЦП</w:t>
            </w:r>
          </w:p>
        </w:tc>
        <w:tc>
          <w:tcPr>
            <w:tcW w:w="7398" w:type="dxa"/>
            <w:gridSpan w:val="7"/>
            <w:shd w:val="clear" w:color="auto" w:fill="auto"/>
          </w:tcPr>
          <w:p w:rsidR="001F1AEE" w:rsidRPr="001F1AEE" w:rsidRDefault="001F1AEE" w:rsidP="004737CE">
            <w:pPr>
              <w:jc w:val="both"/>
              <w:rPr>
                <w:b w:val="0"/>
                <w:sz w:val="24"/>
                <w:szCs w:val="24"/>
              </w:rPr>
            </w:pPr>
            <w:r w:rsidRPr="001F1AEE">
              <w:rPr>
                <w:b w:val="0"/>
                <w:sz w:val="24"/>
                <w:szCs w:val="24"/>
              </w:rPr>
              <w:t>Эффективное управление государственным имуществом Томской области</w:t>
            </w:r>
          </w:p>
        </w:tc>
      </w:tr>
      <w:tr w:rsidR="001F1AEE" w:rsidRPr="001F1AEE" w:rsidTr="004737CE">
        <w:tc>
          <w:tcPr>
            <w:tcW w:w="3402" w:type="dxa"/>
            <w:shd w:val="clear" w:color="auto" w:fill="auto"/>
          </w:tcPr>
          <w:p w:rsidR="001F1AEE" w:rsidRPr="001F1AEE" w:rsidRDefault="001F1AEE" w:rsidP="004737CE">
            <w:pPr>
              <w:rPr>
                <w:b w:val="0"/>
                <w:sz w:val="24"/>
                <w:szCs w:val="24"/>
              </w:rPr>
            </w:pPr>
            <w:r w:rsidRPr="001F1AEE">
              <w:rPr>
                <w:b w:val="0"/>
                <w:sz w:val="24"/>
                <w:szCs w:val="24"/>
              </w:rPr>
              <w:t xml:space="preserve">Наименование подпрограммы государственной программы Томской области, в состав которой включается ВЦП  </w:t>
            </w:r>
          </w:p>
        </w:tc>
        <w:tc>
          <w:tcPr>
            <w:tcW w:w="7398" w:type="dxa"/>
            <w:gridSpan w:val="7"/>
            <w:shd w:val="clear" w:color="auto" w:fill="auto"/>
          </w:tcPr>
          <w:p w:rsidR="001F1AEE" w:rsidRPr="001F1AEE" w:rsidRDefault="001F1AEE" w:rsidP="004737CE">
            <w:pPr>
              <w:jc w:val="both"/>
              <w:rPr>
                <w:b w:val="0"/>
                <w:sz w:val="24"/>
                <w:szCs w:val="24"/>
              </w:rPr>
            </w:pPr>
            <w:r w:rsidRPr="001F1AEE">
              <w:rPr>
                <w:b w:val="0"/>
                <w:sz w:val="24"/>
                <w:szCs w:val="24"/>
              </w:rPr>
              <w:t>Управление государственным имуществом Томской области</w:t>
            </w:r>
          </w:p>
        </w:tc>
      </w:tr>
      <w:tr w:rsidR="001F1AEE" w:rsidRPr="001F1AEE" w:rsidTr="004737CE">
        <w:tc>
          <w:tcPr>
            <w:tcW w:w="3402" w:type="dxa"/>
            <w:shd w:val="clear" w:color="auto" w:fill="auto"/>
          </w:tcPr>
          <w:p w:rsidR="001F1AEE" w:rsidRPr="001F1AEE" w:rsidRDefault="001F1AEE" w:rsidP="004737CE">
            <w:pPr>
              <w:autoSpaceDE w:val="0"/>
              <w:autoSpaceDN w:val="0"/>
              <w:adjustRightInd w:val="0"/>
              <w:rPr>
                <w:rFonts w:eastAsia="Calibri"/>
                <w:b w:val="0"/>
                <w:sz w:val="24"/>
                <w:szCs w:val="24"/>
              </w:rPr>
            </w:pPr>
            <w:r w:rsidRPr="001F1AEE">
              <w:rPr>
                <w:rFonts w:eastAsia="Calibri"/>
                <w:b w:val="0"/>
                <w:sz w:val="24"/>
                <w:szCs w:val="24"/>
              </w:rPr>
              <w:t>Цель ВЦП (задача подпрограммы)</w:t>
            </w:r>
          </w:p>
          <w:p w:rsidR="001F1AEE" w:rsidRPr="001F1AEE" w:rsidRDefault="001F1AEE" w:rsidP="004737CE">
            <w:pPr>
              <w:rPr>
                <w:b w:val="0"/>
                <w:sz w:val="24"/>
                <w:szCs w:val="24"/>
              </w:rPr>
            </w:pPr>
          </w:p>
        </w:tc>
        <w:tc>
          <w:tcPr>
            <w:tcW w:w="7398" w:type="dxa"/>
            <w:gridSpan w:val="7"/>
            <w:shd w:val="clear" w:color="auto" w:fill="auto"/>
          </w:tcPr>
          <w:p w:rsidR="001F1AEE" w:rsidRPr="001F1AEE" w:rsidRDefault="001F1AEE" w:rsidP="004737CE">
            <w:pPr>
              <w:autoSpaceDE w:val="0"/>
              <w:autoSpaceDN w:val="0"/>
              <w:adjustRightInd w:val="0"/>
              <w:jc w:val="both"/>
              <w:rPr>
                <w:rFonts w:eastAsia="Calibri"/>
                <w:b w:val="0"/>
                <w:sz w:val="24"/>
                <w:szCs w:val="24"/>
              </w:rPr>
            </w:pPr>
            <w:r w:rsidRPr="001F1AEE">
              <w:rPr>
                <w:rFonts w:eastAsia="Calibri"/>
                <w:b w:val="0"/>
                <w:sz w:val="24"/>
                <w:szCs w:val="24"/>
              </w:rPr>
              <w:t>Совершенствование системы учета и контроля государственного имущества Томской области</w:t>
            </w:r>
          </w:p>
          <w:p w:rsidR="001F1AEE" w:rsidRPr="001F1AEE" w:rsidRDefault="001F1AEE" w:rsidP="004737CE">
            <w:pPr>
              <w:rPr>
                <w:b w:val="0"/>
                <w:sz w:val="24"/>
                <w:szCs w:val="24"/>
              </w:rPr>
            </w:pPr>
          </w:p>
        </w:tc>
      </w:tr>
      <w:tr w:rsidR="001F1AEE" w:rsidRPr="001F1AEE" w:rsidTr="004737CE">
        <w:tc>
          <w:tcPr>
            <w:tcW w:w="3402" w:type="dxa"/>
            <w:shd w:val="clear" w:color="auto" w:fill="auto"/>
          </w:tcPr>
          <w:p w:rsidR="001F1AEE" w:rsidRPr="001F1AEE" w:rsidRDefault="001F1AEE" w:rsidP="004737CE">
            <w:pPr>
              <w:autoSpaceDE w:val="0"/>
              <w:autoSpaceDN w:val="0"/>
              <w:adjustRightInd w:val="0"/>
              <w:rPr>
                <w:rFonts w:eastAsia="Calibri"/>
                <w:b w:val="0"/>
                <w:sz w:val="24"/>
                <w:szCs w:val="24"/>
              </w:rPr>
            </w:pPr>
            <w:r w:rsidRPr="001F1AEE">
              <w:rPr>
                <w:rFonts w:eastAsia="Calibri"/>
                <w:b w:val="0"/>
                <w:sz w:val="24"/>
                <w:szCs w:val="24"/>
              </w:rPr>
              <w:t>Задача СБП согласно положению о СБП (уставу СБП)</w:t>
            </w:r>
          </w:p>
          <w:p w:rsidR="001F1AEE" w:rsidRPr="001F1AEE" w:rsidRDefault="001F1AEE" w:rsidP="004737CE">
            <w:pPr>
              <w:rPr>
                <w:b w:val="0"/>
                <w:sz w:val="24"/>
                <w:szCs w:val="24"/>
              </w:rPr>
            </w:pPr>
          </w:p>
        </w:tc>
        <w:tc>
          <w:tcPr>
            <w:tcW w:w="7398" w:type="dxa"/>
            <w:gridSpan w:val="7"/>
            <w:shd w:val="clear" w:color="auto" w:fill="auto"/>
          </w:tcPr>
          <w:p w:rsidR="001F1AEE" w:rsidRPr="001F1AEE" w:rsidRDefault="001F1AEE" w:rsidP="004737CE">
            <w:pPr>
              <w:jc w:val="both"/>
              <w:rPr>
                <w:b w:val="0"/>
                <w:sz w:val="24"/>
                <w:szCs w:val="24"/>
              </w:rPr>
            </w:pPr>
            <w:r w:rsidRPr="001F1AEE">
              <w:rPr>
                <w:b w:val="0"/>
                <w:sz w:val="24"/>
                <w:szCs w:val="24"/>
              </w:rPr>
              <w:t>Повышение эффективности системы учета и контроля областного государственного имущества</w:t>
            </w:r>
          </w:p>
        </w:tc>
      </w:tr>
      <w:tr w:rsidR="001F1AEE" w:rsidRPr="001F1AEE" w:rsidTr="004737CE">
        <w:tc>
          <w:tcPr>
            <w:tcW w:w="3402" w:type="dxa"/>
            <w:shd w:val="clear" w:color="auto" w:fill="auto"/>
          </w:tcPr>
          <w:p w:rsidR="001F1AEE" w:rsidRPr="001F1AEE" w:rsidRDefault="001F1AEE" w:rsidP="004737CE">
            <w:pPr>
              <w:rPr>
                <w:b w:val="0"/>
                <w:sz w:val="24"/>
                <w:szCs w:val="24"/>
              </w:rPr>
            </w:pPr>
            <w:proofErr w:type="gramStart"/>
            <w:r w:rsidRPr="001F1AEE">
              <w:rPr>
                <w:b w:val="0"/>
                <w:sz w:val="24"/>
                <w:szCs w:val="24"/>
              </w:rPr>
              <w:t>Наименование показателей конечного результата (показателей результата достижения цели ВЦП (задачи СБП)</w:t>
            </w:r>
            <w:proofErr w:type="gramEnd"/>
          </w:p>
        </w:tc>
        <w:tc>
          <w:tcPr>
            <w:tcW w:w="993" w:type="dxa"/>
            <w:gridSpan w:val="2"/>
            <w:shd w:val="clear" w:color="auto" w:fill="auto"/>
          </w:tcPr>
          <w:p w:rsidR="001F1AEE" w:rsidRPr="001F1AEE" w:rsidRDefault="001F1AEE" w:rsidP="004737CE">
            <w:pPr>
              <w:rPr>
                <w:b w:val="0"/>
                <w:sz w:val="24"/>
                <w:szCs w:val="24"/>
              </w:rPr>
            </w:pPr>
            <w:r w:rsidRPr="001F1AEE">
              <w:rPr>
                <w:b w:val="0"/>
                <w:sz w:val="24"/>
                <w:szCs w:val="24"/>
              </w:rPr>
              <w:t xml:space="preserve">Единица </w:t>
            </w:r>
            <w:proofErr w:type="spellStart"/>
            <w:proofErr w:type="gramStart"/>
            <w:r w:rsidRPr="001F1AEE">
              <w:rPr>
                <w:b w:val="0"/>
                <w:sz w:val="24"/>
                <w:szCs w:val="24"/>
              </w:rPr>
              <w:t>измере-ния</w:t>
            </w:r>
            <w:proofErr w:type="spellEnd"/>
            <w:proofErr w:type="gramEnd"/>
            <w:r w:rsidRPr="001F1AEE">
              <w:rPr>
                <w:b w:val="0"/>
                <w:sz w:val="24"/>
                <w:szCs w:val="24"/>
              </w:rPr>
              <w:t xml:space="preserve"> </w:t>
            </w:r>
          </w:p>
        </w:tc>
        <w:tc>
          <w:tcPr>
            <w:tcW w:w="2393" w:type="dxa"/>
            <w:gridSpan w:val="2"/>
            <w:shd w:val="clear" w:color="auto" w:fill="auto"/>
          </w:tcPr>
          <w:p w:rsidR="001F1AEE" w:rsidRPr="001F1AEE" w:rsidRDefault="001F1AEE" w:rsidP="004737CE">
            <w:pPr>
              <w:rPr>
                <w:b w:val="0"/>
                <w:sz w:val="24"/>
                <w:szCs w:val="24"/>
              </w:rPr>
            </w:pPr>
            <w:r w:rsidRPr="001F1AEE">
              <w:rPr>
                <w:b w:val="0"/>
                <w:sz w:val="24"/>
                <w:szCs w:val="24"/>
              </w:rPr>
              <w:t>2017 год</w:t>
            </w:r>
          </w:p>
        </w:tc>
        <w:tc>
          <w:tcPr>
            <w:tcW w:w="2160" w:type="dxa"/>
            <w:gridSpan w:val="2"/>
            <w:shd w:val="clear" w:color="auto" w:fill="auto"/>
          </w:tcPr>
          <w:p w:rsidR="001F1AEE" w:rsidRPr="001F1AEE" w:rsidRDefault="001F1AEE" w:rsidP="004737CE">
            <w:pPr>
              <w:rPr>
                <w:b w:val="0"/>
                <w:sz w:val="24"/>
                <w:szCs w:val="24"/>
              </w:rPr>
            </w:pPr>
            <w:r w:rsidRPr="001F1AEE">
              <w:rPr>
                <w:b w:val="0"/>
                <w:sz w:val="24"/>
                <w:szCs w:val="24"/>
              </w:rPr>
              <w:t>2018 год</w:t>
            </w:r>
          </w:p>
        </w:tc>
        <w:tc>
          <w:tcPr>
            <w:tcW w:w="1852" w:type="dxa"/>
            <w:shd w:val="clear" w:color="auto" w:fill="auto"/>
          </w:tcPr>
          <w:p w:rsidR="001F1AEE" w:rsidRPr="001F1AEE" w:rsidRDefault="001F1AEE" w:rsidP="004737CE">
            <w:pPr>
              <w:rPr>
                <w:b w:val="0"/>
                <w:sz w:val="24"/>
                <w:szCs w:val="24"/>
              </w:rPr>
            </w:pPr>
            <w:r w:rsidRPr="001F1AEE">
              <w:rPr>
                <w:b w:val="0"/>
                <w:sz w:val="24"/>
                <w:szCs w:val="24"/>
              </w:rPr>
              <w:t>2019 год</w:t>
            </w:r>
          </w:p>
          <w:p w:rsidR="001F1AEE" w:rsidRPr="001F1AEE" w:rsidRDefault="001F1AEE" w:rsidP="004737CE">
            <w:pPr>
              <w:rPr>
                <w:b w:val="0"/>
                <w:sz w:val="24"/>
                <w:szCs w:val="24"/>
              </w:rPr>
            </w:pPr>
          </w:p>
        </w:tc>
      </w:tr>
      <w:tr w:rsidR="001F1AEE" w:rsidRPr="001F1AEE" w:rsidTr="004737CE">
        <w:tc>
          <w:tcPr>
            <w:tcW w:w="3402" w:type="dxa"/>
            <w:shd w:val="clear" w:color="auto" w:fill="auto"/>
          </w:tcPr>
          <w:p w:rsidR="001F1AEE" w:rsidRPr="001F1AEE" w:rsidRDefault="001F1AEE" w:rsidP="004737CE">
            <w:pPr>
              <w:rPr>
                <w:b w:val="0"/>
                <w:sz w:val="24"/>
                <w:szCs w:val="24"/>
              </w:rPr>
            </w:pPr>
            <w:proofErr w:type="gramStart"/>
            <w:r w:rsidRPr="001F1AEE">
              <w:rPr>
                <w:b w:val="0"/>
                <w:sz w:val="24"/>
                <w:szCs w:val="24"/>
              </w:rPr>
              <w:t xml:space="preserve">Доля объектов недвижимого имущества, состоящих в Реестре государственного имущества Томской области, закрепленных на праве оперативного управления  за органами государственной власти Томской области, областными  государственными учреждениями, на праве хозяйственного ведения – за областными  государственными унитарными  предприятиями, в отношении которых проведены проверки эффективности его </w:t>
            </w:r>
            <w:r w:rsidRPr="001F1AEE">
              <w:rPr>
                <w:b w:val="0"/>
                <w:sz w:val="24"/>
                <w:szCs w:val="24"/>
              </w:rPr>
              <w:lastRenderedPageBreak/>
              <w:t>использования и сохранности, от общего количества таких объектов по состоянию на начало года, в котором осуществлены проверки</w:t>
            </w:r>
            <w:proofErr w:type="gramEnd"/>
          </w:p>
          <w:p w:rsidR="001F1AEE" w:rsidRPr="001F1AEE" w:rsidRDefault="001F1AEE" w:rsidP="004737CE">
            <w:pPr>
              <w:rPr>
                <w:b w:val="0"/>
                <w:sz w:val="24"/>
                <w:szCs w:val="24"/>
              </w:rPr>
            </w:pPr>
          </w:p>
        </w:tc>
        <w:tc>
          <w:tcPr>
            <w:tcW w:w="993" w:type="dxa"/>
            <w:gridSpan w:val="2"/>
            <w:shd w:val="clear" w:color="auto" w:fill="auto"/>
          </w:tcPr>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r w:rsidRPr="001F1AEE">
              <w:rPr>
                <w:b w:val="0"/>
                <w:sz w:val="24"/>
                <w:szCs w:val="24"/>
              </w:rPr>
              <w:t>%</w:t>
            </w:r>
          </w:p>
        </w:tc>
        <w:tc>
          <w:tcPr>
            <w:tcW w:w="2393" w:type="dxa"/>
            <w:gridSpan w:val="2"/>
            <w:shd w:val="clear" w:color="auto" w:fill="auto"/>
            <w:vAlign w:val="center"/>
          </w:tcPr>
          <w:p w:rsidR="001F1AEE" w:rsidRPr="001F1AEE" w:rsidRDefault="001F1AEE" w:rsidP="004737CE">
            <w:pPr>
              <w:rPr>
                <w:b w:val="0"/>
                <w:sz w:val="24"/>
                <w:szCs w:val="24"/>
              </w:rPr>
            </w:pPr>
            <w:r w:rsidRPr="001F1AEE">
              <w:rPr>
                <w:b w:val="0"/>
                <w:sz w:val="24"/>
                <w:szCs w:val="24"/>
              </w:rPr>
              <w:t>6,6</w:t>
            </w:r>
          </w:p>
          <w:p w:rsidR="001F1AEE" w:rsidRPr="001F1AEE" w:rsidRDefault="001F1AEE" w:rsidP="004737CE">
            <w:pPr>
              <w:rPr>
                <w:b w:val="0"/>
                <w:sz w:val="24"/>
                <w:szCs w:val="24"/>
              </w:rPr>
            </w:pPr>
          </w:p>
        </w:tc>
        <w:tc>
          <w:tcPr>
            <w:tcW w:w="2160" w:type="dxa"/>
            <w:gridSpan w:val="2"/>
            <w:shd w:val="clear" w:color="auto" w:fill="auto"/>
            <w:vAlign w:val="center"/>
          </w:tcPr>
          <w:p w:rsidR="001F1AEE" w:rsidRPr="001F1AEE" w:rsidRDefault="001F1AEE" w:rsidP="004737CE">
            <w:pPr>
              <w:rPr>
                <w:b w:val="0"/>
                <w:sz w:val="24"/>
                <w:szCs w:val="24"/>
              </w:rPr>
            </w:pPr>
            <w:r w:rsidRPr="001F1AEE">
              <w:rPr>
                <w:b w:val="0"/>
                <w:sz w:val="24"/>
                <w:szCs w:val="24"/>
              </w:rPr>
              <w:t>6,6</w:t>
            </w:r>
          </w:p>
        </w:tc>
        <w:tc>
          <w:tcPr>
            <w:tcW w:w="1852" w:type="dxa"/>
            <w:shd w:val="clear" w:color="auto" w:fill="auto"/>
            <w:vAlign w:val="center"/>
          </w:tcPr>
          <w:p w:rsidR="001F1AEE" w:rsidRPr="001F1AEE" w:rsidRDefault="001F1AEE" w:rsidP="004737CE">
            <w:pPr>
              <w:rPr>
                <w:b w:val="0"/>
                <w:sz w:val="24"/>
                <w:szCs w:val="24"/>
              </w:rPr>
            </w:pPr>
            <w:r w:rsidRPr="001F1AEE">
              <w:rPr>
                <w:b w:val="0"/>
                <w:sz w:val="24"/>
                <w:szCs w:val="24"/>
              </w:rPr>
              <w:t>6,6</w:t>
            </w:r>
          </w:p>
          <w:p w:rsidR="001F1AEE" w:rsidRPr="001F1AEE" w:rsidRDefault="001F1AEE" w:rsidP="004737CE">
            <w:pPr>
              <w:rPr>
                <w:b w:val="0"/>
                <w:sz w:val="24"/>
                <w:szCs w:val="24"/>
              </w:rPr>
            </w:pPr>
          </w:p>
        </w:tc>
      </w:tr>
      <w:tr w:rsidR="001F1AEE" w:rsidRPr="001F1AEE" w:rsidTr="004737CE">
        <w:tc>
          <w:tcPr>
            <w:tcW w:w="3402" w:type="dxa"/>
            <w:shd w:val="clear" w:color="auto" w:fill="auto"/>
          </w:tcPr>
          <w:p w:rsidR="001F1AEE" w:rsidRPr="001F1AEE" w:rsidRDefault="001F1AEE" w:rsidP="004737CE">
            <w:pPr>
              <w:widowControl w:val="0"/>
              <w:autoSpaceDE w:val="0"/>
              <w:autoSpaceDN w:val="0"/>
              <w:adjustRightInd w:val="0"/>
              <w:rPr>
                <w:b w:val="0"/>
                <w:sz w:val="24"/>
                <w:szCs w:val="24"/>
              </w:rPr>
            </w:pPr>
            <w:r w:rsidRPr="001F1AEE">
              <w:rPr>
                <w:b w:val="0"/>
                <w:sz w:val="24"/>
                <w:szCs w:val="24"/>
              </w:rPr>
              <w:lastRenderedPageBreak/>
              <w:t>Доля объектов недвижимого имущества, состоящих  в Реестре государственного имущества Томской области  и находящихся в Казне Томской области (за исключением земельных участков),   в отношении которых проведены  проверки эффективности его использования и сохранности, от общего количества таких объектов по состоянию на начало года, в котором осуществлены проверки</w:t>
            </w:r>
          </w:p>
          <w:p w:rsidR="001F1AEE" w:rsidRPr="001F1AEE" w:rsidRDefault="001F1AEE" w:rsidP="004737CE">
            <w:pPr>
              <w:widowControl w:val="0"/>
              <w:autoSpaceDE w:val="0"/>
              <w:autoSpaceDN w:val="0"/>
              <w:adjustRightInd w:val="0"/>
              <w:rPr>
                <w:b w:val="0"/>
                <w:sz w:val="24"/>
                <w:szCs w:val="24"/>
              </w:rPr>
            </w:pPr>
          </w:p>
        </w:tc>
        <w:tc>
          <w:tcPr>
            <w:tcW w:w="993" w:type="dxa"/>
            <w:gridSpan w:val="2"/>
            <w:shd w:val="clear" w:color="auto" w:fill="auto"/>
          </w:tcPr>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p>
          <w:p w:rsidR="001F1AEE" w:rsidRPr="001F1AEE" w:rsidRDefault="001F1AEE" w:rsidP="004737CE">
            <w:pPr>
              <w:rPr>
                <w:b w:val="0"/>
                <w:sz w:val="24"/>
                <w:szCs w:val="24"/>
              </w:rPr>
            </w:pPr>
            <w:r w:rsidRPr="001F1AEE">
              <w:rPr>
                <w:b w:val="0"/>
                <w:sz w:val="24"/>
                <w:szCs w:val="24"/>
              </w:rPr>
              <w:t>%</w:t>
            </w:r>
          </w:p>
          <w:p w:rsidR="001F1AEE" w:rsidRPr="001F1AEE" w:rsidRDefault="001F1AEE" w:rsidP="004737CE">
            <w:pPr>
              <w:rPr>
                <w:b w:val="0"/>
                <w:sz w:val="24"/>
                <w:szCs w:val="24"/>
              </w:rPr>
            </w:pPr>
          </w:p>
        </w:tc>
        <w:tc>
          <w:tcPr>
            <w:tcW w:w="2393" w:type="dxa"/>
            <w:gridSpan w:val="2"/>
            <w:shd w:val="clear" w:color="auto" w:fill="auto"/>
            <w:vAlign w:val="center"/>
          </w:tcPr>
          <w:p w:rsidR="001F1AEE" w:rsidRPr="001F1AEE" w:rsidRDefault="001F1AEE" w:rsidP="004737CE">
            <w:pPr>
              <w:rPr>
                <w:b w:val="0"/>
                <w:sz w:val="24"/>
                <w:szCs w:val="24"/>
              </w:rPr>
            </w:pPr>
            <w:r w:rsidRPr="001F1AEE">
              <w:rPr>
                <w:b w:val="0"/>
                <w:sz w:val="24"/>
                <w:szCs w:val="24"/>
              </w:rPr>
              <w:t>10,7</w:t>
            </w:r>
          </w:p>
        </w:tc>
        <w:tc>
          <w:tcPr>
            <w:tcW w:w="2160" w:type="dxa"/>
            <w:gridSpan w:val="2"/>
            <w:shd w:val="clear" w:color="auto" w:fill="auto"/>
            <w:vAlign w:val="center"/>
          </w:tcPr>
          <w:p w:rsidR="001F1AEE" w:rsidRPr="001F1AEE" w:rsidRDefault="001F1AEE" w:rsidP="004737CE">
            <w:pPr>
              <w:rPr>
                <w:b w:val="0"/>
                <w:sz w:val="24"/>
                <w:szCs w:val="24"/>
              </w:rPr>
            </w:pPr>
            <w:r w:rsidRPr="001F1AEE">
              <w:rPr>
                <w:b w:val="0"/>
                <w:sz w:val="24"/>
                <w:szCs w:val="24"/>
              </w:rPr>
              <w:t>10,7</w:t>
            </w:r>
          </w:p>
        </w:tc>
        <w:tc>
          <w:tcPr>
            <w:tcW w:w="1852" w:type="dxa"/>
            <w:shd w:val="clear" w:color="auto" w:fill="auto"/>
            <w:vAlign w:val="center"/>
          </w:tcPr>
          <w:p w:rsidR="001F1AEE" w:rsidRPr="001F1AEE" w:rsidRDefault="001F1AEE" w:rsidP="004737CE">
            <w:pPr>
              <w:rPr>
                <w:b w:val="0"/>
                <w:sz w:val="24"/>
                <w:szCs w:val="24"/>
              </w:rPr>
            </w:pPr>
            <w:r w:rsidRPr="001F1AEE">
              <w:rPr>
                <w:b w:val="0"/>
                <w:sz w:val="24"/>
                <w:szCs w:val="24"/>
              </w:rPr>
              <w:t>10,7</w:t>
            </w:r>
          </w:p>
        </w:tc>
      </w:tr>
      <w:tr w:rsidR="001F1AEE" w:rsidRPr="001F1AEE" w:rsidTr="004737CE">
        <w:tc>
          <w:tcPr>
            <w:tcW w:w="3402" w:type="dxa"/>
            <w:shd w:val="clear" w:color="auto" w:fill="auto"/>
          </w:tcPr>
          <w:p w:rsidR="001F1AEE" w:rsidRPr="001F1AEE" w:rsidRDefault="001F1AEE" w:rsidP="004737CE">
            <w:pPr>
              <w:jc w:val="both"/>
              <w:rPr>
                <w:b w:val="0"/>
                <w:sz w:val="24"/>
                <w:szCs w:val="24"/>
              </w:rPr>
            </w:pPr>
            <w:r w:rsidRPr="001F1AEE">
              <w:rPr>
                <w:b w:val="0"/>
                <w:sz w:val="24"/>
                <w:szCs w:val="24"/>
              </w:rPr>
              <w:t>Срок реализации ВЦП</w:t>
            </w:r>
          </w:p>
        </w:tc>
        <w:tc>
          <w:tcPr>
            <w:tcW w:w="7398" w:type="dxa"/>
            <w:gridSpan w:val="7"/>
            <w:shd w:val="clear" w:color="auto" w:fill="auto"/>
          </w:tcPr>
          <w:p w:rsidR="001F1AEE" w:rsidRPr="001F1AEE" w:rsidRDefault="001F1AEE" w:rsidP="004737CE">
            <w:pPr>
              <w:jc w:val="both"/>
              <w:rPr>
                <w:b w:val="0"/>
                <w:sz w:val="24"/>
                <w:szCs w:val="24"/>
              </w:rPr>
            </w:pPr>
            <w:r w:rsidRPr="001F1AEE">
              <w:rPr>
                <w:b w:val="0"/>
                <w:sz w:val="24"/>
                <w:szCs w:val="24"/>
              </w:rPr>
              <w:t>ВЦП носит постоянный характер</w:t>
            </w:r>
          </w:p>
        </w:tc>
      </w:tr>
      <w:tr w:rsidR="001F1AEE" w:rsidRPr="001F1AEE" w:rsidTr="004737CE">
        <w:trPr>
          <w:trHeight w:val="415"/>
        </w:trPr>
        <w:tc>
          <w:tcPr>
            <w:tcW w:w="3402" w:type="dxa"/>
            <w:vMerge w:val="restart"/>
            <w:shd w:val="clear" w:color="auto" w:fill="auto"/>
          </w:tcPr>
          <w:p w:rsidR="001F1AEE" w:rsidRPr="001F1AEE" w:rsidRDefault="001F1AEE" w:rsidP="004737CE">
            <w:pPr>
              <w:rPr>
                <w:b w:val="0"/>
                <w:sz w:val="24"/>
                <w:szCs w:val="24"/>
              </w:rPr>
            </w:pPr>
            <w:r w:rsidRPr="001F1AEE">
              <w:rPr>
                <w:b w:val="0"/>
                <w:sz w:val="24"/>
                <w:szCs w:val="24"/>
              </w:rPr>
              <w:t>Объем расходов областного бюджета на реализацию ВЦП</w:t>
            </w:r>
          </w:p>
        </w:tc>
        <w:tc>
          <w:tcPr>
            <w:tcW w:w="4698" w:type="dxa"/>
            <w:gridSpan w:val="5"/>
            <w:shd w:val="clear" w:color="auto" w:fill="auto"/>
          </w:tcPr>
          <w:p w:rsidR="001F1AEE" w:rsidRPr="001F1AEE" w:rsidRDefault="001F1AEE" w:rsidP="004737CE">
            <w:pPr>
              <w:rPr>
                <w:b w:val="0"/>
                <w:sz w:val="24"/>
                <w:szCs w:val="24"/>
              </w:rPr>
            </w:pPr>
            <w:r w:rsidRPr="001F1AEE">
              <w:rPr>
                <w:b w:val="0"/>
                <w:sz w:val="24"/>
                <w:szCs w:val="24"/>
              </w:rPr>
              <w:t>Коды классификации расходов бюджетов</w:t>
            </w:r>
          </w:p>
        </w:tc>
        <w:tc>
          <w:tcPr>
            <w:tcW w:w="2700" w:type="dxa"/>
            <w:gridSpan w:val="2"/>
            <w:vMerge w:val="restart"/>
            <w:shd w:val="clear" w:color="auto" w:fill="auto"/>
          </w:tcPr>
          <w:p w:rsidR="001F1AEE" w:rsidRPr="001F1AEE" w:rsidRDefault="001F1AEE" w:rsidP="004737CE">
            <w:pPr>
              <w:rPr>
                <w:b w:val="0"/>
                <w:sz w:val="24"/>
                <w:szCs w:val="24"/>
              </w:rPr>
            </w:pPr>
            <w:r w:rsidRPr="001F1AEE">
              <w:rPr>
                <w:b w:val="0"/>
                <w:sz w:val="24"/>
                <w:szCs w:val="24"/>
              </w:rPr>
              <w:t>Сумма</w:t>
            </w:r>
          </w:p>
          <w:p w:rsidR="001F1AEE" w:rsidRPr="001F1AEE" w:rsidRDefault="001F1AEE" w:rsidP="004737CE">
            <w:pPr>
              <w:rPr>
                <w:b w:val="0"/>
                <w:sz w:val="24"/>
                <w:szCs w:val="24"/>
              </w:rPr>
            </w:pPr>
            <w:r w:rsidRPr="001F1AEE">
              <w:rPr>
                <w:b w:val="0"/>
                <w:sz w:val="24"/>
                <w:szCs w:val="24"/>
              </w:rPr>
              <w:t xml:space="preserve"> (тыс. руб.)</w:t>
            </w:r>
          </w:p>
        </w:tc>
      </w:tr>
      <w:tr w:rsidR="001F1AEE" w:rsidRPr="001F1AEE" w:rsidTr="004737CE">
        <w:trPr>
          <w:trHeight w:val="415"/>
        </w:trPr>
        <w:tc>
          <w:tcPr>
            <w:tcW w:w="3402" w:type="dxa"/>
            <w:vMerge/>
            <w:shd w:val="clear" w:color="auto" w:fill="auto"/>
          </w:tcPr>
          <w:p w:rsidR="001F1AEE" w:rsidRPr="001F1AEE" w:rsidRDefault="001F1AEE" w:rsidP="004737CE">
            <w:pPr>
              <w:rPr>
                <w:b w:val="0"/>
                <w:sz w:val="24"/>
                <w:szCs w:val="24"/>
              </w:rPr>
            </w:pPr>
          </w:p>
        </w:tc>
        <w:tc>
          <w:tcPr>
            <w:tcW w:w="918" w:type="dxa"/>
            <w:shd w:val="clear" w:color="auto" w:fill="auto"/>
          </w:tcPr>
          <w:p w:rsidR="001F1AEE" w:rsidRPr="001F1AEE" w:rsidRDefault="001F1AEE" w:rsidP="004737CE">
            <w:pPr>
              <w:rPr>
                <w:b w:val="0"/>
                <w:sz w:val="24"/>
                <w:szCs w:val="24"/>
              </w:rPr>
            </w:pPr>
            <w:r w:rsidRPr="001F1AEE">
              <w:rPr>
                <w:b w:val="0"/>
                <w:sz w:val="24"/>
                <w:szCs w:val="24"/>
              </w:rPr>
              <w:t>раздел, подраздел</w:t>
            </w:r>
          </w:p>
        </w:tc>
        <w:tc>
          <w:tcPr>
            <w:tcW w:w="2160" w:type="dxa"/>
            <w:gridSpan w:val="2"/>
            <w:shd w:val="clear" w:color="auto" w:fill="auto"/>
          </w:tcPr>
          <w:p w:rsidR="001F1AEE" w:rsidRPr="001F1AEE" w:rsidRDefault="001F1AEE" w:rsidP="004737CE">
            <w:pPr>
              <w:rPr>
                <w:b w:val="0"/>
                <w:sz w:val="24"/>
                <w:szCs w:val="24"/>
              </w:rPr>
            </w:pPr>
            <w:r w:rsidRPr="001F1AEE">
              <w:rPr>
                <w:b w:val="0"/>
                <w:sz w:val="24"/>
                <w:szCs w:val="24"/>
              </w:rPr>
              <w:t>целевая статья</w:t>
            </w:r>
          </w:p>
        </w:tc>
        <w:tc>
          <w:tcPr>
            <w:tcW w:w="1620" w:type="dxa"/>
            <w:gridSpan w:val="2"/>
            <w:shd w:val="clear" w:color="auto" w:fill="auto"/>
          </w:tcPr>
          <w:p w:rsidR="001F1AEE" w:rsidRPr="001F1AEE" w:rsidRDefault="001F1AEE" w:rsidP="004737CE">
            <w:pPr>
              <w:rPr>
                <w:b w:val="0"/>
                <w:sz w:val="24"/>
                <w:szCs w:val="24"/>
              </w:rPr>
            </w:pPr>
            <w:r w:rsidRPr="001F1AEE">
              <w:rPr>
                <w:b w:val="0"/>
                <w:sz w:val="24"/>
                <w:szCs w:val="24"/>
              </w:rPr>
              <w:t>вид расходов</w:t>
            </w:r>
          </w:p>
        </w:tc>
        <w:tc>
          <w:tcPr>
            <w:tcW w:w="2700" w:type="dxa"/>
            <w:gridSpan w:val="2"/>
            <w:vMerge/>
            <w:shd w:val="clear" w:color="auto" w:fill="auto"/>
          </w:tcPr>
          <w:p w:rsidR="001F1AEE" w:rsidRPr="001F1AEE" w:rsidRDefault="001F1AEE" w:rsidP="004737CE">
            <w:pPr>
              <w:jc w:val="both"/>
              <w:rPr>
                <w:b w:val="0"/>
                <w:sz w:val="24"/>
                <w:szCs w:val="24"/>
              </w:rPr>
            </w:pPr>
          </w:p>
        </w:tc>
      </w:tr>
      <w:tr w:rsidR="001F1AEE" w:rsidRPr="001F1AEE" w:rsidTr="004737CE">
        <w:tc>
          <w:tcPr>
            <w:tcW w:w="3402" w:type="dxa"/>
            <w:shd w:val="clear" w:color="auto" w:fill="auto"/>
          </w:tcPr>
          <w:p w:rsidR="001F1AEE" w:rsidRPr="001F1AEE" w:rsidRDefault="001F1AEE" w:rsidP="004737CE">
            <w:pPr>
              <w:rPr>
                <w:b w:val="0"/>
                <w:sz w:val="24"/>
                <w:szCs w:val="24"/>
              </w:rPr>
            </w:pPr>
          </w:p>
        </w:tc>
        <w:tc>
          <w:tcPr>
            <w:tcW w:w="918" w:type="dxa"/>
            <w:shd w:val="clear" w:color="auto" w:fill="auto"/>
          </w:tcPr>
          <w:p w:rsidR="001F1AEE" w:rsidRPr="001F1AEE" w:rsidRDefault="001F1AEE" w:rsidP="004737CE">
            <w:pPr>
              <w:jc w:val="both"/>
              <w:rPr>
                <w:b w:val="0"/>
                <w:sz w:val="24"/>
                <w:szCs w:val="24"/>
              </w:rPr>
            </w:pPr>
          </w:p>
        </w:tc>
        <w:tc>
          <w:tcPr>
            <w:tcW w:w="2160" w:type="dxa"/>
            <w:gridSpan w:val="2"/>
            <w:shd w:val="clear" w:color="auto" w:fill="auto"/>
          </w:tcPr>
          <w:p w:rsidR="001F1AEE" w:rsidRPr="001F1AEE" w:rsidRDefault="001F1AEE" w:rsidP="004737CE">
            <w:pPr>
              <w:jc w:val="both"/>
              <w:rPr>
                <w:b w:val="0"/>
                <w:sz w:val="24"/>
                <w:szCs w:val="24"/>
              </w:rPr>
            </w:pPr>
          </w:p>
        </w:tc>
        <w:tc>
          <w:tcPr>
            <w:tcW w:w="1620" w:type="dxa"/>
            <w:gridSpan w:val="2"/>
            <w:shd w:val="clear" w:color="auto" w:fill="auto"/>
          </w:tcPr>
          <w:p w:rsidR="001F1AEE" w:rsidRPr="001F1AEE" w:rsidRDefault="001F1AEE" w:rsidP="004737CE">
            <w:pPr>
              <w:jc w:val="both"/>
              <w:rPr>
                <w:b w:val="0"/>
                <w:sz w:val="24"/>
                <w:szCs w:val="24"/>
              </w:rPr>
            </w:pPr>
          </w:p>
        </w:tc>
        <w:tc>
          <w:tcPr>
            <w:tcW w:w="2700" w:type="dxa"/>
            <w:gridSpan w:val="2"/>
            <w:shd w:val="clear" w:color="auto" w:fill="auto"/>
          </w:tcPr>
          <w:p w:rsidR="001F1AEE" w:rsidRPr="001F1AEE" w:rsidRDefault="001F1AEE" w:rsidP="004737CE">
            <w:pPr>
              <w:jc w:val="both"/>
              <w:rPr>
                <w:b w:val="0"/>
                <w:sz w:val="24"/>
                <w:szCs w:val="24"/>
              </w:rPr>
            </w:pPr>
          </w:p>
        </w:tc>
      </w:tr>
      <w:tr w:rsidR="001F1AEE" w:rsidRPr="001F1AEE" w:rsidTr="004737CE">
        <w:tc>
          <w:tcPr>
            <w:tcW w:w="3402" w:type="dxa"/>
            <w:shd w:val="clear" w:color="auto" w:fill="auto"/>
          </w:tcPr>
          <w:p w:rsidR="001F1AEE" w:rsidRPr="001F1AEE" w:rsidRDefault="001F1AEE" w:rsidP="004737CE">
            <w:pPr>
              <w:rPr>
                <w:b w:val="0"/>
                <w:sz w:val="24"/>
                <w:szCs w:val="24"/>
              </w:rPr>
            </w:pPr>
            <w:r w:rsidRPr="001F1AEE">
              <w:rPr>
                <w:b w:val="0"/>
                <w:sz w:val="24"/>
                <w:szCs w:val="24"/>
              </w:rPr>
              <w:t>2017 год</w:t>
            </w:r>
          </w:p>
        </w:tc>
        <w:tc>
          <w:tcPr>
            <w:tcW w:w="918" w:type="dxa"/>
            <w:shd w:val="clear" w:color="auto" w:fill="auto"/>
          </w:tcPr>
          <w:p w:rsidR="001F1AEE" w:rsidRPr="001F1AEE" w:rsidRDefault="001F1AEE" w:rsidP="004737CE">
            <w:pPr>
              <w:rPr>
                <w:b w:val="0"/>
                <w:sz w:val="24"/>
                <w:szCs w:val="24"/>
              </w:rPr>
            </w:pPr>
            <w:r w:rsidRPr="001F1AEE">
              <w:rPr>
                <w:b w:val="0"/>
                <w:sz w:val="24"/>
                <w:szCs w:val="24"/>
              </w:rPr>
              <w:t>01 13</w:t>
            </w:r>
          </w:p>
        </w:tc>
        <w:tc>
          <w:tcPr>
            <w:tcW w:w="2160" w:type="dxa"/>
            <w:gridSpan w:val="2"/>
            <w:shd w:val="clear" w:color="auto" w:fill="auto"/>
          </w:tcPr>
          <w:p w:rsidR="001F1AEE" w:rsidRPr="001F1AEE" w:rsidRDefault="001F1AEE" w:rsidP="004737CE">
            <w:pPr>
              <w:rPr>
                <w:b w:val="0"/>
                <w:sz w:val="24"/>
                <w:szCs w:val="24"/>
              </w:rPr>
            </w:pPr>
            <w:r w:rsidRPr="001F1AEE">
              <w:rPr>
                <w:b w:val="0"/>
                <w:sz w:val="24"/>
                <w:szCs w:val="24"/>
              </w:rPr>
              <w:t>2216200000</w:t>
            </w:r>
          </w:p>
        </w:tc>
        <w:tc>
          <w:tcPr>
            <w:tcW w:w="1620" w:type="dxa"/>
            <w:gridSpan w:val="2"/>
            <w:shd w:val="clear" w:color="auto" w:fill="auto"/>
          </w:tcPr>
          <w:p w:rsidR="001F1AEE" w:rsidRPr="001F1AEE" w:rsidRDefault="001F1AEE" w:rsidP="004737CE">
            <w:pPr>
              <w:rPr>
                <w:b w:val="0"/>
                <w:sz w:val="24"/>
                <w:szCs w:val="24"/>
              </w:rPr>
            </w:pPr>
            <w:r w:rsidRPr="001F1AEE">
              <w:rPr>
                <w:b w:val="0"/>
                <w:sz w:val="24"/>
                <w:szCs w:val="24"/>
              </w:rPr>
              <w:t>610</w:t>
            </w:r>
          </w:p>
        </w:tc>
        <w:tc>
          <w:tcPr>
            <w:tcW w:w="2700" w:type="dxa"/>
            <w:gridSpan w:val="2"/>
            <w:shd w:val="clear" w:color="auto" w:fill="auto"/>
          </w:tcPr>
          <w:p w:rsidR="001F1AEE" w:rsidRPr="001F1AEE" w:rsidRDefault="001F1AEE" w:rsidP="004737CE">
            <w:pPr>
              <w:rPr>
                <w:b w:val="0"/>
                <w:sz w:val="24"/>
                <w:szCs w:val="24"/>
              </w:rPr>
            </w:pPr>
            <w:r w:rsidRPr="001F1AEE">
              <w:rPr>
                <w:b w:val="0"/>
                <w:sz w:val="24"/>
                <w:szCs w:val="24"/>
              </w:rPr>
              <w:t>6 319,0</w:t>
            </w:r>
          </w:p>
        </w:tc>
      </w:tr>
      <w:tr w:rsidR="001F1AEE" w:rsidRPr="001F1AEE" w:rsidTr="004737CE">
        <w:tc>
          <w:tcPr>
            <w:tcW w:w="3402" w:type="dxa"/>
            <w:shd w:val="clear" w:color="auto" w:fill="auto"/>
          </w:tcPr>
          <w:p w:rsidR="001F1AEE" w:rsidRPr="001F1AEE" w:rsidRDefault="001F1AEE" w:rsidP="004737CE">
            <w:pPr>
              <w:jc w:val="right"/>
              <w:rPr>
                <w:b w:val="0"/>
                <w:sz w:val="24"/>
                <w:szCs w:val="24"/>
              </w:rPr>
            </w:pPr>
            <w:r w:rsidRPr="001F1AEE">
              <w:rPr>
                <w:b w:val="0"/>
                <w:sz w:val="24"/>
                <w:szCs w:val="24"/>
              </w:rPr>
              <w:t>всего</w:t>
            </w:r>
          </w:p>
        </w:tc>
        <w:tc>
          <w:tcPr>
            <w:tcW w:w="918" w:type="dxa"/>
            <w:shd w:val="clear" w:color="auto" w:fill="auto"/>
          </w:tcPr>
          <w:p w:rsidR="001F1AEE" w:rsidRPr="001F1AEE" w:rsidRDefault="001F1AEE" w:rsidP="004737CE">
            <w:pPr>
              <w:rPr>
                <w:b w:val="0"/>
                <w:sz w:val="24"/>
                <w:szCs w:val="24"/>
              </w:rPr>
            </w:pPr>
            <w:r w:rsidRPr="001F1AEE">
              <w:rPr>
                <w:b w:val="0"/>
                <w:sz w:val="24"/>
                <w:szCs w:val="24"/>
              </w:rPr>
              <w:t>Х</w:t>
            </w:r>
          </w:p>
        </w:tc>
        <w:tc>
          <w:tcPr>
            <w:tcW w:w="2160" w:type="dxa"/>
            <w:gridSpan w:val="2"/>
            <w:shd w:val="clear" w:color="auto" w:fill="auto"/>
          </w:tcPr>
          <w:p w:rsidR="001F1AEE" w:rsidRPr="001F1AEE" w:rsidRDefault="001F1AEE" w:rsidP="004737CE">
            <w:pPr>
              <w:rPr>
                <w:b w:val="0"/>
                <w:sz w:val="24"/>
                <w:szCs w:val="24"/>
              </w:rPr>
            </w:pPr>
            <w:r w:rsidRPr="001F1AEE">
              <w:rPr>
                <w:b w:val="0"/>
                <w:sz w:val="24"/>
                <w:szCs w:val="24"/>
              </w:rPr>
              <w:t>Х</w:t>
            </w:r>
          </w:p>
        </w:tc>
        <w:tc>
          <w:tcPr>
            <w:tcW w:w="1620" w:type="dxa"/>
            <w:gridSpan w:val="2"/>
            <w:shd w:val="clear" w:color="auto" w:fill="auto"/>
          </w:tcPr>
          <w:p w:rsidR="001F1AEE" w:rsidRPr="001F1AEE" w:rsidRDefault="001F1AEE" w:rsidP="004737CE">
            <w:pPr>
              <w:rPr>
                <w:b w:val="0"/>
                <w:sz w:val="24"/>
                <w:szCs w:val="24"/>
              </w:rPr>
            </w:pPr>
            <w:r w:rsidRPr="001F1AEE">
              <w:rPr>
                <w:b w:val="0"/>
                <w:sz w:val="24"/>
                <w:szCs w:val="24"/>
              </w:rPr>
              <w:t>Х</w:t>
            </w:r>
          </w:p>
        </w:tc>
        <w:tc>
          <w:tcPr>
            <w:tcW w:w="2700" w:type="dxa"/>
            <w:gridSpan w:val="2"/>
            <w:shd w:val="clear" w:color="auto" w:fill="auto"/>
          </w:tcPr>
          <w:p w:rsidR="001F1AEE" w:rsidRPr="001F1AEE" w:rsidRDefault="001F1AEE" w:rsidP="004737CE">
            <w:pPr>
              <w:rPr>
                <w:b w:val="0"/>
                <w:sz w:val="24"/>
                <w:szCs w:val="24"/>
              </w:rPr>
            </w:pPr>
            <w:r w:rsidRPr="001F1AEE">
              <w:rPr>
                <w:b w:val="0"/>
                <w:sz w:val="24"/>
                <w:szCs w:val="24"/>
              </w:rPr>
              <w:t>6 319,0</w:t>
            </w:r>
          </w:p>
        </w:tc>
      </w:tr>
      <w:tr w:rsidR="001F1AEE" w:rsidRPr="001F1AEE" w:rsidTr="004737CE">
        <w:tc>
          <w:tcPr>
            <w:tcW w:w="3402" w:type="dxa"/>
            <w:shd w:val="clear" w:color="auto" w:fill="auto"/>
          </w:tcPr>
          <w:p w:rsidR="001F1AEE" w:rsidRPr="001F1AEE" w:rsidRDefault="001F1AEE" w:rsidP="004737CE">
            <w:pPr>
              <w:rPr>
                <w:b w:val="0"/>
                <w:sz w:val="24"/>
                <w:szCs w:val="24"/>
              </w:rPr>
            </w:pPr>
            <w:r w:rsidRPr="001F1AEE">
              <w:rPr>
                <w:b w:val="0"/>
                <w:sz w:val="24"/>
                <w:szCs w:val="24"/>
              </w:rPr>
              <w:t>2018 год</w:t>
            </w:r>
          </w:p>
        </w:tc>
        <w:tc>
          <w:tcPr>
            <w:tcW w:w="918" w:type="dxa"/>
            <w:shd w:val="clear" w:color="auto" w:fill="auto"/>
          </w:tcPr>
          <w:p w:rsidR="001F1AEE" w:rsidRPr="001F1AEE" w:rsidRDefault="001F1AEE" w:rsidP="004737CE">
            <w:pPr>
              <w:rPr>
                <w:b w:val="0"/>
                <w:sz w:val="24"/>
                <w:szCs w:val="24"/>
              </w:rPr>
            </w:pPr>
            <w:r w:rsidRPr="001F1AEE">
              <w:rPr>
                <w:b w:val="0"/>
                <w:sz w:val="24"/>
                <w:szCs w:val="24"/>
              </w:rPr>
              <w:t>01 13</w:t>
            </w:r>
          </w:p>
        </w:tc>
        <w:tc>
          <w:tcPr>
            <w:tcW w:w="2160" w:type="dxa"/>
            <w:gridSpan w:val="2"/>
            <w:shd w:val="clear" w:color="auto" w:fill="auto"/>
          </w:tcPr>
          <w:p w:rsidR="001F1AEE" w:rsidRPr="001F1AEE" w:rsidRDefault="001F1AEE" w:rsidP="004737CE">
            <w:pPr>
              <w:rPr>
                <w:b w:val="0"/>
                <w:sz w:val="24"/>
                <w:szCs w:val="24"/>
              </w:rPr>
            </w:pPr>
            <w:r w:rsidRPr="001F1AEE">
              <w:rPr>
                <w:b w:val="0"/>
                <w:sz w:val="24"/>
                <w:szCs w:val="24"/>
              </w:rPr>
              <w:t>2216200000</w:t>
            </w:r>
          </w:p>
        </w:tc>
        <w:tc>
          <w:tcPr>
            <w:tcW w:w="1620" w:type="dxa"/>
            <w:gridSpan w:val="2"/>
            <w:shd w:val="clear" w:color="auto" w:fill="auto"/>
          </w:tcPr>
          <w:p w:rsidR="001F1AEE" w:rsidRPr="001F1AEE" w:rsidRDefault="001F1AEE" w:rsidP="004737CE">
            <w:pPr>
              <w:rPr>
                <w:b w:val="0"/>
                <w:sz w:val="24"/>
                <w:szCs w:val="24"/>
              </w:rPr>
            </w:pPr>
            <w:r w:rsidRPr="001F1AEE">
              <w:rPr>
                <w:b w:val="0"/>
                <w:sz w:val="24"/>
                <w:szCs w:val="24"/>
              </w:rPr>
              <w:t>610</w:t>
            </w:r>
          </w:p>
        </w:tc>
        <w:tc>
          <w:tcPr>
            <w:tcW w:w="2700" w:type="dxa"/>
            <w:gridSpan w:val="2"/>
            <w:shd w:val="clear" w:color="auto" w:fill="auto"/>
          </w:tcPr>
          <w:p w:rsidR="001F1AEE" w:rsidRPr="001F1AEE" w:rsidRDefault="001F1AEE" w:rsidP="004737CE">
            <w:pPr>
              <w:rPr>
                <w:b w:val="0"/>
                <w:sz w:val="24"/>
                <w:szCs w:val="24"/>
              </w:rPr>
            </w:pPr>
            <w:r w:rsidRPr="001F1AEE">
              <w:rPr>
                <w:b w:val="0"/>
                <w:sz w:val="24"/>
                <w:szCs w:val="24"/>
              </w:rPr>
              <w:t>6 362,7</w:t>
            </w:r>
          </w:p>
        </w:tc>
      </w:tr>
      <w:tr w:rsidR="001F1AEE" w:rsidRPr="001F1AEE" w:rsidTr="004737CE">
        <w:tc>
          <w:tcPr>
            <w:tcW w:w="3402" w:type="dxa"/>
            <w:shd w:val="clear" w:color="auto" w:fill="auto"/>
          </w:tcPr>
          <w:p w:rsidR="001F1AEE" w:rsidRPr="001F1AEE" w:rsidRDefault="001F1AEE" w:rsidP="004737CE">
            <w:pPr>
              <w:jc w:val="right"/>
              <w:rPr>
                <w:b w:val="0"/>
                <w:sz w:val="24"/>
                <w:szCs w:val="24"/>
              </w:rPr>
            </w:pPr>
            <w:r w:rsidRPr="001F1AEE">
              <w:rPr>
                <w:b w:val="0"/>
                <w:sz w:val="24"/>
                <w:szCs w:val="24"/>
              </w:rPr>
              <w:t>всего</w:t>
            </w:r>
          </w:p>
        </w:tc>
        <w:tc>
          <w:tcPr>
            <w:tcW w:w="918" w:type="dxa"/>
            <w:shd w:val="clear" w:color="auto" w:fill="auto"/>
          </w:tcPr>
          <w:p w:rsidR="001F1AEE" w:rsidRPr="001F1AEE" w:rsidRDefault="001F1AEE" w:rsidP="004737CE">
            <w:pPr>
              <w:rPr>
                <w:b w:val="0"/>
                <w:sz w:val="24"/>
                <w:szCs w:val="24"/>
              </w:rPr>
            </w:pPr>
            <w:r w:rsidRPr="001F1AEE">
              <w:rPr>
                <w:b w:val="0"/>
                <w:sz w:val="24"/>
                <w:szCs w:val="24"/>
              </w:rPr>
              <w:t>Х</w:t>
            </w:r>
          </w:p>
        </w:tc>
        <w:tc>
          <w:tcPr>
            <w:tcW w:w="2160" w:type="dxa"/>
            <w:gridSpan w:val="2"/>
            <w:shd w:val="clear" w:color="auto" w:fill="auto"/>
          </w:tcPr>
          <w:p w:rsidR="001F1AEE" w:rsidRPr="001F1AEE" w:rsidRDefault="001F1AEE" w:rsidP="004737CE">
            <w:pPr>
              <w:rPr>
                <w:b w:val="0"/>
                <w:sz w:val="24"/>
                <w:szCs w:val="24"/>
              </w:rPr>
            </w:pPr>
            <w:r w:rsidRPr="001F1AEE">
              <w:rPr>
                <w:b w:val="0"/>
                <w:sz w:val="24"/>
                <w:szCs w:val="24"/>
              </w:rPr>
              <w:t>Х</w:t>
            </w:r>
          </w:p>
        </w:tc>
        <w:tc>
          <w:tcPr>
            <w:tcW w:w="1620" w:type="dxa"/>
            <w:gridSpan w:val="2"/>
            <w:shd w:val="clear" w:color="auto" w:fill="auto"/>
          </w:tcPr>
          <w:p w:rsidR="001F1AEE" w:rsidRPr="001F1AEE" w:rsidRDefault="001F1AEE" w:rsidP="004737CE">
            <w:pPr>
              <w:rPr>
                <w:b w:val="0"/>
                <w:sz w:val="24"/>
                <w:szCs w:val="24"/>
              </w:rPr>
            </w:pPr>
            <w:r w:rsidRPr="001F1AEE">
              <w:rPr>
                <w:b w:val="0"/>
                <w:sz w:val="24"/>
                <w:szCs w:val="24"/>
              </w:rPr>
              <w:t>Х</w:t>
            </w:r>
          </w:p>
        </w:tc>
        <w:tc>
          <w:tcPr>
            <w:tcW w:w="2700" w:type="dxa"/>
            <w:gridSpan w:val="2"/>
            <w:shd w:val="clear" w:color="auto" w:fill="auto"/>
          </w:tcPr>
          <w:p w:rsidR="001F1AEE" w:rsidRPr="001F1AEE" w:rsidRDefault="001F1AEE" w:rsidP="004737CE">
            <w:pPr>
              <w:rPr>
                <w:b w:val="0"/>
                <w:sz w:val="24"/>
                <w:szCs w:val="24"/>
              </w:rPr>
            </w:pPr>
            <w:r w:rsidRPr="001F1AEE">
              <w:rPr>
                <w:b w:val="0"/>
                <w:sz w:val="24"/>
                <w:szCs w:val="24"/>
              </w:rPr>
              <w:t>6 362,7</w:t>
            </w:r>
          </w:p>
        </w:tc>
      </w:tr>
      <w:tr w:rsidR="001F1AEE" w:rsidRPr="001F1AEE" w:rsidTr="004737CE">
        <w:tc>
          <w:tcPr>
            <w:tcW w:w="3402" w:type="dxa"/>
            <w:shd w:val="clear" w:color="auto" w:fill="auto"/>
          </w:tcPr>
          <w:p w:rsidR="001F1AEE" w:rsidRPr="001F1AEE" w:rsidRDefault="001F1AEE" w:rsidP="004737CE">
            <w:pPr>
              <w:rPr>
                <w:b w:val="0"/>
                <w:sz w:val="24"/>
                <w:szCs w:val="24"/>
              </w:rPr>
            </w:pPr>
            <w:r w:rsidRPr="001F1AEE">
              <w:rPr>
                <w:b w:val="0"/>
                <w:sz w:val="24"/>
                <w:szCs w:val="24"/>
              </w:rPr>
              <w:t>2019 год</w:t>
            </w:r>
          </w:p>
        </w:tc>
        <w:tc>
          <w:tcPr>
            <w:tcW w:w="918" w:type="dxa"/>
            <w:shd w:val="clear" w:color="auto" w:fill="auto"/>
          </w:tcPr>
          <w:p w:rsidR="001F1AEE" w:rsidRPr="001F1AEE" w:rsidRDefault="001F1AEE" w:rsidP="004737CE">
            <w:pPr>
              <w:rPr>
                <w:b w:val="0"/>
                <w:sz w:val="24"/>
                <w:szCs w:val="24"/>
              </w:rPr>
            </w:pPr>
            <w:r w:rsidRPr="001F1AEE">
              <w:rPr>
                <w:b w:val="0"/>
                <w:sz w:val="24"/>
                <w:szCs w:val="24"/>
              </w:rPr>
              <w:t>01 13</w:t>
            </w:r>
          </w:p>
        </w:tc>
        <w:tc>
          <w:tcPr>
            <w:tcW w:w="2160" w:type="dxa"/>
            <w:gridSpan w:val="2"/>
            <w:shd w:val="clear" w:color="auto" w:fill="auto"/>
          </w:tcPr>
          <w:p w:rsidR="001F1AEE" w:rsidRPr="001F1AEE" w:rsidRDefault="001F1AEE" w:rsidP="004737CE">
            <w:pPr>
              <w:rPr>
                <w:b w:val="0"/>
                <w:sz w:val="24"/>
                <w:szCs w:val="24"/>
              </w:rPr>
            </w:pPr>
            <w:r w:rsidRPr="001F1AEE">
              <w:rPr>
                <w:b w:val="0"/>
                <w:sz w:val="24"/>
                <w:szCs w:val="24"/>
              </w:rPr>
              <w:t>2216200000</w:t>
            </w:r>
          </w:p>
        </w:tc>
        <w:tc>
          <w:tcPr>
            <w:tcW w:w="1620" w:type="dxa"/>
            <w:gridSpan w:val="2"/>
            <w:shd w:val="clear" w:color="auto" w:fill="auto"/>
          </w:tcPr>
          <w:p w:rsidR="001F1AEE" w:rsidRPr="001F1AEE" w:rsidRDefault="001F1AEE" w:rsidP="004737CE">
            <w:pPr>
              <w:rPr>
                <w:b w:val="0"/>
                <w:sz w:val="24"/>
                <w:szCs w:val="24"/>
              </w:rPr>
            </w:pPr>
            <w:r w:rsidRPr="001F1AEE">
              <w:rPr>
                <w:b w:val="0"/>
                <w:sz w:val="24"/>
                <w:szCs w:val="24"/>
              </w:rPr>
              <w:t>610</w:t>
            </w:r>
          </w:p>
        </w:tc>
        <w:tc>
          <w:tcPr>
            <w:tcW w:w="2700" w:type="dxa"/>
            <w:gridSpan w:val="2"/>
            <w:shd w:val="clear" w:color="auto" w:fill="auto"/>
          </w:tcPr>
          <w:p w:rsidR="001F1AEE" w:rsidRPr="001F1AEE" w:rsidRDefault="001F1AEE" w:rsidP="004737CE">
            <w:pPr>
              <w:rPr>
                <w:b w:val="0"/>
                <w:sz w:val="24"/>
                <w:szCs w:val="24"/>
              </w:rPr>
            </w:pPr>
            <w:r w:rsidRPr="001F1AEE">
              <w:rPr>
                <w:b w:val="0"/>
                <w:sz w:val="24"/>
                <w:szCs w:val="24"/>
              </w:rPr>
              <w:t>6 362,7</w:t>
            </w:r>
          </w:p>
        </w:tc>
      </w:tr>
      <w:tr w:rsidR="001F1AEE" w:rsidRPr="001F1AEE" w:rsidTr="004737CE">
        <w:tc>
          <w:tcPr>
            <w:tcW w:w="3402" w:type="dxa"/>
            <w:shd w:val="clear" w:color="auto" w:fill="auto"/>
          </w:tcPr>
          <w:p w:rsidR="001F1AEE" w:rsidRPr="001F1AEE" w:rsidRDefault="001F1AEE" w:rsidP="004737CE">
            <w:pPr>
              <w:jc w:val="right"/>
              <w:rPr>
                <w:b w:val="0"/>
                <w:sz w:val="24"/>
                <w:szCs w:val="24"/>
              </w:rPr>
            </w:pPr>
            <w:r w:rsidRPr="001F1AEE">
              <w:rPr>
                <w:b w:val="0"/>
                <w:sz w:val="24"/>
                <w:szCs w:val="24"/>
              </w:rPr>
              <w:t>всего</w:t>
            </w:r>
          </w:p>
        </w:tc>
        <w:tc>
          <w:tcPr>
            <w:tcW w:w="918" w:type="dxa"/>
            <w:shd w:val="clear" w:color="auto" w:fill="auto"/>
          </w:tcPr>
          <w:p w:rsidR="001F1AEE" w:rsidRPr="001F1AEE" w:rsidRDefault="001F1AEE" w:rsidP="004737CE">
            <w:pPr>
              <w:rPr>
                <w:b w:val="0"/>
                <w:sz w:val="24"/>
                <w:szCs w:val="24"/>
              </w:rPr>
            </w:pPr>
            <w:r w:rsidRPr="001F1AEE">
              <w:rPr>
                <w:b w:val="0"/>
                <w:sz w:val="24"/>
                <w:szCs w:val="24"/>
              </w:rPr>
              <w:t>Х</w:t>
            </w:r>
          </w:p>
        </w:tc>
        <w:tc>
          <w:tcPr>
            <w:tcW w:w="2160" w:type="dxa"/>
            <w:gridSpan w:val="2"/>
            <w:shd w:val="clear" w:color="auto" w:fill="auto"/>
          </w:tcPr>
          <w:p w:rsidR="001F1AEE" w:rsidRPr="001F1AEE" w:rsidRDefault="001F1AEE" w:rsidP="004737CE">
            <w:pPr>
              <w:rPr>
                <w:b w:val="0"/>
                <w:sz w:val="24"/>
                <w:szCs w:val="24"/>
              </w:rPr>
            </w:pPr>
            <w:r w:rsidRPr="001F1AEE">
              <w:rPr>
                <w:b w:val="0"/>
                <w:sz w:val="24"/>
                <w:szCs w:val="24"/>
              </w:rPr>
              <w:t>Х</w:t>
            </w:r>
          </w:p>
        </w:tc>
        <w:tc>
          <w:tcPr>
            <w:tcW w:w="1620" w:type="dxa"/>
            <w:gridSpan w:val="2"/>
            <w:shd w:val="clear" w:color="auto" w:fill="auto"/>
          </w:tcPr>
          <w:p w:rsidR="001F1AEE" w:rsidRPr="001F1AEE" w:rsidRDefault="001F1AEE" w:rsidP="004737CE">
            <w:pPr>
              <w:rPr>
                <w:b w:val="0"/>
                <w:sz w:val="24"/>
                <w:szCs w:val="24"/>
              </w:rPr>
            </w:pPr>
            <w:r w:rsidRPr="001F1AEE">
              <w:rPr>
                <w:b w:val="0"/>
                <w:sz w:val="24"/>
                <w:szCs w:val="24"/>
              </w:rPr>
              <w:t>Х</w:t>
            </w:r>
          </w:p>
        </w:tc>
        <w:tc>
          <w:tcPr>
            <w:tcW w:w="2700" w:type="dxa"/>
            <w:gridSpan w:val="2"/>
            <w:shd w:val="clear" w:color="auto" w:fill="auto"/>
          </w:tcPr>
          <w:p w:rsidR="001F1AEE" w:rsidRPr="001F1AEE" w:rsidRDefault="001F1AEE" w:rsidP="004737CE">
            <w:pPr>
              <w:rPr>
                <w:b w:val="0"/>
                <w:sz w:val="24"/>
                <w:szCs w:val="24"/>
              </w:rPr>
            </w:pPr>
            <w:r w:rsidRPr="001F1AEE">
              <w:rPr>
                <w:b w:val="0"/>
                <w:sz w:val="24"/>
                <w:szCs w:val="24"/>
              </w:rPr>
              <w:t>6 362,7</w:t>
            </w:r>
          </w:p>
        </w:tc>
      </w:tr>
    </w:tbl>
    <w:p w:rsidR="001F1AEE" w:rsidRPr="001F1AEE" w:rsidRDefault="001F1AEE" w:rsidP="001F1AEE">
      <w:pPr>
        <w:rPr>
          <w:b w:val="0"/>
          <w:sz w:val="24"/>
          <w:szCs w:val="24"/>
          <w:u w:val="single"/>
        </w:rPr>
      </w:pPr>
    </w:p>
    <w:p w:rsidR="001F1AEE" w:rsidRPr="001F1AEE" w:rsidRDefault="001F1AEE" w:rsidP="001F1AEE">
      <w:pPr>
        <w:rPr>
          <w:b w:val="0"/>
          <w:sz w:val="24"/>
          <w:szCs w:val="24"/>
        </w:rPr>
      </w:pPr>
      <w:r w:rsidRPr="001F1AEE">
        <w:rPr>
          <w:b w:val="0"/>
          <w:sz w:val="24"/>
          <w:szCs w:val="24"/>
        </w:rPr>
        <w:t>Раздел 1. Характеристика цели ВЦП и направления работ по ее достижению</w:t>
      </w:r>
    </w:p>
    <w:p w:rsidR="001F1AEE" w:rsidRPr="001F1AEE" w:rsidRDefault="001F1AEE" w:rsidP="001F1AEE">
      <w:pPr>
        <w:jc w:val="both"/>
        <w:rPr>
          <w:b w:val="0"/>
          <w:color w:val="FF0000"/>
          <w:sz w:val="24"/>
          <w:szCs w:val="24"/>
        </w:rPr>
      </w:pPr>
    </w:p>
    <w:p w:rsidR="001F1AEE" w:rsidRPr="001F1AEE" w:rsidRDefault="001F1AEE" w:rsidP="001F1AEE">
      <w:pPr>
        <w:autoSpaceDE w:val="0"/>
        <w:autoSpaceDN w:val="0"/>
        <w:adjustRightInd w:val="0"/>
        <w:ind w:firstLine="708"/>
        <w:jc w:val="both"/>
        <w:rPr>
          <w:b w:val="0"/>
          <w:sz w:val="24"/>
          <w:szCs w:val="24"/>
        </w:rPr>
      </w:pPr>
      <w:r w:rsidRPr="001F1AEE">
        <w:rPr>
          <w:rFonts w:eastAsia="Calibri"/>
          <w:b w:val="0"/>
          <w:sz w:val="24"/>
          <w:szCs w:val="24"/>
        </w:rPr>
        <w:t xml:space="preserve">Совершенствование системы учета и контроля государственного имущества Томской области </w:t>
      </w:r>
      <w:r w:rsidRPr="001F1AEE">
        <w:rPr>
          <w:b w:val="0"/>
          <w:sz w:val="24"/>
          <w:szCs w:val="24"/>
        </w:rPr>
        <w:t>позволит получить полную и достоверную информацию об эффективности использования</w:t>
      </w:r>
      <w:r w:rsidRPr="001F1AEE">
        <w:rPr>
          <w:rFonts w:eastAsia="Calibri"/>
          <w:b w:val="0"/>
          <w:sz w:val="24"/>
          <w:szCs w:val="24"/>
        </w:rPr>
        <w:t xml:space="preserve"> государственного имущества Томской области</w:t>
      </w:r>
      <w:r w:rsidRPr="001F1AEE">
        <w:rPr>
          <w:b w:val="0"/>
          <w:sz w:val="24"/>
          <w:szCs w:val="24"/>
        </w:rPr>
        <w:t xml:space="preserve">, в том числе о соблюдении требований, предъявляемых к  учету, содержанию и распоряжению указанным имуществом. По результатам контрольных мероприятий планируется выявить </w:t>
      </w:r>
      <w:r w:rsidRPr="001F1AEE">
        <w:rPr>
          <w:rFonts w:eastAsia="Calibri"/>
          <w:b w:val="0"/>
          <w:sz w:val="24"/>
          <w:szCs w:val="24"/>
        </w:rPr>
        <w:t xml:space="preserve">государственное имущество Томской области </w:t>
      </w:r>
      <w:r w:rsidRPr="001F1AEE">
        <w:rPr>
          <w:b w:val="0"/>
          <w:sz w:val="24"/>
          <w:szCs w:val="24"/>
        </w:rPr>
        <w:t xml:space="preserve">неиспользуемое в деятельности законных пользователей или используемое им не по целевому назначению, а также выявить бесхозное имущество, которое в дальнейшем может быть вовлечено в хозяйственный оборот. Результаты указанных контрольных мероприятий планируется положить в основу принятия управленческих решений по дальнейшему использованию государственного имущества Томской области.    </w:t>
      </w:r>
    </w:p>
    <w:p w:rsidR="001F1AEE" w:rsidRPr="001F1AEE" w:rsidRDefault="001F1AEE" w:rsidP="001F1AEE">
      <w:pPr>
        <w:ind w:firstLine="708"/>
        <w:jc w:val="both"/>
        <w:rPr>
          <w:b w:val="0"/>
          <w:sz w:val="24"/>
          <w:szCs w:val="24"/>
        </w:rPr>
      </w:pPr>
      <w:proofErr w:type="gramStart"/>
      <w:r w:rsidRPr="001F1AEE">
        <w:rPr>
          <w:b w:val="0"/>
          <w:sz w:val="24"/>
          <w:szCs w:val="24"/>
        </w:rPr>
        <w:t>Работы по достижению цели ВЦП осуществляются по направлениям: совершенствование механизмов управления и распоряжения государственным имуществом Томской области; осуществление контроля за  использованием государственного имущества Томской области,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 а также переданного в доверительное управление, аренду, безвозмездное пользование, ответственное хранение;</w:t>
      </w:r>
      <w:proofErr w:type="gramEnd"/>
      <w:r w:rsidRPr="001F1AEE">
        <w:rPr>
          <w:b w:val="0"/>
          <w:sz w:val="24"/>
          <w:szCs w:val="24"/>
        </w:rPr>
        <w:t xml:space="preserve"> привлечение </w:t>
      </w:r>
      <w:r w:rsidRPr="001F1AEE">
        <w:rPr>
          <w:b w:val="0"/>
          <w:sz w:val="24"/>
          <w:szCs w:val="24"/>
        </w:rPr>
        <w:lastRenderedPageBreak/>
        <w:t>виновных лиц к ответственности; деятельность по проведению контрольных мероприятий по вопросам устранения ранее выявленных нарушений (недостатков).</w:t>
      </w:r>
    </w:p>
    <w:p w:rsidR="001F1AEE" w:rsidRPr="001F1AEE" w:rsidRDefault="001F1AEE" w:rsidP="001F1AEE">
      <w:pPr>
        <w:autoSpaceDE w:val="0"/>
        <w:autoSpaceDN w:val="0"/>
        <w:adjustRightInd w:val="0"/>
        <w:ind w:firstLine="709"/>
        <w:jc w:val="both"/>
        <w:rPr>
          <w:rFonts w:eastAsia="Calibri"/>
          <w:b w:val="0"/>
          <w:sz w:val="24"/>
          <w:szCs w:val="24"/>
        </w:rPr>
      </w:pPr>
      <w:r w:rsidRPr="001F1AEE">
        <w:rPr>
          <w:rFonts w:eastAsia="Calibri"/>
          <w:b w:val="0"/>
          <w:sz w:val="24"/>
          <w:szCs w:val="24"/>
        </w:rPr>
        <w:t>Результаты реализации показателей цели ВЦП в 2015 году выразились в следующем:</w:t>
      </w:r>
    </w:p>
    <w:p w:rsidR="001F1AEE" w:rsidRPr="001F1AEE" w:rsidRDefault="001F1AEE" w:rsidP="001F1AEE">
      <w:pPr>
        <w:pStyle w:val="ConsPlusNormal"/>
        <w:ind w:firstLine="709"/>
        <w:jc w:val="both"/>
        <w:rPr>
          <w:rFonts w:ascii="Times New Roman" w:hAnsi="Times New Roman" w:cs="Times New Roman"/>
          <w:sz w:val="24"/>
          <w:szCs w:val="24"/>
        </w:rPr>
      </w:pPr>
      <w:r w:rsidRPr="001F1AEE">
        <w:rPr>
          <w:rFonts w:ascii="Times New Roman" w:hAnsi="Times New Roman" w:cs="Times New Roman"/>
          <w:sz w:val="24"/>
          <w:szCs w:val="24"/>
        </w:rPr>
        <w:t xml:space="preserve">В течение 2015 года проведены контрольные мероприятия в отношении 192 объектов областного государственного недвижимого имущества, закрепленных за 38 юридическими лицами, и 44 объектов областного государственного недвижимого и 694 объектов областного государственного движимого имущества, находящихся в Казне Томской области. </w:t>
      </w:r>
    </w:p>
    <w:p w:rsidR="001F1AEE" w:rsidRPr="001F1AEE" w:rsidRDefault="001F1AEE" w:rsidP="001F1AEE">
      <w:pPr>
        <w:pStyle w:val="ConsPlusNormal"/>
        <w:ind w:firstLine="709"/>
        <w:jc w:val="both"/>
        <w:rPr>
          <w:rFonts w:ascii="Times New Roman" w:hAnsi="Times New Roman" w:cs="Times New Roman"/>
          <w:sz w:val="24"/>
          <w:szCs w:val="24"/>
        </w:rPr>
      </w:pPr>
      <w:r w:rsidRPr="001F1AEE">
        <w:rPr>
          <w:rFonts w:ascii="Times New Roman" w:hAnsi="Times New Roman" w:cs="Times New Roman"/>
          <w:sz w:val="24"/>
          <w:szCs w:val="24"/>
        </w:rPr>
        <w:t xml:space="preserve">Запланированные показатели конечного результата достигнуты. </w:t>
      </w:r>
    </w:p>
    <w:p w:rsidR="001F1AEE" w:rsidRPr="001F1AEE" w:rsidRDefault="001F1AEE" w:rsidP="001F1AEE">
      <w:pPr>
        <w:autoSpaceDE w:val="0"/>
        <w:autoSpaceDN w:val="0"/>
        <w:adjustRightInd w:val="0"/>
        <w:ind w:firstLine="709"/>
        <w:jc w:val="both"/>
        <w:rPr>
          <w:rFonts w:eastAsia="Calibri"/>
          <w:b w:val="0"/>
          <w:sz w:val="24"/>
          <w:szCs w:val="24"/>
        </w:rPr>
      </w:pPr>
    </w:p>
    <w:p w:rsidR="001F1AEE" w:rsidRPr="001F1AEE" w:rsidRDefault="001F1AEE" w:rsidP="001F1AEE">
      <w:pPr>
        <w:jc w:val="both"/>
        <w:rPr>
          <w:b w:val="0"/>
          <w:color w:val="FF0000"/>
          <w:sz w:val="24"/>
          <w:szCs w:val="24"/>
        </w:rPr>
      </w:pPr>
    </w:p>
    <w:p w:rsidR="001F1AEE" w:rsidRPr="001F1AEE" w:rsidRDefault="001F1AEE" w:rsidP="001F1AEE">
      <w:pPr>
        <w:rPr>
          <w:b w:val="0"/>
          <w:sz w:val="24"/>
          <w:szCs w:val="24"/>
        </w:rPr>
      </w:pPr>
      <w:r w:rsidRPr="001F1AEE">
        <w:rPr>
          <w:b w:val="0"/>
          <w:sz w:val="24"/>
          <w:szCs w:val="24"/>
        </w:rPr>
        <w:t xml:space="preserve">Раздел 2. Описание методик расчета показателей непосредственного результата </w:t>
      </w:r>
    </w:p>
    <w:p w:rsidR="001F1AEE" w:rsidRPr="001F1AEE" w:rsidRDefault="001F1AEE" w:rsidP="001F1AEE">
      <w:pPr>
        <w:rPr>
          <w:b w:val="0"/>
          <w:sz w:val="24"/>
          <w:szCs w:val="24"/>
        </w:rPr>
      </w:pPr>
      <w:r w:rsidRPr="001F1AEE">
        <w:rPr>
          <w:b w:val="0"/>
          <w:sz w:val="24"/>
          <w:szCs w:val="24"/>
        </w:rPr>
        <w:t>(мероприятий ВЦП)</w:t>
      </w:r>
    </w:p>
    <w:p w:rsidR="001F1AEE" w:rsidRPr="001F1AEE" w:rsidRDefault="001F1AEE" w:rsidP="001F1AEE">
      <w:pPr>
        <w:rPr>
          <w:b w:val="0"/>
          <w:sz w:val="24"/>
          <w:szCs w:val="24"/>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15"/>
        <w:gridCol w:w="1331"/>
        <w:gridCol w:w="1916"/>
        <w:gridCol w:w="4110"/>
        <w:gridCol w:w="1728"/>
      </w:tblGrid>
      <w:tr w:rsidR="001F1AEE" w:rsidRPr="001F1AEE" w:rsidTr="004737CE">
        <w:tc>
          <w:tcPr>
            <w:tcW w:w="1715" w:type="dxa"/>
          </w:tcPr>
          <w:p w:rsidR="001F1AEE" w:rsidRPr="001F1AEE" w:rsidRDefault="001F1AEE" w:rsidP="004737CE">
            <w:pPr>
              <w:autoSpaceDE w:val="0"/>
              <w:autoSpaceDN w:val="0"/>
              <w:adjustRightInd w:val="0"/>
              <w:outlineLvl w:val="2"/>
              <w:rPr>
                <w:b w:val="0"/>
                <w:sz w:val="24"/>
                <w:szCs w:val="24"/>
              </w:rPr>
            </w:pPr>
            <w:r w:rsidRPr="001F1AEE">
              <w:rPr>
                <w:b w:val="0"/>
                <w:sz w:val="24"/>
                <w:szCs w:val="24"/>
              </w:rPr>
              <w:t>Наименование показателя</w:t>
            </w:r>
          </w:p>
        </w:tc>
        <w:tc>
          <w:tcPr>
            <w:tcW w:w="1331" w:type="dxa"/>
          </w:tcPr>
          <w:p w:rsidR="001F1AEE" w:rsidRPr="001F1AEE" w:rsidRDefault="001F1AEE" w:rsidP="004737CE">
            <w:pPr>
              <w:autoSpaceDE w:val="0"/>
              <w:autoSpaceDN w:val="0"/>
              <w:adjustRightInd w:val="0"/>
              <w:outlineLvl w:val="2"/>
              <w:rPr>
                <w:b w:val="0"/>
                <w:sz w:val="24"/>
                <w:szCs w:val="24"/>
              </w:rPr>
            </w:pPr>
            <w:proofErr w:type="spellStart"/>
            <w:r w:rsidRPr="001F1AEE">
              <w:rPr>
                <w:b w:val="0"/>
                <w:sz w:val="24"/>
                <w:szCs w:val="24"/>
                <w:lang w:val="en-US"/>
              </w:rPr>
              <w:t>Единица</w:t>
            </w:r>
            <w:proofErr w:type="spellEnd"/>
            <w:r w:rsidRPr="001F1AEE">
              <w:rPr>
                <w:b w:val="0"/>
                <w:sz w:val="24"/>
                <w:szCs w:val="24"/>
                <w:lang w:val="en-US"/>
              </w:rPr>
              <w:t xml:space="preserve"> </w:t>
            </w:r>
            <w:proofErr w:type="spellStart"/>
            <w:r w:rsidRPr="001F1AEE">
              <w:rPr>
                <w:b w:val="0"/>
                <w:sz w:val="24"/>
                <w:szCs w:val="24"/>
                <w:lang w:val="en-US"/>
              </w:rPr>
              <w:t>изме</w:t>
            </w:r>
            <w:proofErr w:type="spellEnd"/>
            <w:r w:rsidRPr="001F1AEE">
              <w:rPr>
                <w:b w:val="0"/>
                <w:sz w:val="24"/>
                <w:szCs w:val="24"/>
              </w:rPr>
              <w:t>р</w:t>
            </w:r>
            <w:proofErr w:type="spellStart"/>
            <w:r w:rsidRPr="001F1AEE">
              <w:rPr>
                <w:b w:val="0"/>
                <w:sz w:val="24"/>
                <w:szCs w:val="24"/>
                <w:lang w:val="en-US"/>
              </w:rPr>
              <w:t>ения</w:t>
            </w:r>
            <w:proofErr w:type="spellEnd"/>
            <w:r w:rsidRPr="001F1AEE">
              <w:rPr>
                <w:b w:val="0"/>
                <w:sz w:val="24"/>
                <w:szCs w:val="24"/>
                <w:lang w:val="en-US"/>
              </w:rPr>
              <w:t xml:space="preserve"> </w:t>
            </w:r>
            <w:proofErr w:type="spellStart"/>
            <w:r w:rsidRPr="001F1AEE">
              <w:rPr>
                <w:b w:val="0"/>
                <w:sz w:val="24"/>
                <w:szCs w:val="24"/>
                <w:lang w:val="en-US"/>
              </w:rPr>
              <w:t>показателя</w:t>
            </w:r>
            <w:proofErr w:type="spellEnd"/>
            <w:r w:rsidRPr="001F1AEE">
              <w:rPr>
                <w:b w:val="0"/>
                <w:sz w:val="24"/>
                <w:szCs w:val="24"/>
                <w:lang w:val="en-US"/>
              </w:rPr>
              <w:t xml:space="preserve"> </w:t>
            </w:r>
          </w:p>
        </w:tc>
        <w:tc>
          <w:tcPr>
            <w:tcW w:w="1916" w:type="dxa"/>
          </w:tcPr>
          <w:p w:rsidR="001F1AEE" w:rsidRPr="001F1AEE" w:rsidRDefault="001F1AEE" w:rsidP="004737CE">
            <w:pPr>
              <w:autoSpaceDE w:val="0"/>
              <w:autoSpaceDN w:val="0"/>
              <w:adjustRightInd w:val="0"/>
              <w:outlineLvl w:val="2"/>
              <w:rPr>
                <w:b w:val="0"/>
                <w:sz w:val="24"/>
                <w:szCs w:val="24"/>
              </w:rPr>
            </w:pPr>
            <w:r w:rsidRPr="001F1AEE">
              <w:rPr>
                <w:b w:val="0"/>
                <w:sz w:val="24"/>
                <w:szCs w:val="24"/>
              </w:rPr>
              <w:t>Положительная динамика</w:t>
            </w:r>
          </w:p>
          <w:p w:rsidR="001F1AEE" w:rsidRPr="001F1AEE" w:rsidRDefault="001F1AEE" w:rsidP="004737CE">
            <w:pPr>
              <w:autoSpaceDE w:val="0"/>
              <w:autoSpaceDN w:val="0"/>
              <w:adjustRightInd w:val="0"/>
              <w:outlineLvl w:val="2"/>
              <w:rPr>
                <w:b w:val="0"/>
                <w:sz w:val="24"/>
                <w:szCs w:val="24"/>
              </w:rPr>
            </w:pPr>
            <w:proofErr w:type="gramStart"/>
            <w:r w:rsidRPr="001F1AEE">
              <w:rPr>
                <w:b w:val="0"/>
                <w:sz w:val="24"/>
                <w:szCs w:val="24"/>
              </w:rPr>
              <w:t>(рост/снижение/</w:t>
            </w:r>
            <w:proofErr w:type="gramEnd"/>
          </w:p>
          <w:p w:rsidR="001F1AEE" w:rsidRPr="001F1AEE" w:rsidRDefault="001F1AEE" w:rsidP="004737CE">
            <w:pPr>
              <w:autoSpaceDE w:val="0"/>
              <w:autoSpaceDN w:val="0"/>
              <w:adjustRightInd w:val="0"/>
              <w:outlineLvl w:val="2"/>
              <w:rPr>
                <w:b w:val="0"/>
                <w:sz w:val="24"/>
                <w:szCs w:val="24"/>
              </w:rPr>
            </w:pPr>
            <w:r w:rsidRPr="001F1AEE">
              <w:rPr>
                <w:b w:val="0"/>
                <w:sz w:val="24"/>
                <w:szCs w:val="24"/>
              </w:rPr>
              <w:t>стабильность)</w:t>
            </w:r>
          </w:p>
        </w:tc>
        <w:tc>
          <w:tcPr>
            <w:tcW w:w="4110" w:type="dxa"/>
          </w:tcPr>
          <w:p w:rsidR="001F1AEE" w:rsidRPr="001F1AEE" w:rsidRDefault="001F1AEE" w:rsidP="004737CE">
            <w:pPr>
              <w:autoSpaceDE w:val="0"/>
              <w:autoSpaceDN w:val="0"/>
              <w:adjustRightInd w:val="0"/>
              <w:outlineLvl w:val="2"/>
              <w:rPr>
                <w:b w:val="0"/>
                <w:sz w:val="24"/>
                <w:szCs w:val="24"/>
              </w:rPr>
            </w:pPr>
            <w:r w:rsidRPr="001F1AEE">
              <w:rPr>
                <w:b w:val="0"/>
                <w:sz w:val="24"/>
                <w:szCs w:val="24"/>
              </w:rPr>
              <w:t>Методика расчета показателя</w:t>
            </w:r>
          </w:p>
        </w:tc>
        <w:tc>
          <w:tcPr>
            <w:tcW w:w="1728" w:type="dxa"/>
          </w:tcPr>
          <w:p w:rsidR="001F1AEE" w:rsidRPr="001F1AEE" w:rsidRDefault="001F1AEE" w:rsidP="004737CE">
            <w:pPr>
              <w:autoSpaceDE w:val="0"/>
              <w:autoSpaceDN w:val="0"/>
              <w:adjustRightInd w:val="0"/>
              <w:outlineLvl w:val="2"/>
              <w:rPr>
                <w:b w:val="0"/>
                <w:sz w:val="24"/>
                <w:szCs w:val="24"/>
              </w:rPr>
            </w:pPr>
            <w:r w:rsidRPr="001F1AEE">
              <w:rPr>
                <w:b w:val="0"/>
                <w:sz w:val="24"/>
                <w:szCs w:val="24"/>
              </w:rPr>
              <w:t>Исходная информация для расчета показателя</w:t>
            </w:r>
          </w:p>
        </w:tc>
      </w:tr>
      <w:tr w:rsidR="001F1AEE" w:rsidRPr="001F1AEE" w:rsidTr="004737CE">
        <w:tc>
          <w:tcPr>
            <w:tcW w:w="1715" w:type="dxa"/>
          </w:tcPr>
          <w:p w:rsidR="001F1AEE" w:rsidRPr="001F1AEE" w:rsidRDefault="001F1AEE" w:rsidP="004737CE">
            <w:pPr>
              <w:rPr>
                <w:b w:val="0"/>
                <w:sz w:val="24"/>
                <w:szCs w:val="24"/>
              </w:rPr>
            </w:pPr>
            <w:r w:rsidRPr="001F1AEE">
              <w:rPr>
                <w:b w:val="0"/>
                <w:sz w:val="24"/>
                <w:szCs w:val="24"/>
              </w:rPr>
              <w:t>1. Количество объектов, в отношении которых проведены обследования (проверки)</w:t>
            </w:r>
          </w:p>
          <w:p w:rsidR="001F1AEE" w:rsidRPr="001F1AEE" w:rsidRDefault="001F1AEE" w:rsidP="004737CE">
            <w:pPr>
              <w:rPr>
                <w:b w:val="0"/>
                <w:strike/>
                <w:sz w:val="24"/>
                <w:szCs w:val="24"/>
              </w:rPr>
            </w:pPr>
          </w:p>
        </w:tc>
        <w:tc>
          <w:tcPr>
            <w:tcW w:w="1331" w:type="dxa"/>
          </w:tcPr>
          <w:p w:rsidR="001F1AEE" w:rsidRPr="001F1AEE" w:rsidRDefault="001F1AEE" w:rsidP="004737CE">
            <w:pPr>
              <w:autoSpaceDE w:val="0"/>
              <w:autoSpaceDN w:val="0"/>
              <w:adjustRightInd w:val="0"/>
              <w:outlineLvl w:val="2"/>
              <w:rPr>
                <w:b w:val="0"/>
                <w:sz w:val="24"/>
                <w:szCs w:val="24"/>
              </w:rPr>
            </w:pPr>
            <w:r w:rsidRPr="001F1AEE">
              <w:rPr>
                <w:b w:val="0"/>
                <w:sz w:val="24"/>
                <w:szCs w:val="24"/>
              </w:rPr>
              <w:t>штука</w:t>
            </w:r>
          </w:p>
        </w:tc>
        <w:tc>
          <w:tcPr>
            <w:tcW w:w="1916" w:type="dxa"/>
          </w:tcPr>
          <w:p w:rsidR="001F1AEE" w:rsidRPr="001F1AEE" w:rsidRDefault="001F1AEE" w:rsidP="004737CE">
            <w:pPr>
              <w:autoSpaceDE w:val="0"/>
              <w:autoSpaceDN w:val="0"/>
              <w:adjustRightInd w:val="0"/>
              <w:outlineLvl w:val="2"/>
              <w:rPr>
                <w:b w:val="0"/>
                <w:sz w:val="24"/>
                <w:szCs w:val="24"/>
              </w:rPr>
            </w:pPr>
            <w:r w:rsidRPr="001F1AEE">
              <w:rPr>
                <w:b w:val="0"/>
                <w:sz w:val="24"/>
                <w:szCs w:val="24"/>
              </w:rPr>
              <w:t>рост</w:t>
            </w:r>
          </w:p>
        </w:tc>
        <w:tc>
          <w:tcPr>
            <w:tcW w:w="4110" w:type="dxa"/>
          </w:tcPr>
          <w:p w:rsidR="001F1AEE" w:rsidRPr="001F1AEE" w:rsidRDefault="001F1AEE" w:rsidP="004737CE">
            <w:pPr>
              <w:rPr>
                <w:b w:val="0"/>
                <w:sz w:val="24"/>
                <w:szCs w:val="24"/>
              </w:rPr>
            </w:pPr>
            <w:r w:rsidRPr="001F1AEE">
              <w:rPr>
                <w:b w:val="0"/>
                <w:sz w:val="24"/>
                <w:szCs w:val="24"/>
              </w:rPr>
              <w:t>количество объектов, в отношении которых запланированы обследования (проверки)</w:t>
            </w:r>
          </w:p>
          <w:p w:rsidR="001F1AEE" w:rsidRPr="001F1AEE" w:rsidRDefault="001F1AEE" w:rsidP="004737CE">
            <w:pPr>
              <w:autoSpaceDE w:val="0"/>
              <w:autoSpaceDN w:val="0"/>
              <w:adjustRightInd w:val="0"/>
              <w:outlineLvl w:val="2"/>
              <w:rPr>
                <w:b w:val="0"/>
                <w:sz w:val="24"/>
                <w:szCs w:val="24"/>
              </w:rPr>
            </w:pPr>
          </w:p>
        </w:tc>
        <w:tc>
          <w:tcPr>
            <w:tcW w:w="1728" w:type="dxa"/>
          </w:tcPr>
          <w:p w:rsidR="001F1AEE" w:rsidRPr="001F1AEE" w:rsidRDefault="001F1AEE" w:rsidP="004737CE">
            <w:pPr>
              <w:autoSpaceDE w:val="0"/>
              <w:autoSpaceDN w:val="0"/>
              <w:adjustRightInd w:val="0"/>
              <w:outlineLvl w:val="2"/>
              <w:rPr>
                <w:b w:val="0"/>
                <w:sz w:val="24"/>
                <w:szCs w:val="24"/>
              </w:rPr>
            </w:pPr>
            <w:r w:rsidRPr="001F1AEE">
              <w:rPr>
                <w:b w:val="0"/>
                <w:sz w:val="24"/>
                <w:szCs w:val="24"/>
              </w:rPr>
              <w:t xml:space="preserve">ведомственная </w:t>
            </w:r>
          </w:p>
          <w:p w:rsidR="001F1AEE" w:rsidRPr="001F1AEE" w:rsidRDefault="001F1AEE" w:rsidP="004737CE">
            <w:pPr>
              <w:autoSpaceDE w:val="0"/>
              <w:autoSpaceDN w:val="0"/>
              <w:adjustRightInd w:val="0"/>
              <w:outlineLvl w:val="2"/>
              <w:rPr>
                <w:b w:val="0"/>
                <w:sz w:val="24"/>
                <w:szCs w:val="24"/>
              </w:rPr>
            </w:pPr>
            <w:r w:rsidRPr="001F1AEE">
              <w:rPr>
                <w:b w:val="0"/>
                <w:sz w:val="24"/>
                <w:szCs w:val="24"/>
              </w:rPr>
              <w:t>статистика</w:t>
            </w:r>
          </w:p>
        </w:tc>
      </w:tr>
      <w:tr w:rsidR="001F1AEE" w:rsidRPr="001F1AEE" w:rsidTr="004737CE">
        <w:tc>
          <w:tcPr>
            <w:tcW w:w="1715" w:type="dxa"/>
          </w:tcPr>
          <w:p w:rsidR="001F1AEE" w:rsidRPr="001F1AEE" w:rsidRDefault="001F1AEE" w:rsidP="004737CE">
            <w:pPr>
              <w:keepNext/>
              <w:autoSpaceDE w:val="0"/>
              <w:autoSpaceDN w:val="0"/>
              <w:adjustRightInd w:val="0"/>
              <w:rPr>
                <w:b w:val="0"/>
                <w:sz w:val="24"/>
                <w:szCs w:val="24"/>
              </w:rPr>
            </w:pPr>
            <w:r w:rsidRPr="001F1AEE">
              <w:rPr>
                <w:b w:val="0"/>
                <w:sz w:val="24"/>
                <w:szCs w:val="24"/>
              </w:rPr>
              <w:t xml:space="preserve">2. Количество   работ в рамках  осуществления отдельных функций по управлению государственным имуществом Томской области   </w:t>
            </w:r>
          </w:p>
          <w:p w:rsidR="001F1AEE" w:rsidRPr="001F1AEE" w:rsidRDefault="001F1AEE" w:rsidP="004737CE">
            <w:pPr>
              <w:keepNext/>
              <w:autoSpaceDE w:val="0"/>
              <w:autoSpaceDN w:val="0"/>
              <w:adjustRightInd w:val="0"/>
              <w:rPr>
                <w:b w:val="0"/>
                <w:sz w:val="24"/>
                <w:szCs w:val="24"/>
              </w:rPr>
            </w:pPr>
          </w:p>
        </w:tc>
        <w:tc>
          <w:tcPr>
            <w:tcW w:w="1331" w:type="dxa"/>
          </w:tcPr>
          <w:p w:rsidR="001F1AEE" w:rsidRPr="001F1AEE" w:rsidRDefault="001F1AEE" w:rsidP="004737CE">
            <w:pPr>
              <w:keepNext/>
              <w:autoSpaceDE w:val="0"/>
              <w:autoSpaceDN w:val="0"/>
              <w:adjustRightInd w:val="0"/>
              <w:rPr>
                <w:b w:val="0"/>
                <w:sz w:val="24"/>
                <w:szCs w:val="24"/>
              </w:rPr>
            </w:pPr>
            <w:r w:rsidRPr="001F1AEE">
              <w:rPr>
                <w:b w:val="0"/>
                <w:sz w:val="24"/>
                <w:szCs w:val="24"/>
              </w:rPr>
              <w:t>штука</w:t>
            </w:r>
          </w:p>
        </w:tc>
        <w:tc>
          <w:tcPr>
            <w:tcW w:w="1916" w:type="dxa"/>
          </w:tcPr>
          <w:p w:rsidR="001F1AEE" w:rsidRPr="001F1AEE" w:rsidRDefault="001F1AEE" w:rsidP="004737CE">
            <w:pPr>
              <w:keepNext/>
              <w:autoSpaceDE w:val="0"/>
              <w:autoSpaceDN w:val="0"/>
              <w:adjustRightInd w:val="0"/>
              <w:rPr>
                <w:b w:val="0"/>
                <w:sz w:val="24"/>
                <w:szCs w:val="24"/>
              </w:rPr>
            </w:pPr>
            <w:r w:rsidRPr="001F1AEE">
              <w:rPr>
                <w:b w:val="0"/>
                <w:sz w:val="24"/>
                <w:szCs w:val="24"/>
              </w:rPr>
              <w:t>стабильность</w:t>
            </w:r>
          </w:p>
        </w:tc>
        <w:tc>
          <w:tcPr>
            <w:tcW w:w="4110" w:type="dxa"/>
          </w:tcPr>
          <w:p w:rsidR="001F1AEE" w:rsidRPr="001F1AEE" w:rsidRDefault="001F1AEE" w:rsidP="004737CE">
            <w:pPr>
              <w:keepNext/>
              <w:autoSpaceDE w:val="0"/>
              <w:autoSpaceDN w:val="0"/>
              <w:adjustRightInd w:val="0"/>
              <w:rPr>
                <w:b w:val="0"/>
                <w:sz w:val="24"/>
                <w:szCs w:val="24"/>
              </w:rPr>
            </w:pPr>
            <w:r w:rsidRPr="001F1AEE">
              <w:rPr>
                <w:b w:val="0"/>
                <w:sz w:val="24"/>
                <w:szCs w:val="24"/>
              </w:rPr>
              <w:t xml:space="preserve">планируемое  количество   работ в рамках  осуществления отдельных функций по управлению государственным имуществом Томской области   </w:t>
            </w:r>
          </w:p>
          <w:p w:rsidR="001F1AEE" w:rsidRPr="001F1AEE" w:rsidRDefault="001F1AEE" w:rsidP="004737CE">
            <w:pPr>
              <w:keepNext/>
              <w:autoSpaceDE w:val="0"/>
              <w:autoSpaceDN w:val="0"/>
              <w:adjustRightInd w:val="0"/>
              <w:jc w:val="both"/>
              <w:rPr>
                <w:b w:val="0"/>
                <w:color w:val="FF0000"/>
                <w:sz w:val="24"/>
                <w:szCs w:val="24"/>
              </w:rPr>
            </w:pPr>
          </w:p>
        </w:tc>
        <w:tc>
          <w:tcPr>
            <w:tcW w:w="1728" w:type="dxa"/>
          </w:tcPr>
          <w:p w:rsidR="001F1AEE" w:rsidRPr="001F1AEE" w:rsidRDefault="001F1AEE" w:rsidP="004737CE">
            <w:pPr>
              <w:keepNext/>
              <w:autoSpaceDE w:val="0"/>
              <w:autoSpaceDN w:val="0"/>
              <w:adjustRightInd w:val="0"/>
              <w:rPr>
                <w:b w:val="0"/>
                <w:sz w:val="24"/>
                <w:szCs w:val="24"/>
              </w:rPr>
            </w:pPr>
            <w:r w:rsidRPr="001F1AEE">
              <w:rPr>
                <w:b w:val="0"/>
                <w:sz w:val="24"/>
                <w:szCs w:val="24"/>
              </w:rPr>
              <w:t xml:space="preserve">ведомственная статистика </w:t>
            </w:r>
          </w:p>
        </w:tc>
      </w:tr>
    </w:tbl>
    <w:p w:rsidR="001F1AEE" w:rsidRPr="001F1AEE" w:rsidRDefault="001F1AEE" w:rsidP="001F1AEE">
      <w:pPr>
        <w:autoSpaceDE w:val="0"/>
        <w:autoSpaceDN w:val="0"/>
        <w:adjustRightInd w:val="0"/>
        <w:outlineLvl w:val="2"/>
        <w:rPr>
          <w:b w:val="0"/>
          <w:sz w:val="24"/>
          <w:szCs w:val="24"/>
        </w:rPr>
      </w:pPr>
    </w:p>
    <w:p w:rsidR="001F1AEE" w:rsidRPr="001F1AEE" w:rsidRDefault="001F1AEE" w:rsidP="001F1AEE">
      <w:pPr>
        <w:autoSpaceDE w:val="0"/>
        <w:autoSpaceDN w:val="0"/>
        <w:adjustRightInd w:val="0"/>
        <w:outlineLvl w:val="2"/>
        <w:rPr>
          <w:b w:val="0"/>
          <w:sz w:val="24"/>
          <w:szCs w:val="24"/>
        </w:rPr>
      </w:pPr>
      <w:r w:rsidRPr="001F1AEE">
        <w:rPr>
          <w:b w:val="0"/>
          <w:sz w:val="24"/>
          <w:szCs w:val="24"/>
        </w:rPr>
        <w:t>Раздел 3. Порядок управления ВЦП</w:t>
      </w:r>
    </w:p>
    <w:p w:rsidR="001F1AEE" w:rsidRPr="001F1AEE" w:rsidRDefault="001F1AEE" w:rsidP="001F1AEE">
      <w:pPr>
        <w:jc w:val="both"/>
        <w:rPr>
          <w:b w:val="0"/>
          <w:color w:val="FF0000"/>
          <w:sz w:val="24"/>
          <w:szCs w:val="24"/>
        </w:rPr>
      </w:pPr>
    </w:p>
    <w:tbl>
      <w:tblPr>
        <w:tblW w:w="107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7654"/>
      </w:tblGrid>
      <w:tr w:rsidR="001F1AEE" w:rsidRPr="001F1AEE" w:rsidTr="004737CE">
        <w:trPr>
          <w:cantSplit/>
          <w:trHeight w:val="360"/>
        </w:trPr>
        <w:tc>
          <w:tcPr>
            <w:tcW w:w="3119" w:type="dxa"/>
          </w:tcPr>
          <w:p w:rsidR="001F1AEE" w:rsidRPr="001F1AEE" w:rsidRDefault="001F1AEE" w:rsidP="001F1AEE">
            <w:pPr>
              <w:autoSpaceDE w:val="0"/>
              <w:autoSpaceDN w:val="0"/>
              <w:adjustRightInd w:val="0"/>
              <w:jc w:val="left"/>
              <w:rPr>
                <w:b w:val="0"/>
                <w:sz w:val="24"/>
                <w:szCs w:val="24"/>
              </w:rPr>
            </w:pPr>
            <w:proofErr w:type="gramStart"/>
            <w:r w:rsidRPr="001F1AEE">
              <w:rPr>
                <w:b w:val="0"/>
                <w:sz w:val="24"/>
                <w:szCs w:val="24"/>
              </w:rPr>
              <w:t>Ответственный</w:t>
            </w:r>
            <w:proofErr w:type="gramEnd"/>
            <w:r w:rsidRPr="001F1AEE">
              <w:rPr>
                <w:b w:val="0"/>
                <w:sz w:val="24"/>
                <w:szCs w:val="24"/>
              </w:rPr>
              <w:t xml:space="preserve"> за  реализацию ВЦП  </w:t>
            </w:r>
          </w:p>
        </w:tc>
        <w:tc>
          <w:tcPr>
            <w:tcW w:w="7654" w:type="dxa"/>
          </w:tcPr>
          <w:p w:rsidR="001F1AEE" w:rsidRPr="001F1AEE" w:rsidRDefault="001F1AEE" w:rsidP="001F1AEE">
            <w:pPr>
              <w:autoSpaceDE w:val="0"/>
              <w:autoSpaceDN w:val="0"/>
              <w:adjustRightInd w:val="0"/>
              <w:jc w:val="left"/>
              <w:rPr>
                <w:b w:val="0"/>
                <w:sz w:val="24"/>
                <w:szCs w:val="24"/>
              </w:rPr>
            </w:pPr>
            <w:proofErr w:type="spellStart"/>
            <w:r w:rsidRPr="001F1AEE">
              <w:rPr>
                <w:b w:val="0"/>
                <w:sz w:val="24"/>
                <w:szCs w:val="24"/>
              </w:rPr>
              <w:t>Трынченков</w:t>
            </w:r>
            <w:proofErr w:type="spellEnd"/>
            <w:r w:rsidRPr="001F1AEE">
              <w:rPr>
                <w:b w:val="0"/>
                <w:sz w:val="24"/>
                <w:szCs w:val="24"/>
              </w:rPr>
              <w:t xml:space="preserve"> Алексей Анатольевич, начальник Департамента,</w:t>
            </w:r>
          </w:p>
          <w:p w:rsidR="001F1AEE" w:rsidRPr="001F1AEE" w:rsidRDefault="001F1AEE" w:rsidP="001F1AEE">
            <w:pPr>
              <w:autoSpaceDE w:val="0"/>
              <w:autoSpaceDN w:val="0"/>
              <w:adjustRightInd w:val="0"/>
              <w:jc w:val="left"/>
              <w:rPr>
                <w:b w:val="0"/>
                <w:sz w:val="24"/>
                <w:szCs w:val="24"/>
              </w:rPr>
            </w:pPr>
            <w:r w:rsidRPr="001F1AEE">
              <w:rPr>
                <w:b w:val="0"/>
                <w:sz w:val="24"/>
                <w:szCs w:val="24"/>
              </w:rPr>
              <w:t>Исакова Татьяна Александровна, заместитель начальника Департамента,</w:t>
            </w:r>
          </w:p>
          <w:p w:rsidR="001F1AEE" w:rsidRPr="001F1AEE" w:rsidRDefault="001F1AEE" w:rsidP="001F1AEE">
            <w:pPr>
              <w:autoSpaceDE w:val="0"/>
              <w:autoSpaceDN w:val="0"/>
              <w:adjustRightInd w:val="0"/>
              <w:jc w:val="left"/>
              <w:rPr>
                <w:b w:val="0"/>
                <w:sz w:val="24"/>
                <w:szCs w:val="24"/>
              </w:rPr>
            </w:pPr>
            <w:proofErr w:type="spellStart"/>
            <w:r w:rsidRPr="001F1AEE">
              <w:rPr>
                <w:b w:val="0"/>
                <w:sz w:val="24"/>
                <w:szCs w:val="24"/>
              </w:rPr>
              <w:t>Ашуркин</w:t>
            </w:r>
            <w:proofErr w:type="spellEnd"/>
            <w:r w:rsidRPr="001F1AEE">
              <w:rPr>
                <w:b w:val="0"/>
                <w:sz w:val="24"/>
                <w:szCs w:val="24"/>
              </w:rPr>
              <w:t xml:space="preserve"> Лев Юрьевич, заместитель начальника Департамента,</w:t>
            </w:r>
          </w:p>
          <w:p w:rsidR="001F1AEE" w:rsidRPr="001F1AEE" w:rsidRDefault="001F1AEE" w:rsidP="001F1AEE">
            <w:pPr>
              <w:autoSpaceDE w:val="0"/>
              <w:autoSpaceDN w:val="0"/>
              <w:adjustRightInd w:val="0"/>
              <w:jc w:val="left"/>
              <w:rPr>
                <w:b w:val="0"/>
                <w:sz w:val="24"/>
                <w:szCs w:val="24"/>
              </w:rPr>
            </w:pPr>
            <w:proofErr w:type="spellStart"/>
            <w:r w:rsidRPr="001F1AEE">
              <w:rPr>
                <w:b w:val="0"/>
                <w:sz w:val="24"/>
                <w:szCs w:val="24"/>
              </w:rPr>
              <w:t>Будюк</w:t>
            </w:r>
            <w:proofErr w:type="spellEnd"/>
            <w:r w:rsidRPr="001F1AEE">
              <w:rPr>
                <w:b w:val="0"/>
                <w:sz w:val="24"/>
                <w:szCs w:val="24"/>
              </w:rPr>
              <w:t xml:space="preserve"> Евгений Владимирович, председатель комитета по учету и использованию имущества Департамента,</w:t>
            </w:r>
          </w:p>
          <w:p w:rsidR="001F1AEE" w:rsidRPr="001F1AEE" w:rsidRDefault="001F1AEE" w:rsidP="001F1AEE">
            <w:pPr>
              <w:pStyle w:val="ConsPlusCell"/>
              <w:rPr>
                <w:rFonts w:ascii="Times New Roman" w:hAnsi="Times New Roman" w:cs="Times New Roman"/>
                <w:sz w:val="24"/>
                <w:szCs w:val="24"/>
              </w:rPr>
            </w:pPr>
            <w:r w:rsidRPr="001F1AEE">
              <w:rPr>
                <w:rFonts w:ascii="Times New Roman" w:hAnsi="Times New Roman" w:cs="Times New Roman"/>
                <w:sz w:val="24"/>
                <w:szCs w:val="24"/>
              </w:rPr>
              <w:t>Шереметьева Наталья Владимировна,  председатель комитета экономического развития и приватизации Департамента,</w:t>
            </w:r>
          </w:p>
          <w:p w:rsidR="001F1AEE" w:rsidRPr="001F1AEE" w:rsidRDefault="001F1AEE" w:rsidP="001F1AEE">
            <w:pPr>
              <w:pStyle w:val="ConsPlusCell"/>
              <w:rPr>
                <w:rFonts w:ascii="Times New Roman" w:hAnsi="Times New Roman" w:cs="Times New Roman"/>
                <w:sz w:val="24"/>
                <w:szCs w:val="24"/>
              </w:rPr>
            </w:pPr>
            <w:r w:rsidRPr="001F1AEE">
              <w:rPr>
                <w:rFonts w:ascii="Times New Roman" w:hAnsi="Times New Roman" w:cs="Times New Roman"/>
                <w:sz w:val="24"/>
                <w:szCs w:val="24"/>
              </w:rPr>
              <w:t>Шелкова Ирина Алексеевна, председатель комитета бюджетного учета и отчетности Департамента,</w:t>
            </w:r>
          </w:p>
          <w:p w:rsidR="001F1AEE" w:rsidRPr="001F1AEE" w:rsidRDefault="001F1AEE" w:rsidP="001F1AEE">
            <w:pPr>
              <w:autoSpaceDE w:val="0"/>
              <w:autoSpaceDN w:val="0"/>
              <w:adjustRightInd w:val="0"/>
              <w:jc w:val="left"/>
              <w:rPr>
                <w:b w:val="0"/>
                <w:sz w:val="24"/>
                <w:szCs w:val="24"/>
              </w:rPr>
            </w:pPr>
            <w:r w:rsidRPr="001F1AEE">
              <w:rPr>
                <w:b w:val="0"/>
                <w:sz w:val="24"/>
                <w:szCs w:val="24"/>
              </w:rPr>
              <w:t>Ведерников Дмитрий Евгеньевич, директор ОГБСУ «Областное имущественное казначейство»</w:t>
            </w:r>
          </w:p>
          <w:p w:rsidR="001F1AEE" w:rsidRPr="001F1AEE" w:rsidRDefault="001F1AEE" w:rsidP="001F1AEE">
            <w:pPr>
              <w:autoSpaceDE w:val="0"/>
              <w:autoSpaceDN w:val="0"/>
              <w:adjustRightInd w:val="0"/>
              <w:jc w:val="left"/>
              <w:rPr>
                <w:b w:val="0"/>
                <w:sz w:val="24"/>
                <w:szCs w:val="24"/>
              </w:rPr>
            </w:pPr>
          </w:p>
        </w:tc>
      </w:tr>
      <w:tr w:rsidR="001F1AEE" w:rsidRPr="001F1AEE" w:rsidTr="004737CE">
        <w:trPr>
          <w:cantSplit/>
          <w:trHeight w:val="480"/>
        </w:trPr>
        <w:tc>
          <w:tcPr>
            <w:tcW w:w="3119" w:type="dxa"/>
          </w:tcPr>
          <w:p w:rsidR="001F1AEE" w:rsidRPr="001F1AEE" w:rsidRDefault="001F1AEE" w:rsidP="001F1AEE">
            <w:pPr>
              <w:autoSpaceDE w:val="0"/>
              <w:autoSpaceDN w:val="0"/>
              <w:adjustRightInd w:val="0"/>
              <w:jc w:val="left"/>
              <w:rPr>
                <w:b w:val="0"/>
                <w:sz w:val="24"/>
                <w:szCs w:val="24"/>
              </w:rPr>
            </w:pPr>
            <w:r w:rsidRPr="001F1AEE">
              <w:rPr>
                <w:b w:val="0"/>
                <w:sz w:val="24"/>
                <w:szCs w:val="24"/>
              </w:rPr>
              <w:lastRenderedPageBreak/>
              <w:t xml:space="preserve">Порядок организации работы по реализации ВЦП                     </w:t>
            </w:r>
          </w:p>
        </w:tc>
        <w:tc>
          <w:tcPr>
            <w:tcW w:w="7654" w:type="dxa"/>
          </w:tcPr>
          <w:p w:rsidR="001F1AEE" w:rsidRPr="001F1AEE" w:rsidRDefault="001F1AEE" w:rsidP="001F1AEE">
            <w:pPr>
              <w:pStyle w:val="ConsPlusCell"/>
              <w:rPr>
                <w:rFonts w:ascii="Times New Roman" w:hAnsi="Times New Roman" w:cs="Times New Roman"/>
                <w:sz w:val="24"/>
                <w:szCs w:val="24"/>
              </w:rPr>
            </w:pPr>
            <w:r w:rsidRPr="001F1AEE">
              <w:rPr>
                <w:rFonts w:ascii="Times New Roman" w:hAnsi="Times New Roman" w:cs="Times New Roman"/>
                <w:sz w:val="24"/>
                <w:szCs w:val="24"/>
              </w:rPr>
              <w:t>Работа организуется в рамках комитета по учету и использованию имущества Департамента, комитета бюджетного учета и отчетности Департамента, комитета по управлению земельными ресурсами Департамента, комитета экономического развития и приватизации Департамента, ОГБСУ «Областное имущественное казначейство»</w:t>
            </w:r>
          </w:p>
        </w:tc>
      </w:tr>
      <w:tr w:rsidR="001F1AEE" w:rsidRPr="001F1AEE" w:rsidTr="004737CE">
        <w:trPr>
          <w:cantSplit/>
          <w:trHeight w:val="1114"/>
        </w:trPr>
        <w:tc>
          <w:tcPr>
            <w:tcW w:w="3119" w:type="dxa"/>
          </w:tcPr>
          <w:p w:rsidR="001F1AEE" w:rsidRPr="001F1AEE" w:rsidRDefault="001F1AEE" w:rsidP="001F1AEE">
            <w:pPr>
              <w:autoSpaceDE w:val="0"/>
              <w:autoSpaceDN w:val="0"/>
              <w:adjustRightInd w:val="0"/>
              <w:jc w:val="left"/>
              <w:rPr>
                <w:b w:val="0"/>
                <w:sz w:val="24"/>
                <w:szCs w:val="24"/>
              </w:rPr>
            </w:pPr>
            <w:proofErr w:type="gramStart"/>
            <w:r w:rsidRPr="001F1AEE">
              <w:rPr>
                <w:b w:val="0"/>
                <w:sz w:val="24"/>
                <w:szCs w:val="24"/>
              </w:rPr>
              <w:t xml:space="preserve">Ответственный за ежеквартальный и ежегодный  мониторинг ВЦП  </w:t>
            </w:r>
            <w:proofErr w:type="gramEnd"/>
          </w:p>
        </w:tc>
        <w:tc>
          <w:tcPr>
            <w:tcW w:w="7654" w:type="dxa"/>
          </w:tcPr>
          <w:p w:rsidR="001F1AEE" w:rsidRPr="001F1AEE" w:rsidRDefault="001F1AEE" w:rsidP="001F1AEE">
            <w:pPr>
              <w:autoSpaceDE w:val="0"/>
              <w:autoSpaceDN w:val="0"/>
              <w:adjustRightInd w:val="0"/>
              <w:jc w:val="left"/>
              <w:rPr>
                <w:b w:val="0"/>
                <w:sz w:val="24"/>
                <w:szCs w:val="24"/>
              </w:rPr>
            </w:pPr>
            <w:proofErr w:type="spellStart"/>
            <w:r w:rsidRPr="001F1AEE">
              <w:rPr>
                <w:b w:val="0"/>
                <w:sz w:val="24"/>
                <w:szCs w:val="24"/>
              </w:rPr>
              <w:t>Будюк</w:t>
            </w:r>
            <w:proofErr w:type="spellEnd"/>
            <w:r w:rsidRPr="001F1AEE">
              <w:rPr>
                <w:b w:val="0"/>
                <w:sz w:val="24"/>
                <w:szCs w:val="24"/>
              </w:rPr>
              <w:t xml:space="preserve"> Евгений Владимирович, председатель комитета по учету и использованию имущества Департамента</w:t>
            </w:r>
          </w:p>
          <w:p w:rsidR="001F1AEE" w:rsidRPr="001F1AEE" w:rsidRDefault="001F1AEE" w:rsidP="001F1AEE">
            <w:pPr>
              <w:autoSpaceDE w:val="0"/>
              <w:autoSpaceDN w:val="0"/>
              <w:adjustRightInd w:val="0"/>
              <w:jc w:val="left"/>
              <w:rPr>
                <w:b w:val="0"/>
                <w:sz w:val="24"/>
                <w:szCs w:val="24"/>
              </w:rPr>
            </w:pPr>
          </w:p>
        </w:tc>
      </w:tr>
    </w:tbl>
    <w:p w:rsidR="001F1AEE" w:rsidRPr="001F1AEE" w:rsidRDefault="001F1AEE" w:rsidP="001F1AEE">
      <w:pPr>
        <w:autoSpaceDE w:val="0"/>
        <w:autoSpaceDN w:val="0"/>
        <w:adjustRightInd w:val="0"/>
        <w:outlineLvl w:val="2"/>
        <w:rPr>
          <w:b w:val="0"/>
          <w:sz w:val="24"/>
          <w:szCs w:val="24"/>
        </w:rPr>
      </w:pPr>
    </w:p>
    <w:p w:rsidR="001F1AEE" w:rsidRPr="001F1AEE" w:rsidRDefault="001F1AEE" w:rsidP="001F1AEE">
      <w:pPr>
        <w:autoSpaceDE w:val="0"/>
        <w:autoSpaceDN w:val="0"/>
        <w:adjustRightInd w:val="0"/>
        <w:outlineLvl w:val="2"/>
        <w:rPr>
          <w:b w:val="0"/>
          <w:sz w:val="24"/>
          <w:szCs w:val="24"/>
        </w:rPr>
      </w:pPr>
      <w:r w:rsidRPr="001F1AEE">
        <w:rPr>
          <w:b w:val="0"/>
          <w:sz w:val="24"/>
          <w:szCs w:val="24"/>
        </w:rPr>
        <w:t>Раздел 4. Оценка рисков реализации ВЦП</w:t>
      </w:r>
    </w:p>
    <w:p w:rsidR="001F1AEE" w:rsidRPr="001F1AEE" w:rsidRDefault="001F1AEE" w:rsidP="001F1AEE">
      <w:pPr>
        <w:jc w:val="both"/>
        <w:rPr>
          <w:b w:val="0"/>
          <w:color w:val="FF0000"/>
          <w:sz w:val="24"/>
          <w:szCs w:val="24"/>
        </w:rPr>
      </w:pPr>
    </w:p>
    <w:tbl>
      <w:tblPr>
        <w:tblW w:w="108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7681"/>
      </w:tblGrid>
      <w:tr w:rsidR="001F1AEE" w:rsidRPr="001F1AEE" w:rsidTr="004737CE">
        <w:trPr>
          <w:cantSplit/>
          <w:trHeight w:val="360"/>
        </w:trPr>
        <w:tc>
          <w:tcPr>
            <w:tcW w:w="3119" w:type="dxa"/>
          </w:tcPr>
          <w:p w:rsidR="001F1AEE" w:rsidRPr="001F1AEE" w:rsidRDefault="001F1AEE" w:rsidP="004737CE">
            <w:pPr>
              <w:autoSpaceDE w:val="0"/>
              <w:autoSpaceDN w:val="0"/>
              <w:adjustRightInd w:val="0"/>
              <w:rPr>
                <w:b w:val="0"/>
                <w:sz w:val="24"/>
                <w:szCs w:val="24"/>
              </w:rPr>
            </w:pPr>
            <w:r w:rsidRPr="001F1AEE">
              <w:rPr>
                <w:b w:val="0"/>
                <w:sz w:val="24"/>
                <w:szCs w:val="24"/>
              </w:rPr>
              <w:t>Описание рисков</w:t>
            </w:r>
          </w:p>
        </w:tc>
        <w:tc>
          <w:tcPr>
            <w:tcW w:w="7681" w:type="dxa"/>
          </w:tcPr>
          <w:p w:rsidR="001F1AEE" w:rsidRPr="001F1AEE" w:rsidRDefault="001F1AEE" w:rsidP="004737CE">
            <w:pPr>
              <w:autoSpaceDE w:val="0"/>
              <w:autoSpaceDN w:val="0"/>
              <w:adjustRightInd w:val="0"/>
              <w:rPr>
                <w:b w:val="0"/>
                <w:sz w:val="24"/>
                <w:szCs w:val="24"/>
              </w:rPr>
            </w:pPr>
            <w:r w:rsidRPr="001F1AEE">
              <w:rPr>
                <w:b w:val="0"/>
                <w:sz w:val="24"/>
                <w:szCs w:val="24"/>
              </w:rPr>
              <w:t>Оценка возможного влияния рисков на реализацию ВЦП</w:t>
            </w:r>
          </w:p>
        </w:tc>
      </w:tr>
      <w:tr w:rsidR="001F1AEE" w:rsidRPr="001F1AEE" w:rsidTr="004737CE">
        <w:trPr>
          <w:cantSplit/>
          <w:trHeight w:val="360"/>
        </w:trPr>
        <w:tc>
          <w:tcPr>
            <w:tcW w:w="3119" w:type="dxa"/>
          </w:tcPr>
          <w:p w:rsidR="001F1AEE" w:rsidRPr="001F1AEE" w:rsidRDefault="001F1AEE" w:rsidP="001F1AEE">
            <w:pPr>
              <w:autoSpaceDE w:val="0"/>
              <w:autoSpaceDN w:val="0"/>
              <w:adjustRightInd w:val="0"/>
              <w:jc w:val="left"/>
              <w:rPr>
                <w:b w:val="0"/>
                <w:sz w:val="24"/>
                <w:szCs w:val="24"/>
              </w:rPr>
            </w:pPr>
            <w:r w:rsidRPr="001F1AEE">
              <w:rPr>
                <w:b w:val="0"/>
                <w:sz w:val="24"/>
                <w:szCs w:val="24"/>
              </w:rPr>
              <w:t>1. Корректировка утвержденного плана проверок по вопросам использования и сохранности государственного имущества Томской области</w:t>
            </w:r>
          </w:p>
        </w:tc>
        <w:tc>
          <w:tcPr>
            <w:tcW w:w="7681" w:type="dxa"/>
          </w:tcPr>
          <w:p w:rsidR="001F1AEE" w:rsidRPr="001F1AEE" w:rsidRDefault="001F1AEE" w:rsidP="001F1AEE">
            <w:pPr>
              <w:autoSpaceDE w:val="0"/>
              <w:autoSpaceDN w:val="0"/>
              <w:adjustRightInd w:val="0"/>
              <w:jc w:val="left"/>
              <w:rPr>
                <w:b w:val="0"/>
                <w:sz w:val="24"/>
                <w:szCs w:val="24"/>
              </w:rPr>
            </w:pPr>
            <w:r w:rsidRPr="001F1AEE">
              <w:rPr>
                <w:b w:val="0"/>
                <w:sz w:val="24"/>
                <w:szCs w:val="24"/>
              </w:rPr>
              <w:t>Увеличение (уменьшение) количества проверяемого государственного имущества Томской области</w:t>
            </w:r>
          </w:p>
        </w:tc>
      </w:tr>
      <w:tr w:rsidR="001F1AEE" w:rsidRPr="001F1AEE" w:rsidTr="004737CE">
        <w:trPr>
          <w:cantSplit/>
          <w:trHeight w:val="360"/>
        </w:trPr>
        <w:tc>
          <w:tcPr>
            <w:tcW w:w="3119" w:type="dxa"/>
          </w:tcPr>
          <w:p w:rsidR="001F1AEE" w:rsidRPr="001F1AEE" w:rsidRDefault="001F1AEE" w:rsidP="001F1AEE">
            <w:pPr>
              <w:pStyle w:val="a"/>
              <w:numPr>
                <w:ilvl w:val="0"/>
                <w:numId w:val="0"/>
              </w:numPr>
              <w:jc w:val="left"/>
              <w:rPr>
                <w:sz w:val="24"/>
                <w:szCs w:val="24"/>
              </w:rPr>
            </w:pPr>
            <w:r w:rsidRPr="001F1AEE">
              <w:rPr>
                <w:sz w:val="24"/>
                <w:szCs w:val="24"/>
              </w:rPr>
              <w:t>2. Изменение федерального законодательства и законодательства Томской области, регламентирующего процесс управления и распоряжения  государственным имуществом Томской области</w:t>
            </w:r>
          </w:p>
        </w:tc>
        <w:tc>
          <w:tcPr>
            <w:tcW w:w="7681" w:type="dxa"/>
          </w:tcPr>
          <w:p w:rsidR="001F1AEE" w:rsidRPr="001F1AEE" w:rsidRDefault="001F1AEE" w:rsidP="001F1AEE">
            <w:pPr>
              <w:widowControl w:val="0"/>
              <w:autoSpaceDE w:val="0"/>
              <w:autoSpaceDN w:val="0"/>
              <w:adjustRightInd w:val="0"/>
              <w:jc w:val="left"/>
              <w:rPr>
                <w:b w:val="0"/>
                <w:sz w:val="24"/>
                <w:szCs w:val="24"/>
              </w:rPr>
            </w:pPr>
            <w:r w:rsidRPr="001F1AEE">
              <w:rPr>
                <w:b w:val="0"/>
                <w:sz w:val="24"/>
                <w:szCs w:val="24"/>
              </w:rPr>
              <w:t>Затруднена реализация ВЦП в установленные сроки и в запланированном объеме</w:t>
            </w:r>
          </w:p>
          <w:p w:rsidR="001F1AEE" w:rsidRPr="001F1AEE" w:rsidRDefault="001F1AEE" w:rsidP="001F1AEE">
            <w:pPr>
              <w:widowControl w:val="0"/>
              <w:autoSpaceDE w:val="0"/>
              <w:autoSpaceDN w:val="0"/>
              <w:adjustRightInd w:val="0"/>
              <w:jc w:val="left"/>
              <w:rPr>
                <w:b w:val="0"/>
                <w:sz w:val="24"/>
                <w:szCs w:val="24"/>
              </w:rPr>
            </w:pPr>
          </w:p>
          <w:p w:rsidR="001F1AEE" w:rsidRPr="001F1AEE" w:rsidRDefault="001F1AEE" w:rsidP="001F1AEE">
            <w:pPr>
              <w:widowControl w:val="0"/>
              <w:autoSpaceDE w:val="0"/>
              <w:autoSpaceDN w:val="0"/>
              <w:adjustRightInd w:val="0"/>
              <w:jc w:val="left"/>
              <w:rPr>
                <w:b w:val="0"/>
                <w:sz w:val="24"/>
                <w:szCs w:val="24"/>
              </w:rPr>
            </w:pPr>
          </w:p>
        </w:tc>
      </w:tr>
      <w:tr w:rsidR="001F1AEE" w:rsidRPr="001F1AEE" w:rsidTr="004737CE">
        <w:trPr>
          <w:cantSplit/>
          <w:trHeight w:val="600"/>
        </w:trPr>
        <w:tc>
          <w:tcPr>
            <w:tcW w:w="3119" w:type="dxa"/>
          </w:tcPr>
          <w:p w:rsidR="001F1AEE" w:rsidRPr="001F1AEE" w:rsidRDefault="001F1AEE" w:rsidP="001F1AEE">
            <w:pPr>
              <w:autoSpaceDE w:val="0"/>
              <w:autoSpaceDN w:val="0"/>
              <w:adjustRightInd w:val="0"/>
              <w:jc w:val="left"/>
              <w:rPr>
                <w:b w:val="0"/>
                <w:sz w:val="24"/>
                <w:szCs w:val="24"/>
              </w:rPr>
            </w:pPr>
            <w:r w:rsidRPr="001F1AEE">
              <w:rPr>
                <w:b w:val="0"/>
                <w:sz w:val="24"/>
                <w:szCs w:val="24"/>
              </w:rPr>
              <w:t xml:space="preserve">Возможные косвенные   </w:t>
            </w:r>
            <w:r w:rsidRPr="001F1AEE">
              <w:rPr>
                <w:b w:val="0"/>
                <w:sz w:val="24"/>
                <w:szCs w:val="24"/>
              </w:rPr>
              <w:br/>
              <w:t>последствия реализации</w:t>
            </w:r>
            <w:r w:rsidRPr="001F1AEE">
              <w:rPr>
                <w:b w:val="0"/>
                <w:sz w:val="24"/>
                <w:szCs w:val="24"/>
              </w:rPr>
              <w:br/>
              <w:t>ВЦП, носящие</w:t>
            </w:r>
            <w:r w:rsidRPr="001F1AEE">
              <w:rPr>
                <w:b w:val="0"/>
                <w:sz w:val="24"/>
                <w:szCs w:val="24"/>
              </w:rPr>
              <w:br/>
              <w:t>отрицательный характер</w:t>
            </w:r>
          </w:p>
        </w:tc>
        <w:tc>
          <w:tcPr>
            <w:tcW w:w="7681" w:type="dxa"/>
          </w:tcPr>
          <w:p w:rsidR="001F1AEE" w:rsidRPr="001F1AEE" w:rsidRDefault="001F1AEE" w:rsidP="001F1AEE">
            <w:pPr>
              <w:autoSpaceDE w:val="0"/>
              <w:autoSpaceDN w:val="0"/>
              <w:adjustRightInd w:val="0"/>
              <w:jc w:val="left"/>
              <w:rPr>
                <w:b w:val="0"/>
                <w:sz w:val="24"/>
                <w:szCs w:val="24"/>
              </w:rPr>
            </w:pPr>
            <w:proofErr w:type="gramStart"/>
            <w:r w:rsidRPr="001F1AEE">
              <w:rPr>
                <w:b w:val="0"/>
                <w:sz w:val="24"/>
                <w:szCs w:val="24"/>
              </w:rPr>
              <w:t>Возникновение угрозы причинения вреда (причинение вреда) государственному имуществу Томской области, жизни, здоровью граждан, вреда животным, растениям, окружающей среде, безопасности государства, а также угрозы (наступление) чрезвычайных ситуаций природного и техногенного характера</w:t>
            </w:r>
            <w:proofErr w:type="gramEnd"/>
          </w:p>
        </w:tc>
      </w:tr>
    </w:tbl>
    <w:p w:rsidR="001F1AEE" w:rsidRPr="001F1AEE" w:rsidRDefault="001F1AEE" w:rsidP="001F1AEE">
      <w:pPr>
        <w:jc w:val="both"/>
        <w:rPr>
          <w:b w:val="0"/>
          <w:color w:val="FF0000"/>
          <w:sz w:val="24"/>
          <w:szCs w:val="24"/>
        </w:rPr>
        <w:sectPr w:rsidR="001F1AEE" w:rsidRPr="001F1AEE" w:rsidSect="005D27AE">
          <w:footerReference w:type="even" r:id="rId11"/>
          <w:footerReference w:type="default" r:id="rId12"/>
          <w:pgSz w:w="11906" w:h="16838" w:code="9"/>
          <w:pgMar w:top="284" w:right="680" w:bottom="567" w:left="567" w:header="709" w:footer="709" w:gutter="0"/>
          <w:cols w:space="708"/>
          <w:docGrid w:linePitch="360"/>
        </w:sectPr>
      </w:pPr>
    </w:p>
    <w:p w:rsidR="001F1AEE" w:rsidRPr="00D83290" w:rsidRDefault="001F1AEE" w:rsidP="001F1AEE">
      <w:pPr>
        <w:autoSpaceDE w:val="0"/>
        <w:autoSpaceDN w:val="0"/>
        <w:adjustRightInd w:val="0"/>
        <w:outlineLvl w:val="1"/>
        <w:rPr>
          <w:sz w:val="22"/>
          <w:szCs w:val="22"/>
        </w:rPr>
      </w:pPr>
      <w:r w:rsidRPr="00D83290">
        <w:rPr>
          <w:sz w:val="22"/>
          <w:szCs w:val="22"/>
        </w:rPr>
        <w:lastRenderedPageBreak/>
        <w:t>Раздел 5.</w:t>
      </w:r>
      <w:r w:rsidRPr="00D83290">
        <w:rPr>
          <w:sz w:val="22"/>
          <w:szCs w:val="22"/>
          <w:lang w:val="en-US"/>
        </w:rPr>
        <w:t xml:space="preserve"> </w:t>
      </w:r>
      <w:r w:rsidRPr="00D83290">
        <w:rPr>
          <w:sz w:val="22"/>
          <w:szCs w:val="22"/>
        </w:rPr>
        <w:t>Мероприятия ВЦП</w:t>
      </w:r>
    </w:p>
    <w:p w:rsidR="001F1AEE" w:rsidRDefault="001F1AEE" w:rsidP="001F1AEE">
      <w:pPr>
        <w:jc w:val="both"/>
        <w:rPr>
          <w:color w:val="FF0000"/>
        </w:rPr>
      </w:pPr>
    </w:p>
    <w:tbl>
      <w:tblPr>
        <w:tblW w:w="15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0"/>
        <w:gridCol w:w="1640"/>
        <w:gridCol w:w="2160"/>
        <w:gridCol w:w="796"/>
        <w:gridCol w:w="892"/>
        <w:gridCol w:w="1437"/>
        <w:gridCol w:w="1240"/>
        <w:gridCol w:w="892"/>
        <w:gridCol w:w="900"/>
        <w:gridCol w:w="900"/>
        <w:gridCol w:w="1561"/>
        <w:gridCol w:w="946"/>
        <w:gridCol w:w="710"/>
        <w:gridCol w:w="720"/>
        <w:gridCol w:w="601"/>
      </w:tblGrid>
      <w:tr w:rsidR="001F1AEE" w:rsidRPr="00C03613" w:rsidTr="00CE42F5">
        <w:trPr>
          <w:cantSplit/>
          <w:trHeight w:val="556"/>
        </w:trPr>
        <w:tc>
          <w:tcPr>
            <w:tcW w:w="410" w:type="dxa"/>
            <w:vMerge w:val="restart"/>
          </w:tcPr>
          <w:p w:rsidR="001F1AEE" w:rsidRPr="00C03613" w:rsidRDefault="001F1AEE" w:rsidP="004737CE">
            <w:pPr>
              <w:pStyle w:val="ConsPlusCell"/>
              <w:jc w:val="center"/>
              <w:rPr>
                <w:rFonts w:ascii="Times New Roman" w:hAnsi="Times New Roman" w:cs="Times New Roman"/>
              </w:rPr>
            </w:pPr>
            <w:r w:rsidRPr="00C93CCB">
              <w:rPr>
                <w:rFonts w:ascii="Times New Roman" w:hAnsi="Times New Roman" w:cs="Times New Roman"/>
              </w:rPr>
              <w:br/>
            </w:r>
            <w:r w:rsidRPr="00C03613">
              <w:rPr>
                <w:rFonts w:ascii="Times New Roman" w:hAnsi="Times New Roman" w:cs="Times New Roman"/>
              </w:rPr>
              <w:t>№</w:t>
            </w:r>
            <w:r w:rsidRPr="00C03613">
              <w:rPr>
                <w:rFonts w:ascii="Times New Roman" w:hAnsi="Times New Roman" w:cs="Times New Roman"/>
              </w:rPr>
              <w:br/>
            </w:r>
            <w:proofErr w:type="gramStart"/>
            <w:r w:rsidRPr="00C03613">
              <w:rPr>
                <w:rFonts w:ascii="Times New Roman" w:hAnsi="Times New Roman" w:cs="Times New Roman"/>
              </w:rPr>
              <w:t>п</w:t>
            </w:r>
            <w:proofErr w:type="gramEnd"/>
            <w:r w:rsidRPr="00C03613">
              <w:rPr>
                <w:rFonts w:ascii="Times New Roman" w:hAnsi="Times New Roman" w:cs="Times New Roman"/>
              </w:rPr>
              <w:t>/п</w:t>
            </w:r>
          </w:p>
        </w:tc>
        <w:tc>
          <w:tcPr>
            <w:tcW w:w="1640" w:type="dxa"/>
            <w:vMerge w:val="restart"/>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br/>
              <w:t>Наименование  мероприятия</w:t>
            </w:r>
          </w:p>
        </w:tc>
        <w:tc>
          <w:tcPr>
            <w:tcW w:w="2160" w:type="dxa"/>
            <w:vMerge w:val="restart"/>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br/>
              <w:t xml:space="preserve">Содержание </w:t>
            </w:r>
            <w:r w:rsidRPr="00C03613">
              <w:rPr>
                <w:rFonts w:ascii="Times New Roman" w:hAnsi="Times New Roman" w:cs="Times New Roman"/>
              </w:rPr>
              <w:br/>
              <w:t xml:space="preserve">мероприятия </w:t>
            </w:r>
          </w:p>
        </w:tc>
        <w:tc>
          <w:tcPr>
            <w:tcW w:w="1688" w:type="dxa"/>
            <w:gridSpan w:val="2"/>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 xml:space="preserve">Срок   </w:t>
            </w:r>
            <w:r w:rsidRPr="00C03613">
              <w:rPr>
                <w:rFonts w:ascii="Times New Roman" w:hAnsi="Times New Roman" w:cs="Times New Roman"/>
              </w:rPr>
              <w:br/>
              <w:t>реализации</w:t>
            </w:r>
            <w:r w:rsidRPr="00C03613">
              <w:rPr>
                <w:rFonts w:ascii="Times New Roman" w:hAnsi="Times New Roman" w:cs="Times New Roman"/>
              </w:rPr>
              <w:br/>
              <w:t>мероприятия</w:t>
            </w:r>
          </w:p>
        </w:tc>
        <w:tc>
          <w:tcPr>
            <w:tcW w:w="1437" w:type="dxa"/>
            <w:vMerge w:val="restart"/>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br/>
            </w:r>
            <w:r w:rsidRPr="00C03613">
              <w:rPr>
                <w:rFonts w:ascii="Times New Roman" w:hAnsi="Times New Roman" w:cs="Times New Roman"/>
              </w:rPr>
              <w:br/>
              <w:t xml:space="preserve">Исполнитель     </w:t>
            </w:r>
            <w:r w:rsidRPr="00C03613">
              <w:rPr>
                <w:rFonts w:ascii="Times New Roman" w:hAnsi="Times New Roman" w:cs="Times New Roman"/>
              </w:rPr>
              <w:br/>
              <w:t>мероприятия</w:t>
            </w:r>
          </w:p>
        </w:tc>
        <w:tc>
          <w:tcPr>
            <w:tcW w:w="1240" w:type="dxa"/>
            <w:vMerge w:val="restart"/>
          </w:tcPr>
          <w:p w:rsidR="001F1AEE" w:rsidRPr="00C03613" w:rsidRDefault="001F1AEE" w:rsidP="004737CE">
            <w:pPr>
              <w:pStyle w:val="ConsPlusCell"/>
              <w:rPr>
                <w:rFonts w:ascii="Times New Roman" w:hAnsi="Times New Roman" w:cs="Times New Roman"/>
              </w:rPr>
            </w:pPr>
            <w:r w:rsidRPr="00C03613">
              <w:rPr>
                <w:rFonts w:ascii="Times New Roman" w:hAnsi="Times New Roman" w:cs="Times New Roman"/>
              </w:rPr>
              <w:t>Код классификации расходов бюджетов (раздел, подраздел, целевая статья, вид расходов)</w:t>
            </w:r>
          </w:p>
        </w:tc>
        <w:tc>
          <w:tcPr>
            <w:tcW w:w="2692" w:type="dxa"/>
            <w:gridSpan w:val="3"/>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 xml:space="preserve">Расходы на мероприятие  </w:t>
            </w:r>
            <w:r w:rsidRPr="00C03613">
              <w:rPr>
                <w:rFonts w:ascii="Times New Roman" w:hAnsi="Times New Roman" w:cs="Times New Roman"/>
              </w:rPr>
              <w:br/>
              <w:t>(тыс. руб.)</w:t>
            </w:r>
          </w:p>
        </w:tc>
        <w:tc>
          <w:tcPr>
            <w:tcW w:w="4538" w:type="dxa"/>
            <w:gridSpan w:val="5"/>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 xml:space="preserve">Показатели непосредственного результата </w:t>
            </w:r>
          </w:p>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(показатели реализации мероприятия)</w:t>
            </w:r>
          </w:p>
        </w:tc>
      </w:tr>
      <w:tr w:rsidR="001F1AEE" w:rsidRPr="00C03613" w:rsidTr="00CE42F5">
        <w:trPr>
          <w:cantSplit/>
          <w:trHeight w:val="1146"/>
        </w:trPr>
        <w:tc>
          <w:tcPr>
            <w:tcW w:w="410" w:type="dxa"/>
            <w:vMerge/>
          </w:tcPr>
          <w:p w:rsidR="001F1AEE" w:rsidRPr="00C03613" w:rsidRDefault="001F1AEE" w:rsidP="004737CE">
            <w:pPr>
              <w:pStyle w:val="ConsPlusCell"/>
              <w:jc w:val="center"/>
              <w:rPr>
                <w:rFonts w:ascii="Times New Roman" w:hAnsi="Times New Roman" w:cs="Times New Roman"/>
              </w:rPr>
            </w:pPr>
          </w:p>
        </w:tc>
        <w:tc>
          <w:tcPr>
            <w:tcW w:w="1640" w:type="dxa"/>
            <w:vMerge/>
          </w:tcPr>
          <w:p w:rsidR="001F1AEE" w:rsidRPr="00C03613" w:rsidRDefault="001F1AEE" w:rsidP="004737CE">
            <w:pPr>
              <w:pStyle w:val="ConsPlusCell"/>
              <w:jc w:val="center"/>
              <w:rPr>
                <w:rFonts w:ascii="Times New Roman" w:hAnsi="Times New Roman" w:cs="Times New Roman"/>
              </w:rPr>
            </w:pPr>
          </w:p>
        </w:tc>
        <w:tc>
          <w:tcPr>
            <w:tcW w:w="2160" w:type="dxa"/>
            <w:vMerge/>
          </w:tcPr>
          <w:p w:rsidR="001F1AEE" w:rsidRPr="00C03613" w:rsidRDefault="001F1AEE" w:rsidP="004737CE">
            <w:pPr>
              <w:pStyle w:val="ConsPlusCell"/>
              <w:jc w:val="center"/>
              <w:rPr>
                <w:rFonts w:ascii="Times New Roman" w:hAnsi="Times New Roman" w:cs="Times New Roman"/>
              </w:rPr>
            </w:pPr>
          </w:p>
        </w:tc>
        <w:tc>
          <w:tcPr>
            <w:tcW w:w="796" w:type="dxa"/>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br/>
              <w:t xml:space="preserve">с   </w:t>
            </w:r>
            <w:r w:rsidRPr="00C03613">
              <w:rPr>
                <w:rFonts w:ascii="Times New Roman" w:hAnsi="Times New Roman" w:cs="Times New Roman"/>
              </w:rPr>
              <w:br/>
              <w:t>(месяц/</w:t>
            </w:r>
            <w:r w:rsidRPr="00C03613">
              <w:rPr>
                <w:rFonts w:ascii="Times New Roman" w:hAnsi="Times New Roman" w:cs="Times New Roman"/>
              </w:rPr>
              <w:br/>
              <w:t>год)</w:t>
            </w:r>
          </w:p>
        </w:tc>
        <w:tc>
          <w:tcPr>
            <w:tcW w:w="892" w:type="dxa"/>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br/>
              <w:t xml:space="preserve">по    </w:t>
            </w:r>
            <w:r w:rsidRPr="00C03613">
              <w:rPr>
                <w:rFonts w:ascii="Times New Roman" w:hAnsi="Times New Roman" w:cs="Times New Roman"/>
              </w:rPr>
              <w:br/>
              <w:t xml:space="preserve">(месяц/  </w:t>
            </w:r>
            <w:r w:rsidRPr="00C03613">
              <w:rPr>
                <w:rFonts w:ascii="Times New Roman" w:hAnsi="Times New Roman" w:cs="Times New Roman"/>
              </w:rPr>
              <w:br/>
              <w:t>год)</w:t>
            </w:r>
          </w:p>
        </w:tc>
        <w:tc>
          <w:tcPr>
            <w:tcW w:w="1437" w:type="dxa"/>
            <w:vMerge/>
          </w:tcPr>
          <w:p w:rsidR="001F1AEE" w:rsidRPr="00C03613" w:rsidRDefault="001F1AEE" w:rsidP="004737CE">
            <w:pPr>
              <w:pStyle w:val="ConsPlusCell"/>
              <w:jc w:val="center"/>
              <w:rPr>
                <w:rFonts w:ascii="Times New Roman" w:hAnsi="Times New Roman" w:cs="Times New Roman"/>
              </w:rPr>
            </w:pPr>
          </w:p>
        </w:tc>
        <w:tc>
          <w:tcPr>
            <w:tcW w:w="1240" w:type="dxa"/>
            <w:vMerge/>
          </w:tcPr>
          <w:p w:rsidR="001F1AEE" w:rsidRPr="00C03613" w:rsidRDefault="001F1AEE" w:rsidP="004737CE">
            <w:pPr>
              <w:pStyle w:val="ConsPlusCell"/>
              <w:jc w:val="center"/>
              <w:rPr>
                <w:rFonts w:ascii="Times New Roman" w:hAnsi="Times New Roman" w:cs="Times New Roman"/>
              </w:rPr>
            </w:pPr>
          </w:p>
        </w:tc>
        <w:tc>
          <w:tcPr>
            <w:tcW w:w="892" w:type="dxa"/>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2017</w:t>
            </w:r>
          </w:p>
        </w:tc>
        <w:tc>
          <w:tcPr>
            <w:tcW w:w="900" w:type="dxa"/>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2018</w:t>
            </w:r>
          </w:p>
        </w:tc>
        <w:tc>
          <w:tcPr>
            <w:tcW w:w="900" w:type="dxa"/>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2019</w:t>
            </w:r>
          </w:p>
        </w:tc>
        <w:tc>
          <w:tcPr>
            <w:tcW w:w="1561" w:type="dxa"/>
          </w:tcPr>
          <w:p w:rsidR="001F1AEE" w:rsidRPr="00C03613" w:rsidRDefault="001F1AEE" w:rsidP="004737CE">
            <w:pPr>
              <w:pStyle w:val="ConsPlusCell"/>
              <w:jc w:val="center"/>
              <w:rPr>
                <w:rFonts w:ascii="Times New Roman" w:hAnsi="Times New Roman" w:cs="Times New Roman"/>
              </w:rPr>
            </w:pPr>
            <w:r>
              <w:rPr>
                <w:rFonts w:ascii="Times New Roman" w:hAnsi="Times New Roman" w:cs="Times New Roman"/>
              </w:rPr>
              <w:t>н</w:t>
            </w:r>
            <w:r w:rsidRPr="00C03613">
              <w:rPr>
                <w:rFonts w:ascii="Times New Roman" w:hAnsi="Times New Roman" w:cs="Times New Roman"/>
              </w:rPr>
              <w:t>аименование  показателя</w:t>
            </w:r>
          </w:p>
          <w:p w:rsidR="001F1AEE" w:rsidRPr="00C03613" w:rsidRDefault="001F1AEE" w:rsidP="004737CE">
            <w:pPr>
              <w:pStyle w:val="ConsPlusCell"/>
              <w:jc w:val="center"/>
              <w:rPr>
                <w:rFonts w:ascii="Times New Roman" w:hAnsi="Times New Roman" w:cs="Times New Roman"/>
              </w:rPr>
            </w:pPr>
          </w:p>
        </w:tc>
        <w:tc>
          <w:tcPr>
            <w:tcW w:w="946" w:type="dxa"/>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единица измерения показателя</w:t>
            </w:r>
          </w:p>
        </w:tc>
        <w:tc>
          <w:tcPr>
            <w:tcW w:w="710" w:type="dxa"/>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2017</w:t>
            </w:r>
          </w:p>
        </w:tc>
        <w:tc>
          <w:tcPr>
            <w:tcW w:w="720" w:type="dxa"/>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2018</w:t>
            </w:r>
          </w:p>
        </w:tc>
        <w:tc>
          <w:tcPr>
            <w:tcW w:w="601" w:type="dxa"/>
          </w:tcPr>
          <w:p w:rsidR="001F1AEE" w:rsidRPr="00C03613" w:rsidRDefault="001F1AEE" w:rsidP="004737CE">
            <w:pPr>
              <w:pStyle w:val="ConsPlusCell"/>
              <w:jc w:val="center"/>
              <w:rPr>
                <w:rFonts w:ascii="Times New Roman" w:hAnsi="Times New Roman" w:cs="Times New Roman"/>
              </w:rPr>
            </w:pPr>
            <w:r w:rsidRPr="00C03613">
              <w:rPr>
                <w:rFonts w:ascii="Times New Roman" w:hAnsi="Times New Roman" w:cs="Times New Roman"/>
              </w:rPr>
              <w:t>2019</w:t>
            </w:r>
          </w:p>
        </w:tc>
      </w:tr>
      <w:tr w:rsidR="001F1AEE" w:rsidRPr="001F1AEE" w:rsidTr="00CE42F5">
        <w:trPr>
          <w:cantSplit/>
          <w:trHeight w:val="3220"/>
        </w:trPr>
        <w:tc>
          <w:tcPr>
            <w:tcW w:w="410" w:type="dxa"/>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t>1.</w:t>
            </w:r>
          </w:p>
        </w:tc>
        <w:tc>
          <w:tcPr>
            <w:tcW w:w="1640" w:type="dxa"/>
          </w:tcPr>
          <w:p w:rsidR="001F1AEE" w:rsidRPr="001F1AEE" w:rsidRDefault="001F1AEE" w:rsidP="004737CE">
            <w:pPr>
              <w:autoSpaceDE w:val="0"/>
              <w:autoSpaceDN w:val="0"/>
              <w:adjustRightInd w:val="0"/>
              <w:outlineLvl w:val="2"/>
              <w:rPr>
                <w:b w:val="0"/>
                <w:sz w:val="20"/>
                <w:szCs w:val="20"/>
              </w:rPr>
            </w:pPr>
            <w:r w:rsidRPr="001F1AEE">
              <w:rPr>
                <w:b w:val="0"/>
                <w:sz w:val="20"/>
                <w:szCs w:val="20"/>
              </w:rPr>
              <w:t>Обследование объектов недвижимого имущества для определения  вида их фактического использования для целей налогообложения, проверка эффективности использования и сохранности имущества, находящегося в государственной собственности Томской области</w:t>
            </w:r>
          </w:p>
          <w:p w:rsidR="001F1AEE" w:rsidRPr="001F1AEE" w:rsidRDefault="001F1AEE" w:rsidP="004737CE">
            <w:pPr>
              <w:rPr>
                <w:b w:val="0"/>
                <w:sz w:val="20"/>
                <w:szCs w:val="20"/>
              </w:rPr>
            </w:pPr>
          </w:p>
          <w:p w:rsidR="001F1AEE" w:rsidRPr="001F1AEE" w:rsidRDefault="001F1AEE" w:rsidP="004737CE">
            <w:pPr>
              <w:rPr>
                <w:b w:val="0"/>
                <w:sz w:val="20"/>
                <w:szCs w:val="20"/>
              </w:rPr>
            </w:pPr>
          </w:p>
          <w:p w:rsidR="001F1AEE" w:rsidRPr="001F1AEE" w:rsidRDefault="001F1AEE" w:rsidP="004737CE">
            <w:pPr>
              <w:rPr>
                <w:b w:val="0"/>
                <w:strike/>
                <w:sz w:val="20"/>
                <w:szCs w:val="20"/>
              </w:rPr>
            </w:pPr>
          </w:p>
        </w:tc>
        <w:tc>
          <w:tcPr>
            <w:tcW w:w="2160"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Выезд на осмотр объекта (объектов) государственного имущества Томской области (далее – объект (объекты)), анализ и обработка представленной информации, формирование акта по итогам обследования (проверки) объекта (объектов), осуществляемых  ОГБСУ «Областное имущественное казначейство» за счет субсидии на иные цели</w:t>
            </w:r>
          </w:p>
          <w:p w:rsidR="001F1AEE" w:rsidRPr="001F1AEE" w:rsidRDefault="001F1AEE" w:rsidP="004737CE">
            <w:pPr>
              <w:autoSpaceDE w:val="0"/>
              <w:autoSpaceDN w:val="0"/>
              <w:adjustRightInd w:val="0"/>
              <w:outlineLvl w:val="2"/>
              <w:rPr>
                <w:b w:val="0"/>
                <w:color w:val="FF0000"/>
                <w:sz w:val="20"/>
                <w:szCs w:val="20"/>
              </w:rPr>
            </w:pPr>
          </w:p>
        </w:tc>
        <w:tc>
          <w:tcPr>
            <w:tcW w:w="796"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01/2017</w:t>
            </w:r>
          </w:p>
        </w:tc>
        <w:tc>
          <w:tcPr>
            <w:tcW w:w="892"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12/2019</w:t>
            </w:r>
          </w:p>
        </w:tc>
        <w:tc>
          <w:tcPr>
            <w:tcW w:w="1437"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ОГБСУ «Областное имущественное казначейство»</w:t>
            </w:r>
          </w:p>
          <w:p w:rsidR="001F1AEE" w:rsidRPr="001F1AEE" w:rsidRDefault="001F1AEE" w:rsidP="004737CE">
            <w:pPr>
              <w:pStyle w:val="ConsPlusCell"/>
              <w:rPr>
                <w:rFonts w:ascii="Times New Roman" w:hAnsi="Times New Roman" w:cs="Times New Roman"/>
              </w:rPr>
            </w:pPr>
          </w:p>
          <w:p w:rsidR="001F1AEE" w:rsidRPr="001F1AEE" w:rsidRDefault="001F1AEE" w:rsidP="004737CE">
            <w:pPr>
              <w:pStyle w:val="ConsPlusCell"/>
              <w:rPr>
                <w:rFonts w:ascii="Times New Roman" w:hAnsi="Times New Roman" w:cs="Times New Roman"/>
              </w:rPr>
            </w:pPr>
          </w:p>
        </w:tc>
        <w:tc>
          <w:tcPr>
            <w:tcW w:w="1240"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 xml:space="preserve">0113 </w:t>
            </w:r>
          </w:p>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2216200000</w:t>
            </w:r>
          </w:p>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610</w:t>
            </w:r>
          </w:p>
          <w:p w:rsidR="001F1AEE" w:rsidRPr="001F1AEE" w:rsidRDefault="001F1AEE" w:rsidP="004737CE">
            <w:pPr>
              <w:pStyle w:val="ConsPlusCell"/>
              <w:rPr>
                <w:rFonts w:ascii="Times New Roman" w:hAnsi="Times New Roman" w:cs="Times New Roman"/>
              </w:rPr>
            </w:pPr>
          </w:p>
          <w:p w:rsidR="001F1AEE" w:rsidRPr="001F1AEE" w:rsidRDefault="001F1AEE" w:rsidP="004737CE">
            <w:pPr>
              <w:pStyle w:val="ConsPlusCell"/>
              <w:rPr>
                <w:rFonts w:ascii="Times New Roman" w:hAnsi="Times New Roman" w:cs="Times New Roman"/>
              </w:rPr>
            </w:pPr>
          </w:p>
        </w:tc>
        <w:tc>
          <w:tcPr>
            <w:tcW w:w="892" w:type="dxa"/>
          </w:tcPr>
          <w:p w:rsidR="001F1AEE" w:rsidRPr="001F1AEE" w:rsidRDefault="001F1AEE" w:rsidP="004737CE">
            <w:pPr>
              <w:rPr>
                <w:b w:val="0"/>
                <w:sz w:val="20"/>
                <w:szCs w:val="20"/>
              </w:rPr>
            </w:pPr>
            <w:r w:rsidRPr="001F1AEE">
              <w:rPr>
                <w:b w:val="0"/>
                <w:sz w:val="20"/>
                <w:szCs w:val="20"/>
              </w:rPr>
              <w:t>2 342,2</w:t>
            </w:r>
          </w:p>
        </w:tc>
        <w:tc>
          <w:tcPr>
            <w:tcW w:w="900" w:type="dxa"/>
          </w:tcPr>
          <w:p w:rsidR="001F1AEE" w:rsidRPr="001F1AEE" w:rsidRDefault="001F1AEE" w:rsidP="004737CE">
            <w:pPr>
              <w:rPr>
                <w:b w:val="0"/>
                <w:sz w:val="20"/>
                <w:szCs w:val="20"/>
              </w:rPr>
            </w:pPr>
            <w:r w:rsidRPr="001F1AEE">
              <w:rPr>
                <w:b w:val="0"/>
                <w:sz w:val="20"/>
                <w:szCs w:val="20"/>
              </w:rPr>
              <w:t>2 385,9</w:t>
            </w:r>
          </w:p>
        </w:tc>
        <w:tc>
          <w:tcPr>
            <w:tcW w:w="900" w:type="dxa"/>
          </w:tcPr>
          <w:p w:rsidR="001F1AEE" w:rsidRPr="001F1AEE" w:rsidRDefault="001F1AEE" w:rsidP="004737CE">
            <w:pPr>
              <w:rPr>
                <w:b w:val="0"/>
                <w:sz w:val="20"/>
                <w:szCs w:val="20"/>
              </w:rPr>
            </w:pPr>
            <w:r w:rsidRPr="001F1AEE">
              <w:rPr>
                <w:b w:val="0"/>
                <w:sz w:val="20"/>
                <w:szCs w:val="20"/>
              </w:rPr>
              <w:t>2 385,9</w:t>
            </w:r>
          </w:p>
        </w:tc>
        <w:tc>
          <w:tcPr>
            <w:tcW w:w="1561"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Показатель объема:</w:t>
            </w:r>
          </w:p>
          <w:p w:rsidR="001F1AEE" w:rsidRPr="001F1AEE" w:rsidRDefault="001F1AEE" w:rsidP="004737CE">
            <w:pPr>
              <w:pStyle w:val="ConsPlusCell"/>
              <w:rPr>
                <w:rFonts w:ascii="Times New Roman" w:hAnsi="Times New Roman" w:cs="Times New Roman"/>
                <w:strike/>
              </w:rPr>
            </w:pPr>
            <w:r w:rsidRPr="001F1AEE">
              <w:rPr>
                <w:rFonts w:ascii="Times New Roman" w:hAnsi="Times New Roman"/>
              </w:rPr>
              <w:t>количество объектов, в отношении которых проведены обследования (проверки)</w:t>
            </w:r>
          </w:p>
        </w:tc>
        <w:tc>
          <w:tcPr>
            <w:tcW w:w="946" w:type="dxa"/>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t>Штука</w:t>
            </w:r>
          </w:p>
        </w:tc>
        <w:tc>
          <w:tcPr>
            <w:tcW w:w="710" w:type="dxa"/>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t>650</w:t>
            </w:r>
          </w:p>
        </w:tc>
        <w:tc>
          <w:tcPr>
            <w:tcW w:w="720" w:type="dxa"/>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t>655</w:t>
            </w:r>
          </w:p>
        </w:tc>
        <w:tc>
          <w:tcPr>
            <w:tcW w:w="601" w:type="dxa"/>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t>655</w:t>
            </w:r>
          </w:p>
        </w:tc>
      </w:tr>
      <w:tr w:rsidR="001F1AEE" w:rsidRPr="001F1AEE" w:rsidTr="00CE42F5">
        <w:trPr>
          <w:cantSplit/>
          <w:trHeight w:val="3220"/>
        </w:trPr>
        <w:tc>
          <w:tcPr>
            <w:tcW w:w="410" w:type="dxa"/>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lastRenderedPageBreak/>
              <w:t>2.</w:t>
            </w:r>
          </w:p>
        </w:tc>
        <w:tc>
          <w:tcPr>
            <w:tcW w:w="1640" w:type="dxa"/>
          </w:tcPr>
          <w:p w:rsidR="001F1AEE" w:rsidRPr="001F1AEE" w:rsidRDefault="001F1AEE" w:rsidP="004737CE">
            <w:pPr>
              <w:rPr>
                <w:b w:val="0"/>
                <w:sz w:val="20"/>
                <w:szCs w:val="20"/>
              </w:rPr>
            </w:pPr>
            <w:r w:rsidRPr="001F1AEE">
              <w:rPr>
                <w:b w:val="0"/>
                <w:sz w:val="20"/>
                <w:szCs w:val="20"/>
              </w:rPr>
              <w:t>Осуществление отдельных функций по управлению государственным имуществом Томской области</w:t>
            </w:r>
          </w:p>
          <w:p w:rsidR="001F1AEE" w:rsidRPr="001F1AEE" w:rsidRDefault="001F1AEE" w:rsidP="004737CE">
            <w:pPr>
              <w:autoSpaceDE w:val="0"/>
              <w:autoSpaceDN w:val="0"/>
              <w:adjustRightInd w:val="0"/>
              <w:jc w:val="both"/>
              <w:rPr>
                <w:b w:val="0"/>
                <w:sz w:val="20"/>
                <w:szCs w:val="20"/>
              </w:rPr>
            </w:pPr>
          </w:p>
        </w:tc>
        <w:tc>
          <w:tcPr>
            <w:tcW w:w="2160" w:type="dxa"/>
          </w:tcPr>
          <w:p w:rsidR="001F1AEE" w:rsidRPr="001F1AEE" w:rsidRDefault="001F1AEE" w:rsidP="004737CE">
            <w:pPr>
              <w:rPr>
                <w:b w:val="0"/>
                <w:sz w:val="20"/>
                <w:szCs w:val="20"/>
              </w:rPr>
            </w:pPr>
            <w:r w:rsidRPr="001F1AEE">
              <w:rPr>
                <w:b w:val="0"/>
                <w:sz w:val="20"/>
                <w:szCs w:val="20"/>
              </w:rPr>
              <w:t>Выполнение работ по подготовке, проверке   и отправке документов и иных работ с использованием компьютерной и оргтехники, в рамках  осуществления отдельных функций по управлению государственным имуществом Томской области, исполняемых</w:t>
            </w:r>
          </w:p>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ОГБСУ «Областное имущественное казначейство» за счет субсидии на иные цели</w:t>
            </w:r>
          </w:p>
          <w:p w:rsidR="001F1AEE" w:rsidRPr="001F1AEE" w:rsidRDefault="001F1AEE" w:rsidP="004737CE">
            <w:pPr>
              <w:autoSpaceDE w:val="0"/>
              <w:autoSpaceDN w:val="0"/>
              <w:adjustRightInd w:val="0"/>
              <w:outlineLvl w:val="2"/>
              <w:rPr>
                <w:b w:val="0"/>
                <w:sz w:val="20"/>
                <w:szCs w:val="20"/>
              </w:rPr>
            </w:pPr>
          </w:p>
        </w:tc>
        <w:tc>
          <w:tcPr>
            <w:tcW w:w="796"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01/2017</w:t>
            </w:r>
          </w:p>
        </w:tc>
        <w:tc>
          <w:tcPr>
            <w:tcW w:w="892"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12/2019</w:t>
            </w:r>
          </w:p>
        </w:tc>
        <w:tc>
          <w:tcPr>
            <w:tcW w:w="1437"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ОГБСУ «Областное имущественное казначейство»</w:t>
            </w:r>
          </w:p>
          <w:p w:rsidR="001F1AEE" w:rsidRPr="001F1AEE" w:rsidRDefault="001F1AEE" w:rsidP="004737CE">
            <w:pPr>
              <w:pStyle w:val="ConsPlusCell"/>
              <w:rPr>
                <w:rFonts w:ascii="Times New Roman" w:hAnsi="Times New Roman" w:cs="Times New Roman"/>
              </w:rPr>
            </w:pPr>
          </w:p>
        </w:tc>
        <w:tc>
          <w:tcPr>
            <w:tcW w:w="1240"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 xml:space="preserve">0113 </w:t>
            </w:r>
          </w:p>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2216200000</w:t>
            </w:r>
          </w:p>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610</w:t>
            </w:r>
          </w:p>
          <w:p w:rsidR="001F1AEE" w:rsidRPr="001F1AEE" w:rsidRDefault="001F1AEE" w:rsidP="004737CE">
            <w:pPr>
              <w:rPr>
                <w:b w:val="0"/>
                <w:sz w:val="20"/>
                <w:szCs w:val="20"/>
              </w:rPr>
            </w:pPr>
          </w:p>
        </w:tc>
        <w:tc>
          <w:tcPr>
            <w:tcW w:w="892" w:type="dxa"/>
          </w:tcPr>
          <w:p w:rsidR="001F1AEE" w:rsidRPr="001F1AEE" w:rsidRDefault="001F1AEE" w:rsidP="004737CE">
            <w:pPr>
              <w:pStyle w:val="ConsPlusNormal"/>
              <w:ind w:firstLine="0"/>
              <w:rPr>
                <w:rFonts w:ascii="Times New Roman" w:hAnsi="Times New Roman" w:cs="Times New Roman"/>
              </w:rPr>
            </w:pPr>
            <w:r w:rsidRPr="001F1AEE">
              <w:rPr>
                <w:rFonts w:ascii="Times New Roman" w:hAnsi="Times New Roman" w:cs="Times New Roman"/>
              </w:rPr>
              <w:t>3976,8</w:t>
            </w:r>
          </w:p>
        </w:tc>
        <w:tc>
          <w:tcPr>
            <w:tcW w:w="900" w:type="dxa"/>
          </w:tcPr>
          <w:p w:rsidR="001F1AEE" w:rsidRPr="001F1AEE" w:rsidRDefault="001F1AEE" w:rsidP="004737CE">
            <w:pPr>
              <w:pStyle w:val="ConsPlusNormal"/>
              <w:ind w:firstLine="0"/>
              <w:rPr>
                <w:rFonts w:ascii="Times New Roman" w:hAnsi="Times New Roman" w:cs="Times New Roman"/>
              </w:rPr>
            </w:pPr>
            <w:r w:rsidRPr="001F1AEE">
              <w:rPr>
                <w:rFonts w:ascii="Times New Roman" w:hAnsi="Times New Roman" w:cs="Times New Roman"/>
              </w:rPr>
              <w:t>3976,8</w:t>
            </w:r>
          </w:p>
        </w:tc>
        <w:tc>
          <w:tcPr>
            <w:tcW w:w="900" w:type="dxa"/>
          </w:tcPr>
          <w:p w:rsidR="001F1AEE" w:rsidRPr="001F1AEE" w:rsidRDefault="001F1AEE" w:rsidP="004737CE">
            <w:pPr>
              <w:pStyle w:val="ConsPlusNormal"/>
              <w:ind w:firstLine="10"/>
              <w:rPr>
                <w:rFonts w:ascii="Times New Roman" w:hAnsi="Times New Roman" w:cs="Times New Roman"/>
              </w:rPr>
            </w:pPr>
            <w:r w:rsidRPr="001F1AEE">
              <w:rPr>
                <w:rFonts w:ascii="Times New Roman" w:hAnsi="Times New Roman" w:cs="Times New Roman"/>
              </w:rPr>
              <w:t>3976,8</w:t>
            </w:r>
          </w:p>
        </w:tc>
        <w:tc>
          <w:tcPr>
            <w:tcW w:w="1561" w:type="dxa"/>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Показатель объема:</w:t>
            </w:r>
          </w:p>
          <w:p w:rsidR="001F1AEE" w:rsidRPr="001F1AEE" w:rsidRDefault="001F1AEE" w:rsidP="004737CE">
            <w:pPr>
              <w:pStyle w:val="ConsPlusNormal"/>
              <w:keepNext/>
              <w:widowControl/>
              <w:ind w:firstLine="0"/>
              <w:rPr>
                <w:rFonts w:ascii="Times New Roman" w:hAnsi="Times New Roman" w:cs="Times New Roman"/>
              </w:rPr>
            </w:pPr>
            <w:r w:rsidRPr="001F1AEE">
              <w:rPr>
                <w:rFonts w:ascii="Times New Roman" w:hAnsi="Times New Roman" w:cs="Times New Roman"/>
              </w:rPr>
              <w:t xml:space="preserve">количество   работ в рамках  осуществления отдельных функций по управлению государственным имуществом Томской области   </w:t>
            </w:r>
          </w:p>
        </w:tc>
        <w:tc>
          <w:tcPr>
            <w:tcW w:w="946" w:type="dxa"/>
          </w:tcPr>
          <w:p w:rsidR="001F1AEE" w:rsidRPr="001F1AEE" w:rsidRDefault="001F1AEE" w:rsidP="004737CE">
            <w:pPr>
              <w:pStyle w:val="ConsPlusCell"/>
              <w:jc w:val="center"/>
              <w:rPr>
                <w:rFonts w:ascii="Times New Roman" w:hAnsi="Times New Roman" w:cs="Times New Roman"/>
              </w:rPr>
            </w:pPr>
            <w:r>
              <w:rPr>
                <w:rFonts w:ascii="Times New Roman" w:hAnsi="Times New Roman" w:cs="Times New Roman"/>
              </w:rPr>
              <w:t>Ш</w:t>
            </w:r>
            <w:r w:rsidRPr="001F1AEE">
              <w:rPr>
                <w:rFonts w:ascii="Times New Roman" w:hAnsi="Times New Roman" w:cs="Times New Roman"/>
              </w:rPr>
              <w:t>т</w:t>
            </w:r>
            <w:r>
              <w:rPr>
                <w:rFonts w:ascii="Times New Roman" w:hAnsi="Times New Roman" w:cs="Times New Roman"/>
              </w:rPr>
              <w:t>ука</w:t>
            </w:r>
          </w:p>
        </w:tc>
        <w:tc>
          <w:tcPr>
            <w:tcW w:w="710" w:type="dxa"/>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t>17</w:t>
            </w:r>
          </w:p>
        </w:tc>
        <w:tc>
          <w:tcPr>
            <w:tcW w:w="720" w:type="dxa"/>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t>17</w:t>
            </w:r>
          </w:p>
        </w:tc>
        <w:tc>
          <w:tcPr>
            <w:tcW w:w="601" w:type="dxa"/>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t>17</w:t>
            </w:r>
          </w:p>
        </w:tc>
      </w:tr>
      <w:tr w:rsidR="001F1AEE" w:rsidRPr="001F1AEE" w:rsidTr="00CE42F5">
        <w:trPr>
          <w:cantSplit/>
          <w:trHeight w:val="240"/>
        </w:trPr>
        <w:tc>
          <w:tcPr>
            <w:tcW w:w="8575" w:type="dxa"/>
            <w:gridSpan w:val="7"/>
          </w:tcPr>
          <w:p w:rsidR="001F1AEE" w:rsidRPr="001F1AEE" w:rsidRDefault="001F1AEE" w:rsidP="004737CE">
            <w:pPr>
              <w:pStyle w:val="ConsPlusCell"/>
              <w:rPr>
                <w:rFonts w:ascii="Times New Roman" w:hAnsi="Times New Roman" w:cs="Times New Roman"/>
              </w:rPr>
            </w:pPr>
            <w:r w:rsidRPr="001F1AEE">
              <w:rPr>
                <w:rFonts w:ascii="Times New Roman" w:hAnsi="Times New Roman" w:cs="Times New Roman"/>
              </w:rPr>
              <w:t>Итого по ВЦП</w:t>
            </w:r>
          </w:p>
        </w:tc>
        <w:tc>
          <w:tcPr>
            <w:tcW w:w="892" w:type="dxa"/>
          </w:tcPr>
          <w:p w:rsidR="001F1AEE" w:rsidRPr="001F1AEE" w:rsidRDefault="001F1AEE" w:rsidP="004737CE">
            <w:pPr>
              <w:rPr>
                <w:b w:val="0"/>
                <w:sz w:val="20"/>
                <w:szCs w:val="20"/>
              </w:rPr>
            </w:pPr>
            <w:r w:rsidRPr="001F1AEE">
              <w:rPr>
                <w:b w:val="0"/>
                <w:sz w:val="20"/>
                <w:szCs w:val="20"/>
              </w:rPr>
              <w:t>6 319,0</w:t>
            </w:r>
          </w:p>
        </w:tc>
        <w:tc>
          <w:tcPr>
            <w:tcW w:w="900" w:type="dxa"/>
          </w:tcPr>
          <w:p w:rsidR="001F1AEE" w:rsidRPr="001F1AEE" w:rsidRDefault="001F1AEE" w:rsidP="004737CE">
            <w:pPr>
              <w:rPr>
                <w:b w:val="0"/>
                <w:sz w:val="20"/>
                <w:szCs w:val="20"/>
              </w:rPr>
            </w:pPr>
            <w:r w:rsidRPr="001F1AEE">
              <w:rPr>
                <w:b w:val="0"/>
                <w:sz w:val="20"/>
                <w:szCs w:val="20"/>
              </w:rPr>
              <w:t>6  362,7</w:t>
            </w:r>
          </w:p>
        </w:tc>
        <w:tc>
          <w:tcPr>
            <w:tcW w:w="900" w:type="dxa"/>
          </w:tcPr>
          <w:p w:rsidR="001F1AEE" w:rsidRPr="001F1AEE" w:rsidRDefault="001F1AEE" w:rsidP="004737CE">
            <w:pPr>
              <w:rPr>
                <w:b w:val="0"/>
                <w:sz w:val="20"/>
                <w:szCs w:val="20"/>
              </w:rPr>
            </w:pPr>
            <w:r w:rsidRPr="001F1AEE">
              <w:rPr>
                <w:b w:val="0"/>
                <w:sz w:val="20"/>
                <w:szCs w:val="20"/>
              </w:rPr>
              <w:t>6 362,7</w:t>
            </w:r>
          </w:p>
        </w:tc>
        <w:tc>
          <w:tcPr>
            <w:tcW w:w="4538" w:type="dxa"/>
            <w:gridSpan w:val="5"/>
          </w:tcPr>
          <w:p w:rsidR="001F1AEE" w:rsidRPr="001F1AEE" w:rsidRDefault="001F1AEE" w:rsidP="004737CE">
            <w:pPr>
              <w:pStyle w:val="ConsPlusCell"/>
              <w:jc w:val="center"/>
              <w:rPr>
                <w:rFonts w:ascii="Times New Roman" w:hAnsi="Times New Roman" w:cs="Times New Roman"/>
              </w:rPr>
            </w:pPr>
            <w:r w:rsidRPr="001F1AEE">
              <w:rPr>
                <w:rFonts w:ascii="Times New Roman" w:hAnsi="Times New Roman" w:cs="Times New Roman"/>
              </w:rPr>
              <w:t>Х</w:t>
            </w:r>
          </w:p>
        </w:tc>
      </w:tr>
    </w:tbl>
    <w:p w:rsidR="001F1AEE" w:rsidRPr="001F1AEE" w:rsidRDefault="001F1AEE" w:rsidP="001F1AEE">
      <w:pPr>
        <w:rPr>
          <w:b w:val="0"/>
        </w:rPr>
      </w:pPr>
    </w:p>
    <w:p w:rsidR="001F1AEE" w:rsidRPr="001F1AEE" w:rsidRDefault="001F1AEE" w:rsidP="001F1AEE">
      <w:pPr>
        <w:jc w:val="both"/>
        <w:rPr>
          <w:b w:val="0"/>
        </w:rPr>
      </w:pPr>
    </w:p>
    <w:p w:rsidR="001F1AEE" w:rsidRPr="001F1AEE" w:rsidRDefault="001F1AEE" w:rsidP="001B38A1">
      <w:pPr>
        <w:tabs>
          <w:tab w:val="left" w:pos="4253"/>
        </w:tabs>
        <w:jc w:val="both"/>
        <w:rPr>
          <w:b w:val="0"/>
          <w:sz w:val="18"/>
          <w:szCs w:val="18"/>
        </w:rPr>
      </w:pPr>
    </w:p>
    <w:p w:rsidR="00C80FDF" w:rsidRPr="001F1AEE" w:rsidRDefault="00C80FDF" w:rsidP="001B38A1">
      <w:pPr>
        <w:tabs>
          <w:tab w:val="left" w:pos="4253"/>
        </w:tabs>
        <w:jc w:val="both"/>
        <w:rPr>
          <w:b w:val="0"/>
          <w:sz w:val="18"/>
          <w:szCs w:val="18"/>
        </w:rPr>
      </w:pPr>
    </w:p>
    <w:p w:rsidR="00C80FDF" w:rsidRPr="001F1AEE" w:rsidRDefault="00C80FDF" w:rsidP="001B38A1">
      <w:pPr>
        <w:tabs>
          <w:tab w:val="left" w:pos="4253"/>
        </w:tabs>
        <w:jc w:val="both"/>
        <w:rPr>
          <w:b w:val="0"/>
          <w:sz w:val="18"/>
          <w:szCs w:val="18"/>
        </w:rPr>
      </w:pPr>
    </w:p>
    <w:p w:rsidR="00C80FDF" w:rsidRPr="001F1AEE" w:rsidRDefault="00C80FDF" w:rsidP="001B38A1">
      <w:pPr>
        <w:tabs>
          <w:tab w:val="left" w:pos="4253"/>
        </w:tabs>
        <w:jc w:val="both"/>
        <w:rPr>
          <w:b w:val="0"/>
          <w:sz w:val="18"/>
          <w:szCs w:val="18"/>
        </w:rPr>
      </w:pPr>
    </w:p>
    <w:sectPr w:rsidR="00C80FDF" w:rsidRPr="001F1AEE" w:rsidSect="001F1AEE">
      <w:pgSz w:w="16838" w:h="11906" w:orient="landscape"/>
      <w:pgMar w:top="1701" w:right="1134" w:bottom="709"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20D69">
      <w:r>
        <w:separator/>
      </w:r>
    </w:p>
  </w:endnote>
  <w:endnote w:type="continuationSeparator" w:id="0">
    <w:p w:rsidR="00000000" w:rsidRDefault="00420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DFGothic-EB"/>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F86" w:rsidRDefault="00BD3F86" w:rsidP="001350F2">
    <w:pPr>
      <w:pStyle w:val="af1"/>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BD3F86" w:rsidRDefault="00BD3F86" w:rsidP="001350F2">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F86" w:rsidRDefault="00BD3F86" w:rsidP="001350F2">
    <w:pPr>
      <w:pStyle w:val="af1"/>
      <w:framePr w:wrap="around" w:vAnchor="text" w:hAnchor="margin" w:xAlign="right" w:y="1"/>
      <w:rPr>
        <w:rStyle w:val="af3"/>
      </w:rPr>
    </w:pPr>
  </w:p>
  <w:p w:rsidR="00BD3F86" w:rsidRDefault="00BD3F86" w:rsidP="009C6D30">
    <w:pPr>
      <w:pStyle w:val="af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AEE" w:rsidRDefault="001F1AEE" w:rsidP="001350F2">
    <w:pPr>
      <w:pStyle w:val="af1"/>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1F1AEE" w:rsidRDefault="001F1AEE" w:rsidP="001350F2">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AEE" w:rsidRDefault="001F1AEE" w:rsidP="001350F2">
    <w:pPr>
      <w:pStyle w:val="af1"/>
      <w:framePr w:wrap="around" w:vAnchor="text" w:hAnchor="margin" w:xAlign="right" w:y="1"/>
      <w:rPr>
        <w:rStyle w:val="af3"/>
      </w:rPr>
    </w:pPr>
  </w:p>
  <w:p w:rsidR="001F1AEE" w:rsidRDefault="001F1AEE" w:rsidP="009C6D30">
    <w:pPr>
      <w:pStyle w:val="af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20D69">
      <w:r>
        <w:separator/>
      </w:r>
    </w:p>
  </w:footnote>
  <w:footnote w:type="continuationSeparator" w:id="0">
    <w:p w:rsidR="00000000" w:rsidRDefault="00420D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47ABB"/>
    <w:multiLevelType w:val="hybridMultilevel"/>
    <w:tmpl w:val="D040BA24"/>
    <w:lvl w:ilvl="0" w:tplc="3D8ECCA0">
      <w:start w:val="3"/>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0D9C59C9"/>
    <w:multiLevelType w:val="hybridMultilevel"/>
    <w:tmpl w:val="720CD7FC"/>
    <w:lvl w:ilvl="0" w:tplc="619868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nsid w:val="10A42202"/>
    <w:multiLevelType w:val="hybridMultilevel"/>
    <w:tmpl w:val="612E9D4A"/>
    <w:lvl w:ilvl="0" w:tplc="59ACA8E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20790C6B"/>
    <w:multiLevelType w:val="hybridMultilevel"/>
    <w:tmpl w:val="720CD7FC"/>
    <w:lvl w:ilvl="0" w:tplc="619868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nsid w:val="22030C38"/>
    <w:multiLevelType w:val="hybridMultilevel"/>
    <w:tmpl w:val="ABDCABB2"/>
    <w:lvl w:ilvl="0" w:tplc="B5A28FA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246D216C"/>
    <w:multiLevelType w:val="singleLevel"/>
    <w:tmpl w:val="CE7E5E64"/>
    <w:lvl w:ilvl="0">
      <w:start w:val="1"/>
      <w:numFmt w:val="bullet"/>
      <w:pStyle w:val="a"/>
      <w:lvlText w:val=""/>
      <w:lvlJc w:val="left"/>
      <w:pPr>
        <w:tabs>
          <w:tab w:val="num" w:pos="1135"/>
        </w:tabs>
        <w:ind w:left="1418" w:hanging="283"/>
      </w:pPr>
      <w:rPr>
        <w:rFonts w:ascii="Symbol" w:hAnsi="Symbol" w:hint="default"/>
      </w:rPr>
    </w:lvl>
  </w:abstractNum>
  <w:abstractNum w:abstractNumId="6">
    <w:nsid w:val="2D887714"/>
    <w:multiLevelType w:val="hybridMultilevel"/>
    <w:tmpl w:val="D1C29604"/>
    <w:lvl w:ilvl="0" w:tplc="B060C0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E006B71"/>
    <w:multiLevelType w:val="hybridMultilevel"/>
    <w:tmpl w:val="4930027A"/>
    <w:lvl w:ilvl="0" w:tplc="0F98A8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8">
    <w:nsid w:val="2FF0366B"/>
    <w:multiLevelType w:val="hybridMultilevel"/>
    <w:tmpl w:val="47A4AD0A"/>
    <w:lvl w:ilvl="0" w:tplc="B574A13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9">
    <w:nsid w:val="331C7C80"/>
    <w:multiLevelType w:val="hybridMultilevel"/>
    <w:tmpl w:val="09569848"/>
    <w:lvl w:ilvl="0" w:tplc="04190011">
      <w:start w:val="1"/>
      <w:numFmt w:val="decimal"/>
      <w:lvlText w:val="%1)"/>
      <w:lvlJc w:val="left"/>
      <w:pPr>
        <w:ind w:left="1545" w:hanging="100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0">
    <w:nsid w:val="34334952"/>
    <w:multiLevelType w:val="hybridMultilevel"/>
    <w:tmpl w:val="5A7CCA8C"/>
    <w:lvl w:ilvl="0" w:tplc="03B2FF14">
      <w:start w:val="1"/>
      <w:numFmt w:val="decimal"/>
      <w:lvlText w:val="%1."/>
      <w:lvlJc w:val="left"/>
      <w:pPr>
        <w:ind w:left="1545" w:hanging="100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47C35779"/>
    <w:multiLevelType w:val="hybridMultilevel"/>
    <w:tmpl w:val="DC9CDFB6"/>
    <w:lvl w:ilvl="0" w:tplc="3C503C1E">
      <w:start w:val="1"/>
      <w:numFmt w:val="decimal"/>
      <w:lvlText w:val="%1."/>
      <w:lvlJc w:val="left"/>
      <w:pPr>
        <w:ind w:left="1485" w:hanging="94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2">
    <w:nsid w:val="49950BE8"/>
    <w:multiLevelType w:val="hybridMultilevel"/>
    <w:tmpl w:val="3A100632"/>
    <w:lvl w:ilvl="0" w:tplc="707CE4E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nsid w:val="4F694201"/>
    <w:multiLevelType w:val="hybridMultilevel"/>
    <w:tmpl w:val="583678D4"/>
    <w:lvl w:ilvl="0" w:tplc="9FD4393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502A11B7"/>
    <w:multiLevelType w:val="hybridMultilevel"/>
    <w:tmpl w:val="D616AAD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5125AC6"/>
    <w:multiLevelType w:val="hybridMultilevel"/>
    <w:tmpl w:val="580C3A64"/>
    <w:lvl w:ilvl="0" w:tplc="0419000F">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6">
    <w:nsid w:val="5A984021"/>
    <w:multiLevelType w:val="hybridMultilevel"/>
    <w:tmpl w:val="1158B162"/>
    <w:lvl w:ilvl="0" w:tplc="B3CC436C">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5B4A69DC"/>
    <w:multiLevelType w:val="hybridMultilevel"/>
    <w:tmpl w:val="72627B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6B6B30"/>
    <w:multiLevelType w:val="hybridMultilevel"/>
    <w:tmpl w:val="99085006"/>
    <w:lvl w:ilvl="0" w:tplc="A1DE5C3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9">
    <w:nsid w:val="6FE20AB5"/>
    <w:multiLevelType w:val="hybridMultilevel"/>
    <w:tmpl w:val="7D3CEF94"/>
    <w:lvl w:ilvl="0" w:tplc="27D80014">
      <w:start w:val="1"/>
      <w:numFmt w:val="decimal"/>
      <w:lvlText w:val="%1)"/>
      <w:lvlJc w:val="left"/>
      <w:pPr>
        <w:ind w:left="1410" w:hanging="87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5"/>
  </w:num>
  <w:num w:numId="2">
    <w:abstractNumId w:val="10"/>
  </w:num>
  <w:num w:numId="3">
    <w:abstractNumId w:val="18"/>
  </w:num>
  <w:num w:numId="4">
    <w:abstractNumId w:val="19"/>
  </w:num>
  <w:num w:numId="5">
    <w:abstractNumId w:val="2"/>
  </w:num>
  <w:num w:numId="6">
    <w:abstractNumId w:val="8"/>
  </w:num>
  <w:num w:numId="7">
    <w:abstractNumId w:val="4"/>
  </w:num>
  <w:num w:numId="8">
    <w:abstractNumId w:val="12"/>
  </w:num>
  <w:num w:numId="9">
    <w:abstractNumId w:val="9"/>
  </w:num>
  <w:num w:numId="10">
    <w:abstractNumId w:val="7"/>
  </w:num>
  <w:num w:numId="11">
    <w:abstractNumId w:val="1"/>
  </w:num>
  <w:num w:numId="12">
    <w:abstractNumId w:val="11"/>
  </w:num>
  <w:num w:numId="13">
    <w:abstractNumId w:val="3"/>
  </w:num>
  <w:num w:numId="14">
    <w:abstractNumId w:val="13"/>
  </w:num>
  <w:num w:numId="15">
    <w:abstractNumId w:val="6"/>
  </w:num>
  <w:num w:numId="16">
    <w:abstractNumId w:val="16"/>
  </w:num>
  <w:num w:numId="17">
    <w:abstractNumId w:val="0"/>
  </w:num>
  <w:num w:numId="18">
    <w:abstractNumId w:val="14"/>
  </w:num>
  <w:num w:numId="19">
    <w:abstractNumId w:val="5"/>
  </w:num>
  <w:num w:numId="20">
    <w:abstractNumId w:val="1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F92"/>
    <w:rsid w:val="000047C5"/>
    <w:rsid w:val="00033410"/>
    <w:rsid w:val="00040CCF"/>
    <w:rsid w:val="000632D1"/>
    <w:rsid w:val="000731F9"/>
    <w:rsid w:val="00091B5E"/>
    <w:rsid w:val="000A105F"/>
    <w:rsid w:val="000A2B8A"/>
    <w:rsid w:val="000A3F92"/>
    <w:rsid w:val="000A6957"/>
    <w:rsid w:val="000B6424"/>
    <w:rsid w:val="000B66B9"/>
    <w:rsid w:val="000C1511"/>
    <w:rsid w:val="000D116E"/>
    <w:rsid w:val="000D151A"/>
    <w:rsid w:val="000D3790"/>
    <w:rsid w:val="000D482A"/>
    <w:rsid w:val="000E39EA"/>
    <w:rsid w:val="0010293A"/>
    <w:rsid w:val="001034E0"/>
    <w:rsid w:val="00103613"/>
    <w:rsid w:val="001144E1"/>
    <w:rsid w:val="00120303"/>
    <w:rsid w:val="0012105C"/>
    <w:rsid w:val="00126B07"/>
    <w:rsid w:val="00130E00"/>
    <w:rsid w:val="00134658"/>
    <w:rsid w:val="00161D32"/>
    <w:rsid w:val="00184229"/>
    <w:rsid w:val="00184E06"/>
    <w:rsid w:val="00185543"/>
    <w:rsid w:val="0019389B"/>
    <w:rsid w:val="001B36A1"/>
    <w:rsid w:val="001B38A1"/>
    <w:rsid w:val="001C0C6F"/>
    <w:rsid w:val="001D6857"/>
    <w:rsid w:val="001F1AEE"/>
    <w:rsid w:val="001F46CF"/>
    <w:rsid w:val="00210B17"/>
    <w:rsid w:val="00213BA7"/>
    <w:rsid w:val="002245BE"/>
    <w:rsid w:val="00243436"/>
    <w:rsid w:val="00261176"/>
    <w:rsid w:val="002837CA"/>
    <w:rsid w:val="002858A7"/>
    <w:rsid w:val="00291371"/>
    <w:rsid w:val="00291D46"/>
    <w:rsid w:val="002B5D0B"/>
    <w:rsid w:val="002D3132"/>
    <w:rsid w:val="002D3F04"/>
    <w:rsid w:val="002D75CA"/>
    <w:rsid w:val="002F7F97"/>
    <w:rsid w:val="00307E72"/>
    <w:rsid w:val="0034305F"/>
    <w:rsid w:val="00363EB0"/>
    <w:rsid w:val="00364A2A"/>
    <w:rsid w:val="0036624A"/>
    <w:rsid w:val="00367229"/>
    <w:rsid w:val="00383F14"/>
    <w:rsid w:val="003A428E"/>
    <w:rsid w:val="003B1833"/>
    <w:rsid w:val="003B31FE"/>
    <w:rsid w:val="003C25A2"/>
    <w:rsid w:val="003C7A95"/>
    <w:rsid w:val="003D56F1"/>
    <w:rsid w:val="003D7E81"/>
    <w:rsid w:val="003E480C"/>
    <w:rsid w:val="003F2C35"/>
    <w:rsid w:val="003F3F40"/>
    <w:rsid w:val="004025A6"/>
    <w:rsid w:val="00415EC1"/>
    <w:rsid w:val="00420D69"/>
    <w:rsid w:val="00434287"/>
    <w:rsid w:val="0044163A"/>
    <w:rsid w:val="00461DDE"/>
    <w:rsid w:val="00465871"/>
    <w:rsid w:val="00466C08"/>
    <w:rsid w:val="00486321"/>
    <w:rsid w:val="00491EAE"/>
    <w:rsid w:val="00493C05"/>
    <w:rsid w:val="004A1DF1"/>
    <w:rsid w:val="004B0112"/>
    <w:rsid w:val="004B4385"/>
    <w:rsid w:val="004C06FE"/>
    <w:rsid w:val="004F51BD"/>
    <w:rsid w:val="00504D91"/>
    <w:rsid w:val="005057C1"/>
    <w:rsid w:val="00521C75"/>
    <w:rsid w:val="00524400"/>
    <w:rsid w:val="0052482F"/>
    <w:rsid w:val="00533949"/>
    <w:rsid w:val="0053428D"/>
    <w:rsid w:val="00547A82"/>
    <w:rsid w:val="005552FC"/>
    <w:rsid w:val="00561604"/>
    <w:rsid w:val="00585B6F"/>
    <w:rsid w:val="005904BE"/>
    <w:rsid w:val="00591961"/>
    <w:rsid w:val="005A189D"/>
    <w:rsid w:val="005B6D85"/>
    <w:rsid w:val="005C4979"/>
    <w:rsid w:val="005D479E"/>
    <w:rsid w:val="005E6911"/>
    <w:rsid w:val="0060342C"/>
    <w:rsid w:val="00605D0E"/>
    <w:rsid w:val="006107DB"/>
    <w:rsid w:val="00611ECB"/>
    <w:rsid w:val="00613D38"/>
    <w:rsid w:val="006172DF"/>
    <w:rsid w:val="006263E1"/>
    <w:rsid w:val="00630DFD"/>
    <w:rsid w:val="0064614E"/>
    <w:rsid w:val="006641DA"/>
    <w:rsid w:val="00691C25"/>
    <w:rsid w:val="006D0762"/>
    <w:rsid w:val="006F3E0B"/>
    <w:rsid w:val="007048BB"/>
    <w:rsid w:val="00710018"/>
    <w:rsid w:val="00713946"/>
    <w:rsid w:val="007241BE"/>
    <w:rsid w:val="00727F53"/>
    <w:rsid w:val="00731122"/>
    <w:rsid w:val="007348A1"/>
    <w:rsid w:val="0074478A"/>
    <w:rsid w:val="007459A2"/>
    <w:rsid w:val="00782EFA"/>
    <w:rsid w:val="007A3E94"/>
    <w:rsid w:val="007A6B8E"/>
    <w:rsid w:val="007A79F5"/>
    <w:rsid w:val="007B6255"/>
    <w:rsid w:val="007E350F"/>
    <w:rsid w:val="007E5B4F"/>
    <w:rsid w:val="00805111"/>
    <w:rsid w:val="00811BC7"/>
    <w:rsid w:val="00815C84"/>
    <w:rsid w:val="00822402"/>
    <w:rsid w:val="0083466A"/>
    <w:rsid w:val="00884BB7"/>
    <w:rsid w:val="0089239F"/>
    <w:rsid w:val="008B5943"/>
    <w:rsid w:val="008C66D1"/>
    <w:rsid w:val="008C6EC6"/>
    <w:rsid w:val="008D2FCD"/>
    <w:rsid w:val="009064AE"/>
    <w:rsid w:val="00922982"/>
    <w:rsid w:val="009239A3"/>
    <w:rsid w:val="009352CF"/>
    <w:rsid w:val="00937B66"/>
    <w:rsid w:val="00941075"/>
    <w:rsid w:val="00953AE6"/>
    <w:rsid w:val="00960CB5"/>
    <w:rsid w:val="00981ED3"/>
    <w:rsid w:val="009976F8"/>
    <w:rsid w:val="009D11B6"/>
    <w:rsid w:val="009D3343"/>
    <w:rsid w:val="00A16B4D"/>
    <w:rsid w:val="00A21DD7"/>
    <w:rsid w:val="00A24381"/>
    <w:rsid w:val="00A428D7"/>
    <w:rsid w:val="00A4373E"/>
    <w:rsid w:val="00A52556"/>
    <w:rsid w:val="00A544F5"/>
    <w:rsid w:val="00A65A11"/>
    <w:rsid w:val="00A75866"/>
    <w:rsid w:val="00A83CF4"/>
    <w:rsid w:val="00A83DC1"/>
    <w:rsid w:val="00A846B1"/>
    <w:rsid w:val="00AA7D1F"/>
    <w:rsid w:val="00AB33BB"/>
    <w:rsid w:val="00AB42EF"/>
    <w:rsid w:val="00AC4569"/>
    <w:rsid w:val="00AD557A"/>
    <w:rsid w:val="00AE2A82"/>
    <w:rsid w:val="00AE4BF7"/>
    <w:rsid w:val="00B11B56"/>
    <w:rsid w:val="00B14B2E"/>
    <w:rsid w:val="00B210A6"/>
    <w:rsid w:val="00B21293"/>
    <w:rsid w:val="00B3425C"/>
    <w:rsid w:val="00B44F2D"/>
    <w:rsid w:val="00B54FD4"/>
    <w:rsid w:val="00B76F20"/>
    <w:rsid w:val="00B83B80"/>
    <w:rsid w:val="00B91415"/>
    <w:rsid w:val="00BB4493"/>
    <w:rsid w:val="00BB4709"/>
    <w:rsid w:val="00BC51C5"/>
    <w:rsid w:val="00BC7F5A"/>
    <w:rsid w:val="00BD0CB7"/>
    <w:rsid w:val="00BD3F86"/>
    <w:rsid w:val="00BE4F92"/>
    <w:rsid w:val="00BE5A29"/>
    <w:rsid w:val="00BF0863"/>
    <w:rsid w:val="00C05AB4"/>
    <w:rsid w:val="00C15DAE"/>
    <w:rsid w:val="00C22D67"/>
    <w:rsid w:val="00C236E4"/>
    <w:rsid w:val="00C24B8C"/>
    <w:rsid w:val="00C27DED"/>
    <w:rsid w:val="00C4603B"/>
    <w:rsid w:val="00C57A49"/>
    <w:rsid w:val="00C6651D"/>
    <w:rsid w:val="00C70A51"/>
    <w:rsid w:val="00C71D89"/>
    <w:rsid w:val="00C74C50"/>
    <w:rsid w:val="00C80FDF"/>
    <w:rsid w:val="00C85DD7"/>
    <w:rsid w:val="00CB1E03"/>
    <w:rsid w:val="00CB57B9"/>
    <w:rsid w:val="00CD70F6"/>
    <w:rsid w:val="00CE16CD"/>
    <w:rsid w:val="00CE42F5"/>
    <w:rsid w:val="00CE4AB5"/>
    <w:rsid w:val="00CF6094"/>
    <w:rsid w:val="00D25D39"/>
    <w:rsid w:val="00D302D0"/>
    <w:rsid w:val="00D41495"/>
    <w:rsid w:val="00D524CB"/>
    <w:rsid w:val="00D537D9"/>
    <w:rsid w:val="00D557FB"/>
    <w:rsid w:val="00D84DBB"/>
    <w:rsid w:val="00D93CE0"/>
    <w:rsid w:val="00DA4D9E"/>
    <w:rsid w:val="00DA77B9"/>
    <w:rsid w:val="00DD6AF9"/>
    <w:rsid w:val="00DE3656"/>
    <w:rsid w:val="00DF5D3B"/>
    <w:rsid w:val="00E0288D"/>
    <w:rsid w:val="00E04248"/>
    <w:rsid w:val="00E0459C"/>
    <w:rsid w:val="00E06CD1"/>
    <w:rsid w:val="00E129E2"/>
    <w:rsid w:val="00E43881"/>
    <w:rsid w:val="00E5668B"/>
    <w:rsid w:val="00E63F0B"/>
    <w:rsid w:val="00E9270C"/>
    <w:rsid w:val="00E93586"/>
    <w:rsid w:val="00EA35C7"/>
    <w:rsid w:val="00EE17AE"/>
    <w:rsid w:val="00EF6EF5"/>
    <w:rsid w:val="00F2111B"/>
    <w:rsid w:val="00F225BE"/>
    <w:rsid w:val="00F50ED6"/>
    <w:rsid w:val="00F5102D"/>
    <w:rsid w:val="00F912F4"/>
    <w:rsid w:val="00F91B16"/>
    <w:rsid w:val="00F95CC5"/>
    <w:rsid w:val="00FA755E"/>
    <w:rsid w:val="00FC295E"/>
    <w:rsid w:val="00FC5A73"/>
    <w:rsid w:val="00FE74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locked="1" w:uiPriority="0" w:qFormat="1"/>
    <w:lsdException w:name="page number" w:uiPriority="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autoRedefine/>
    <w:qFormat/>
    <w:rsid w:val="005904BE"/>
    <w:pPr>
      <w:jc w:val="center"/>
    </w:pPr>
    <w:rPr>
      <w:b/>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9064AE"/>
    <w:pPr>
      <w:tabs>
        <w:tab w:val="center" w:pos="4153"/>
        <w:tab w:val="right" w:pos="8306"/>
      </w:tabs>
    </w:pPr>
  </w:style>
  <w:style w:type="character" w:customStyle="1" w:styleId="a5">
    <w:name w:val="Верхний колонтитул Знак"/>
    <w:link w:val="a4"/>
    <w:uiPriority w:val="99"/>
    <w:semiHidden/>
    <w:rsid w:val="00542E17"/>
    <w:rPr>
      <w:b/>
      <w:sz w:val="26"/>
      <w:szCs w:val="26"/>
    </w:rPr>
  </w:style>
  <w:style w:type="paragraph" w:customStyle="1" w:styleId="a6">
    <w:name w:val="Адресат док"/>
    <w:basedOn w:val="a4"/>
    <w:autoRedefine/>
    <w:uiPriority w:val="99"/>
    <w:rsid w:val="009064AE"/>
    <w:pPr>
      <w:tabs>
        <w:tab w:val="clear" w:pos="4153"/>
        <w:tab w:val="clear" w:pos="8306"/>
        <w:tab w:val="right" w:pos="10260"/>
      </w:tabs>
      <w:ind w:right="431"/>
      <w:jc w:val="left"/>
    </w:pPr>
    <w:rPr>
      <w:sz w:val="28"/>
    </w:rPr>
  </w:style>
  <w:style w:type="paragraph" w:customStyle="1" w:styleId="a7">
    <w:name w:val="Адресные реквизиты"/>
    <w:basedOn w:val="a8"/>
    <w:next w:val="a8"/>
    <w:uiPriority w:val="99"/>
    <w:rsid w:val="00937B66"/>
    <w:pPr>
      <w:spacing w:after="0"/>
      <w:jc w:val="left"/>
    </w:pPr>
    <w:rPr>
      <w:sz w:val="16"/>
    </w:rPr>
  </w:style>
  <w:style w:type="paragraph" w:customStyle="1" w:styleId="a9">
    <w:name w:val="Заголовок текста док"/>
    <w:basedOn w:val="a0"/>
    <w:autoRedefine/>
    <w:uiPriority w:val="99"/>
    <w:rsid w:val="00937B66"/>
    <w:pPr>
      <w:ind w:left="-107"/>
      <w:jc w:val="left"/>
    </w:pPr>
    <w:rPr>
      <w:sz w:val="20"/>
    </w:rPr>
  </w:style>
  <w:style w:type="paragraph" w:customStyle="1" w:styleId="aa">
    <w:name w:val="Дата документа"/>
    <w:basedOn w:val="a0"/>
    <w:autoRedefine/>
    <w:uiPriority w:val="99"/>
    <w:rsid w:val="00937B66"/>
    <w:pPr>
      <w:spacing w:line="360" w:lineRule="auto"/>
      <w:ind w:left="-107"/>
      <w:jc w:val="left"/>
    </w:pPr>
    <w:rPr>
      <w:sz w:val="20"/>
    </w:rPr>
  </w:style>
  <w:style w:type="paragraph" w:styleId="a8">
    <w:name w:val="Body Text"/>
    <w:basedOn w:val="a0"/>
    <w:link w:val="ab"/>
    <w:uiPriority w:val="99"/>
    <w:rsid w:val="00937B66"/>
    <w:pPr>
      <w:spacing w:after="120"/>
    </w:pPr>
  </w:style>
  <w:style w:type="character" w:customStyle="1" w:styleId="ab">
    <w:name w:val="Основной текст Знак"/>
    <w:link w:val="a8"/>
    <w:uiPriority w:val="99"/>
    <w:semiHidden/>
    <w:rsid w:val="00542E17"/>
    <w:rPr>
      <w:b/>
      <w:sz w:val="26"/>
      <w:szCs w:val="26"/>
    </w:rPr>
  </w:style>
  <w:style w:type="character" w:styleId="ac">
    <w:name w:val="Hyperlink"/>
    <w:uiPriority w:val="99"/>
    <w:rsid w:val="00811BC7"/>
    <w:rPr>
      <w:rFonts w:cs="Times New Roman"/>
      <w:color w:val="0000FF"/>
      <w:u w:val="single"/>
    </w:rPr>
  </w:style>
  <w:style w:type="table" w:styleId="ad">
    <w:name w:val="Table Grid"/>
    <w:basedOn w:val="a2"/>
    <w:uiPriority w:val="99"/>
    <w:rsid w:val="00C24B8C"/>
    <w:pPr>
      <w:spacing w:line="360"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rsid w:val="00DF5D3B"/>
    <w:pPr>
      <w:autoSpaceDE w:val="0"/>
      <w:autoSpaceDN w:val="0"/>
      <w:adjustRightInd w:val="0"/>
    </w:pPr>
    <w:rPr>
      <w:rFonts w:ascii="Arial" w:hAnsi="Arial" w:cs="Arial"/>
    </w:rPr>
  </w:style>
  <w:style w:type="paragraph" w:styleId="ae">
    <w:name w:val="List Paragraph"/>
    <w:basedOn w:val="a0"/>
    <w:uiPriority w:val="34"/>
    <w:qFormat/>
    <w:rsid w:val="008B5943"/>
    <w:pPr>
      <w:ind w:left="708"/>
    </w:pPr>
  </w:style>
  <w:style w:type="paragraph" w:styleId="2">
    <w:name w:val="Body Text 2"/>
    <w:basedOn w:val="a0"/>
    <w:link w:val="20"/>
    <w:uiPriority w:val="99"/>
    <w:semiHidden/>
    <w:unhideWhenUsed/>
    <w:rsid w:val="00591961"/>
    <w:pPr>
      <w:spacing w:after="120" w:line="480" w:lineRule="auto"/>
    </w:pPr>
  </w:style>
  <w:style w:type="character" w:customStyle="1" w:styleId="20">
    <w:name w:val="Основной текст 2 Знак"/>
    <w:link w:val="2"/>
    <w:uiPriority w:val="99"/>
    <w:semiHidden/>
    <w:rsid w:val="00591961"/>
    <w:rPr>
      <w:b/>
      <w:sz w:val="26"/>
      <w:szCs w:val="26"/>
    </w:rPr>
  </w:style>
  <w:style w:type="paragraph" w:styleId="af">
    <w:name w:val="No Spacing"/>
    <w:uiPriority w:val="1"/>
    <w:qFormat/>
    <w:rsid w:val="00591961"/>
    <w:rPr>
      <w:rFonts w:ascii="Calibri" w:eastAsia="Calibri" w:hAnsi="Calibri"/>
      <w:sz w:val="22"/>
      <w:szCs w:val="22"/>
      <w:lang w:eastAsia="en-US"/>
    </w:rPr>
  </w:style>
  <w:style w:type="paragraph" w:customStyle="1" w:styleId="ConsPlusNormal">
    <w:name w:val="ConsPlusNormal"/>
    <w:rsid w:val="00591961"/>
    <w:pPr>
      <w:widowControl w:val="0"/>
      <w:autoSpaceDE w:val="0"/>
      <w:autoSpaceDN w:val="0"/>
      <w:adjustRightInd w:val="0"/>
      <w:ind w:firstLine="720"/>
    </w:pPr>
    <w:rPr>
      <w:rFonts w:ascii="Arial" w:hAnsi="Arial" w:cs="Arial"/>
    </w:rPr>
  </w:style>
  <w:style w:type="paragraph" w:customStyle="1" w:styleId="a">
    <w:name w:val="списик"/>
    <w:basedOn w:val="a8"/>
    <w:rsid w:val="00591961"/>
    <w:pPr>
      <w:numPr>
        <w:numId w:val="19"/>
      </w:numPr>
      <w:tabs>
        <w:tab w:val="clear" w:pos="1135"/>
        <w:tab w:val="num" w:pos="360"/>
      </w:tabs>
      <w:spacing w:after="0"/>
      <w:ind w:left="0" w:firstLine="0"/>
      <w:jc w:val="both"/>
    </w:pPr>
    <w:rPr>
      <w:b w:val="0"/>
      <w:sz w:val="28"/>
      <w:szCs w:val="20"/>
    </w:rPr>
  </w:style>
  <w:style w:type="character" w:styleId="af0">
    <w:name w:val="Strong"/>
    <w:uiPriority w:val="22"/>
    <w:qFormat/>
    <w:locked/>
    <w:rsid w:val="00591961"/>
    <w:rPr>
      <w:b/>
      <w:bCs/>
    </w:rPr>
  </w:style>
  <w:style w:type="paragraph" w:styleId="af1">
    <w:name w:val="footer"/>
    <w:basedOn w:val="a0"/>
    <w:link w:val="af2"/>
    <w:rsid w:val="00BD3F86"/>
    <w:pPr>
      <w:tabs>
        <w:tab w:val="center" w:pos="4677"/>
        <w:tab w:val="right" w:pos="9355"/>
      </w:tabs>
      <w:jc w:val="left"/>
    </w:pPr>
    <w:rPr>
      <w:b w:val="0"/>
      <w:sz w:val="24"/>
      <w:szCs w:val="24"/>
    </w:rPr>
  </w:style>
  <w:style w:type="character" w:customStyle="1" w:styleId="af2">
    <w:name w:val="Нижний колонтитул Знак"/>
    <w:link w:val="af1"/>
    <w:rsid w:val="00BD3F86"/>
    <w:rPr>
      <w:sz w:val="24"/>
      <w:szCs w:val="24"/>
    </w:rPr>
  </w:style>
  <w:style w:type="character" w:styleId="af3">
    <w:name w:val="page number"/>
    <w:rsid w:val="00BD3F86"/>
  </w:style>
  <w:style w:type="paragraph" w:styleId="af4">
    <w:name w:val="Balloon Text"/>
    <w:basedOn w:val="a0"/>
    <w:link w:val="af5"/>
    <w:uiPriority w:val="99"/>
    <w:semiHidden/>
    <w:unhideWhenUsed/>
    <w:rsid w:val="00BF0863"/>
    <w:rPr>
      <w:rFonts w:ascii="Tahoma" w:hAnsi="Tahoma" w:cs="Tahoma"/>
      <w:sz w:val="16"/>
      <w:szCs w:val="16"/>
    </w:rPr>
  </w:style>
  <w:style w:type="character" w:customStyle="1" w:styleId="af5">
    <w:name w:val="Текст выноски Знак"/>
    <w:basedOn w:val="a1"/>
    <w:link w:val="af4"/>
    <w:uiPriority w:val="99"/>
    <w:semiHidden/>
    <w:rsid w:val="00BF0863"/>
    <w:rPr>
      <w:rFonts w:ascii="Tahoma" w:hAnsi="Tahoma" w:cs="Tahoma"/>
      <w:b/>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locked="1" w:uiPriority="0" w:qFormat="1"/>
    <w:lsdException w:name="page number" w:uiPriority="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autoRedefine/>
    <w:qFormat/>
    <w:rsid w:val="005904BE"/>
    <w:pPr>
      <w:jc w:val="center"/>
    </w:pPr>
    <w:rPr>
      <w:b/>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9064AE"/>
    <w:pPr>
      <w:tabs>
        <w:tab w:val="center" w:pos="4153"/>
        <w:tab w:val="right" w:pos="8306"/>
      </w:tabs>
    </w:pPr>
  </w:style>
  <w:style w:type="character" w:customStyle="1" w:styleId="a5">
    <w:name w:val="Верхний колонтитул Знак"/>
    <w:link w:val="a4"/>
    <w:uiPriority w:val="99"/>
    <w:semiHidden/>
    <w:rsid w:val="00542E17"/>
    <w:rPr>
      <w:b/>
      <w:sz w:val="26"/>
      <w:szCs w:val="26"/>
    </w:rPr>
  </w:style>
  <w:style w:type="paragraph" w:customStyle="1" w:styleId="a6">
    <w:name w:val="Адресат док"/>
    <w:basedOn w:val="a4"/>
    <w:autoRedefine/>
    <w:uiPriority w:val="99"/>
    <w:rsid w:val="009064AE"/>
    <w:pPr>
      <w:tabs>
        <w:tab w:val="clear" w:pos="4153"/>
        <w:tab w:val="clear" w:pos="8306"/>
        <w:tab w:val="right" w:pos="10260"/>
      </w:tabs>
      <w:ind w:right="431"/>
      <w:jc w:val="left"/>
    </w:pPr>
    <w:rPr>
      <w:sz w:val="28"/>
    </w:rPr>
  </w:style>
  <w:style w:type="paragraph" w:customStyle="1" w:styleId="a7">
    <w:name w:val="Адресные реквизиты"/>
    <w:basedOn w:val="a8"/>
    <w:next w:val="a8"/>
    <w:uiPriority w:val="99"/>
    <w:rsid w:val="00937B66"/>
    <w:pPr>
      <w:spacing w:after="0"/>
      <w:jc w:val="left"/>
    </w:pPr>
    <w:rPr>
      <w:sz w:val="16"/>
    </w:rPr>
  </w:style>
  <w:style w:type="paragraph" w:customStyle="1" w:styleId="a9">
    <w:name w:val="Заголовок текста док"/>
    <w:basedOn w:val="a0"/>
    <w:autoRedefine/>
    <w:uiPriority w:val="99"/>
    <w:rsid w:val="00937B66"/>
    <w:pPr>
      <w:ind w:left="-107"/>
      <w:jc w:val="left"/>
    </w:pPr>
    <w:rPr>
      <w:sz w:val="20"/>
    </w:rPr>
  </w:style>
  <w:style w:type="paragraph" w:customStyle="1" w:styleId="aa">
    <w:name w:val="Дата документа"/>
    <w:basedOn w:val="a0"/>
    <w:autoRedefine/>
    <w:uiPriority w:val="99"/>
    <w:rsid w:val="00937B66"/>
    <w:pPr>
      <w:spacing w:line="360" w:lineRule="auto"/>
      <w:ind w:left="-107"/>
      <w:jc w:val="left"/>
    </w:pPr>
    <w:rPr>
      <w:sz w:val="20"/>
    </w:rPr>
  </w:style>
  <w:style w:type="paragraph" w:styleId="a8">
    <w:name w:val="Body Text"/>
    <w:basedOn w:val="a0"/>
    <w:link w:val="ab"/>
    <w:uiPriority w:val="99"/>
    <w:rsid w:val="00937B66"/>
    <w:pPr>
      <w:spacing w:after="120"/>
    </w:pPr>
  </w:style>
  <w:style w:type="character" w:customStyle="1" w:styleId="ab">
    <w:name w:val="Основной текст Знак"/>
    <w:link w:val="a8"/>
    <w:uiPriority w:val="99"/>
    <w:semiHidden/>
    <w:rsid w:val="00542E17"/>
    <w:rPr>
      <w:b/>
      <w:sz w:val="26"/>
      <w:szCs w:val="26"/>
    </w:rPr>
  </w:style>
  <w:style w:type="character" w:styleId="ac">
    <w:name w:val="Hyperlink"/>
    <w:uiPriority w:val="99"/>
    <w:rsid w:val="00811BC7"/>
    <w:rPr>
      <w:rFonts w:cs="Times New Roman"/>
      <w:color w:val="0000FF"/>
      <w:u w:val="single"/>
    </w:rPr>
  </w:style>
  <w:style w:type="table" w:styleId="ad">
    <w:name w:val="Table Grid"/>
    <w:basedOn w:val="a2"/>
    <w:uiPriority w:val="99"/>
    <w:rsid w:val="00C24B8C"/>
    <w:pPr>
      <w:spacing w:line="360"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rsid w:val="00DF5D3B"/>
    <w:pPr>
      <w:autoSpaceDE w:val="0"/>
      <w:autoSpaceDN w:val="0"/>
      <w:adjustRightInd w:val="0"/>
    </w:pPr>
    <w:rPr>
      <w:rFonts w:ascii="Arial" w:hAnsi="Arial" w:cs="Arial"/>
    </w:rPr>
  </w:style>
  <w:style w:type="paragraph" w:styleId="ae">
    <w:name w:val="List Paragraph"/>
    <w:basedOn w:val="a0"/>
    <w:uiPriority w:val="34"/>
    <w:qFormat/>
    <w:rsid w:val="008B5943"/>
    <w:pPr>
      <w:ind w:left="708"/>
    </w:pPr>
  </w:style>
  <w:style w:type="paragraph" w:styleId="2">
    <w:name w:val="Body Text 2"/>
    <w:basedOn w:val="a0"/>
    <w:link w:val="20"/>
    <w:uiPriority w:val="99"/>
    <w:semiHidden/>
    <w:unhideWhenUsed/>
    <w:rsid w:val="00591961"/>
    <w:pPr>
      <w:spacing w:after="120" w:line="480" w:lineRule="auto"/>
    </w:pPr>
  </w:style>
  <w:style w:type="character" w:customStyle="1" w:styleId="20">
    <w:name w:val="Основной текст 2 Знак"/>
    <w:link w:val="2"/>
    <w:uiPriority w:val="99"/>
    <w:semiHidden/>
    <w:rsid w:val="00591961"/>
    <w:rPr>
      <w:b/>
      <w:sz w:val="26"/>
      <w:szCs w:val="26"/>
    </w:rPr>
  </w:style>
  <w:style w:type="paragraph" w:styleId="af">
    <w:name w:val="No Spacing"/>
    <w:uiPriority w:val="1"/>
    <w:qFormat/>
    <w:rsid w:val="00591961"/>
    <w:rPr>
      <w:rFonts w:ascii="Calibri" w:eastAsia="Calibri" w:hAnsi="Calibri"/>
      <w:sz w:val="22"/>
      <w:szCs w:val="22"/>
      <w:lang w:eastAsia="en-US"/>
    </w:rPr>
  </w:style>
  <w:style w:type="paragraph" w:customStyle="1" w:styleId="ConsPlusNormal">
    <w:name w:val="ConsPlusNormal"/>
    <w:rsid w:val="00591961"/>
    <w:pPr>
      <w:widowControl w:val="0"/>
      <w:autoSpaceDE w:val="0"/>
      <w:autoSpaceDN w:val="0"/>
      <w:adjustRightInd w:val="0"/>
      <w:ind w:firstLine="720"/>
    </w:pPr>
    <w:rPr>
      <w:rFonts w:ascii="Arial" w:hAnsi="Arial" w:cs="Arial"/>
    </w:rPr>
  </w:style>
  <w:style w:type="paragraph" w:customStyle="1" w:styleId="a">
    <w:name w:val="списик"/>
    <w:basedOn w:val="a8"/>
    <w:rsid w:val="00591961"/>
    <w:pPr>
      <w:numPr>
        <w:numId w:val="19"/>
      </w:numPr>
      <w:tabs>
        <w:tab w:val="clear" w:pos="1135"/>
        <w:tab w:val="num" w:pos="360"/>
      </w:tabs>
      <w:spacing w:after="0"/>
      <w:ind w:left="0" w:firstLine="0"/>
      <w:jc w:val="both"/>
    </w:pPr>
    <w:rPr>
      <w:b w:val="0"/>
      <w:sz w:val="28"/>
      <w:szCs w:val="20"/>
    </w:rPr>
  </w:style>
  <w:style w:type="character" w:styleId="af0">
    <w:name w:val="Strong"/>
    <w:uiPriority w:val="22"/>
    <w:qFormat/>
    <w:locked/>
    <w:rsid w:val="00591961"/>
    <w:rPr>
      <w:b/>
      <w:bCs/>
    </w:rPr>
  </w:style>
  <w:style w:type="paragraph" w:styleId="af1">
    <w:name w:val="footer"/>
    <w:basedOn w:val="a0"/>
    <w:link w:val="af2"/>
    <w:rsid w:val="00BD3F86"/>
    <w:pPr>
      <w:tabs>
        <w:tab w:val="center" w:pos="4677"/>
        <w:tab w:val="right" w:pos="9355"/>
      </w:tabs>
      <w:jc w:val="left"/>
    </w:pPr>
    <w:rPr>
      <w:b w:val="0"/>
      <w:sz w:val="24"/>
      <w:szCs w:val="24"/>
    </w:rPr>
  </w:style>
  <w:style w:type="character" w:customStyle="1" w:styleId="af2">
    <w:name w:val="Нижний колонтитул Знак"/>
    <w:link w:val="af1"/>
    <w:rsid w:val="00BD3F86"/>
    <w:rPr>
      <w:sz w:val="24"/>
      <w:szCs w:val="24"/>
    </w:rPr>
  </w:style>
  <w:style w:type="character" w:styleId="af3">
    <w:name w:val="page number"/>
    <w:rsid w:val="00BD3F86"/>
  </w:style>
  <w:style w:type="paragraph" w:styleId="af4">
    <w:name w:val="Balloon Text"/>
    <w:basedOn w:val="a0"/>
    <w:link w:val="af5"/>
    <w:uiPriority w:val="99"/>
    <w:semiHidden/>
    <w:unhideWhenUsed/>
    <w:rsid w:val="00BF0863"/>
    <w:rPr>
      <w:rFonts w:ascii="Tahoma" w:hAnsi="Tahoma" w:cs="Tahoma"/>
      <w:sz w:val="16"/>
      <w:szCs w:val="16"/>
    </w:rPr>
  </w:style>
  <w:style w:type="character" w:customStyle="1" w:styleId="af5">
    <w:name w:val="Текст выноски Знак"/>
    <w:basedOn w:val="a1"/>
    <w:link w:val="af4"/>
    <w:uiPriority w:val="99"/>
    <w:semiHidden/>
    <w:rsid w:val="00BF0863"/>
    <w:rPr>
      <w:rFonts w:ascii="Tahoma" w:hAnsi="Tahoma" w:cs="Tahoma"/>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11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A9DCA-576A-4521-AEE6-B9BD9540C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4707</Words>
  <Characters>36276</Characters>
  <Application>Microsoft Office Word</Application>
  <DocSecurity>0</DocSecurity>
  <Lines>302</Lines>
  <Paragraphs>81</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40902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larisa</dc:creator>
  <cp:lastModifiedBy>Корнева</cp:lastModifiedBy>
  <cp:revision>3</cp:revision>
  <cp:lastPrinted>2017-02-10T10:49:00Z</cp:lastPrinted>
  <dcterms:created xsi:type="dcterms:W3CDTF">2017-02-14T08:42:00Z</dcterms:created>
  <dcterms:modified xsi:type="dcterms:W3CDTF">2017-02-14T08:42:00Z</dcterms:modified>
</cp:coreProperties>
</file>