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BEE" w:rsidRPr="00A70BEE" w:rsidRDefault="00A70BEE">
      <w:pPr>
        <w:pStyle w:val="ConsPlusTitlePage"/>
        <w:rPr>
          <w:rFonts w:ascii="Times New Roman" w:hAnsi="Times New Roman" w:cs="Times New Roman"/>
          <w:sz w:val="24"/>
          <w:szCs w:val="24"/>
        </w:rPr>
      </w:pPr>
      <w:r w:rsidRPr="00A70BEE">
        <w:rPr>
          <w:rFonts w:ascii="Times New Roman" w:hAnsi="Times New Roman" w:cs="Times New Roman"/>
          <w:sz w:val="24"/>
          <w:szCs w:val="24"/>
        </w:rPr>
        <w:t xml:space="preserve">Документ предоставлен </w:t>
      </w:r>
      <w:hyperlink r:id="rId5" w:history="1">
        <w:proofErr w:type="spellStart"/>
        <w:r w:rsidRPr="00A70BEE">
          <w:rPr>
            <w:rFonts w:ascii="Times New Roman" w:hAnsi="Times New Roman" w:cs="Times New Roman"/>
            <w:color w:val="0000FF"/>
            <w:sz w:val="24"/>
            <w:szCs w:val="24"/>
          </w:rPr>
          <w:t>КонсультантПлюс</w:t>
        </w:r>
        <w:proofErr w:type="spellEnd"/>
      </w:hyperlink>
      <w:r w:rsidRPr="00A70BEE">
        <w:rPr>
          <w:rFonts w:ascii="Times New Roman" w:hAnsi="Times New Roman" w:cs="Times New Roman"/>
          <w:sz w:val="24"/>
          <w:szCs w:val="24"/>
        </w:rPr>
        <w:br/>
      </w:r>
    </w:p>
    <w:p w:rsidR="00A70BEE" w:rsidRPr="00A70BEE" w:rsidRDefault="00A70BEE">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70BEE" w:rsidRPr="00A70BEE">
        <w:tc>
          <w:tcPr>
            <w:tcW w:w="4677" w:type="dxa"/>
            <w:tcBorders>
              <w:top w:val="nil"/>
              <w:left w:val="nil"/>
              <w:bottom w:val="nil"/>
              <w:right w:val="nil"/>
            </w:tcBorders>
          </w:tcPr>
          <w:p w:rsidR="00A70BEE" w:rsidRPr="00A70BEE" w:rsidRDefault="00A70BEE">
            <w:pPr>
              <w:pStyle w:val="ConsPlusNormal"/>
              <w:rPr>
                <w:rFonts w:ascii="Times New Roman" w:hAnsi="Times New Roman" w:cs="Times New Roman"/>
                <w:sz w:val="24"/>
                <w:szCs w:val="24"/>
              </w:rPr>
            </w:pPr>
            <w:r w:rsidRPr="00A70BEE">
              <w:rPr>
                <w:rFonts w:ascii="Times New Roman" w:hAnsi="Times New Roman" w:cs="Times New Roman"/>
                <w:sz w:val="24"/>
                <w:szCs w:val="24"/>
              </w:rPr>
              <w:t>14 ноября 2002 года</w:t>
            </w:r>
          </w:p>
        </w:tc>
        <w:tc>
          <w:tcPr>
            <w:tcW w:w="4677" w:type="dxa"/>
            <w:tcBorders>
              <w:top w:val="nil"/>
              <w:left w:val="nil"/>
              <w:bottom w:val="nil"/>
              <w:right w:val="nil"/>
            </w:tcBorders>
          </w:tcPr>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N 161-ФЗ</w:t>
            </w:r>
          </w:p>
        </w:tc>
      </w:tr>
    </w:tbl>
    <w:p w:rsidR="00A70BEE" w:rsidRPr="00A70BEE" w:rsidRDefault="00A70BEE">
      <w:pPr>
        <w:pStyle w:val="ConsPlusNormal"/>
        <w:pBdr>
          <w:top w:val="single" w:sz="6" w:space="0" w:color="auto"/>
        </w:pBdr>
        <w:spacing w:before="100" w:after="100"/>
        <w:jc w:val="both"/>
        <w:rPr>
          <w:rFonts w:ascii="Times New Roman" w:hAnsi="Times New Roman" w:cs="Times New Roman"/>
          <w:sz w:val="24"/>
          <w:szCs w:val="24"/>
        </w:rPr>
      </w:pPr>
    </w:p>
    <w:p w:rsidR="00A70BEE" w:rsidRPr="00A70BEE" w:rsidRDefault="00A70BEE">
      <w:pPr>
        <w:pStyle w:val="ConsPlusNormal"/>
        <w:jc w:val="center"/>
        <w:rPr>
          <w:rFonts w:ascii="Times New Roman" w:hAnsi="Times New Roman" w:cs="Times New Roman"/>
          <w:sz w:val="24"/>
          <w:szCs w:val="24"/>
        </w:rPr>
      </w:pPr>
    </w:p>
    <w:p w:rsidR="00A70BEE" w:rsidRPr="00A70BEE" w:rsidRDefault="00A70BEE">
      <w:pPr>
        <w:pStyle w:val="ConsPlusTitle"/>
        <w:jc w:val="center"/>
        <w:rPr>
          <w:rFonts w:ascii="Times New Roman" w:hAnsi="Times New Roman" w:cs="Times New Roman"/>
          <w:sz w:val="24"/>
          <w:szCs w:val="24"/>
        </w:rPr>
      </w:pPr>
      <w:r w:rsidRPr="00A70BEE">
        <w:rPr>
          <w:rFonts w:ascii="Times New Roman" w:hAnsi="Times New Roman" w:cs="Times New Roman"/>
          <w:sz w:val="24"/>
          <w:szCs w:val="24"/>
        </w:rPr>
        <w:t>РОССИЙСКАЯ ФЕДЕРАЦИЯ</w:t>
      </w:r>
    </w:p>
    <w:p w:rsidR="00A70BEE" w:rsidRPr="00A70BEE" w:rsidRDefault="00A70BEE">
      <w:pPr>
        <w:pStyle w:val="ConsPlusTitle"/>
        <w:jc w:val="center"/>
        <w:rPr>
          <w:rFonts w:ascii="Times New Roman" w:hAnsi="Times New Roman" w:cs="Times New Roman"/>
          <w:sz w:val="24"/>
          <w:szCs w:val="24"/>
        </w:rPr>
      </w:pPr>
    </w:p>
    <w:p w:rsidR="00A70BEE" w:rsidRPr="00A70BEE" w:rsidRDefault="00A70BEE">
      <w:pPr>
        <w:pStyle w:val="ConsPlusTitle"/>
        <w:jc w:val="center"/>
        <w:rPr>
          <w:rFonts w:ascii="Times New Roman" w:hAnsi="Times New Roman" w:cs="Times New Roman"/>
          <w:sz w:val="24"/>
          <w:szCs w:val="24"/>
        </w:rPr>
      </w:pPr>
      <w:r w:rsidRPr="00A70BEE">
        <w:rPr>
          <w:rFonts w:ascii="Times New Roman" w:hAnsi="Times New Roman" w:cs="Times New Roman"/>
          <w:sz w:val="24"/>
          <w:szCs w:val="24"/>
        </w:rPr>
        <w:t>ФЕДЕРАЛЬНЫЙ ЗАКОН</w:t>
      </w:r>
    </w:p>
    <w:p w:rsidR="00A70BEE" w:rsidRPr="00A70BEE" w:rsidRDefault="00A70BEE">
      <w:pPr>
        <w:pStyle w:val="ConsPlusTitle"/>
        <w:jc w:val="center"/>
        <w:rPr>
          <w:rFonts w:ascii="Times New Roman" w:hAnsi="Times New Roman" w:cs="Times New Roman"/>
          <w:sz w:val="24"/>
          <w:szCs w:val="24"/>
        </w:rPr>
      </w:pPr>
    </w:p>
    <w:p w:rsidR="00A70BEE" w:rsidRPr="00A70BEE" w:rsidRDefault="00A70BEE">
      <w:pPr>
        <w:pStyle w:val="ConsPlusTitle"/>
        <w:jc w:val="center"/>
        <w:rPr>
          <w:rFonts w:ascii="Times New Roman" w:hAnsi="Times New Roman" w:cs="Times New Roman"/>
          <w:sz w:val="24"/>
          <w:szCs w:val="24"/>
        </w:rPr>
      </w:pPr>
      <w:r w:rsidRPr="00A70BEE">
        <w:rPr>
          <w:rFonts w:ascii="Times New Roman" w:hAnsi="Times New Roman" w:cs="Times New Roman"/>
          <w:sz w:val="24"/>
          <w:szCs w:val="24"/>
        </w:rPr>
        <w:t>О ГОСУДАРСТВЕННЫХ И МУНИЦИПАЛЬНЫХ УНИТАРНЫХ ПРЕДПРИЯТИЯХ</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jc w:val="right"/>
        <w:rPr>
          <w:rFonts w:ascii="Times New Roman" w:hAnsi="Times New Roman" w:cs="Times New Roman"/>
          <w:sz w:val="24"/>
          <w:szCs w:val="24"/>
        </w:rPr>
      </w:pPr>
      <w:proofErr w:type="gramStart"/>
      <w:r w:rsidRPr="00A70BEE">
        <w:rPr>
          <w:rFonts w:ascii="Times New Roman" w:hAnsi="Times New Roman" w:cs="Times New Roman"/>
          <w:sz w:val="24"/>
          <w:szCs w:val="24"/>
        </w:rPr>
        <w:t>Принят</w:t>
      </w:r>
      <w:proofErr w:type="gramEnd"/>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Государственной Думой</w:t>
      </w: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11 октября 2002 года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Одобрен</w:t>
      </w: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Советом Федерации</w:t>
      </w: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30 октября 2002 года</w:t>
      </w:r>
    </w:p>
    <w:p w:rsidR="00A70BEE" w:rsidRPr="00A70BEE" w:rsidRDefault="00A70BEE">
      <w:pPr>
        <w:pStyle w:val="ConsPlusNormal"/>
        <w:jc w:val="center"/>
        <w:rPr>
          <w:rFonts w:ascii="Times New Roman" w:hAnsi="Times New Roman" w:cs="Times New Roman"/>
          <w:sz w:val="24"/>
          <w:szCs w:val="24"/>
        </w:rPr>
      </w:pP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Список изменяющих документов</w:t>
      </w:r>
    </w:p>
    <w:p w:rsidR="00A70BEE" w:rsidRPr="00A70BEE" w:rsidRDefault="00A70BEE">
      <w:pPr>
        <w:pStyle w:val="ConsPlusNormal"/>
        <w:jc w:val="center"/>
        <w:rPr>
          <w:rFonts w:ascii="Times New Roman" w:hAnsi="Times New Roman" w:cs="Times New Roman"/>
          <w:sz w:val="24"/>
          <w:szCs w:val="24"/>
        </w:rPr>
      </w:pPr>
      <w:proofErr w:type="gramStart"/>
      <w:r w:rsidRPr="00A70BEE">
        <w:rPr>
          <w:rFonts w:ascii="Times New Roman" w:hAnsi="Times New Roman" w:cs="Times New Roman"/>
          <w:sz w:val="24"/>
          <w:szCs w:val="24"/>
        </w:rPr>
        <w:t xml:space="preserve">(в ред. Федеральных законов от 08.12.2003 </w:t>
      </w:r>
      <w:hyperlink r:id="rId6" w:history="1">
        <w:r w:rsidRPr="00A70BEE">
          <w:rPr>
            <w:rFonts w:ascii="Times New Roman" w:hAnsi="Times New Roman" w:cs="Times New Roman"/>
            <w:color w:val="0000FF"/>
            <w:sz w:val="24"/>
            <w:szCs w:val="24"/>
          </w:rPr>
          <w:t>N 169-ФЗ</w:t>
        </w:r>
      </w:hyperlink>
      <w:r w:rsidRPr="00A70BEE">
        <w:rPr>
          <w:rFonts w:ascii="Times New Roman" w:hAnsi="Times New Roman" w:cs="Times New Roman"/>
          <w:sz w:val="24"/>
          <w:szCs w:val="24"/>
        </w:rPr>
        <w:t>,</w:t>
      </w:r>
      <w:proofErr w:type="gramEnd"/>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18.12.2006 </w:t>
      </w:r>
      <w:hyperlink r:id="rId7" w:history="1">
        <w:r w:rsidRPr="00A70BEE">
          <w:rPr>
            <w:rFonts w:ascii="Times New Roman" w:hAnsi="Times New Roman" w:cs="Times New Roman"/>
            <w:color w:val="0000FF"/>
            <w:sz w:val="24"/>
            <w:szCs w:val="24"/>
          </w:rPr>
          <w:t>N 231-ФЗ</w:t>
        </w:r>
      </w:hyperlink>
      <w:r w:rsidRPr="00A70BEE">
        <w:rPr>
          <w:rFonts w:ascii="Times New Roman" w:hAnsi="Times New Roman" w:cs="Times New Roman"/>
          <w:sz w:val="24"/>
          <w:szCs w:val="24"/>
        </w:rPr>
        <w:t xml:space="preserve">, от 24.07.2007 </w:t>
      </w:r>
      <w:hyperlink r:id="rId8" w:history="1">
        <w:r w:rsidRPr="00A70BEE">
          <w:rPr>
            <w:rFonts w:ascii="Times New Roman" w:hAnsi="Times New Roman" w:cs="Times New Roman"/>
            <w:color w:val="0000FF"/>
            <w:sz w:val="24"/>
            <w:szCs w:val="24"/>
          </w:rPr>
          <w:t>N 212-ФЗ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01.12.2007 </w:t>
      </w:r>
      <w:hyperlink r:id="rId9" w:history="1">
        <w:r w:rsidRPr="00A70BEE">
          <w:rPr>
            <w:rFonts w:ascii="Times New Roman" w:hAnsi="Times New Roman" w:cs="Times New Roman"/>
            <w:color w:val="0000FF"/>
            <w:sz w:val="24"/>
            <w:szCs w:val="24"/>
          </w:rPr>
          <w:t>N 318-ФЗ</w:t>
        </w:r>
      </w:hyperlink>
      <w:r w:rsidRPr="00A70BEE">
        <w:rPr>
          <w:rFonts w:ascii="Times New Roman" w:hAnsi="Times New Roman" w:cs="Times New Roman"/>
          <w:sz w:val="24"/>
          <w:szCs w:val="24"/>
        </w:rPr>
        <w:t xml:space="preserve">, от 02.07.2010 </w:t>
      </w:r>
      <w:hyperlink r:id="rId10" w:history="1">
        <w:r w:rsidRPr="00A70BEE">
          <w:rPr>
            <w:rFonts w:ascii="Times New Roman" w:hAnsi="Times New Roman" w:cs="Times New Roman"/>
            <w:color w:val="0000FF"/>
            <w:sz w:val="24"/>
            <w:szCs w:val="24"/>
          </w:rPr>
          <w:t>N 152-ФЗ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18.07.2011 </w:t>
      </w:r>
      <w:hyperlink r:id="rId11" w:history="1">
        <w:r w:rsidRPr="00A70BEE">
          <w:rPr>
            <w:rFonts w:ascii="Times New Roman" w:hAnsi="Times New Roman" w:cs="Times New Roman"/>
            <w:color w:val="0000FF"/>
            <w:sz w:val="24"/>
            <w:szCs w:val="24"/>
          </w:rPr>
          <w:t>N 220-ФЗ</w:t>
        </w:r>
      </w:hyperlink>
      <w:r w:rsidRPr="00A70BEE">
        <w:rPr>
          <w:rFonts w:ascii="Times New Roman" w:hAnsi="Times New Roman" w:cs="Times New Roman"/>
          <w:sz w:val="24"/>
          <w:szCs w:val="24"/>
        </w:rPr>
        <w:t xml:space="preserve">, от 19.07.2011 </w:t>
      </w:r>
      <w:hyperlink r:id="rId12" w:history="1">
        <w:r w:rsidRPr="00A70BEE">
          <w:rPr>
            <w:rFonts w:ascii="Times New Roman" w:hAnsi="Times New Roman" w:cs="Times New Roman"/>
            <w:color w:val="0000FF"/>
            <w:sz w:val="24"/>
            <w:szCs w:val="24"/>
          </w:rPr>
          <w:t>N 246-ФЗ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06.11.2011 </w:t>
      </w:r>
      <w:hyperlink r:id="rId13" w:history="1">
        <w:r w:rsidRPr="00A70BEE">
          <w:rPr>
            <w:rFonts w:ascii="Times New Roman" w:hAnsi="Times New Roman" w:cs="Times New Roman"/>
            <w:color w:val="0000FF"/>
            <w:sz w:val="24"/>
            <w:szCs w:val="24"/>
          </w:rPr>
          <w:t>N 291-ФЗ</w:t>
        </w:r>
      </w:hyperlink>
      <w:r w:rsidRPr="00A70BEE">
        <w:rPr>
          <w:rFonts w:ascii="Times New Roman" w:hAnsi="Times New Roman" w:cs="Times New Roman"/>
          <w:sz w:val="24"/>
          <w:szCs w:val="24"/>
        </w:rPr>
        <w:t xml:space="preserve">, от 30.11.2011 </w:t>
      </w:r>
      <w:hyperlink r:id="rId14" w:history="1">
        <w:r w:rsidRPr="00A70BEE">
          <w:rPr>
            <w:rFonts w:ascii="Times New Roman" w:hAnsi="Times New Roman" w:cs="Times New Roman"/>
            <w:color w:val="0000FF"/>
            <w:sz w:val="24"/>
            <w:szCs w:val="24"/>
          </w:rPr>
          <w:t>N 362-ФЗ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03.12.2012 </w:t>
      </w:r>
      <w:hyperlink r:id="rId15" w:history="1">
        <w:r w:rsidRPr="00A70BEE">
          <w:rPr>
            <w:rFonts w:ascii="Times New Roman" w:hAnsi="Times New Roman" w:cs="Times New Roman"/>
            <w:color w:val="0000FF"/>
            <w:sz w:val="24"/>
            <w:szCs w:val="24"/>
          </w:rPr>
          <w:t>N 240-ФЗ</w:t>
        </w:r>
      </w:hyperlink>
      <w:r w:rsidRPr="00A70BEE">
        <w:rPr>
          <w:rFonts w:ascii="Times New Roman" w:hAnsi="Times New Roman" w:cs="Times New Roman"/>
          <w:sz w:val="24"/>
          <w:szCs w:val="24"/>
        </w:rPr>
        <w:t xml:space="preserve">, от 02.07.2013 </w:t>
      </w:r>
      <w:hyperlink r:id="rId16" w:history="1">
        <w:r w:rsidRPr="00A70BEE">
          <w:rPr>
            <w:rFonts w:ascii="Times New Roman" w:hAnsi="Times New Roman" w:cs="Times New Roman"/>
            <w:color w:val="0000FF"/>
            <w:sz w:val="24"/>
            <w:szCs w:val="24"/>
          </w:rPr>
          <w:t>N 188-ФЗ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28.12.2013 </w:t>
      </w:r>
      <w:hyperlink r:id="rId17" w:history="1">
        <w:r w:rsidRPr="00A70BEE">
          <w:rPr>
            <w:rFonts w:ascii="Times New Roman" w:hAnsi="Times New Roman" w:cs="Times New Roman"/>
            <w:color w:val="0000FF"/>
            <w:sz w:val="24"/>
            <w:szCs w:val="24"/>
          </w:rPr>
          <w:t>N 396-ФЗ</w:t>
        </w:r>
      </w:hyperlink>
      <w:r w:rsidRPr="00A70BEE">
        <w:rPr>
          <w:rFonts w:ascii="Times New Roman" w:hAnsi="Times New Roman" w:cs="Times New Roman"/>
          <w:sz w:val="24"/>
          <w:szCs w:val="24"/>
        </w:rPr>
        <w:t xml:space="preserve">, от 05.05.2014 </w:t>
      </w:r>
      <w:hyperlink r:id="rId18" w:history="1">
        <w:r w:rsidRPr="00A70BEE">
          <w:rPr>
            <w:rFonts w:ascii="Times New Roman" w:hAnsi="Times New Roman" w:cs="Times New Roman"/>
            <w:color w:val="0000FF"/>
            <w:sz w:val="24"/>
            <w:szCs w:val="24"/>
          </w:rPr>
          <w:t>N 99-ФЗ</w:t>
        </w:r>
      </w:hyperlink>
      <w:r w:rsidRPr="00A70BEE">
        <w:rPr>
          <w:rFonts w:ascii="Times New Roman" w:hAnsi="Times New Roman" w:cs="Times New Roman"/>
          <w:sz w:val="24"/>
          <w:szCs w:val="24"/>
        </w:rPr>
        <w:t>,</w:t>
      </w:r>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04.11.2014 </w:t>
      </w:r>
      <w:hyperlink r:id="rId19" w:history="1">
        <w:r w:rsidRPr="00A70BEE">
          <w:rPr>
            <w:rFonts w:ascii="Times New Roman" w:hAnsi="Times New Roman" w:cs="Times New Roman"/>
            <w:color w:val="0000FF"/>
            <w:sz w:val="24"/>
            <w:szCs w:val="24"/>
          </w:rPr>
          <w:t>N 337-ФЗ</w:t>
        </w:r>
      </w:hyperlink>
      <w:r w:rsidRPr="00A70BEE">
        <w:rPr>
          <w:rFonts w:ascii="Times New Roman" w:hAnsi="Times New Roman" w:cs="Times New Roman"/>
          <w:sz w:val="24"/>
          <w:szCs w:val="24"/>
        </w:rPr>
        <w:t xml:space="preserve">, от 13.07.2015 </w:t>
      </w:r>
      <w:hyperlink r:id="rId20" w:history="1">
        <w:r w:rsidRPr="00A70BEE">
          <w:rPr>
            <w:rFonts w:ascii="Times New Roman" w:hAnsi="Times New Roman" w:cs="Times New Roman"/>
            <w:color w:val="0000FF"/>
            <w:sz w:val="24"/>
            <w:szCs w:val="24"/>
          </w:rPr>
          <w:t>N 216-ФЗ</w:t>
        </w:r>
      </w:hyperlink>
      <w:r w:rsidRPr="00A70BEE">
        <w:rPr>
          <w:rFonts w:ascii="Times New Roman" w:hAnsi="Times New Roman" w:cs="Times New Roman"/>
          <w:sz w:val="24"/>
          <w:szCs w:val="24"/>
        </w:rPr>
        <w:t>,</w:t>
      </w:r>
      <w:bookmarkStart w:id="0" w:name="_GoBack"/>
      <w:bookmarkEnd w:id="0"/>
    </w:p>
    <w:p w:rsidR="00A70BEE" w:rsidRPr="00A70BEE" w:rsidRDefault="00A70BEE">
      <w:pPr>
        <w:pStyle w:val="ConsPlusNormal"/>
        <w:jc w:val="center"/>
        <w:rPr>
          <w:rFonts w:ascii="Times New Roman" w:hAnsi="Times New Roman" w:cs="Times New Roman"/>
          <w:sz w:val="24"/>
          <w:szCs w:val="24"/>
        </w:rPr>
      </w:pPr>
      <w:r w:rsidRPr="00A70BEE">
        <w:rPr>
          <w:rFonts w:ascii="Times New Roman" w:hAnsi="Times New Roman" w:cs="Times New Roman"/>
          <w:sz w:val="24"/>
          <w:szCs w:val="24"/>
        </w:rPr>
        <w:t xml:space="preserve">от 23.11.2015 </w:t>
      </w:r>
      <w:hyperlink r:id="rId21" w:history="1">
        <w:r w:rsidRPr="00A70BEE">
          <w:rPr>
            <w:rFonts w:ascii="Times New Roman" w:hAnsi="Times New Roman" w:cs="Times New Roman"/>
            <w:color w:val="0000FF"/>
            <w:sz w:val="24"/>
            <w:szCs w:val="24"/>
          </w:rPr>
          <w:t>N 312-ФЗ</w:t>
        </w:r>
      </w:hyperlink>
      <w:r w:rsidRPr="00A70BEE">
        <w:rPr>
          <w:rFonts w:ascii="Times New Roman" w:hAnsi="Times New Roman" w:cs="Times New Roman"/>
          <w:sz w:val="24"/>
          <w:szCs w:val="24"/>
        </w:rPr>
        <w:t xml:space="preserve">, от 23.05.2016 </w:t>
      </w:r>
      <w:hyperlink r:id="rId22" w:history="1">
        <w:r w:rsidRPr="00A70BEE">
          <w:rPr>
            <w:rFonts w:ascii="Times New Roman" w:hAnsi="Times New Roman" w:cs="Times New Roman"/>
            <w:color w:val="0000FF"/>
            <w:sz w:val="24"/>
            <w:szCs w:val="24"/>
          </w:rPr>
          <w:t>N 149-ФЗ</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I. ОБЩИЕ ПОЛОЖЕНИЯ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 Отношения, регулируемые настоящим Федеральным законом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Настоящий Федеральный закон определяет в соответствии с Гражданским </w:t>
      </w:r>
      <w:hyperlink r:id="rId23" w:history="1">
        <w:r w:rsidRPr="00A70BEE">
          <w:rPr>
            <w:rFonts w:ascii="Times New Roman" w:hAnsi="Times New Roman" w:cs="Times New Roman"/>
            <w:color w:val="0000FF"/>
            <w:sz w:val="24"/>
            <w:szCs w:val="24"/>
          </w:rPr>
          <w:t>кодексом</w:t>
        </w:r>
      </w:hyperlink>
      <w:r w:rsidRPr="00A70BEE">
        <w:rPr>
          <w:rFonts w:ascii="Times New Roman" w:hAnsi="Times New Roman" w:cs="Times New Roman"/>
          <w:sz w:val="24"/>
          <w:szCs w:val="24"/>
        </w:rPr>
        <w:t xml:space="preserve"> Российской Федерации правовое положение государственного унитарного предприятия и муниципального унитарного предприятия (далее также - унитарное предприятие), права и обязанности собственников их имущества, порядок создания, реорганизации и ликвидации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 Унитарное предприятие</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Унитарным предприятием признается коммерческая организация, не наделенная правом собственности на имущество, закрепленное за ней собственником. В форме унитарных предприятий могут быть созданы только государственные и муниципальные предприятия. Имущество унитарного предприятия принадлежит на праве собственности Российской Федерации, субъекту Российской Федерации или муниципальному образованию.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От имени Российской Федерации или субъекта Российской </w:t>
      </w:r>
      <w:proofErr w:type="gramStart"/>
      <w:r w:rsidRPr="00A70BEE">
        <w:rPr>
          <w:rFonts w:ascii="Times New Roman" w:hAnsi="Times New Roman" w:cs="Times New Roman"/>
          <w:sz w:val="24"/>
          <w:szCs w:val="24"/>
        </w:rPr>
        <w:t>Федерации права собственника имущества унитарного предприятия</w:t>
      </w:r>
      <w:proofErr w:type="gramEnd"/>
      <w:r w:rsidRPr="00A70BEE">
        <w:rPr>
          <w:rFonts w:ascii="Times New Roman" w:hAnsi="Times New Roman" w:cs="Times New Roman"/>
          <w:sz w:val="24"/>
          <w:szCs w:val="24"/>
        </w:rPr>
        <w:t xml:space="preserve"> осуществляют органы государственной </w:t>
      </w:r>
      <w:r w:rsidRPr="00A70BEE">
        <w:rPr>
          <w:rFonts w:ascii="Times New Roman" w:hAnsi="Times New Roman" w:cs="Times New Roman"/>
          <w:sz w:val="24"/>
          <w:szCs w:val="24"/>
        </w:rPr>
        <w:lastRenderedPageBreak/>
        <w:t xml:space="preserve">власти Российской Федерации или органы государственной власти субъекта Российской Федерации в рамках их компетенции, установленной актами, определяющими статус этих органов. От имени Российской </w:t>
      </w:r>
      <w:proofErr w:type="gramStart"/>
      <w:r w:rsidRPr="00A70BEE">
        <w:rPr>
          <w:rFonts w:ascii="Times New Roman" w:hAnsi="Times New Roman" w:cs="Times New Roman"/>
          <w:sz w:val="24"/>
          <w:szCs w:val="24"/>
        </w:rPr>
        <w:t>Федерации права собственника имущества федерального государственного предприятия</w:t>
      </w:r>
      <w:proofErr w:type="gramEnd"/>
      <w:r w:rsidRPr="00A70BEE">
        <w:rPr>
          <w:rFonts w:ascii="Times New Roman" w:hAnsi="Times New Roman" w:cs="Times New Roman"/>
          <w:sz w:val="24"/>
          <w:szCs w:val="24"/>
        </w:rPr>
        <w:t xml:space="preserve"> может осуществлять Государственная корпорация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xml:space="preserve">" в порядке, установленном Федеральным </w:t>
      </w:r>
      <w:hyperlink r:id="rId24"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xml:space="preserve">". От имени Российской </w:t>
      </w:r>
      <w:proofErr w:type="gramStart"/>
      <w:r w:rsidRPr="00A70BEE">
        <w:rPr>
          <w:rFonts w:ascii="Times New Roman" w:hAnsi="Times New Roman" w:cs="Times New Roman"/>
          <w:sz w:val="24"/>
          <w:szCs w:val="24"/>
        </w:rPr>
        <w:t>Федерации права собственника имущества федерального унитарного предприятия</w:t>
      </w:r>
      <w:proofErr w:type="gramEnd"/>
      <w:r w:rsidRPr="00A70BEE">
        <w:rPr>
          <w:rFonts w:ascii="Times New Roman" w:hAnsi="Times New Roman" w:cs="Times New Roman"/>
          <w:sz w:val="24"/>
          <w:szCs w:val="24"/>
        </w:rPr>
        <w:t xml:space="preserve"> может осуществлять федеральное государственное бюджетное учреждение "Национальный исследовательский центр "Институт имени Н.Е. Жуковского" в соответствии с Федеральным </w:t>
      </w:r>
      <w:hyperlink r:id="rId25"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Национальном исследовательском центре "Институт имени Н.Е. Жуковского". От имени Российской </w:t>
      </w:r>
      <w:proofErr w:type="gramStart"/>
      <w:r w:rsidRPr="00A70BEE">
        <w:rPr>
          <w:rFonts w:ascii="Times New Roman" w:hAnsi="Times New Roman" w:cs="Times New Roman"/>
          <w:sz w:val="24"/>
          <w:szCs w:val="24"/>
        </w:rPr>
        <w:t>Федерации права собственника имущества государственного унитарного предприятия</w:t>
      </w:r>
      <w:proofErr w:type="gramEnd"/>
      <w:r w:rsidRPr="00A70BEE">
        <w:rPr>
          <w:rFonts w:ascii="Times New Roman" w:hAnsi="Times New Roman" w:cs="Times New Roman"/>
          <w:sz w:val="24"/>
          <w:szCs w:val="24"/>
        </w:rPr>
        <w:t xml:space="preserve"> может осуществлять Государственная корпорация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xml:space="preserve">" в порядке, установленном Федеральным </w:t>
      </w:r>
      <w:hyperlink r:id="rId26"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xml:space="preserve">". От имени Российской </w:t>
      </w:r>
      <w:proofErr w:type="gramStart"/>
      <w:r w:rsidRPr="00A70BEE">
        <w:rPr>
          <w:rFonts w:ascii="Times New Roman" w:hAnsi="Times New Roman" w:cs="Times New Roman"/>
          <w:sz w:val="24"/>
          <w:szCs w:val="24"/>
        </w:rPr>
        <w:t>Федерации права собственника имущества федерального унитарного предприятия</w:t>
      </w:r>
      <w:proofErr w:type="gramEnd"/>
      <w:r w:rsidRPr="00A70BEE">
        <w:rPr>
          <w:rFonts w:ascii="Times New Roman" w:hAnsi="Times New Roman" w:cs="Times New Roman"/>
          <w:sz w:val="24"/>
          <w:szCs w:val="24"/>
        </w:rPr>
        <w:t xml:space="preserve"> может осуществлять федеральное государственное бюджетное учреждение "Национальный исследовательский центр "Курчатовский институт" в соответствии с Федеральным </w:t>
      </w:r>
      <w:hyperlink r:id="rId27"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национальном исследовательском центре "Курчатовский институт".</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Федеральных законов от 01.12.2007 </w:t>
      </w:r>
      <w:hyperlink r:id="rId28" w:history="1">
        <w:r w:rsidRPr="00A70BEE">
          <w:rPr>
            <w:rFonts w:ascii="Times New Roman" w:hAnsi="Times New Roman" w:cs="Times New Roman"/>
            <w:color w:val="0000FF"/>
            <w:sz w:val="24"/>
            <w:szCs w:val="24"/>
          </w:rPr>
          <w:t>N 318-ФЗ</w:t>
        </w:r>
      </w:hyperlink>
      <w:r w:rsidRPr="00A70BEE">
        <w:rPr>
          <w:rFonts w:ascii="Times New Roman" w:hAnsi="Times New Roman" w:cs="Times New Roman"/>
          <w:sz w:val="24"/>
          <w:szCs w:val="24"/>
        </w:rPr>
        <w:t xml:space="preserve">, от 06.11.2011 </w:t>
      </w:r>
      <w:hyperlink r:id="rId29" w:history="1">
        <w:r w:rsidRPr="00A70BEE">
          <w:rPr>
            <w:rFonts w:ascii="Times New Roman" w:hAnsi="Times New Roman" w:cs="Times New Roman"/>
            <w:color w:val="0000FF"/>
            <w:sz w:val="24"/>
            <w:szCs w:val="24"/>
          </w:rPr>
          <w:t>N 291-ФЗ</w:t>
        </w:r>
      </w:hyperlink>
      <w:r w:rsidRPr="00A70BEE">
        <w:rPr>
          <w:rFonts w:ascii="Times New Roman" w:hAnsi="Times New Roman" w:cs="Times New Roman"/>
          <w:sz w:val="24"/>
          <w:szCs w:val="24"/>
        </w:rPr>
        <w:t xml:space="preserve">, от 04.11.2014 </w:t>
      </w:r>
      <w:hyperlink r:id="rId30" w:history="1">
        <w:r w:rsidRPr="00A70BEE">
          <w:rPr>
            <w:rFonts w:ascii="Times New Roman" w:hAnsi="Times New Roman" w:cs="Times New Roman"/>
            <w:color w:val="0000FF"/>
            <w:sz w:val="24"/>
            <w:szCs w:val="24"/>
          </w:rPr>
          <w:t>N 337-ФЗ</w:t>
        </w:r>
      </w:hyperlink>
      <w:r w:rsidRPr="00A70BEE">
        <w:rPr>
          <w:rFonts w:ascii="Times New Roman" w:hAnsi="Times New Roman" w:cs="Times New Roman"/>
          <w:sz w:val="24"/>
          <w:szCs w:val="24"/>
        </w:rPr>
        <w:t xml:space="preserve">, от 13.07.2015 </w:t>
      </w:r>
      <w:hyperlink r:id="rId31" w:history="1">
        <w:r w:rsidRPr="00A70BEE">
          <w:rPr>
            <w:rFonts w:ascii="Times New Roman" w:hAnsi="Times New Roman" w:cs="Times New Roman"/>
            <w:color w:val="0000FF"/>
            <w:sz w:val="24"/>
            <w:szCs w:val="24"/>
          </w:rPr>
          <w:t>N 216-ФЗ</w:t>
        </w:r>
      </w:hyperlink>
      <w:r w:rsidRPr="00A70BEE">
        <w:rPr>
          <w:rFonts w:ascii="Times New Roman" w:hAnsi="Times New Roman" w:cs="Times New Roman"/>
          <w:sz w:val="24"/>
          <w:szCs w:val="24"/>
        </w:rPr>
        <w:t xml:space="preserve">, </w:t>
      </w:r>
      <w:proofErr w:type="gramStart"/>
      <w:r w:rsidRPr="00A70BEE">
        <w:rPr>
          <w:rFonts w:ascii="Times New Roman" w:hAnsi="Times New Roman" w:cs="Times New Roman"/>
          <w:sz w:val="24"/>
          <w:szCs w:val="24"/>
        </w:rPr>
        <w:t>от</w:t>
      </w:r>
      <w:proofErr w:type="gramEnd"/>
      <w:r w:rsidRPr="00A70BEE">
        <w:rPr>
          <w:rFonts w:ascii="Times New Roman" w:hAnsi="Times New Roman" w:cs="Times New Roman"/>
          <w:sz w:val="24"/>
          <w:szCs w:val="24"/>
        </w:rPr>
        <w:t xml:space="preserve"> 23.11.2015 </w:t>
      </w:r>
      <w:hyperlink r:id="rId32" w:history="1">
        <w:r w:rsidRPr="00A70BEE">
          <w:rPr>
            <w:rFonts w:ascii="Times New Roman" w:hAnsi="Times New Roman" w:cs="Times New Roman"/>
            <w:color w:val="0000FF"/>
            <w:sz w:val="24"/>
            <w:szCs w:val="24"/>
          </w:rPr>
          <w:t>N 312-ФЗ</w:t>
        </w:r>
      </w:hyperlink>
      <w:r w:rsidRPr="00A70BEE">
        <w:rPr>
          <w:rFonts w:ascii="Times New Roman" w:hAnsi="Times New Roman" w:cs="Times New Roman"/>
          <w:sz w:val="24"/>
          <w:szCs w:val="24"/>
        </w:rPr>
        <w:t xml:space="preserve">, от 23.05.2016 </w:t>
      </w:r>
      <w:hyperlink r:id="rId33" w:history="1">
        <w:r w:rsidRPr="00A70BEE">
          <w:rPr>
            <w:rFonts w:ascii="Times New Roman" w:hAnsi="Times New Roman" w:cs="Times New Roman"/>
            <w:color w:val="0000FF"/>
            <w:sz w:val="24"/>
            <w:szCs w:val="24"/>
          </w:rPr>
          <w:t>N 149-ФЗ</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От имени муниципального </w:t>
      </w:r>
      <w:proofErr w:type="gramStart"/>
      <w:r w:rsidRPr="00A70BEE">
        <w:rPr>
          <w:rFonts w:ascii="Times New Roman" w:hAnsi="Times New Roman" w:cs="Times New Roman"/>
          <w:sz w:val="24"/>
          <w:szCs w:val="24"/>
        </w:rPr>
        <w:t>образования права собственника имущества унитарного предприятия</w:t>
      </w:r>
      <w:proofErr w:type="gramEnd"/>
      <w:r w:rsidRPr="00A70BEE">
        <w:rPr>
          <w:rFonts w:ascii="Times New Roman" w:hAnsi="Times New Roman" w:cs="Times New Roman"/>
          <w:sz w:val="24"/>
          <w:szCs w:val="24"/>
        </w:rPr>
        <w:t xml:space="preserve"> осуществляют органы местного самоуправления в рамках их компетенции, установленной актами, определяющими статус этих органов.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Имущество унитарного предприятия принадлежит ему на праве хозяйственного ведения или на праве оперативного управления, является неделимым и не может быть распределено по вкладам (долям, паям), в том числе между работниками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Унитарное предприятие не вправе создавать в качестве юридического лица другое унитарное предприятие путем передачи ему части своего имущества (дочернее предприятие).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Унитарное предприятие может от своего имени приобретать и осуществлять имущественные и личные неимущественные права, </w:t>
      </w:r>
      <w:proofErr w:type="gramStart"/>
      <w:r w:rsidRPr="00A70BEE">
        <w:rPr>
          <w:rFonts w:ascii="Times New Roman" w:hAnsi="Times New Roman" w:cs="Times New Roman"/>
          <w:sz w:val="24"/>
          <w:szCs w:val="24"/>
        </w:rPr>
        <w:t>нести обязанности</w:t>
      </w:r>
      <w:proofErr w:type="gramEnd"/>
      <w:r w:rsidRPr="00A70BEE">
        <w:rPr>
          <w:rFonts w:ascii="Times New Roman" w:hAnsi="Times New Roman" w:cs="Times New Roman"/>
          <w:sz w:val="24"/>
          <w:szCs w:val="24"/>
        </w:rPr>
        <w:t>, быть истцом и ответчиком в суде.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Унитарное предприятие должно иметь самостоятельный баланс.</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В Российской Федерации создаются и действуют следующие виды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унитарные предприятия, основанные на праве хозяйственного ведения, - федеральное государственное предприятие и государственное предприятие субъекта Российской Федерации (далее также - государственное предприятие), муниципальное предприятие;</w:t>
      </w:r>
      <w:proofErr w:type="gramEnd"/>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унитарные предприятия, основанные на праве оперативного управления, - федеральное казенное предприятие, казенное предприятие субъекта Российской Федерации, муниципальное казенное предприятие (далее также - казенное предприятие).</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Унитарное предприятие должно иметь круглую печать, содержащую его полное фирменное наименование на русском языке и указание на место нахождения унитарного предприятия. Печать унитарного предприятия может содержать также его фирменное наименование на языках народов Российской Федерации и (или) иностранном языке.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Унитарное предприятие вправе иметь штампы и бланки со своим фирменным наименованием, собственную эмблему, а также зарегистрированный в установленном </w:t>
      </w:r>
      <w:hyperlink r:id="rId34" w:history="1">
        <w:r w:rsidRPr="00A70BEE">
          <w:rPr>
            <w:rFonts w:ascii="Times New Roman" w:hAnsi="Times New Roman" w:cs="Times New Roman"/>
            <w:color w:val="0000FF"/>
            <w:sz w:val="24"/>
            <w:szCs w:val="24"/>
          </w:rPr>
          <w:t>порядке</w:t>
        </w:r>
      </w:hyperlink>
      <w:r w:rsidRPr="00A70BEE">
        <w:rPr>
          <w:rFonts w:ascii="Times New Roman" w:hAnsi="Times New Roman" w:cs="Times New Roman"/>
          <w:sz w:val="24"/>
          <w:szCs w:val="24"/>
        </w:rPr>
        <w:t xml:space="preserve"> товарный знак и другие средства индивидуализации.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4. Создание унитарных предприятий на основе объединения имущества, находящегося в собственности Российской Федерации, субъектов Российской Федерации или муниципальных образований, не допускается.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 Правоспособность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может иметь гражданские права, соответствующие предмету и целям его деятельности, предусмотренным в уставе этого унитарного предприятия, и нести связанные с этой деятельностью обязанности.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Унитарное предприятие считается созданным как юридическое лицо со дня внесения соответствующей записи в единый государственный реестр юридических лиц с особенностями, установленными </w:t>
      </w:r>
      <w:hyperlink w:anchor="P157" w:history="1">
        <w:r w:rsidRPr="00A70BEE">
          <w:rPr>
            <w:rFonts w:ascii="Times New Roman" w:hAnsi="Times New Roman" w:cs="Times New Roman"/>
            <w:color w:val="0000FF"/>
            <w:sz w:val="24"/>
            <w:szCs w:val="24"/>
          </w:rPr>
          <w:t>статьей 10</w:t>
        </w:r>
      </w:hyperlink>
      <w:r w:rsidRPr="00A70BEE">
        <w:rPr>
          <w:rFonts w:ascii="Times New Roman" w:hAnsi="Times New Roman" w:cs="Times New Roman"/>
          <w:sz w:val="24"/>
          <w:szCs w:val="24"/>
        </w:rPr>
        <w:t xml:space="preserve"> настоящего Федерального закона.</w:t>
      </w:r>
    </w:p>
    <w:p w:rsidR="00A70BEE" w:rsidRPr="00A70BEE" w:rsidRDefault="00A70BEE">
      <w:pPr>
        <w:pStyle w:val="ConsPlusNormal"/>
        <w:ind w:firstLine="540"/>
        <w:jc w:val="both"/>
        <w:rPr>
          <w:rFonts w:ascii="Times New Roman" w:hAnsi="Times New Roman" w:cs="Times New Roman"/>
          <w:sz w:val="24"/>
          <w:szCs w:val="24"/>
        </w:rPr>
      </w:pPr>
      <w:bookmarkStart w:id="1" w:name="P56"/>
      <w:bookmarkEnd w:id="1"/>
      <w:r w:rsidRPr="00A70BEE">
        <w:rPr>
          <w:rFonts w:ascii="Times New Roman" w:hAnsi="Times New Roman" w:cs="Times New Roman"/>
          <w:sz w:val="24"/>
          <w:szCs w:val="24"/>
        </w:rPr>
        <w:t>Унитарное предприятие создается без ограничения срока, если иное не установлено его уставом.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Унитарное предприятие вправе в установленном порядке открывать банковские счета на территории Российской Федерации и за ее пределами.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Государственное или муниципальное предприятие до момента завершения формирования собственником его имущества уставного фонда не вправе совершать сделки, не связанные с учреждением государственного или муниципального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Отдельные виды деятельности, </w:t>
      </w:r>
      <w:hyperlink r:id="rId35" w:history="1">
        <w:r w:rsidRPr="00A70BEE">
          <w:rPr>
            <w:rFonts w:ascii="Times New Roman" w:hAnsi="Times New Roman" w:cs="Times New Roman"/>
            <w:color w:val="0000FF"/>
            <w:sz w:val="24"/>
            <w:szCs w:val="24"/>
          </w:rPr>
          <w:t>перечень</w:t>
        </w:r>
      </w:hyperlink>
      <w:r w:rsidRPr="00A70BEE">
        <w:rPr>
          <w:rFonts w:ascii="Times New Roman" w:hAnsi="Times New Roman" w:cs="Times New Roman"/>
          <w:sz w:val="24"/>
          <w:szCs w:val="24"/>
        </w:rPr>
        <w:t xml:space="preserve"> которых определяется федеральным законом, унитарное предприятие может осуществлять только на основании лицензии.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4. Фирменное наименование унитарного предприятия и его место нахождения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должно иметь полное фирменное наименование и вправе иметь сокращенное фирменное наименование на русском языке. Унитарное предприятие вправе иметь также полное и (или) сокращенное фирменное наименование на языках народов Российской Федерации и (или) иностранном языке.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Полное фирменное наименование государственного или муниципального предприятия на русском языке должно содержать слова "федеральное государственное предприятие", "государственное предприятие" или "муниципальное предприятие" и указание на собственника его имущества - Российскую Федерацию, субъект Российской Федерации или муниципальное образование.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Полное фирменное наименование казенного предприятия на русском языке должно содержать слова "федеральное казенное предприятие", "казенное предприятие" или "муниципальное казенное предприятие" и указание на собственника его имущества - Российскую Федерацию, субъект Российской Федерации или муниципальное образование.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Фирменное наименование унитарного предприятия на русском языке и на языках народов Российской Федерации может содержать иноязычные заимствования в русской транскрипции или в транскрипциях языков народов Российской Федерации, за исключением терминов и аббревиатур, отражающих организационно-правовую форму унитарного предприятия.</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36"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18.12.2006 N 231-ФЗ)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Иные требования к фирменному наименованию унитарного предприятия устанавливаются Гражданским кодексом Российской Федерации.</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(абзац введен Федеральным </w:t>
      </w:r>
      <w:hyperlink r:id="rId37"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18.12.2006 N 231-ФЗ)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Место нахождения унитарного предприятия определяется местом его государственной регистрации.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Унитарное предприятие должно иметь почтовый адрес, по которому с ним осуществляется связь, и обязано уведомлять об изменении своего почтового адреса орган, осуществляющий государственную регистрацию юридических лиц.</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lastRenderedPageBreak/>
        <w:t>Статья 5. Филиалы и представительства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по согласованию с собственником его имущества может создавать филиалы и открывать представительства.</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Создание унитарным предприятием филиалов и открытие представительств на территории Российской Федерации осуществляются с соблюдением требований настоящего Федерального закона и иных федеральных законов, а за пределами территории Российской Федерации также в соответствии с законодательством иностранного государства, на территории которого создаются филиалы или открываются представительства унитарного предприятия, если иное не предусмотрено международными договорами Российской Федерации.</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Филиалом унитарного предприятия является его обособленное подразделение, расположенное вне места нахождения унитарного предприятия и осуществляющее все его функции или их часть, в том числе функции представительства.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Представительством унитарного предприятия является его обособленное подразделение, расположенное вне места нахождения унитарного предприятия, представляющее интересы унитарного предприятия и осуществляющее их защиту.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4. Филиал и представительство унитарного предприятия не являются юридическими лицами и действуют на основании утвержденных унитарным предприятием положений. Филиал и представительство наделяются </w:t>
      </w:r>
      <w:proofErr w:type="gramStart"/>
      <w:r w:rsidRPr="00A70BEE">
        <w:rPr>
          <w:rFonts w:ascii="Times New Roman" w:hAnsi="Times New Roman" w:cs="Times New Roman"/>
          <w:sz w:val="24"/>
          <w:szCs w:val="24"/>
        </w:rPr>
        <w:t>имуществом</w:t>
      </w:r>
      <w:proofErr w:type="gramEnd"/>
      <w:r w:rsidRPr="00A70BEE">
        <w:rPr>
          <w:rFonts w:ascii="Times New Roman" w:hAnsi="Times New Roman" w:cs="Times New Roman"/>
          <w:sz w:val="24"/>
          <w:szCs w:val="24"/>
        </w:rPr>
        <w:t xml:space="preserve"> создавшим их унитарным предприятием.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Руководитель филиала или представительства унитарного предприятия назначается унитарным предприятием и действует на основании его доверенности. При прекращении трудового договора с руководителем филиала или представительства доверенность должна быть отменена унитарным предприятием, выдавшим ее.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Филиал и представительство унитарного предприятия осуществляют свою деятельность от имени создавшего их унитарного предприятия. Ответственность за деятельность филиала и представительства унитарного предприятия несет создавшее их унитарное предприятие.</w:t>
      </w:r>
    </w:p>
    <w:p w:rsidR="00A70BEE" w:rsidRPr="00A70BEE" w:rsidRDefault="00A70BEE">
      <w:pPr>
        <w:pStyle w:val="ConsPlusNormal"/>
        <w:pBdr>
          <w:top w:val="single" w:sz="6" w:space="0" w:color="auto"/>
        </w:pBdr>
        <w:spacing w:before="100" w:after="10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proofErr w:type="spellStart"/>
      <w:r w:rsidRPr="00A70BEE">
        <w:rPr>
          <w:rFonts w:ascii="Times New Roman" w:hAnsi="Times New Roman" w:cs="Times New Roman"/>
          <w:color w:val="0A2666"/>
          <w:sz w:val="24"/>
          <w:szCs w:val="24"/>
        </w:rPr>
        <w:t>КонсультантПлюс</w:t>
      </w:r>
      <w:proofErr w:type="spellEnd"/>
      <w:r w:rsidRPr="00A70BEE">
        <w:rPr>
          <w:rFonts w:ascii="Times New Roman" w:hAnsi="Times New Roman" w:cs="Times New Roman"/>
          <w:color w:val="0A2666"/>
          <w:sz w:val="24"/>
          <w:szCs w:val="24"/>
        </w:rPr>
        <w:t>: примечание.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color w:val="0A2666"/>
          <w:sz w:val="24"/>
          <w:szCs w:val="24"/>
        </w:rPr>
        <w:t xml:space="preserve">Федеральным </w:t>
      </w:r>
      <w:hyperlink r:id="rId38"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color w:val="0A2666"/>
          <w:sz w:val="24"/>
          <w:szCs w:val="24"/>
        </w:rPr>
        <w:t xml:space="preserve"> от 05.05.2014 N 99-ФЗ с </w:t>
      </w:r>
      <w:hyperlink r:id="rId39" w:history="1">
        <w:r w:rsidRPr="00A70BEE">
          <w:rPr>
            <w:rFonts w:ascii="Times New Roman" w:hAnsi="Times New Roman" w:cs="Times New Roman"/>
            <w:color w:val="0000FF"/>
            <w:sz w:val="24"/>
            <w:szCs w:val="24"/>
          </w:rPr>
          <w:t>1 сентября 2014 года</w:t>
        </w:r>
      </w:hyperlink>
      <w:r w:rsidRPr="00A70BEE">
        <w:rPr>
          <w:rFonts w:ascii="Times New Roman" w:hAnsi="Times New Roman" w:cs="Times New Roman"/>
          <w:color w:val="0A2666"/>
          <w:sz w:val="24"/>
          <w:szCs w:val="24"/>
        </w:rPr>
        <w:t xml:space="preserve"> </w:t>
      </w:r>
      <w:hyperlink r:id="rId40" w:history="1">
        <w:r w:rsidRPr="00A70BEE">
          <w:rPr>
            <w:rFonts w:ascii="Times New Roman" w:hAnsi="Times New Roman" w:cs="Times New Roman"/>
            <w:color w:val="0000FF"/>
            <w:sz w:val="24"/>
            <w:szCs w:val="24"/>
          </w:rPr>
          <w:t>абзац третий пункта 3 статьи 55</w:t>
        </w:r>
      </w:hyperlink>
      <w:r w:rsidRPr="00A70BEE">
        <w:rPr>
          <w:rFonts w:ascii="Times New Roman" w:hAnsi="Times New Roman" w:cs="Times New Roman"/>
          <w:color w:val="0A2666"/>
          <w:sz w:val="24"/>
          <w:szCs w:val="24"/>
        </w:rPr>
        <w:t xml:space="preserve"> ГК РФ изложен в новой редакции, в которой более не предусмотрена обязанность указывать представительства и филиалы в учредительных документах создавшего их юридического лица.</w:t>
      </w:r>
    </w:p>
    <w:p w:rsidR="00A70BEE" w:rsidRPr="00A70BEE" w:rsidRDefault="00A70BEE">
      <w:pPr>
        <w:pStyle w:val="ConsPlusNormal"/>
        <w:pBdr>
          <w:top w:val="single" w:sz="6" w:space="0" w:color="auto"/>
        </w:pBdr>
        <w:spacing w:before="100" w:after="10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bookmarkStart w:id="2" w:name="P86"/>
      <w:bookmarkEnd w:id="2"/>
      <w:r w:rsidRPr="00A70BEE">
        <w:rPr>
          <w:rFonts w:ascii="Times New Roman" w:hAnsi="Times New Roman" w:cs="Times New Roman"/>
          <w:sz w:val="24"/>
          <w:szCs w:val="24"/>
        </w:rPr>
        <w:t>5. Устав унитарного предприятия должен содержать сведения о его филиалах и представительствах. Сообщения об изменениях в уставе унитарного предприятия сведений о его филиалах и представительствах представляются в орган, осуществляющий государственную регистрацию юридических лиц. Указанные изменения в уставе унитарного предприятия вступают в силу для третьих лиц с момента уведомления о таких изменениях органа, осуществляющего государственную регистрацию юридических лиц.</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6. Участие унитарных предприятий в коммерческих и некоммерческих организациях</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Унитарные предприятия могут быть участниками (членами) коммерческих организаций, а также некоммерческих организаций, в которых в соответствии с федеральным законом допускается участие юридических лиц.</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Унитарные предприятия не вправе выступать учредителями (участниками) кредитных организаций.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2. Решение об участии унитарного предприятия в коммерческой или некоммерческой организации может быть принято только с согласия собственника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Распоряжение вкладом (долей) в уставном (складочном) капитале хозяйственного общества или товарищества, а также принадлежащими унитарному предприятию акциями осуществляется унитарным предприятием только с согласия собственника его имущества.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7. Ответственность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несет ответственность по своим обязательствам всем принадлежащим ему имуществом.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Унитарное предприятие не несет ответственность по обязательствам собственника его имущества (Российской Федерации, субъекта Российской Федерации, муниципального образования).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Российская Федерация, субъект Российской Федерации, муниципальное образование не несут ответственность по обязательствам государственного или муниципального предприятия, за исключением случаев, если несостоятельность (банкротство) такого предприятия вызвана собственником его имущества. В указанных случаях на собственника при недостаточности имущества государственного или муниципального предприятия может быть возложена субсидиарная ответственность по его обязательствам.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Российская Федерация, субъекты Российской Федерации или муниципальные образования несут субсидиарную ответственность по обязательствам своих казенных предприятий при недостаточности их имущества.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II. УЧРЕЖДЕНИЕ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8. Учреждение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Учредителем унитарного предприятия может выступать Российская Федерация, субъект Российской Федерации или муниципальное образование.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Решение об учреждении федерального государственного предприятия принимается Правительством Российской Федерации или федеральными органами исполнительной власти в соответствии с актами, определяющими компетенцию таких органов.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Абзац утратил силу. - Федеральный </w:t>
      </w:r>
      <w:hyperlink r:id="rId41" w:history="1">
        <w:r w:rsidRPr="00A70BEE">
          <w:rPr>
            <w:rFonts w:ascii="Times New Roman" w:hAnsi="Times New Roman" w:cs="Times New Roman"/>
            <w:color w:val="0000FF"/>
            <w:sz w:val="24"/>
            <w:szCs w:val="24"/>
          </w:rPr>
          <w:t>закон</w:t>
        </w:r>
      </w:hyperlink>
      <w:r w:rsidRPr="00A70BEE">
        <w:rPr>
          <w:rFonts w:ascii="Times New Roman" w:hAnsi="Times New Roman" w:cs="Times New Roman"/>
          <w:sz w:val="24"/>
          <w:szCs w:val="24"/>
        </w:rPr>
        <w:t xml:space="preserve"> от 23.05.2016 N 149-ФЗ.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Решение об учреждении государственного предприятия субъекта Российской Федерации или муниципального предприятия принимается уполномоченным органом государственной власти субъекта Российской Федерации или органом местного самоуправления в соответствии с актами, определяющими компетенцию таких органов.</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gramStart"/>
      <w:r w:rsidRPr="00A70BEE">
        <w:rPr>
          <w:rFonts w:ascii="Times New Roman" w:hAnsi="Times New Roman" w:cs="Times New Roman"/>
          <w:sz w:val="24"/>
          <w:szCs w:val="24"/>
        </w:rPr>
        <w:t>п</w:t>
      </w:r>
      <w:proofErr w:type="gramEnd"/>
      <w:r w:rsidRPr="00A70BEE">
        <w:rPr>
          <w:rFonts w:ascii="Times New Roman" w:hAnsi="Times New Roman" w:cs="Times New Roman"/>
          <w:sz w:val="24"/>
          <w:szCs w:val="24"/>
        </w:rPr>
        <w:t xml:space="preserve">. 2 в ред. Федерального </w:t>
      </w:r>
      <w:hyperlink r:id="rId42"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03.12.2012 N 240-ФЗ)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Федеральное казенное предприятие учреждается решением Правительства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Казенное предприятие субъекта Российской Федерации учреждается решением органа государственной власти субъекта Российской Федерации, которому в соответствии с актами, определяющими статус этого органа, предоставлено право принятия такого решения.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Муниципальное казенное предприятие учреждается решением органа местного самоуправления, которому в соответствии с актами, определяющими статус этого органа, предоставлено право принятия такого решения.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Государственное или муниципальное предприятие может быть создано в случае: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необходимости использования имущества, приватизация которого запрещена, в том </w:t>
      </w:r>
      <w:r w:rsidRPr="00A70BEE">
        <w:rPr>
          <w:rFonts w:ascii="Times New Roman" w:hAnsi="Times New Roman" w:cs="Times New Roman"/>
          <w:sz w:val="24"/>
          <w:szCs w:val="24"/>
        </w:rPr>
        <w:lastRenderedPageBreak/>
        <w:t>числе имущества, которое необходимо для обеспечения безопасности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осуществления деятельности в целях решения социальных задач (в том числе реализации определенных товаров и услуг по минимальным ценам), а также организации и проведения закупочных и товарных интервенций для обеспечения продовольственной безопасности государства;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осуществления деятельности, предусмотренной федеральными законами исключительно для государственных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осуществления научной и научно-технической деятельности в отраслях, связанных с обеспечением безопасности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разработки и изготовления отдельных видов продукции, находящейся в сфере интересов Российской Федерации и обеспечивающей безопасность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необходимости производства отдельных видов продукции, изъятой из оборота или ограниченно </w:t>
      </w:r>
      <w:proofErr w:type="spellStart"/>
      <w:r w:rsidRPr="00A70BEE">
        <w:rPr>
          <w:rFonts w:ascii="Times New Roman" w:hAnsi="Times New Roman" w:cs="Times New Roman"/>
          <w:sz w:val="24"/>
          <w:szCs w:val="24"/>
        </w:rPr>
        <w:t>оборотоспособной</w:t>
      </w:r>
      <w:proofErr w:type="spellEnd"/>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Казенное предприятие может быть создано в случае: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если преобладающая или значительная часть производимой продукции, выполняемых работ, оказываемых услуг предназначена для обеспечения федеральных нужд, нужд субъекта Российской Федерации или муниципальных нужд;</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43"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28.12.2013 N 396-ФЗ)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использования имущества, приватизация которого запрещена, в том числе имущества, необходимого для обеспечения безопасности Российской Федерации, функционирования воздушного, железнодорожного и водного транспорта, реализации иных стратегических интересов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осуществления деятельности по производству товаров, выполнению работ, оказанию услуг, реализуемых по установленным государством ценам в целях решения социальных задач;</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разработки и производства отдельных видов продукции, обеспечивающей безопасность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необходимости производства отдельных видов продукции, изъятой из оборота или ограниченно </w:t>
      </w:r>
      <w:proofErr w:type="spellStart"/>
      <w:r w:rsidRPr="00A70BEE">
        <w:rPr>
          <w:rFonts w:ascii="Times New Roman" w:hAnsi="Times New Roman" w:cs="Times New Roman"/>
          <w:sz w:val="24"/>
          <w:szCs w:val="24"/>
        </w:rPr>
        <w:t>оборотоспособной</w:t>
      </w:r>
      <w:proofErr w:type="spellEnd"/>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необходимости осуществления отдельных дотируемых видов деятельности и ведения убыточных производств;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необходимости осуществления деятельности, предусмотренной федеральными </w:t>
      </w:r>
      <w:hyperlink r:id="rId44" w:history="1">
        <w:r w:rsidRPr="00A70BEE">
          <w:rPr>
            <w:rFonts w:ascii="Times New Roman" w:hAnsi="Times New Roman" w:cs="Times New Roman"/>
            <w:color w:val="0000FF"/>
            <w:sz w:val="24"/>
            <w:szCs w:val="24"/>
          </w:rPr>
          <w:t>законами</w:t>
        </w:r>
      </w:hyperlink>
      <w:r w:rsidRPr="00A70BEE">
        <w:rPr>
          <w:rFonts w:ascii="Times New Roman" w:hAnsi="Times New Roman" w:cs="Times New Roman"/>
          <w:sz w:val="24"/>
          <w:szCs w:val="24"/>
        </w:rPr>
        <w:t xml:space="preserve"> исключительно для казенных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Решение об учреждении унитарного предприятия должно определять цели и предмет деятельности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Порядок определения состава имущества, закрепляемого за унитарным предприятием на праве хозяйственного ведения или на праве оперативного управления, а также порядок утверждения устава унитарного предприятия и заключения контракта с его руководителем устанавливается Правительством Российской Федерации, уполномоченными органами государственной власти субъектов Российской Федерации или органами местного самоуправления, в отношении федеральных государственных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45"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1 декабря 2007 года N 317-ФЗ "О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 Государственной корпорацией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xml:space="preserve">", в отношении государственных унитарных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46"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 Государственной корпорацией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47"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13.07.2015 N 216-ФЗ)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Стоимость имущества, закрепляемого за унитарным предприятием на праве </w:t>
      </w:r>
      <w:r w:rsidRPr="00A70BEE">
        <w:rPr>
          <w:rFonts w:ascii="Times New Roman" w:hAnsi="Times New Roman" w:cs="Times New Roman"/>
          <w:sz w:val="24"/>
          <w:szCs w:val="24"/>
        </w:rPr>
        <w:lastRenderedPageBreak/>
        <w:t xml:space="preserve">хозяйственного ведения или на праве оперативного управления, при его учреждении определяется в соответствии с </w:t>
      </w:r>
      <w:hyperlink r:id="rId48"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об оценочной деятельности.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9. Устав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Учредительным документом унитарного предприятия является его устав.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Уставы унитарных предприятий утверждаются уполномоченными государственными органами Российской Федерации, государственными органами субъектов Российской Федерации или органами местного самоуправления, в отношении федеральных государственных унитарных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49"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1 декабря 2007 года N 317-ФЗ "О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 Государственной корпорацией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xml:space="preserve">". Уставы унитарных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50"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Национальном исследовательском центре "Институт имени Н.Е. Жуковского", утверждаются федеральным государственным бюджетным учреждением "Национальный исследовательский центр "Институт имени Н.Е. Жуковского". Уставы государственных унитарных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51"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утверждаются Государственной корпорацией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xml:space="preserve">". Уставы унитарных предприятий,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52"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национальном исследовательском центре "Курчатовский институт", утверждаются федеральным государственным бюджетным учреждением "Национальный исследовательский центр "Курчатовский институт".</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Федеральных законов от 06.11.2011 </w:t>
      </w:r>
      <w:hyperlink r:id="rId53" w:history="1">
        <w:r w:rsidRPr="00A70BEE">
          <w:rPr>
            <w:rFonts w:ascii="Times New Roman" w:hAnsi="Times New Roman" w:cs="Times New Roman"/>
            <w:color w:val="0000FF"/>
            <w:sz w:val="24"/>
            <w:szCs w:val="24"/>
          </w:rPr>
          <w:t>N 291-ФЗ</w:t>
        </w:r>
      </w:hyperlink>
      <w:r w:rsidRPr="00A70BEE">
        <w:rPr>
          <w:rFonts w:ascii="Times New Roman" w:hAnsi="Times New Roman" w:cs="Times New Roman"/>
          <w:sz w:val="24"/>
          <w:szCs w:val="24"/>
        </w:rPr>
        <w:t xml:space="preserve">, от 04.11.2014 </w:t>
      </w:r>
      <w:hyperlink r:id="rId54" w:history="1">
        <w:r w:rsidRPr="00A70BEE">
          <w:rPr>
            <w:rFonts w:ascii="Times New Roman" w:hAnsi="Times New Roman" w:cs="Times New Roman"/>
            <w:color w:val="0000FF"/>
            <w:sz w:val="24"/>
            <w:szCs w:val="24"/>
          </w:rPr>
          <w:t>N 337-ФЗ</w:t>
        </w:r>
      </w:hyperlink>
      <w:r w:rsidRPr="00A70BEE">
        <w:rPr>
          <w:rFonts w:ascii="Times New Roman" w:hAnsi="Times New Roman" w:cs="Times New Roman"/>
          <w:sz w:val="24"/>
          <w:szCs w:val="24"/>
        </w:rPr>
        <w:t xml:space="preserve">, от 13.07.2015 </w:t>
      </w:r>
      <w:hyperlink r:id="rId55" w:history="1">
        <w:r w:rsidRPr="00A70BEE">
          <w:rPr>
            <w:rFonts w:ascii="Times New Roman" w:hAnsi="Times New Roman" w:cs="Times New Roman"/>
            <w:color w:val="0000FF"/>
            <w:sz w:val="24"/>
            <w:szCs w:val="24"/>
          </w:rPr>
          <w:t>N 216-ФЗ</w:t>
        </w:r>
      </w:hyperlink>
      <w:r w:rsidRPr="00A70BEE">
        <w:rPr>
          <w:rFonts w:ascii="Times New Roman" w:hAnsi="Times New Roman" w:cs="Times New Roman"/>
          <w:sz w:val="24"/>
          <w:szCs w:val="24"/>
        </w:rPr>
        <w:t xml:space="preserve">, от 23.11.2015 </w:t>
      </w:r>
      <w:hyperlink r:id="rId56" w:history="1">
        <w:r w:rsidRPr="00A70BEE">
          <w:rPr>
            <w:rFonts w:ascii="Times New Roman" w:hAnsi="Times New Roman" w:cs="Times New Roman"/>
            <w:color w:val="0000FF"/>
            <w:sz w:val="24"/>
            <w:szCs w:val="24"/>
          </w:rPr>
          <w:t>N 312-ФЗ</w:t>
        </w:r>
      </w:hyperlink>
      <w:r w:rsidRPr="00A70BEE">
        <w:rPr>
          <w:rFonts w:ascii="Times New Roman" w:hAnsi="Times New Roman" w:cs="Times New Roman"/>
          <w:sz w:val="24"/>
          <w:szCs w:val="24"/>
        </w:rPr>
        <w:t xml:space="preserve">, </w:t>
      </w:r>
      <w:proofErr w:type="gramStart"/>
      <w:r w:rsidRPr="00A70BEE">
        <w:rPr>
          <w:rFonts w:ascii="Times New Roman" w:hAnsi="Times New Roman" w:cs="Times New Roman"/>
          <w:sz w:val="24"/>
          <w:szCs w:val="24"/>
        </w:rPr>
        <w:t>от</w:t>
      </w:r>
      <w:proofErr w:type="gramEnd"/>
      <w:r w:rsidRPr="00A70BEE">
        <w:rPr>
          <w:rFonts w:ascii="Times New Roman" w:hAnsi="Times New Roman" w:cs="Times New Roman"/>
          <w:sz w:val="24"/>
          <w:szCs w:val="24"/>
        </w:rPr>
        <w:t xml:space="preserve"> 23.05.2016 </w:t>
      </w:r>
      <w:hyperlink r:id="rId57" w:history="1">
        <w:r w:rsidRPr="00A70BEE">
          <w:rPr>
            <w:rFonts w:ascii="Times New Roman" w:hAnsi="Times New Roman" w:cs="Times New Roman"/>
            <w:color w:val="0000FF"/>
            <w:sz w:val="24"/>
            <w:szCs w:val="24"/>
          </w:rPr>
          <w:t>N 149-ФЗ</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bookmarkStart w:id="3" w:name="P140"/>
      <w:bookmarkEnd w:id="3"/>
      <w:r w:rsidRPr="00A70BEE">
        <w:rPr>
          <w:rFonts w:ascii="Times New Roman" w:hAnsi="Times New Roman" w:cs="Times New Roman"/>
          <w:sz w:val="24"/>
          <w:szCs w:val="24"/>
        </w:rPr>
        <w:t>3. Устав унитарного предприятия должен содержать:</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полное и сокращенное фирменные наименования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указание на место нахождения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цели, предмет, виды деятельности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сведения об органе или органах, осуществляющих полномочия собственника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наименование органа унитарного предприятия (руководитель, директор, генеральный директор);</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порядок назначения на должность руководителя унитарного предприятия, а также порядок заключения с ним, изменения и прекращения трудового договора в соответствии с трудовым </w:t>
      </w:r>
      <w:hyperlink r:id="rId58"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и иными содержащими нормы трудового права нормативными правовыми актами;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перечень фондов, создаваемых унитарным предприятием, размеры, порядок формирования и использования этих фондов;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иные предусмотренные настоящим Федеральным законом сведения.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4. Устав государственного или муниципального предприятия кроме сведений, указанных в </w:t>
      </w:r>
      <w:hyperlink w:anchor="P140" w:history="1">
        <w:r w:rsidRPr="00A70BEE">
          <w:rPr>
            <w:rFonts w:ascii="Times New Roman" w:hAnsi="Times New Roman" w:cs="Times New Roman"/>
            <w:color w:val="0000FF"/>
            <w:sz w:val="24"/>
            <w:szCs w:val="24"/>
          </w:rPr>
          <w:t>пункте 3</w:t>
        </w:r>
      </w:hyperlink>
      <w:r w:rsidRPr="00A70BEE">
        <w:rPr>
          <w:rFonts w:ascii="Times New Roman" w:hAnsi="Times New Roman" w:cs="Times New Roman"/>
          <w:sz w:val="24"/>
          <w:szCs w:val="24"/>
        </w:rPr>
        <w:t xml:space="preserve"> настоящей статьи, должен содержать сведения о размере его уставного фонда, о порядке и об источниках его формирования, а также о направлениях использования прибыли.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5. Устав казенного предприятия кроме сведений, указанных в </w:t>
      </w:r>
      <w:hyperlink w:anchor="P140" w:history="1">
        <w:r w:rsidRPr="00A70BEE">
          <w:rPr>
            <w:rFonts w:ascii="Times New Roman" w:hAnsi="Times New Roman" w:cs="Times New Roman"/>
            <w:color w:val="0000FF"/>
            <w:sz w:val="24"/>
            <w:szCs w:val="24"/>
          </w:rPr>
          <w:t>пункте 3</w:t>
        </w:r>
      </w:hyperlink>
      <w:r w:rsidRPr="00A70BEE">
        <w:rPr>
          <w:rFonts w:ascii="Times New Roman" w:hAnsi="Times New Roman" w:cs="Times New Roman"/>
          <w:sz w:val="24"/>
          <w:szCs w:val="24"/>
        </w:rPr>
        <w:t xml:space="preserve"> настоящей статьи, должен содержать сведения о порядке распределения и использования доходов казенного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6. Устав унитарного предприятия может также содержать иные не противоречащие настоящему Федеральному закону и иным федеральным законам положения.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7. </w:t>
      </w:r>
      <w:proofErr w:type="gramStart"/>
      <w:r w:rsidRPr="00A70BEE">
        <w:rPr>
          <w:rFonts w:ascii="Times New Roman" w:hAnsi="Times New Roman" w:cs="Times New Roman"/>
          <w:sz w:val="24"/>
          <w:szCs w:val="24"/>
        </w:rPr>
        <w:t xml:space="preserve">Внесение изменений в устав унитарного предприятия, в том числе утверждение </w:t>
      </w:r>
      <w:r w:rsidRPr="00A70BEE">
        <w:rPr>
          <w:rFonts w:ascii="Times New Roman" w:hAnsi="Times New Roman" w:cs="Times New Roman"/>
          <w:sz w:val="24"/>
          <w:szCs w:val="24"/>
        </w:rPr>
        <w:lastRenderedPageBreak/>
        <w:t>устава в новой редакции, осуществляется по решению государственного органа Российской Федерации,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федерального государственного бюджетного учреждения "Национальный исследовательский центр "Институт имени Н.Е. Жуковского", федерального государственного бюджетного учреждения "Национальный исследовательский центр "Курчатовский институт", государственного органа субъекта Российской Федерации или</w:t>
      </w:r>
      <w:proofErr w:type="gramEnd"/>
      <w:r w:rsidRPr="00A70BEE">
        <w:rPr>
          <w:rFonts w:ascii="Times New Roman" w:hAnsi="Times New Roman" w:cs="Times New Roman"/>
          <w:sz w:val="24"/>
          <w:szCs w:val="24"/>
        </w:rPr>
        <w:t xml:space="preserve"> органа местного самоуправления, уполномоченных утверждать устав унитарного предприятия.</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Федеральных законов от 01.12.2007 </w:t>
      </w:r>
      <w:hyperlink r:id="rId59" w:history="1">
        <w:r w:rsidRPr="00A70BEE">
          <w:rPr>
            <w:rFonts w:ascii="Times New Roman" w:hAnsi="Times New Roman" w:cs="Times New Roman"/>
            <w:color w:val="0000FF"/>
            <w:sz w:val="24"/>
            <w:szCs w:val="24"/>
          </w:rPr>
          <w:t>N 318-ФЗ</w:t>
        </w:r>
      </w:hyperlink>
      <w:r w:rsidRPr="00A70BEE">
        <w:rPr>
          <w:rFonts w:ascii="Times New Roman" w:hAnsi="Times New Roman" w:cs="Times New Roman"/>
          <w:sz w:val="24"/>
          <w:szCs w:val="24"/>
        </w:rPr>
        <w:t xml:space="preserve">, от 06.11.2011 </w:t>
      </w:r>
      <w:hyperlink r:id="rId60" w:history="1">
        <w:r w:rsidRPr="00A70BEE">
          <w:rPr>
            <w:rFonts w:ascii="Times New Roman" w:hAnsi="Times New Roman" w:cs="Times New Roman"/>
            <w:color w:val="0000FF"/>
            <w:sz w:val="24"/>
            <w:szCs w:val="24"/>
          </w:rPr>
          <w:t>N 291-ФЗ</w:t>
        </w:r>
      </w:hyperlink>
      <w:r w:rsidRPr="00A70BEE">
        <w:rPr>
          <w:rFonts w:ascii="Times New Roman" w:hAnsi="Times New Roman" w:cs="Times New Roman"/>
          <w:sz w:val="24"/>
          <w:szCs w:val="24"/>
        </w:rPr>
        <w:t xml:space="preserve">, от 04.11.2014 </w:t>
      </w:r>
      <w:hyperlink r:id="rId61" w:history="1">
        <w:r w:rsidRPr="00A70BEE">
          <w:rPr>
            <w:rFonts w:ascii="Times New Roman" w:hAnsi="Times New Roman" w:cs="Times New Roman"/>
            <w:color w:val="0000FF"/>
            <w:sz w:val="24"/>
            <w:szCs w:val="24"/>
          </w:rPr>
          <w:t>N 337-ФЗ</w:t>
        </w:r>
      </w:hyperlink>
      <w:r w:rsidRPr="00A70BEE">
        <w:rPr>
          <w:rFonts w:ascii="Times New Roman" w:hAnsi="Times New Roman" w:cs="Times New Roman"/>
          <w:sz w:val="24"/>
          <w:szCs w:val="24"/>
        </w:rPr>
        <w:t xml:space="preserve">, от 13.07.2015 </w:t>
      </w:r>
      <w:hyperlink r:id="rId62" w:history="1">
        <w:r w:rsidRPr="00A70BEE">
          <w:rPr>
            <w:rFonts w:ascii="Times New Roman" w:hAnsi="Times New Roman" w:cs="Times New Roman"/>
            <w:color w:val="0000FF"/>
            <w:sz w:val="24"/>
            <w:szCs w:val="24"/>
          </w:rPr>
          <w:t>N 216-ФЗ</w:t>
        </w:r>
      </w:hyperlink>
      <w:r w:rsidRPr="00A70BEE">
        <w:rPr>
          <w:rFonts w:ascii="Times New Roman" w:hAnsi="Times New Roman" w:cs="Times New Roman"/>
          <w:sz w:val="24"/>
          <w:szCs w:val="24"/>
        </w:rPr>
        <w:t xml:space="preserve">, </w:t>
      </w:r>
      <w:proofErr w:type="gramStart"/>
      <w:r w:rsidRPr="00A70BEE">
        <w:rPr>
          <w:rFonts w:ascii="Times New Roman" w:hAnsi="Times New Roman" w:cs="Times New Roman"/>
          <w:sz w:val="24"/>
          <w:szCs w:val="24"/>
        </w:rPr>
        <w:t>от</w:t>
      </w:r>
      <w:proofErr w:type="gramEnd"/>
      <w:r w:rsidRPr="00A70BEE">
        <w:rPr>
          <w:rFonts w:ascii="Times New Roman" w:hAnsi="Times New Roman" w:cs="Times New Roman"/>
          <w:sz w:val="24"/>
          <w:szCs w:val="24"/>
        </w:rPr>
        <w:t xml:space="preserve"> 23.11.2015 </w:t>
      </w:r>
      <w:hyperlink r:id="rId63" w:history="1">
        <w:r w:rsidRPr="00A70BEE">
          <w:rPr>
            <w:rFonts w:ascii="Times New Roman" w:hAnsi="Times New Roman" w:cs="Times New Roman"/>
            <w:color w:val="0000FF"/>
            <w:sz w:val="24"/>
            <w:szCs w:val="24"/>
          </w:rPr>
          <w:t>N 312-ФЗ</w:t>
        </w:r>
      </w:hyperlink>
      <w:r w:rsidRPr="00A70BEE">
        <w:rPr>
          <w:rFonts w:ascii="Times New Roman" w:hAnsi="Times New Roman" w:cs="Times New Roman"/>
          <w:sz w:val="24"/>
          <w:szCs w:val="24"/>
        </w:rPr>
        <w:t xml:space="preserve">, от 23.05.2016 </w:t>
      </w:r>
      <w:hyperlink r:id="rId64" w:history="1">
        <w:r w:rsidRPr="00A70BEE">
          <w:rPr>
            <w:rFonts w:ascii="Times New Roman" w:hAnsi="Times New Roman" w:cs="Times New Roman"/>
            <w:color w:val="0000FF"/>
            <w:sz w:val="24"/>
            <w:szCs w:val="24"/>
          </w:rPr>
          <w:t>N 149-ФЗ</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bookmarkStart w:id="4" w:name="P154"/>
      <w:bookmarkEnd w:id="4"/>
      <w:proofErr w:type="gramStart"/>
      <w:r w:rsidRPr="00A70BEE">
        <w:rPr>
          <w:rFonts w:ascii="Times New Roman" w:hAnsi="Times New Roman" w:cs="Times New Roman"/>
          <w:sz w:val="24"/>
          <w:szCs w:val="24"/>
        </w:rPr>
        <w:t xml:space="preserve">Изменения, внесенные в устав унитарного предприятия, или устав унитарного предприятия в новой редакции подлежат государственной регистрации в порядке, предусмотренном </w:t>
      </w:r>
      <w:hyperlink w:anchor="P157" w:history="1">
        <w:r w:rsidRPr="00A70BEE">
          <w:rPr>
            <w:rFonts w:ascii="Times New Roman" w:hAnsi="Times New Roman" w:cs="Times New Roman"/>
            <w:color w:val="0000FF"/>
            <w:sz w:val="24"/>
            <w:szCs w:val="24"/>
          </w:rPr>
          <w:t>статьей 10</w:t>
        </w:r>
      </w:hyperlink>
      <w:r w:rsidRPr="00A70BEE">
        <w:rPr>
          <w:rFonts w:ascii="Times New Roman" w:hAnsi="Times New Roman" w:cs="Times New Roman"/>
          <w:sz w:val="24"/>
          <w:szCs w:val="24"/>
        </w:rPr>
        <w:t xml:space="preserve"> настоящего Федерального закона для государственной регистрации унитарного предприятия.</w:t>
      </w:r>
      <w:proofErr w:type="gramEnd"/>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 xml:space="preserve">Изменения, внесенные в устав унитарного предприятия, или устав унитарного предприятия в новой редакции приобретают силу для третьих лиц с момента их государственной регистрации, а в случаях, установленных настоящим Федеральным </w:t>
      </w:r>
      <w:hyperlink w:anchor="P86"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с момента уведомления органа, осуществляющего государственную регистрацию юридических лиц.</w:t>
      </w:r>
      <w:proofErr w:type="gramEnd"/>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bookmarkStart w:id="5" w:name="P157"/>
      <w:bookmarkEnd w:id="5"/>
      <w:r w:rsidRPr="00A70BEE">
        <w:rPr>
          <w:rFonts w:ascii="Times New Roman" w:hAnsi="Times New Roman" w:cs="Times New Roman"/>
          <w:sz w:val="24"/>
          <w:szCs w:val="24"/>
        </w:rPr>
        <w:t>Статья 10. Государственная регистрация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 Унитарное предприятие подлежит государственной регистрации в органе, осуществляющем государственную регистрацию юридических лиц, в порядке, установленном федеральным </w:t>
      </w:r>
      <w:hyperlink r:id="rId65"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регистрации юридических лиц.</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gramStart"/>
      <w:r w:rsidRPr="00A70BEE">
        <w:rPr>
          <w:rFonts w:ascii="Times New Roman" w:hAnsi="Times New Roman" w:cs="Times New Roman"/>
          <w:sz w:val="24"/>
          <w:szCs w:val="24"/>
        </w:rPr>
        <w:t>в</w:t>
      </w:r>
      <w:proofErr w:type="gramEnd"/>
      <w:r w:rsidRPr="00A70BEE">
        <w:rPr>
          <w:rFonts w:ascii="Times New Roman" w:hAnsi="Times New Roman" w:cs="Times New Roman"/>
          <w:sz w:val="24"/>
          <w:szCs w:val="24"/>
        </w:rPr>
        <w:t xml:space="preserve"> ред. Федерального </w:t>
      </w:r>
      <w:hyperlink r:id="rId66"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08.12.2003 N 169-ФЗ)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Для государственной регистрации унитарного предприятия предоставляются решение уполномоченного государственного органа Российской Федерации, уполномоченного государственного органа субъекта Российской Федерации или органа местного самоуправления о создании унитарного предприятия, устав унитарного предприятия, сведения о составе и стоимости имущества, закрепляемого за ним на праве хозяйственного ведения или на праве оперативного управления.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III. ИМУЩЕСТВО И УСТАВНЫЙ ФОНД</w:t>
      </w:r>
    </w:p>
    <w:p w:rsidR="00A70BEE" w:rsidRPr="00A70BEE" w:rsidRDefault="00A70BEE">
      <w:pPr>
        <w:pStyle w:val="ConsPlusTitle"/>
        <w:jc w:val="center"/>
        <w:rPr>
          <w:rFonts w:ascii="Times New Roman" w:hAnsi="Times New Roman" w:cs="Times New Roman"/>
          <w:sz w:val="24"/>
          <w:szCs w:val="24"/>
        </w:rPr>
      </w:pPr>
      <w:r w:rsidRPr="00A70BEE">
        <w:rPr>
          <w:rFonts w:ascii="Times New Roman" w:hAnsi="Times New Roman" w:cs="Times New Roman"/>
          <w:sz w:val="24"/>
          <w:szCs w:val="24"/>
        </w:rPr>
        <w:t>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11. Имущество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Имущество унитарного предприятия формируется за счет:</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имущества, закрепленного за унитарным предприятием на праве хозяйственного ведения или на праве оперативного управления собственником этого имущества;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доходов унитарного предприятия от его деятельности;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иных не противоречащих законодательству источников.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Право на имущество, закрепляемое за унитарным предприятием на праве хозяйственного ведения или на праве оперативного управления собственником этого имущества, возникает с момента передачи такого имущества унитарному предприятию, если иное не предусмотрено федеральным законом или не установлено решением собственника о передаче имущества унитарному предприятию.</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 xml:space="preserve">Особенности осуществления права хозяйственного ведения и права оперативного управления в отношении недвижимого имущества, находящегося за пределами Российской Федерации и являющегося федеральной собственностью, а также ценных </w:t>
      </w:r>
      <w:r w:rsidRPr="00A70BEE">
        <w:rPr>
          <w:rFonts w:ascii="Times New Roman" w:hAnsi="Times New Roman" w:cs="Times New Roman"/>
          <w:sz w:val="24"/>
          <w:szCs w:val="24"/>
        </w:rPr>
        <w:lastRenderedPageBreak/>
        <w:t>бумаг, долей, паев в находящихся за пределами Российской Федерации юридических лицах, устанавливаются Правительством Российской Федерации.</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При переходе права собственности на государственное или муниципальное предприятие как имущественный компле</w:t>
      </w:r>
      <w:proofErr w:type="gramStart"/>
      <w:r w:rsidRPr="00A70BEE">
        <w:rPr>
          <w:rFonts w:ascii="Times New Roman" w:hAnsi="Times New Roman" w:cs="Times New Roman"/>
          <w:sz w:val="24"/>
          <w:szCs w:val="24"/>
        </w:rPr>
        <w:t>кс к др</w:t>
      </w:r>
      <w:proofErr w:type="gramEnd"/>
      <w:r w:rsidRPr="00A70BEE">
        <w:rPr>
          <w:rFonts w:ascii="Times New Roman" w:hAnsi="Times New Roman" w:cs="Times New Roman"/>
          <w:sz w:val="24"/>
          <w:szCs w:val="24"/>
        </w:rPr>
        <w:t>угому собственнику государственного или муниципального имущества такое предприятие сохраняет право хозяйственного ведения или право оперативного управления на принадлежащее ему имущество.</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12. Уставный фонд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Уставным фондом государственного или муниципального предприятия определяется минимальный размер его имущества, гарантирующего интересы кредиторов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Уставный фонд государственного или муниципального предприятия может формироваться за счет денег, а также ценных бумаг, других вещей, имущественных прав и иных прав, имеющих денежную оценку.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Размер уставного фонда государственного или муниципального предприятия определяется в рублях.</w:t>
      </w:r>
    </w:p>
    <w:p w:rsidR="00A70BEE" w:rsidRPr="00A70BEE" w:rsidRDefault="00A70BEE">
      <w:pPr>
        <w:pStyle w:val="ConsPlusNormal"/>
        <w:ind w:firstLine="540"/>
        <w:jc w:val="both"/>
        <w:rPr>
          <w:rFonts w:ascii="Times New Roman" w:hAnsi="Times New Roman" w:cs="Times New Roman"/>
          <w:sz w:val="24"/>
          <w:szCs w:val="24"/>
        </w:rPr>
      </w:pPr>
      <w:bookmarkStart w:id="6" w:name="P181"/>
      <w:bookmarkEnd w:id="6"/>
      <w:r w:rsidRPr="00A70BEE">
        <w:rPr>
          <w:rFonts w:ascii="Times New Roman" w:hAnsi="Times New Roman" w:cs="Times New Roman"/>
          <w:sz w:val="24"/>
          <w:szCs w:val="24"/>
        </w:rPr>
        <w:t xml:space="preserve">3. Размер уставного фонда государственного предприятия должен составлять не менее чем пять тысяч </w:t>
      </w:r>
      <w:hyperlink r:id="rId67" w:history="1">
        <w:r w:rsidRPr="00A70BEE">
          <w:rPr>
            <w:rFonts w:ascii="Times New Roman" w:hAnsi="Times New Roman" w:cs="Times New Roman"/>
            <w:color w:val="0000FF"/>
            <w:sz w:val="24"/>
            <w:szCs w:val="24"/>
          </w:rPr>
          <w:t xml:space="preserve">минимальных </w:t>
        </w:r>
        <w:proofErr w:type="gramStart"/>
        <w:r w:rsidRPr="00A70BEE">
          <w:rPr>
            <w:rFonts w:ascii="Times New Roman" w:hAnsi="Times New Roman" w:cs="Times New Roman"/>
            <w:color w:val="0000FF"/>
            <w:sz w:val="24"/>
            <w:szCs w:val="24"/>
          </w:rPr>
          <w:t>размеров оплаты труда</w:t>
        </w:r>
        <w:proofErr w:type="gramEnd"/>
      </w:hyperlink>
      <w:r w:rsidRPr="00A70BEE">
        <w:rPr>
          <w:rFonts w:ascii="Times New Roman" w:hAnsi="Times New Roman" w:cs="Times New Roman"/>
          <w:sz w:val="24"/>
          <w:szCs w:val="24"/>
        </w:rPr>
        <w:t>, установленных федеральным законом на дату государственной регистрации государственного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Размер уставного фонда муниципального предприятия должен составлять не менее чем одну тысячу минимальных </w:t>
      </w:r>
      <w:proofErr w:type="gramStart"/>
      <w:r w:rsidRPr="00A70BEE">
        <w:rPr>
          <w:rFonts w:ascii="Times New Roman" w:hAnsi="Times New Roman" w:cs="Times New Roman"/>
          <w:sz w:val="24"/>
          <w:szCs w:val="24"/>
        </w:rPr>
        <w:t>размеров оплаты труда</w:t>
      </w:r>
      <w:proofErr w:type="gramEnd"/>
      <w:r w:rsidRPr="00A70BEE">
        <w:rPr>
          <w:rFonts w:ascii="Times New Roman" w:hAnsi="Times New Roman" w:cs="Times New Roman"/>
          <w:sz w:val="24"/>
          <w:szCs w:val="24"/>
        </w:rPr>
        <w:t>, установленных федеральным законом на дату государственной регистрации муниципального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Федеральными законами или иными нормативными правовыми актами могут быть определены виды имущества, за счет которого не может формироваться уставный фонд государственного или муниципального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В казенном предприятии уставный фонд не формируется.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13. Порядок формирования уставного фонда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Уставный фонд государственного или муниципального предприятия должен быть полностью сформирован собственником его имущества в течение трех месяцев с момента государственной регистрации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Уставный фонд считается сформированным с момента зачисления соответствующих денежных сумм на открываемый в этих целях банковский счет и (или) передачи в установленном порядке государственному или муниципальному предприятию иного имущества, закрепляемого за ним на праве хозяйственного ведения, в полном объеме.</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14. Увеличение уставного фонда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Увеличение уставного фонда государственного или муниципального предприятия допускается только после его формирования в полном объеме, в том числе после передачи государственному или муниципальному предприятию недвижимого и иного имущества, предназначенного для закрепления за ним на праве хозяйственного ведения.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Увеличение уставного фонда государственного или муниципального предприятия может осуществляться за счет дополнительно передаваемого собственником имущества, а также доходов, полученных в результате деятельности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Решение об увеличении уставного фонда государственного или муниципального предприятия может быть принято собственником его имущества только на основании данных утвержденной годовой бухгалтерской отчетности такого предприятия за истекший финансовый год.</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Размер уставного фонда государственного или муниципального предприятия с учетом размера его резервного фонда не может превышать стоимость чистых активов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Одновременно с принятием решения об увеличении уставного фонда государственного или муниципального предприятия собственник его имущества принимает решение о внесении соответствующих изменений в устав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Документы для государственной регистрации внесенных в устав государственного или муниципального предприятия изменений в связи с увеличением его уставного фонда, а также документы, подтверждающие увеличение уставного фонда государственного или муниципального предприятия, должны быть представлены в орган, осуществляющий государственную регистрацию юридических лиц.</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Непредставление указанных в настоящем пункте документов является основанием для отказа в государственной регистрации внесенных в устав государственного или муниципального предприятия изменений.</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15. Уменьшение уставного фонда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Собственник имущества государственного или муниципального предприятия вправе, а в случаях, предусмотренных настоящей статьей, обязан уменьшить уставный фонд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Уставный фонд государственного или муниципального предприятия не может быть уменьшен, если в результате такого уменьшения его размер станет меньше определенного в соответствии с настоящим Федеральным </w:t>
      </w:r>
      <w:hyperlink w:anchor="P181"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минимального размера уставного фонда.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В случае</w:t>
      </w:r>
      <w:proofErr w:type="gramStart"/>
      <w:r w:rsidRPr="00A70BEE">
        <w:rPr>
          <w:rFonts w:ascii="Times New Roman" w:hAnsi="Times New Roman" w:cs="Times New Roman"/>
          <w:sz w:val="24"/>
          <w:szCs w:val="24"/>
        </w:rPr>
        <w:t>,</w:t>
      </w:r>
      <w:proofErr w:type="gramEnd"/>
      <w:r w:rsidRPr="00A70BEE">
        <w:rPr>
          <w:rFonts w:ascii="Times New Roman" w:hAnsi="Times New Roman" w:cs="Times New Roman"/>
          <w:sz w:val="24"/>
          <w:szCs w:val="24"/>
        </w:rPr>
        <w:t xml:space="preserve"> если по окончании финансового года стоимость чистых активов государственного или муниципального предприятия окажется меньше размера его уставного фонда, собственник имущества такого предприятия обязан принять решение об уменьшении размера уставного фонда государственного или муниципального предприятия до размера, не превышающего стоимости его чистых активов, и зарегистрировать эти изменения в установленном настоящим Федеральным </w:t>
      </w:r>
      <w:hyperlink w:anchor="P154"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порядке.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 случае</w:t>
      </w:r>
      <w:proofErr w:type="gramStart"/>
      <w:r w:rsidRPr="00A70BEE">
        <w:rPr>
          <w:rFonts w:ascii="Times New Roman" w:hAnsi="Times New Roman" w:cs="Times New Roman"/>
          <w:sz w:val="24"/>
          <w:szCs w:val="24"/>
        </w:rPr>
        <w:t>,</w:t>
      </w:r>
      <w:proofErr w:type="gramEnd"/>
      <w:r w:rsidRPr="00A70BEE">
        <w:rPr>
          <w:rFonts w:ascii="Times New Roman" w:hAnsi="Times New Roman" w:cs="Times New Roman"/>
          <w:sz w:val="24"/>
          <w:szCs w:val="24"/>
        </w:rPr>
        <w:t xml:space="preserve"> если по окончании финансового года стоимость чистых активов государственного или муниципального предприятия окажется меньше установленного настоящим Федеральным </w:t>
      </w:r>
      <w:hyperlink w:anchor="P181"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на дату государственной регистрации такого предприятия минимального размера уставного фонда и в течение трех месяцев стоимость чистых активов не будет восстановлена до минимального размера уставного фонда, собственник имущества государственного или муниципального предприятия должен принять решение о ликвидации или реорганизации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Стоимость чистых активов государственного или муниципального предприятия определяется по данным бухгалтерского учета в </w:t>
      </w:r>
      <w:hyperlink r:id="rId68" w:history="1">
        <w:r w:rsidRPr="00A70BEE">
          <w:rPr>
            <w:rFonts w:ascii="Times New Roman" w:hAnsi="Times New Roman" w:cs="Times New Roman"/>
            <w:color w:val="0000FF"/>
            <w:sz w:val="24"/>
            <w:szCs w:val="24"/>
          </w:rPr>
          <w:t>порядке</w:t>
        </w:r>
      </w:hyperlink>
      <w:r w:rsidRPr="00A70BEE">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69"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30.11.2011 N 362-ФЗ)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w:t>
      </w:r>
      <w:proofErr w:type="gramStart"/>
      <w:r w:rsidRPr="00A70BEE">
        <w:rPr>
          <w:rFonts w:ascii="Times New Roman" w:hAnsi="Times New Roman" w:cs="Times New Roman"/>
          <w:sz w:val="24"/>
          <w:szCs w:val="24"/>
        </w:rPr>
        <w:t>Если в случаях, предусмотренных настоящей статьей, собственник имущества государственного или муниципального предприятия в течение шести календарных месяцев после окончания финансового года не принимает решение об уменьшении уставного фонда, о восстановлении размера чистых активов до минимального размера уставного фонда, о ликвидации или реорганизации государственного или муниципального предприятия, кредиторы вправе потребовать от государственного или муниципального предприятия прекращения или досрочного исполнения обязательств и</w:t>
      </w:r>
      <w:proofErr w:type="gramEnd"/>
      <w:r w:rsidRPr="00A70BEE">
        <w:rPr>
          <w:rFonts w:ascii="Times New Roman" w:hAnsi="Times New Roman" w:cs="Times New Roman"/>
          <w:sz w:val="24"/>
          <w:szCs w:val="24"/>
        </w:rPr>
        <w:t xml:space="preserve"> возмещения причиненных им убытков.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4. </w:t>
      </w:r>
      <w:proofErr w:type="gramStart"/>
      <w:r w:rsidRPr="00A70BEE">
        <w:rPr>
          <w:rFonts w:ascii="Times New Roman" w:hAnsi="Times New Roman" w:cs="Times New Roman"/>
          <w:sz w:val="24"/>
          <w:szCs w:val="24"/>
        </w:rPr>
        <w:t xml:space="preserve">В течение тридцати дней с даты принятия решения об уменьшении своего </w:t>
      </w:r>
      <w:r w:rsidRPr="00A70BEE">
        <w:rPr>
          <w:rFonts w:ascii="Times New Roman" w:hAnsi="Times New Roman" w:cs="Times New Roman"/>
          <w:sz w:val="24"/>
          <w:szCs w:val="24"/>
        </w:rPr>
        <w:lastRenderedPageBreak/>
        <w:t xml:space="preserve">уставного фонда государственное или муниципальное предприятие обязано в письменной форме уведомить всех известных ему кредиторов об уменьшении своего уставного фонда и о его новом размере, а также опубликовать в </w:t>
      </w:r>
      <w:hyperlink r:id="rId70" w:history="1">
        <w:r w:rsidRPr="00A70BEE">
          <w:rPr>
            <w:rFonts w:ascii="Times New Roman" w:hAnsi="Times New Roman" w:cs="Times New Roman"/>
            <w:color w:val="0000FF"/>
            <w:sz w:val="24"/>
            <w:szCs w:val="24"/>
          </w:rPr>
          <w:t>органе печати</w:t>
        </w:r>
      </w:hyperlink>
      <w:r w:rsidRPr="00A70BEE">
        <w:rPr>
          <w:rFonts w:ascii="Times New Roman" w:hAnsi="Times New Roman" w:cs="Times New Roman"/>
          <w:sz w:val="24"/>
          <w:szCs w:val="24"/>
        </w:rPr>
        <w:t>, в котором публикуются данные о государственной регистрации юридических лиц, сообщение о принятом решении.</w:t>
      </w:r>
      <w:proofErr w:type="gramEnd"/>
      <w:r w:rsidRPr="00A70BEE">
        <w:rPr>
          <w:rFonts w:ascii="Times New Roman" w:hAnsi="Times New Roman" w:cs="Times New Roman"/>
          <w:sz w:val="24"/>
          <w:szCs w:val="24"/>
        </w:rPr>
        <w:t xml:space="preserve"> При этом кредиторы государственного или муниципального предприятия вправе в течение тридцати дней </w:t>
      </w:r>
      <w:proofErr w:type="gramStart"/>
      <w:r w:rsidRPr="00A70BEE">
        <w:rPr>
          <w:rFonts w:ascii="Times New Roman" w:hAnsi="Times New Roman" w:cs="Times New Roman"/>
          <w:sz w:val="24"/>
          <w:szCs w:val="24"/>
        </w:rPr>
        <w:t>с даты направления</w:t>
      </w:r>
      <w:proofErr w:type="gramEnd"/>
      <w:r w:rsidRPr="00A70BEE">
        <w:rPr>
          <w:rFonts w:ascii="Times New Roman" w:hAnsi="Times New Roman" w:cs="Times New Roman"/>
          <w:sz w:val="24"/>
          <w:szCs w:val="24"/>
        </w:rPr>
        <w:t xml:space="preserve"> им уведомления о принятом решении или в течение тридцати дней с даты опубликования указанного сообщения потребовать прекращения или досрочного исполнения обязательств государственного или муниципального предприятия и возмещения им убытков.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Государственная регистрация уменьшения уставного фонда государственного или муниципального предприятия осуществляется только при представлении таким предприятием доказательств уведомления об этом кредиторов в порядке, установленном настоящим пунктом.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16. Резервный фонд и иные фонды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за счет остающейся в его распоряжении чистой прибыли создает резервный фонд в порядке и в размерах, которые предусмотрены уставом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Средства резервного фонда используются исключительно на покрытие убытков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Унитарное предприятие за счет чистой прибыли создает также иные фонды в соответствии с их перечнем и в порядке, которые предусмотрены уставом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Средства, зачисленные в такие фонды, могут быть использованы унитарным предприятием только на цели, определенные федеральными законами, иными нормативными правовыми актами и уставом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17. Порядок реализации собственником имущества унитарного предприятия права на получение прибыли от использования имущества, принадлежащего унитарному предприятию</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Собственник имущества государственного или муниципального предприятия имеет право на получение части прибыли от использования имущества, находящегося в хозяйственном ведении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w:t>
      </w:r>
      <w:proofErr w:type="gramStart"/>
      <w:r w:rsidRPr="00A70BEE">
        <w:rPr>
          <w:rFonts w:ascii="Times New Roman" w:hAnsi="Times New Roman" w:cs="Times New Roman"/>
          <w:sz w:val="24"/>
          <w:szCs w:val="24"/>
        </w:rPr>
        <w:t xml:space="preserve">Государственное или муниципальное предприятие ежегодно перечисляет в соответствующий бюджет часть прибыли, остающейся в его распоряжении после уплаты налогов и иных обязательных платежей, в </w:t>
      </w:r>
      <w:hyperlink r:id="rId71" w:history="1">
        <w:r w:rsidRPr="00A70BEE">
          <w:rPr>
            <w:rFonts w:ascii="Times New Roman" w:hAnsi="Times New Roman" w:cs="Times New Roman"/>
            <w:color w:val="0000FF"/>
            <w:sz w:val="24"/>
            <w:szCs w:val="24"/>
          </w:rPr>
          <w:t>порядке</w:t>
        </w:r>
      </w:hyperlink>
      <w:r w:rsidRPr="00A70BEE">
        <w:rPr>
          <w:rFonts w:ascii="Times New Roman" w:hAnsi="Times New Roman" w:cs="Times New Roman"/>
          <w:sz w:val="24"/>
          <w:szCs w:val="24"/>
        </w:rPr>
        <w:t>, в размерах и в сроки, которые определяются Правительством Российской Федерации, уполномоченными органами государственной власти субъектов Российской Федерации или органами местного самоуправления.</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2.1. Федеральные государственные предприятия, права </w:t>
      </w:r>
      <w:proofErr w:type="gramStart"/>
      <w:r w:rsidRPr="00A70BEE">
        <w:rPr>
          <w:rFonts w:ascii="Times New Roman" w:hAnsi="Times New Roman" w:cs="Times New Roman"/>
          <w:sz w:val="24"/>
          <w:szCs w:val="24"/>
        </w:rPr>
        <w:t>собственника</w:t>
      </w:r>
      <w:proofErr w:type="gramEnd"/>
      <w:r w:rsidRPr="00A70BEE">
        <w:rPr>
          <w:rFonts w:ascii="Times New Roman" w:hAnsi="Times New Roman" w:cs="Times New Roman"/>
          <w:sz w:val="24"/>
          <w:szCs w:val="24"/>
        </w:rPr>
        <w:t xml:space="preserve"> имущества которых осуществляются в соответствии с Федеральным </w:t>
      </w:r>
      <w:hyperlink r:id="rId72"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1 декабря 2007 года N 317-ФЗ "О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xml:space="preserve">" или Федеральным </w:t>
      </w:r>
      <w:hyperlink r:id="rId73"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часть прибыли, остающейся в их распоряжении после уплаты налогов и иных обязательных платежей, перечисляют в доход соответственно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 или Государственной корпорации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 в порядке, в размере и в сроки, которые установлены этими государственными корпорациями в соответствии с указанными федеральными законами.</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(п. 2.1 в ред. Федерального </w:t>
      </w:r>
      <w:hyperlink r:id="rId74"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13.07.2015 N 216-ФЗ)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 xml:space="preserve">3. </w:t>
      </w:r>
      <w:hyperlink r:id="rId75" w:history="1">
        <w:r w:rsidRPr="00A70BEE">
          <w:rPr>
            <w:rFonts w:ascii="Times New Roman" w:hAnsi="Times New Roman" w:cs="Times New Roman"/>
            <w:color w:val="0000FF"/>
            <w:sz w:val="24"/>
            <w:szCs w:val="24"/>
          </w:rPr>
          <w:t>Порядок</w:t>
        </w:r>
      </w:hyperlink>
      <w:r w:rsidRPr="00A70BEE">
        <w:rPr>
          <w:rFonts w:ascii="Times New Roman" w:hAnsi="Times New Roman" w:cs="Times New Roman"/>
          <w:sz w:val="24"/>
          <w:szCs w:val="24"/>
        </w:rPr>
        <w:t xml:space="preserve"> распределения доходов казенного предприятия определяется Правительством Российской Федерации, уполномоченными органами государственной власти субъектов Российской Федерации или органами местного самоуправления.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18. Распоряжение имуществом государственного или муниципального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Государственное или муниципальное предприятие распоряжается движимым имуществом, принадлежащим ему на праве хозяйственного ведения, самостоятельно, за исключением случаев, установленных настоящим Федеральным законом, другими федеральными законами и иными нормативными правовыми актами.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Государственное или муниципальное предприятие </w:t>
      </w:r>
      <w:hyperlink r:id="rId76" w:history="1">
        <w:r w:rsidRPr="00A70BEE">
          <w:rPr>
            <w:rFonts w:ascii="Times New Roman" w:hAnsi="Times New Roman" w:cs="Times New Roman"/>
            <w:color w:val="0000FF"/>
            <w:sz w:val="24"/>
            <w:szCs w:val="24"/>
          </w:rPr>
          <w:t>не вправе</w:t>
        </w:r>
      </w:hyperlink>
      <w:r w:rsidRPr="00A70BEE">
        <w:rPr>
          <w:rFonts w:ascii="Times New Roman" w:hAnsi="Times New Roman" w:cs="Times New Roman"/>
          <w:sz w:val="24"/>
          <w:szCs w:val="24"/>
        </w:rPr>
        <w:t xml:space="preserve"> продавать принадлежащее ему недвижимое имущество, сдавать его в аренду, отдавать в залог, вносить в качестве вклада в уставный (складочный) капитал хозяйственного общества или товарищества или иным способом распоряжаться таким имуществом без согласия собственника имущества государственного или муниципального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Движимым и недвижимым имуществом государственное или муниципальное предприятие распоряжается только в пределах, не лишающих его возможности осуществлять деятельность, цели, предмет, виды которой определены уставом такого предприятия. Сделки, совершенные государственным или муниципальным предприятием с нарушением этого требования, являются ничтожными.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Государственное или муниципальное предприятие не вправе без согласия собственника совершать сделки, связанные с предоставлением займов, поручительств, получением банковских гарантий, с иными обременениями, уступкой требований, переводом долга, а также заключать договоры простого товарищества.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Уставом государственного или муниципального предприятия могут быть предусмотрены виды и (или) размер иных сделок, совершение которых не может осуществляться без согласия собственника имущества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Государственное или муниципальное предприятие, являющееся арендатором земельного участка, находящегося в государственной или муниципальной собственности, не вправе:</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 xml:space="preserve">1) сдавать такой земельный участок в субаренду, за исключением случая, предусмотренного </w:t>
      </w:r>
      <w:hyperlink w:anchor="P243" w:history="1">
        <w:r w:rsidRPr="00A70BEE">
          <w:rPr>
            <w:rFonts w:ascii="Times New Roman" w:hAnsi="Times New Roman" w:cs="Times New Roman"/>
            <w:color w:val="0000FF"/>
            <w:sz w:val="24"/>
            <w:szCs w:val="24"/>
          </w:rPr>
          <w:t>пунктом 6</w:t>
        </w:r>
      </w:hyperlink>
      <w:r w:rsidRPr="00A70BEE">
        <w:rPr>
          <w:rFonts w:ascii="Times New Roman" w:hAnsi="Times New Roman" w:cs="Times New Roman"/>
          <w:sz w:val="24"/>
          <w:szCs w:val="24"/>
        </w:rPr>
        <w:t xml:space="preserve"> настоящей статьи, а также земельных участков (в том числе искусственных земельных участков, созданных в соответствии с Федеральным </w:t>
      </w:r>
      <w:hyperlink r:id="rId77"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в границах морских портов;</w:t>
      </w:r>
      <w:proofErr w:type="gramEnd"/>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Федеральных законов от 02.07.2010 </w:t>
      </w:r>
      <w:hyperlink r:id="rId78" w:history="1">
        <w:r w:rsidRPr="00A70BEE">
          <w:rPr>
            <w:rFonts w:ascii="Times New Roman" w:hAnsi="Times New Roman" w:cs="Times New Roman"/>
            <w:color w:val="0000FF"/>
            <w:sz w:val="24"/>
            <w:szCs w:val="24"/>
          </w:rPr>
          <w:t>N 152-ФЗ</w:t>
        </w:r>
      </w:hyperlink>
      <w:r w:rsidRPr="00A70BEE">
        <w:rPr>
          <w:rFonts w:ascii="Times New Roman" w:hAnsi="Times New Roman" w:cs="Times New Roman"/>
          <w:sz w:val="24"/>
          <w:szCs w:val="24"/>
        </w:rPr>
        <w:t xml:space="preserve">, от 19.07.2011 </w:t>
      </w:r>
      <w:hyperlink r:id="rId79" w:history="1">
        <w:r w:rsidRPr="00A70BEE">
          <w:rPr>
            <w:rFonts w:ascii="Times New Roman" w:hAnsi="Times New Roman" w:cs="Times New Roman"/>
            <w:color w:val="0000FF"/>
            <w:sz w:val="24"/>
            <w:szCs w:val="24"/>
          </w:rPr>
          <w:t>N 246-ФЗ</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передавать свои права и обязанности по договору аренды другим лицам (перенаем), за исключением случая, предусмотренного </w:t>
      </w:r>
      <w:hyperlink w:anchor="P243" w:history="1">
        <w:r w:rsidRPr="00A70BEE">
          <w:rPr>
            <w:rFonts w:ascii="Times New Roman" w:hAnsi="Times New Roman" w:cs="Times New Roman"/>
            <w:color w:val="0000FF"/>
            <w:sz w:val="24"/>
            <w:szCs w:val="24"/>
          </w:rPr>
          <w:t>пунктом 6</w:t>
        </w:r>
      </w:hyperlink>
      <w:r w:rsidRPr="00A70BEE">
        <w:rPr>
          <w:rFonts w:ascii="Times New Roman" w:hAnsi="Times New Roman" w:cs="Times New Roman"/>
          <w:sz w:val="24"/>
          <w:szCs w:val="24"/>
        </w:rPr>
        <w:t xml:space="preserve"> настоящей статьи;</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80"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02.07.2010 N 152-ФЗ)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отдавать арендные права в залог;</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вносить арендные права в качестве вклада в уставный капитал хозяйственных товариществ и обществ или в качестве паевого взноса в производственный кооператив.</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(п. 5 </w:t>
      </w:r>
      <w:proofErr w:type="gramStart"/>
      <w:r w:rsidRPr="00A70BEE">
        <w:rPr>
          <w:rFonts w:ascii="Times New Roman" w:hAnsi="Times New Roman" w:cs="Times New Roman"/>
          <w:sz w:val="24"/>
          <w:szCs w:val="24"/>
        </w:rPr>
        <w:t>введен</w:t>
      </w:r>
      <w:proofErr w:type="gramEnd"/>
      <w:r w:rsidRPr="00A70BEE">
        <w:rPr>
          <w:rFonts w:ascii="Times New Roman" w:hAnsi="Times New Roman" w:cs="Times New Roman"/>
          <w:sz w:val="24"/>
          <w:szCs w:val="24"/>
        </w:rPr>
        <w:t xml:space="preserve"> Федеральным </w:t>
      </w:r>
      <w:hyperlink r:id="rId81"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24.07.2007 N 212-ФЗ)</w:t>
      </w:r>
    </w:p>
    <w:p w:rsidR="00A70BEE" w:rsidRPr="00A70BEE" w:rsidRDefault="00A70BEE">
      <w:pPr>
        <w:pStyle w:val="ConsPlusNormal"/>
        <w:ind w:firstLine="540"/>
        <w:jc w:val="both"/>
        <w:rPr>
          <w:rFonts w:ascii="Times New Roman" w:hAnsi="Times New Roman" w:cs="Times New Roman"/>
          <w:sz w:val="24"/>
          <w:szCs w:val="24"/>
        </w:rPr>
      </w:pPr>
      <w:bookmarkStart w:id="7" w:name="P243"/>
      <w:bookmarkEnd w:id="7"/>
      <w:r w:rsidRPr="00A70BEE">
        <w:rPr>
          <w:rFonts w:ascii="Times New Roman" w:hAnsi="Times New Roman" w:cs="Times New Roman"/>
          <w:sz w:val="24"/>
          <w:szCs w:val="24"/>
        </w:rPr>
        <w:t xml:space="preserve">6. </w:t>
      </w:r>
      <w:proofErr w:type="gramStart"/>
      <w:r w:rsidRPr="00A70BEE">
        <w:rPr>
          <w:rFonts w:ascii="Times New Roman" w:hAnsi="Times New Roman" w:cs="Times New Roman"/>
          <w:sz w:val="24"/>
          <w:szCs w:val="24"/>
        </w:rPr>
        <w:t>Государственное или муниципальное предприятие, являющееся арендатором земельного участка, находящегося в государственной или муниципальной собственности, с согласия собственника имущества такого предприятия сдает указанный земельный участок или его часть в субаренду либо передает свои права и обязанности по договору аренды земельного участка или его части концессионеру в случае, если концессионным соглашением предусмотрено использование указанного земельного участка или его части в целях создания</w:t>
      </w:r>
      <w:proofErr w:type="gramEnd"/>
      <w:r w:rsidRPr="00A70BEE">
        <w:rPr>
          <w:rFonts w:ascii="Times New Roman" w:hAnsi="Times New Roman" w:cs="Times New Roman"/>
          <w:sz w:val="24"/>
          <w:szCs w:val="24"/>
        </w:rPr>
        <w:t xml:space="preserve"> и (или) реконструкции объекта концессионного соглашения и (или) </w:t>
      </w:r>
      <w:r w:rsidRPr="00A70BEE">
        <w:rPr>
          <w:rFonts w:ascii="Times New Roman" w:hAnsi="Times New Roman" w:cs="Times New Roman"/>
          <w:sz w:val="24"/>
          <w:szCs w:val="24"/>
        </w:rPr>
        <w:lastRenderedPageBreak/>
        <w:t xml:space="preserve">иного передаваемого </w:t>
      </w:r>
      <w:proofErr w:type="spellStart"/>
      <w:r w:rsidRPr="00A70BEE">
        <w:rPr>
          <w:rFonts w:ascii="Times New Roman" w:hAnsi="Times New Roman" w:cs="Times New Roman"/>
          <w:sz w:val="24"/>
          <w:szCs w:val="24"/>
        </w:rPr>
        <w:t>концедентом</w:t>
      </w:r>
      <w:proofErr w:type="spellEnd"/>
      <w:r w:rsidRPr="00A70BEE">
        <w:rPr>
          <w:rFonts w:ascii="Times New Roman" w:hAnsi="Times New Roman" w:cs="Times New Roman"/>
          <w:sz w:val="24"/>
          <w:szCs w:val="24"/>
        </w:rPr>
        <w:t xml:space="preserve"> концессионеру по концессионному соглашению имущества или осуществления концессионером деятельности, предусмотренной концессионным соглашением.</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(п. 6 </w:t>
      </w:r>
      <w:proofErr w:type="gramStart"/>
      <w:r w:rsidRPr="00A70BEE">
        <w:rPr>
          <w:rFonts w:ascii="Times New Roman" w:hAnsi="Times New Roman" w:cs="Times New Roman"/>
          <w:sz w:val="24"/>
          <w:szCs w:val="24"/>
        </w:rPr>
        <w:t>введен</w:t>
      </w:r>
      <w:proofErr w:type="gramEnd"/>
      <w:r w:rsidRPr="00A70BEE">
        <w:rPr>
          <w:rFonts w:ascii="Times New Roman" w:hAnsi="Times New Roman" w:cs="Times New Roman"/>
          <w:sz w:val="24"/>
          <w:szCs w:val="24"/>
        </w:rPr>
        <w:t xml:space="preserve"> Федеральным </w:t>
      </w:r>
      <w:hyperlink r:id="rId82"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02.07.2010 N 152-ФЗ)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7. В случае, предусмотренном </w:t>
      </w:r>
      <w:hyperlink r:id="rId83"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Российской Федерации о концессионных соглашениях, государственное или муниципальное предприятие участвует на стороне </w:t>
      </w:r>
      <w:proofErr w:type="spellStart"/>
      <w:r w:rsidRPr="00A70BEE">
        <w:rPr>
          <w:rFonts w:ascii="Times New Roman" w:hAnsi="Times New Roman" w:cs="Times New Roman"/>
          <w:sz w:val="24"/>
          <w:szCs w:val="24"/>
        </w:rPr>
        <w:t>концедента</w:t>
      </w:r>
      <w:proofErr w:type="spellEnd"/>
      <w:r w:rsidRPr="00A70BEE">
        <w:rPr>
          <w:rFonts w:ascii="Times New Roman" w:hAnsi="Times New Roman" w:cs="Times New Roman"/>
          <w:sz w:val="24"/>
          <w:szCs w:val="24"/>
        </w:rPr>
        <w:t xml:space="preserve"> в обязательствах по концессионному соглашению и осуществляет отдельные полномочия </w:t>
      </w:r>
      <w:proofErr w:type="spellStart"/>
      <w:r w:rsidRPr="00A70BEE">
        <w:rPr>
          <w:rFonts w:ascii="Times New Roman" w:hAnsi="Times New Roman" w:cs="Times New Roman"/>
          <w:sz w:val="24"/>
          <w:szCs w:val="24"/>
        </w:rPr>
        <w:t>концедента</w:t>
      </w:r>
      <w:proofErr w:type="spellEnd"/>
      <w:r w:rsidRPr="00A70BEE">
        <w:rPr>
          <w:rFonts w:ascii="Times New Roman" w:hAnsi="Times New Roman" w:cs="Times New Roman"/>
          <w:sz w:val="24"/>
          <w:szCs w:val="24"/>
        </w:rPr>
        <w:t>, предусмотренные концессионным соглашением.</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gramStart"/>
      <w:r w:rsidRPr="00A70BEE">
        <w:rPr>
          <w:rFonts w:ascii="Times New Roman" w:hAnsi="Times New Roman" w:cs="Times New Roman"/>
          <w:sz w:val="24"/>
          <w:szCs w:val="24"/>
        </w:rPr>
        <w:t>п</w:t>
      </w:r>
      <w:proofErr w:type="gramEnd"/>
      <w:r w:rsidRPr="00A70BEE">
        <w:rPr>
          <w:rFonts w:ascii="Times New Roman" w:hAnsi="Times New Roman" w:cs="Times New Roman"/>
          <w:sz w:val="24"/>
          <w:szCs w:val="24"/>
        </w:rPr>
        <w:t xml:space="preserve">. 7 введен Федеральным </w:t>
      </w:r>
      <w:hyperlink r:id="rId84"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02.07.2010 N 152-ФЗ)</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19. Распоряжение имуществом казенного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Федеральное казенное предприятие вправе отчуждать или иным способом распоряжаться принадлежащим ему имуществом только с согласия Правительства Российской Федерации или уполномоченного им федерального органа исполнительной власти.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Казенное предприятие субъекта Российской Федерации вправе отчуждать или иным способом распоряжаться принадлежащим ему имуществом только с согласия уполномоченного органа государственной власти субъекта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Муниципальное казенное предприятие вправе отчуждать или иным способом распоряжаться принадлежащим ему имуществом только с согласия уполномоченного органа местного самоуправления.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Уставом казенного предприятия могут быть предусмотрены виды и (или) размер иных сделок, совершение которых не может осуществляться без согласия собственника имущества такого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Казенное предприятие самостоятельно реализует произведенную им продукцию (работы, услуги), если иное не установлено федеральными законами или иными нормативными правовыми актами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Казенное предприятие вправе распоряжаться принадлежащим ему имуществом, в том числе с согласия собственника такого имущества, только в пределах, не лишающих его возможности осуществлять деятельность, предмет и цели которой определены уставом такого предприятия. Деятельность казенного предприятия осуществляется в соответствии со сметой доходов и расходов, утверждаемой собственником имущества казенного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Казенное предприятие, являющееся арендатором земельного участка, находящегося в государственной или муниципальной собственности, не вправе: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сдавать такой земельный участок в субаренду;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передавать свои права и обязанности по договору аренды другим лицам (перенаем);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отдавать арендные права в залог;</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вносить арендные права в качестве вклада в уставный капитал хозяйственных товариществ и обществ или в качестве паевого взноса в производственный кооператив.</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(п. 3 </w:t>
      </w:r>
      <w:proofErr w:type="gramStart"/>
      <w:r w:rsidRPr="00A70BEE">
        <w:rPr>
          <w:rFonts w:ascii="Times New Roman" w:hAnsi="Times New Roman" w:cs="Times New Roman"/>
          <w:sz w:val="24"/>
          <w:szCs w:val="24"/>
        </w:rPr>
        <w:t>введен</w:t>
      </w:r>
      <w:proofErr w:type="gramEnd"/>
      <w:r w:rsidRPr="00A70BEE">
        <w:rPr>
          <w:rFonts w:ascii="Times New Roman" w:hAnsi="Times New Roman" w:cs="Times New Roman"/>
          <w:sz w:val="24"/>
          <w:szCs w:val="24"/>
        </w:rPr>
        <w:t xml:space="preserve"> Федеральным </w:t>
      </w:r>
      <w:hyperlink r:id="rId85"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24.07.2007 N 212-ФЗ)</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IV. УПРАВЛЕНИЕ УНИТАРНЫМ ПРЕДПРИЯТИЕМ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20. Права собственника имущества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bookmarkStart w:id="8" w:name="P267"/>
      <w:bookmarkEnd w:id="8"/>
      <w:r w:rsidRPr="00A70BEE">
        <w:rPr>
          <w:rFonts w:ascii="Times New Roman" w:hAnsi="Times New Roman" w:cs="Times New Roman"/>
          <w:sz w:val="24"/>
          <w:szCs w:val="24"/>
        </w:rPr>
        <w:t>1. Собственник имущества унитарного предприятия в отношении указанного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принимает решение о создании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определяет цели, предмет, виды деятельности унитарного предприятия, а также </w:t>
      </w:r>
      <w:r w:rsidRPr="00A70BEE">
        <w:rPr>
          <w:rFonts w:ascii="Times New Roman" w:hAnsi="Times New Roman" w:cs="Times New Roman"/>
          <w:sz w:val="24"/>
          <w:szCs w:val="24"/>
        </w:rPr>
        <w:lastRenderedPageBreak/>
        <w:t>дает согласие на участие унитарного предприятия в ассоциациях и других объединениях коммерческих организаций;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определяет порядок составления, утверждения и установления показателей планов (программы) финансово-хозяйственной деятельности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утверждает устав унитарного предприятия, вносит в него изменения, в том числе утверждает устав унитарного предприятия в новой редакции;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принимает решение о реорганизации или ликвидации унитарного предприятия в порядке, установленном законодательством, назначает ликвидационную комиссию и утверждает ликвидационные балансы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6) формирует уставный фонд государственного или муниципального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7) назначает на должность руководителя унитарного предприятия, заключает с ним, изменяет и прекращает трудовой договор в соответствии с трудовым </w:t>
      </w:r>
      <w:hyperlink r:id="rId86"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и иными содержащими нормы трудового права нормативными правовыми актами;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8) согласовывает прием на работу главного бухгалтера унитарного предприятия, заключение с ним, изменение и прекращение трудового договора;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9) утверждает бухгалтерскую отчетность и отчеты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10) дает согласие на распоряжение недвижимым имуществом, а в случаях, установленных федеральными законами, иными нормативными правовыми актами или уставом унитарного предприятия, на совершение иных сделок;</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11) осуществляет </w:t>
      </w:r>
      <w:proofErr w:type="gramStart"/>
      <w:r w:rsidRPr="00A70BEE">
        <w:rPr>
          <w:rFonts w:ascii="Times New Roman" w:hAnsi="Times New Roman" w:cs="Times New Roman"/>
          <w:sz w:val="24"/>
          <w:szCs w:val="24"/>
        </w:rPr>
        <w:t>контроль за</w:t>
      </w:r>
      <w:proofErr w:type="gramEnd"/>
      <w:r w:rsidRPr="00A70BEE">
        <w:rPr>
          <w:rFonts w:ascii="Times New Roman" w:hAnsi="Times New Roman" w:cs="Times New Roman"/>
          <w:sz w:val="24"/>
          <w:szCs w:val="24"/>
        </w:rPr>
        <w:t xml:space="preserve"> использованием по назначению и сохранностью принадлежащего унитарному предприятию имущества;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12) </w:t>
      </w:r>
      <w:proofErr w:type="gramStart"/>
      <w:r w:rsidRPr="00A70BEE">
        <w:rPr>
          <w:rFonts w:ascii="Times New Roman" w:hAnsi="Times New Roman" w:cs="Times New Roman"/>
          <w:sz w:val="24"/>
          <w:szCs w:val="24"/>
        </w:rPr>
        <w:t>утверждает</w:t>
      </w:r>
      <w:proofErr w:type="gramEnd"/>
      <w:r w:rsidRPr="00A70BEE">
        <w:rPr>
          <w:rFonts w:ascii="Times New Roman" w:hAnsi="Times New Roman" w:cs="Times New Roman"/>
          <w:sz w:val="24"/>
          <w:szCs w:val="24"/>
        </w:rPr>
        <w:t xml:space="preserve"> показатели экономической эффективности деятельности унитарного предприятия и контролирует их выполнение;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13) дает согласие на создание филиалов и открытие представительств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14) дает согласие на участие унитарного предприятия в иных юридических лицах;</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15) дает согласие в случаях, предусмотренных настоящим Федеральным законом, на совершение крупных сделок, сделок, в совершении которых имеется заинтересованность, и иных сделок;</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16) принимает решения о проведен</w:t>
      </w:r>
      <w:proofErr w:type="gramStart"/>
      <w:r w:rsidRPr="00A70BEE">
        <w:rPr>
          <w:rFonts w:ascii="Times New Roman" w:hAnsi="Times New Roman" w:cs="Times New Roman"/>
          <w:sz w:val="24"/>
          <w:szCs w:val="24"/>
        </w:rPr>
        <w:t>ии ау</w:t>
      </w:r>
      <w:proofErr w:type="gramEnd"/>
      <w:r w:rsidRPr="00A70BEE">
        <w:rPr>
          <w:rFonts w:ascii="Times New Roman" w:hAnsi="Times New Roman" w:cs="Times New Roman"/>
          <w:sz w:val="24"/>
          <w:szCs w:val="24"/>
        </w:rPr>
        <w:t>диторских проверок, утверждает аудитора и определяет размер оплаты его услуг;</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16.1) в случае, предусмотренном </w:t>
      </w:r>
      <w:hyperlink r:id="rId87"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Российской Федерации о концессионных соглашениях, принимает решение об осуществлении государственным или муниципальным унитарным предприятием отдельных полномочий </w:t>
      </w:r>
      <w:proofErr w:type="spellStart"/>
      <w:r w:rsidRPr="00A70BEE">
        <w:rPr>
          <w:rFonts w:ascii="Times New Roman" w:hAnsi="Times New Roman" w:cs="Times New Roman"/>
          <w:sz w:val="24"/>
          <w:szCs w:val="24"/>
        </w:rPr>
        <w:t>концедента</w:t>
      </w:r>
      <w:proofErr w:type="spellEnd"/>
      <w:r w:rsidRPr="00A70BEE">
        <w:rPr>
          <w:rFonts w:ascii="Times New Roman" w:hAnsi="Times New Roman" w:cs="Times New Roman"/>
          <w:sz w:val="24"/>
          <w:szCs w:val="24"/>
        </w:rPr>
        <w:t>;</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spellStart"/>
      <w:r w:rsidRPr="00A70BEE">
        <w:rPr>
          <w:rFonts w:ascii="Times New Roman" w:hAnsi="Times New Roman" w:cs="Times New Roman"/>
          <w:sz w:val="24"/>
          <w:szCs w:val="24"/>
        </w:rPr>
        <w:t>пп</w:t>
      </w:r>
      <w:proofErr w:type="spellEnd"/>
      <w:r w:rsidRPr="00A70BEE">
        <w:rPr>
          <w:rFonts w:ascii="Times New Roman" w:hAnsi="Times New Roman" w:cs="Times New Roman"/>
          <w:sz w:val="24"/>
          <w:szCs w:val="24"/>
        </w:rPr>
        <w:t xml:space="preserve">. 16.1 </w:t>
      </w:r>
      <w:proofErr w:type="gramStart"/>
      <w:r w:rsidRPr="00A70BEE">
        <w:rPr>
          <w:rFonts w:ascii="Times New Roman" w:hAnsi="Times New Roman" w:cs="Times New Roman"/>
          <w:sz w:val="24"/>
          <w:szCs w:val="24"/>
        </w:rPr>
        <w:t>введен</w:t>
      </w:r>
      <w:proofErr w:type="gramEnd"/>
      <w:r w:rsidRPr="00A70BEE">
        <w:rPr>
          <w:rFonts w:ascii="Times New Roman" w:hAnsi="Times New Roman" w:cs="Times New Roman"/>
          <w:sz w:val="24"/>
          <w:szCs w:val="24"/>
        </w:rPr>
        <w:t xml:space="preserve"> Федеральным </w:t>
      </w:r>
      <w:hyperlink r:id="rId88"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02.07.2010 N 152-ФЗ)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17) имеет другие права и </w:t>
      </w:r>
      <w:proofErr w:type="gramStart"/>
      <w:r w:rsidRPr="00A70BEE">
        <w:rPr>
          <w:rFonts w:ascii="Times New Roman" w:hAnsi="Times New Roman" w:cs="Times New Roman"/>
          <w:sz w:val="24"/>
          <w:szCs w:val="24"/>
        </w:rPr>
        <w:t>несет другие обязанности</w:t>
      </w:r>
      <w:proofErr w:type="gramEnd"/>
      <w:r w:rsidRPr="00A70BEE">
        <w:rPr>
          <w:rFonts w:ascii="Times New Roman" w:hAnsi="Times New Roman" w:cs="Times New Roman"/>
          <w:sz w:val="24"/>
          <w:szCs w:val="24"/>
        </w:rPr>
        <w:t>, определенные законодательством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Собственник имущества казенного предприятия помимо правомочий, указанных в </w:t>
      </w:r>
      <w:hyperlink w:anchor="P267" w:history="1">
        <w:r w:rsidRPr="00A70BEE">
          <w:rPr>
            <w:rFonts w:ascii="Times New Roman" w:hAnsi="Times New Roman" w:cs="Times New Roman"/>
            <w:color w:val="0000FF"/>
            <w:sz w:val="24"/>
            <w:szCs w:val="24"/>
          </w:rPr>
          <w:t>пункте 1</w:t>
        </w:r>
      </w:hyperlink>
      <w:r w:rsidRPr="00A70BEE">
        <w:rPr>
          <w:rFonts w:ascii="Times New Roman" w:hAnsi="Times New Roman" w:cs="Times New Roman"/>
          <w:sz w:val="24"/>
          <w:szCs w:val="24"/>
        </w:rPr>
        <w:t xml:space="preserve"> настоящей статьи, вправе: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изымать у казенного предприятия излишнее, неиспользуемое или используемое не по назначению имущество;</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доводить до казенного предприятия обязательные для исполнения заказы на поставки товаров, выполнение работ, оказание услуг для обеспечения государственных или муниципальных нужд;</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89"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28.12.2013 N 396-ФЗ)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утверждать смету доходов и расходов казенного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Собственник имущества унитарного предприятия вправе обращаться в суд с исками о признании оспоримой сделки с имуществом унитарного предприятия недействительной, а также с требованием о применении последствий недействительности ничтожной сделки в случаях, установленных Гражданским </w:t>
      </w:r>
      <w:hyperlink r:id="rId90" w:history="1">
        <w:r w:rsidRPr="00A70BEE">
          <w:rPr>
            <w:rFonts w:ascii="Times New Roman" w:hAnsi="Times New Roman" w:cs="Times New Roman"/>
            <w:color w:val="0000FF"/>
            <w:sz w:val="24"/>
            <w:szCs w:val="24"/>
          </w:rPr>
          <w:t>кодексом</w:t>
        </w:r>
      </w:hyperlink>
      <w:r w:rsidRPr="00A70BEE">
        <w:rPr>
          <w:rFonts w:ascii="Times New Roman" w:hAnsi="Times New Roman" w:cs="Times New Roman"/>
          <w:sz w:val="24"/>
          <w:szCs w:val="24"/>
        </w:rPr>
        <w:t xml:space="preserve"> Российской Федерации и настоящим Федеральным законом.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4. Собственник имущества унитарного предприятия вправе истребовать имущество </w:t>
      </w:r>
      <w:r w:rsidRPr="00A70BEE">
        <w:rPr>
          <w:rFonts w:ascii="Times New Roman" w:hAnsi="Times New Roman" w:cs="Times New Roman"/>
          <w:sz w:val="24"/>
          <w:szCs w:val="24"/>
        </w:rPr>
        <w:lastRenderedPageBreak/>
        <w:t>унитарного предприятия из чужого незаконного владения.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Правомочия собственника имущества федерального казенного предприятия по созданию, реорганизации и ликвидации федерального казенного предприятия, утверждению устава и внесению изменений в устав такого предприятия осуществляются Правительством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Иные правомочия собственника имущества федерального казенного предприятия осуществляются Правительством Российской Федерации, уполномоченными федеральными органами исполнительной власти или Государственной корпорацией по космической деятельности "</w:t>
      </w:r>
      <w:proofErr w:type="spellStart"/>
      <w:r w:rsidRPr="00A70BEE">
        <w:rPr>
          <w:rFonts w:ascii="Times New Roman" w:hAnsi="Times New Roman" w:cs="Times New Roman"/>
          <w:sz w:val="24"/>
          <w:szCs w:val="24"/>
        </w:rPr>
        <w:t>Роскосмос</w:t>
      </w:r>
      <w:proofErr w:type="spellEnd"/>
      <w:r w:rsidRPr="00A70BEE">
        <w:rPr>
          <w:rFonts w:ascii="Times New Roman" w:hAnsi="Times New Roman" w:cs="Times New Roman"/>
          <w:sz w:val="24"/>
          <w:szCs w:val="24"/>
        </w:rPr>
        <w:t>".</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91"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13.07.2015 N 216-ФЗ)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Правомочия собственника имущества унитарного предприятия, имущество которого находится в собственности Российской Федерации, не могут быть переданы Российской Федерацией субъекту Российской Федерации или муниципальному образованию.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Правомочия собственника имущества унитарного предприятия, имущество которого находится в собственности субъекта Российской Федерации, не могут быть переданы субъектом Российской Федерации Российской Федерации, иному субъекту Российской Федерации или муниципальному образованию.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Правомочия собственника имущества унитарного предприятия, имущество которого находится в собственности муниципального образования, не могут быть переданы муниципальным образованием Российской Федерации, субъекту Российской Федерации или иному муниципальному образованию.</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 xml:space="preserve">Статья 20.1. Особенности </w:t>
      </w:r>
      <w:proofErr w:type="gramStart"/>
      <w:r w:rsidRPr="00A70BEE">
        <w:rPr>
          <w:rFonts w:ascii="Times New Roman" w:hAnsi="Times New Roman" w:cs="Times New Roman"/>
          <w:sz w:val="24"/>
          <w:szCs w:val="24"/>
        </w:rPr>
        <w:t>осуществления прав собственника имущества федеральных государственных унитарных предприятий атомной отрасли</w:t>
      </w:r>
      <w:proofErr w:type="gramEnd"/>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92"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23.05.2016 N 149-ФЗ)</w:t>
      </w:r>
    </w:p>
    <w:p w:rsidR="00A70BEE" w:rsidRPr="00A70BEE" w:rsidRDefault="00A70BEE">
      <w:pPr>
        <w:pStyle w:val="ConsPlusNormal"/>
        <w:ind w:firstLine="54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93"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06.11.2011 N 291-ФЗ)</w:t>
      </w:r>
    </w:p>
    <w:p w:rsidR="00A70BEE" w:rsidRPr="00A70BEE" w:rsidRDefault="00A70BEE">
      <w:pPr>
        <w:pStyle w:val="ConsPlusNormal"/>
        <w:ind w:firstLine="54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 Права собственника имущества федеральных государственных унитарных предприятий атомной отрасли и порядок осуществления этих прав регулируются положениями настоящего Федерального закона с учетом особенностей, установленных Федеральным </w:t>
      </w:r>
      <w:hyperlink r:id="rId94"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от 1 декабря 2007 года N 317-ФЗ "О Государственной корпорации по атомной энергии "</w:t>
      </w:r>
      <w:proofErr w:type="spellStart"/>
      <w:r w:rsidRPr="00A70BEE">
        <w:rPr>
          <w:rFonts w:ascii="Times New Roman" w:hAnsi="Times New Roman" w:cs="Times New Roman"/>
          <w:sz w:val="24"/>
          <w:szCs w:val="24"/>
        </w:rPr>
        <w:t>Росатом</w:t>
      </w:r>
      <w:proofErr w:type="spellEnd"/>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Утратил силу. - Федеральный </w:t>
      </w:r>
      <w:hyperlink r:id="rId95" w:history="1">
        <w:r w:rsidRPr="00A70BEE">
          <w:rPr>
            <w:rFonts w:ascii="Times New Roman" w:hAnsi="Times New Roman" w:cs="Times New Roman"/>
            <w:color w:val="0000FF"/>
            <w:sz w:val="24"/>
            <w:szCs w:val="24"/>
          </w:rPr>
          <w:t>закон</w:t>
        </w:r>
      </w:hyperlink>
      <w:r w:rsidRPr="00A70BEE">
        <w:rPr>
          <w:rFonts w:ascii="Times New Roman" w:hAnsi="Times New Roman" w:cs="Times New Roman"/>
          <w:sz w:val="24"/>
          <w:szCs w:val="24"/>
        </w:rPr>
        <w:t xml:space="preserve"> от 23.05.2016 N 149-ФЗ.</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21. Руководитель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Руководитель унитарного предприятия (директор, генеральный директор) является единоличным исполнительным органом унитарного предприятия. Руководитель унитарного предприятия назначается собственником имущества унитарного предприятия. Руководитель унитарного предприятия подотчетен собственнику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Руководитель унитарного предприятия действует от имени унитарного предприятия без доверенности, в том числе представляет его интересы, совершает в установленном порядке сделки от имени унитарного предприятия, утверждает структуру и штаты унитарного предприятия, осуществляет прием на работу работников такого предприятия, заключает с ними, изменяет и прекращает трудовые договоры, издает приказы, выдает доверенности в порядке, установленном законодательством.</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Руководитель унитарного предприятия организует выполнение решений собственника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w:t>
      </w:r>
      <w:proofErr w:type="gramStart"/>
      <w:r w:rsidRPr="00A70BEE">
        <w:rPr>
          <w:rFonts w:ascii="Times New Roman" w:hAnsi="Times New Roman" w:cs="Times New Roman"/>
          <w:sz w:val="24"/>
          <w:szCs w:val="24"/>
        </w:rPr>
        <w:t xml:space="preserve">Руководитель унитарного предприятия не вправе быть учредителем (участником) юридического лица, занимать должности и заниматься другой оплачиваемой </w:t>
      </w:r>
      <w:r w:rsidRPr="00A70BEE">
        <w:rPr>
          <w:rFonts w:ascii="Times New Roman" w:hAnsi="Times New Roman" w:cs="Times New Roman"/>
          <w:sz w:val="24"/>
          <w:szCs w:val="24"/>
        </w:rPr>
        <w:lastRenderedPageBreak/>
        <w:t>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 заниматься предпринимательской деятельностью, 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w:t>
      </w:r>
      <w:proofErr w:type="gramEnd"/>
      <w:r w:rsidRPr="00A70BEE">
        <w:rPr>
          <w:rFonts w:ascii="Times New Roman" w:hAnsi="Times New Roman" w:cs="Times New Roman"/>
          <w:sz w:val="24"/>
          <w:szCs w:val="24"/>
        </w:rPr>
        <w:t xml:space="preserve"> обязанности данного руководителя, а также принимать участие в забастовках.</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Руководитель унитарного предприятия подлежит аттестации в порядке, установленном собственником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Руководитель унитарного предприятия </w:t>
      </w:r>
      <w:proofErr w:type="gramStart"/>
      <w:r w:rsidRPr="00A70BEE">
        <w:rPr>
          <w:rFonts w:ascii="Times New Roman" w:hAnsi="Times New Roman" w:cs="Times New Roman"/>
          <w:sz w:val="24"/>
          <w:szCs w:val="24"/>
        </w:rPr>
        <w:t>отчитывается о деятельности</w:t>
      </w:r>
      <w:proofErr w:type="gramEnd"/>
      <w:r w:rsidRPr="00A70BEE">
        <w:rPr>
          <w:rFonts w:ascii="Times New Roman" w:hAnsi="Times New Roman" w:cs="Times New Roman"/>
          <w:sz w:val="24"/>
          <w:szCs w:val="24"/>
        </w:rPr>
        <w:t xml:space="preserve"> предприятия в порядке и в сроки, которые определяются собственником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В случаях, предусмотренных федеральными законами и изданными в соответствии с ними правовыми актами, в унитарном предприятии могут быть образованы совещательные органы (ученые, педагогические, научные, научно-технические советы и другие). Уставом унитарного предприятия должны быть определены структура таких органов, их состав и компетенция.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22. Заинтересованность в совершении унитарным предприятием сделки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Сделка, в совершении которой имеется заинтересованность руководителя унитарного предприятия, не может совершаться унитарным предприятием без согласия собственника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Руководитель унитарного предприятия признается заинтересованным в совершении унитарным предприятием сделки в случаях, если он, его супруг, родители, дети, братья, сестры и (или) их аффилированные лица, признаваемые таковыми в соответствии с </w:t>
      </w:r>
      <w:hyperlink r:id="rId96"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являются стороной сделки или выступают в интересах третьих лиц в их отношениях с унитарным предприятием;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унитарным предприятием;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занимают должности в органах управления юридического лица, являющегося стороной сделки или выступающего в интересах третьих лиц в их отношениях с унитарным предприятием;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 иных определенных уставом унитарного предприятия случаях.</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Руководитель унитарного предприятия должен доводить до сведения собственника имущества унитарного предприятия информацию:</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 xml:space="preserve">о юридических лицах, в которых он, его супруг, родители, дети, братья, сестры и (или) их аффилированные лица, признаваемые таковыми в соответствии с </w:t>
      </w:r>
      <w:hyperlink r:id="rId97" w:history="1">
        <w:r w:rsidRPr="00A70BEE">
          <w:rPr>
            <w:rFonts w:ascii="Times New Roman" w:hAnsi="Times New Roman" w:cs="Times New Roman"/>
            <w:color w:val="0000FF"/>
            <w:sz w:val="24"/>
            <w:szCs w:val="24"/>
          </w:rPr>
          <w:t>законодательством</w:t>
        </w:r>
      </w:hyperlink>
      <w:r w:rsidRPr="00A70BEE">
        <w:rPr>
          <w:rFonts w:ascii="Times New Roman" w:hAnsi="Times New Roman" w:cs="Times New Roman"/>
          <w:sz w:val="24"/>
          <w:szCs w:val="24"/>
        </w:rPr>
        <w:t xml:space="preserve"> Российской Федерации, владеют двадцатью и более процентами акций (долей, паев) в совокупности;</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о юридических лицах, в которых он, его супруг, родители, дети, братья, сестры и (или) их аффилированные лица, признаваемые таковыми в соответствии с законодательством Российской Федерации, занимают должности в органах управления;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об известных ему совершаемых или предполагаемых сделках, в совершении которых он может быть признан заинтересованным.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Сделка, в совершении которой имеется заинтересованность руководителя унитарного предприятия и которая совершена с нарушением требований, предусмотренных настоящей статьей, может быть признана недействительной по иску унитарного предприятия или собственника имущества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lastRenderedPageBreak/>
        <w:t>Статья 23. Крупная сделка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 </w:t>
      </w:r>
      <w:proofErr w:type="gramStart"/>
      <w:r w:rsidRPr="00A70BEE">
        <w:rPr>
          <w:rFonts w:ascii="Times New Roman" w:hAnsi="Times New Roman" w:cs="Times New Roman"/>
          <w:sz w:val="24"/>
          <w:szCs w:val="24"/>
        </w:rPr>
        <w:t xml:space="preserve">Крупной сделкой является сделка или несколько взаимосвязанных сделок, связанных с приобретением, отчуждением или возможностью отчуждения унитарным предприятием прямо либо косвенно имущества, стоимость которого составляет более десяти процентов уставного фонда унитарного предприятия или более чем в 50 тысяч раз превышает установленный федеральным законом </w:t>
      </w:r>
      <w:hyperlink r:id="rId98" w:history="1">
        <w:r w:rsidRPr="00A70BEE">
          <w:rPr>
            <w:rFonts w:ascii="Times New Roman" w:hAnsi="Times New Roman" w:cs="Times New Roman"/>
            <w:color w:val="0000FF"/>
            <w:sz w:val="24"/>
            <w:szCs w:val="24"/>
          </w:rPr>
          <w:t>минимальный размер оплаты труда</w:t>
        </w:r>
      </w:hyperlink>
      <w:r w:rsidRPr="00A70BEE">
        <w:rPr>
          <w:rFonts w:ascii="Times New Roman" w:hAnsi="Times New Roman" w:cs="Times New Roman"/>
          <w:sz w:val="24"/>
          <w:szCs w:val="24"/>
        </w:rPr>
        <w:t>, если иное не установлено федеральными законами или принятыми в соответствии с ними правовыми актами</w:t>
      </w:r>
      <w:proofErr w:type="gramEnd"/>
      <w:r w:rsidRPr="00A70BEE">
        <w:rPr>
          <w:rFonts w:ascii="Times New Roman" w:hAnsi="Times New Roman" w:cs="Times New Roman"/>
          <w:sz w:val="24"/>
          <w:szCs w:val="24"/>
        </w:rPr>
        <w:t>.</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gramStart"/>
      <w:r w:rsidRPr="00A70BEE">
        <w:rPr>
          <w:rFonts w:ascii="Times New Roman" w:hAnsi="Times New Roman" w:cs="Times New Roman"/>
          <w:sz w:val="24"/>
          <w:szCs w:val="24"/>
        </w:rPr>
        <w:t>в</w:t>
      </w:r>
      <w:proofErr w:type="gramEnd"/>
      <w:r w:rsidRPr="00A70BEE">
        <w:rPr>
          <w:rFonts w:ascii="Times New Roman" w:hAnsi="Times New Roman" w:cs="Times New Roman"/>
          <w:sz w:val="24"/>
          <w:szCs w:val="24"/>
        </w:rPr>
        <w:t xml:space="preserve"> ред. Федерального </w:t>
      </w:r>
      <w:hyperlink r:id="rId99"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02.07.2013 N 188-ФЗ)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Для целей настоящей статьи стоимость отчуждаемого унитарным предприятием в результате крупной сделки имущества определяется на основании данных его бухгалтерского учета, а стоимость приобретаемого унитарным предприятием имущества - на основании цены предложения такого имущества.</w:t>
      </w:r>
    </w:p>
    <w:p w:rsidR="00A70BEE" w:rsidRPr="00A70BEE" w:rsidRDefault="00A70BEE">
      <w:pPr>
        <w:pStyle w:val="ConsPlusNormal"/>
        <w:ind w:firstLine="540"/>
        <w:jc w:val="both"/>
        <w:rPr>
          <w:rFonts w:ascii="Times New Roman" w:hAnsi="Times New Roman" w:cs="Times New Roman"/>
          <w:sz w:val="24"/>
          <w:szCs w:val="24"/>
        </w:rPr>
      </w:pPr>
      <w:bookmarkStart w:id="9" w:name="P338"/>
      <w:bookmarkEnd w:id="9"/>
      <w:r w:rsidRPr="00A70BEE">
        <w:rPr>
          <w:rFonts w:ascii="Times New Roman" w:hAnsi="Times New Roman" w:cs="Times New Roman"/>
          <w:sz w:val="24"/>
          <w:szCs w:val="24"/>
        </w:rPr>
        <w:t>3. Решение о совершении крупной сделки принимается с согласия собственника имущества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24. Заимствования унитарным предприятием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Заимствования унитарным предприятием могут осуществляться в форме: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кредитов по договорам с кредитными организациями;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бюджетных кредитов, предоставленных на условиях и в пределах лимитов, которые предусмотрены бюджетным законодательством Российской Федерации.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Государственное или муниципальное предприятие также вправе осуществлять заимствования путем размещения облигаций или выдачи векселей.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Унитарное предприятие вправе осуществлять заимствования только по согласованию с собственником имущества унитарного предприятия объема и направлений использования привлекаемых средств. Порядок осуществления заимствований унитарными предприятиями определяется Правительством Российской Федерации, органами государственной власти субъектов Российской Федерации или органами местного самоуправления.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25. Ответственность руководителя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Руководитель унитарного предприятия при осуществлении своих прав и исполнении обязанностей должен действовать в интересах унитарного предприятия добросовестно и разумно.</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Руководитель унитарного предприятия несет в установленном законом порядке ответственность за убытки, причиненные унитарному предприятию его виновными действиями (бездействием), в том числе в случае утраты имущества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Собственник имущества унитарного предприятия вправе предъявить иск о возмещении убытков, причиненных унитарному предприятию, к руководителю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 xml:space="preserve">Статья 26. </w:t>
      </w:r>
      <w:proofErr w:type="gramStart"/>
      <w:r w:rsidRPr="00A70BEE">
        <w:rPr>
          <w:rFonts w:ascii="Times New Roman" w:hAnsi="Times New Roman" w:cs="Times New Roman"/>
          <w:sz w:val="24"/>
          <w:szCs w:val="24"/>
        </w:rPr>
        <w:t>Контроль за</w:t>
      </w:r>
      <w:proofErr w:type="gramEnd"/>
      <w:r w:rsidRPr="00A70BEE">
        <w:rPr>
          <w:rFonts w:ascii="Times New Roman" w:hAnsi="Times New Roman" w:cs="Times New Roman"/>
          <w:sz w:val="24"/>
          <w:szCs w:val="24"/>
        </w:rPr>
        <w:t xml:space="preserve"> деятельностью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Бухгалтерская отчетность унитарного предприятия в случаях, определенных собственником имущества унитарного предприятия, подлежит обязательной ежегодной аудиторской проверке независимым аудитором.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w:t>
      </w:r>
      <w:proofErr w:type="gramStart"/>
      <w:r w:rsidRPr="00A70BEE">
        <w:rPr>
          <w:rFonts w:ascii="Times New Roman" w:hAnsi="Times New Roman" w:cs="Times New Roman"/>
          <w:sz w:val="24"/>
          <w:szCs w:val="24"/>
        </w:rPr>
        <w:t>Контроль за</w:t>
      </w:r>
      <w:proofErr w:type="gramEnd"/>
      <w:r w:rsidRPr="00A70BEE">
        <w:rPr>
          <w:rFonts w:ascii="Times New Roman" w:hAnsi="Times New Roman" w:cs="Times New Roman"/>
          <w:sz w:val="24"/>
          <w:szCs w:val="24"/>
        </w:rPr>
        <w:t xml:space="preserve"> деятельностью унитарного предприятия осуществляется органом, осуществляющим полномочия собственника, и другими уполномоченными органами.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3. Унитарное предприятие по окончании отчетного периода представляет уполномоченным органам государственной власти Российской Федерации, органам государственной власти субъекта Российской Федерации или органам местного самоуправления бухгалтерскую отчетность и иные документы, перечень которых определяется Правительством Российской Федерации, органами исполнительной власти субъектов Российской Федерации или органами местного самоуправления.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27. Публичная отчетность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Унитарное предприятие обязано публиковать отчетность о своей деятельности в случаях, предусмотренных федеральными законами или иными нормативными правовыми актами Российской Федерации.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28. Хранение документов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bookmarkStart w:id="10" w:name="P366"/>
      <w:bookmarkEnd w:id="10"/>
      <w:r w:rsidRPr="00A70BEE">
        <w:rPr>
          <w:rFonts w:ascii="Times New Roman" w:hAnsi="Times New Roman" w:cs="Times New Roman"/>
          <w:sz w:val="24"/>
          <w:szCs w:val="24"/>
        </w:rPr>
        <w:t>1. Унитарное предприятие обязано хранить следующие документы:</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учредительные документы унитарного предприятия, а также изменения и дополнения, внесенные в учредительные документы унитарного предприятия и зарегистрированные в установленном </w:t>
      </w:r>
      <w:hyperlink w:anchor="P154" w:history="1">
        <w:r w:rsidRPr="00A70BEE">
          <w:rPr>
            <w:rFonts w:ascii="Times New Roman" w:hAnsi="Times New Roman" w:cs="Times New Roman"/>
            <w:color w:val="0000FF"/>
            <w:sz w:val="24"/>
            <w:szCs w:val="24"/>
          </w:rPr>
          <w:t>порядке</w:t>
        </w:r>
      </w:hyperlink>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решения собственника имущества унитарного предприятия о создании унитарного предприятия и об утверждении перечня имущества, передаваемого унитарному предприятию в хозяйственное ведение или оперативное управление, о денежной оценке уставного фонда государственного или муниципального предприятия, а также иные решения, связанные с созданием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документ, подтверждающий государственную регистрацию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документы, подтверждающие права унитарного предприятия на имущество, находящееся на его балансе;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внутренние документы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положения о филиалах и представительствах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решения собственника имущества унитарного предприятия, касающиеся деятельности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списки аффилированных лиц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аудиторские заключения, заключения органов государственного или муниципального финансового контроля;</w:t>
      </w:r>
    </w:p>
    <w:p w:rsidR="00A70BEE" w:rsidRPr="00A70BEE" w:rsidRDefault="00A70BEE">
      <w:pPr>
        <w:pStyle w:val="ConsPlusNormal"/>
        <w:ind w:firstLine="540"/>
        <w:jc w:val="both"/>
        <w:rPr>
          <w:rFonts w:ascii="Times New Roman" w:hAnsi="Times New Roman" w:cs="Times New Roman"/>
          <w:sz w:val="24"/>
          <w:szCs w:val="24"/>
        </w:rPr>
      </w:pPr>
      <w:proofErr w:type="gramStart"/>
      <w:r w:rsidRPr="00A70BEE">
        <w:rPr>
          <w:rFonts w:ascii="Times New Roman" w:hAnsi="Times New Roman" w:cs="Times New Roman"/>
          <w:sz w:val="24"/>
          <w:szCs w:val="24"/>
        </w:rPr>
        <w:t>иные документы, предусмотренные федеральными законами и иными нормативными правовыми актами, уставом унитарного предприятия, внутренними документами унитарного предприятия, решениями собственника имущества унитарного предприятия и руководителя унитарного предприятия.</w:t>
      </w:r>
      <w:proofErr w:type="gramEnd"/>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Унитарное предприятие хранит документы, предусмотренные </w:t>
      </w:r>
      <w:hyperlink w:anchor="P366" w:history="1">
        <w:r w:rsidRPr="00A70BEE">
          <w:rPr>
            <w:rFonts w:ascii="Times New Roman" w:hAnsi="Times New Roman" w:cs="Times New Roman"/>
            <w:color w:val="0000FF"/>
            <w:sz w:val="24"/>
            <w:szCs w:val="24"/>
          </w:rPr>
          <w:t>пунктом 1</w:t>
        </w:r>
      </w:hyperlink>
      <w:r w:rsidRPr="00A70BEE">
        <w:rPr>
          <w:rFonts w:ascii="Times New Roman" w:hAnsi="Times New Roman" w:cs="Times New Roman"/>
          <w:sz w:val="24"/>
          <w:szCs w:val="24"/>
        </w:rPr>
        <w:t xml:space="preserve"> настоящей статьи, по месту нахождения его руководителя или в ином определенном уставом унитарного предприятия месте.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При ликвидации унитарного предприятия документы, предусмотренные </w:t>
      </w:r>
      <w:hyperlink w:anchor="P366" w:history="1">
        <w:r w:rsidRPr="00A70BEE">
          <w:rPr>
            <w:rFonts w:ascii="Times New Roman" w:hAnsi="Times New Roman" w:cs="Times New Roman"/>
            <w:color w:val="0000FF"/>
            <w:sz w:val="24"/>
            <w:szCs w:val="24"/>
          </w:rPr>
          <w:t>пунктом 1</w:t>
        </w:r>
      </w:hyperlink>
      <w:r w:rsidRPr="00A70BEE">
        <w:rPr>
          <w:rFonts w:ascii="Times New Roman" w:hAnsi="Times New Roman" w:cs="Times New Roman"/>
          <w:sz w:val="24"/>
          <w:szCs w:val="24"/>
        </w:rPr>
        <w:t xml:space="preserve"> настоящей статьи, передаются на хранение в государственный архив в порядке, установленном законодательством Российской Федерации.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V. РЕОРГАНИЗАЦИЯ И ЛИКВИДАЦИЯ</w:t>
      </w:r>
    </w:p>
    <w:p w:rsidR="00A70BEE" w:rsidRPr="00A70BEE" w:rsidRDefault="00A70BEE">
      <w:pPr>
        <w:pStyle w:val="ConsPlusTitle"/>
        <w:jc w:val="center"/>
        <w:rPr>
          <w:rFonts w:ascii="Times New Roman" w:hAnsi="Times New Roman" w:cs="Times New Roman"/>
          <w:sz w:val="24"/>
          <w:szCs w:val="24"/>
        </w:rPr>
      </w:pPr>
      <w:r w:rsidRPr="00A70BEE">
        <w:rPr>
          <w:rFonts w:ascii="Times New Roman" w:hAnsi="Times New Roman" w:cs="Times New Roman"/>
          <w:sz w:val="24"/>
          <w:szCs w:val="24"/>
        </w:rPr>
        <w:t>УНИТАРНЫХ ПРЕДПРИЯТИЙ</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29. Реорганизация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 Унитарное предприятие может быть реорганизовано по решению собственника его </w:t>
      </w:r>
      <w:r w:rsidRPr="00A70BEE">
        <w:rPr>
          <w:rFonts w:ascii="Times New Roman" w:hAnsi="Times New Roman" w:cs="Times New Roman"/>
          <w:sz w:val="24"/>
          <w:szCs w:val="24"/>
        </w:rPr>
        <w:lastRenderedPageBreak/>
        <w:t xml:space="preserve">имущества в порядке, предусмотренном Гражданским </w:t>
      </w:r>
      <w:hyperlink r:id="rId100" w:history="1">
        <w:r w:rsidRPr="00A70BEE">
          <w:rPr>
            <w:rFonts w:ascii="Times New Roman" w:hAnsi="Times New Roman" w:cs="Times New Roman"/>
            <w:color w:val="0000FF"/>
            <w:sz w:val="24"/>
            <w:szCs w:val="24"/>
          </w:rPr>
          <w:t>кодексом</w:t>
        </w:r>
      </w:hyperlink>
      <w:r w:rsidRPr="00A70BEE">
        <w:rPr>
          <w:rFonts w:ascii="Times New Roman" w:hAnsi="Times New Roman" w:cs="Times New Roman"/>
          <w:sz w:val="24"/>
          <w:szCs w:val="24"/>
        </w:rPr>
        <w:t xml:space="preserve"> Российской Федерации, настоящим Федеральным законом и иными федеральными законами.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 случаях, установленных федеральным законом, реорганизация унитарного предприятия в форме его разделения или выделения из его состава одного или нескольких унитарных предприятий осуществляется на основании решения уполномоченного государственного органа или решения суда.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Реорганизация унитарного предприятия может быть осуществлена в форме: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слияния двух или нескольких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присоединения к унитарному предприятию одного или нескольких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разделения унитарного предприятия на два или несколько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выделения из унитарного предприятия одного или нескольких унитарных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преобразования унитарного предприятия в юридическое лицо иной организационно-правовой формы в предусмотренных настоящим Федеральным </w:t>
      </w:r>
      <w:hyperlink w:anchor="P430" w:history="1">
        <w:r w:rsidRPr="00A70BEE">
          <w:rPr>
            <w:rFonts w:ascii="Times New Roman" w:hAnsi="Times New Roman" w:cs="Times New Roman"/>
            <w:color w:val="0000FF"/>
            <w:sz w:val="24"/>
            <w:szCs w:val="24"/>
          </w:rPr>
          <w:t>законом</w:t>
        </w:r>
      </w:hyperlink>
      <w:r w:rsidRPr="00A70BEE">
        <w:rPr>
          <w:rFonts w:ascii="Times New Roman" w:hAnsi="Times New Roman" w:cs="Times New Roman"/>
          <w:sz w:val="24"/>
          <w:szCs w:val="24"/>
        </w:rPr>
        <w:t xml:space="preserve"> или иными федеральными законами случаях.</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Унитарные предприятия могут быть реорганизованы в форме слияния или присоединения, если их имущество принадлежит одному и тому же собственнику.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4. Не является реорганизацией изменение вида унитарного предприятия, а также изменение правового положения унитарного предприятия вследствие перехода права собственности на его имущество к другому собственнику государственного или муниципального имущества (Российской Федерации, субъекту Российской Федерации или муниципальному образованию).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В случае изменения вида унитарного предприятия, а также передачи имущества унитарного предприятия другому собственнику государственного или муниципального имущества (Российской Федерации, субъекту Российской Федерации или муниципальному образованию) в устав унитарного предприятия вносятся соответствующие изменения.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Передача имущества считается состоявшейся с момента государственной регистрации внесенных в устав унитарного предприятия изменений.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В случае</w:t>
      </w:r>
      <w:proofErr w:type="gramStart"/>
      <w:r w:rsidRPr="00A70BEE">
        <w:rPr>
          <w:rFonts w:ascii="Times New Roman" w:hAnsi="Times New Roman" w:cs="Times New Roman"/>
          <w:sz w:val="24"/>
          <w:szCs w:val="24"/>
        </w:rPr>
        <w:t>,</w:t>
      </w:r>
      <w:proofErr w:type="gramEnd"/>
      <w:r w:rsidRPr="00A70BEE">
        <w:rPr>
          <w:rFonts w:ascii="Times New Roman" w:hAnsi="Times New Roman" w:cs="Times New Roman"/>
          <w:sz w:val="24"/>
          <w:szCs w:val="24"/>
        </w:rPr>
        <w:t xml:space="preserve"> если иное не предусмотрено федеральным законом, имущество унитарных предприятий, возникших в результате реорганизации в форме разделения или выделения, принадлежит тому же собственнику, что и имущество реорганизованного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При преобразовании казенного предприятия в государственное или муниципальное предприятие собственник имущества казенного предприятия в течение шести месяцев несет субсидиарную ответственность по обязательствам, перешедшим к государственному или муниципальному предприятию.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6. Унитарное предприятие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При реорганизации унитарного предприятия в форме присоединения к нему другого унитарного предприятия первое из них считается реорганизованным с момента внесения в единый государственный реестр юридических лиц записи о прекращении присоединенного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bookmarkStart w:id="11" w:name="P401"/>
      <w:bookmarkEnd w:id="11"/>
      <w:r w:rsidRPr="00A70BEE">
        <w:rPr>
          <w:rFonts w:ascii="Times New Roman" w:hAnsi="Times New Roman" w:cs="Times New Roman"/>
          <w:sz w:val="24"/>
          <w:szCs w:val="24"/>
        </w:rPr>
        <w:t xml:space="preserve">7. Унитарное предприятие не позднее тридцати дней </w:t>
      </w:r>
      <w:proofErr w:type="gramStart"/>
      <w:r w:rsidRPr="00A70BEE">
        <w:rPr>
          <w:rFonts w:ascii="Times New Roman" w:hAnsi="Times New Roman" w:cs="Times New Roman"/>
          <w:sz w:val="24"/>
          <w:szCs w:val="24"/>
        </w:rPr>
        <w:t>с даты принятия</w:t>
      </w:r>
      <w:proofErr w:type="gramEnd"/>
      <w:r w:rsidRPr="00A70BEE">
        <w:rPr>
          <w:rFonts w:ascii="Times New Roman" w:hAnsi="Times New Roman" w:cs="Times New Roman"/>
          <w:sz w:val="24"/>
          <w:szCs w:val="24"/>
        </w:rPr>
        <w:t xml:space="preserve"> решения о реорганизации обязано уведомить в письменной форме об этом всех известных ему кредиторов унитарного предприятия, а также поместить в </w:t>
      </w:r>
      <w:hyperlink r:id="rId101" w:history="1">
        <w:r w:rsidRPr="00A70BEE">
          <w:rPr>
            <w:rFonts w:ascii="Times New Roman" w:hAnsi="Times New Roman" w:cs="Times New Roman"/>
            <w:color w:val="0000FF"/>
            <w:sz w:val="24"/>
            <w:szCs w:val="24"/>
          </w:rPr>
          <w:t>органах печати</w:t>
        </w:r>
      </w:hyperlink>
      <w:r w:rsidRPr="00A70BEE">
        <w:rPr>
          <w:rFonts w:ascii="Times New Roman" w:hAnsi="Times New Roman" w:cs="Times New Roman"/>
          <w:sz w:val="24"/>
          <w:szCs w:val="24"/>
        </w:rPr>
        <w:t xml:space="preserve">, в которых публикуются данные о государственной регистрации юридических лиц, сообщение о таком решении. При этом кредиторы унитарного предприятия в течение тридцати дней </w:t>
      </w:r>
      <w:proofErr w:type="gramStart"/>
      <w:r w:rsidRPr="00A70BEE">
        <w:rPr>
          <w:rFonts w:ascii="Times New Roman" w:hAnsi="Times New Roman" w:cs="Times New Roman"/>
          <w:sz w:val="24"/>
          <w:szCs w:val="24"/>
        </w:rPr>
        <w:t>с даты направления</w:t>
      </w:r>
      <w:proofErr w:type="gramEnd"/>
      <w:r w:rsidRPr="00A70BEE">
        <w:rPr>
          <w:rFonts w:ascii="Times New Roman" w:hAnsi="Times New Roman" w:cs="Times New Roman"/>
          <w:sz w:val="24"/>
          <w:szCs w:val="24"/>
        </w:rPr>
        <w:t xml:space="preserve"> им уведомления или в течение тридцати дней с даты опубликования сообщения о таком решении вправе в письменной форме потребовать прекращения или </w:t>
      </w:r>
      <w:r w:rsidRPr="00A70BEE">
        <w:rPr>
          <w:rFonts w:ascii="Times New Roman" w:hAnsi="Times New Roman" w:cs="Times New Roman"/>
          <w:sz w:val="24"/>
          <w:szCs w:val="24"/>
        </w:rPr>
        <w:lastRenderedPageBreak/>
        <w:t>досрочного исполнения соответствующих обязательств унитарного предприятия и возмещения им убытков.</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8. Государственная регистрация вновь возникших в результате реорганизации унитарных предприятий, внесение записи о прекращении унитарных предприятий, а также государственная регистрация внесенных в устав изменений и дополнений осуществляется в порядке, установленном федеральным законом о государственной регистрации юридических лиц, только при представлении доказательств уведомления кредиторов в порядке, установленном </w:t>
      </w:r>
      <w:hyperlink w:anchor="P401" w:history="1">
        <w:r w:rsidRPr="00A70BEE">
          <w:rPr>
            <w:rFonts w:ascii="Times New Roman" w:hAnsi="Times New Roman" w:cs="Times New Roman"/>
            <w:color w:val="0000FF"/>
            <w:sz w:val="24"/>
            <w:szCs w:val="24"/>
          </w:rPr>
          <w:t>пунктом 7</w:t>
        </w:r>
      </w:hyperlink>
      <w:r w:rsidRPr="00A70BEE">
        <w:rPr>
          <w:rFonts w:ascii="Times New Roman" w:hAnsi="Times New Roman" w:cs="Times New Roman"/>
          <w:sz w:val="24"/>
          <w:szCs w:val="24"/>
        </w:rPr>
        <w:t xml:space="preserve"> настоящей статьи.</w:t>
      </w:r>
    </w:p>
    <w:p w:rsidR="00A70BEE" w:rsidRPr="00A70BEE" w:rsidRDefault="00A70BEE">
      <w:pPr>
        <w:pStyle w:val="ConsPlusNormal"/>
        <w:jc w:val="both"/>
        <w:rPr>
          <w:rFonts w:ascii="Times New Roman" w:hAnsi="Times New Roman" w:cs="Times New Roman"/>
          <w:sz w:val="24"/>
          <w:szCs w:val="24"/>
        </w:rPr>
      </w:pPr>
      <w:r w:rsidRPr="00A70BEE">
        <w:rPr>
          <w:rFonts w:ascii="Times New Roman" w:hAnsi="Times New Roman" w:cs="Times New Roman"/>
          <w:sz w:val="24"/>
          <w:szCs w:val="24"/>
        </w:rPr>
        <w:t>(</w:t>
      </w:r>
      <w:proofErr w:type="gramStart"/>
      <w:r w:rsidRPr="00A70BEE">
        <w:rPr>
          <w:rFonts w:ascii="Times New Roman" w:hAnsi="Times New Roman" w:cs="Times New Roman"/>
          <w:sz w:val="24"/>
          <w:szCs w:val="24"/>
        </w:rPr>
        <w:t>в</w:t>
      </w:r>
      <w:proofErr w:type="gramEnd"/>
      <w:r w:rsidRPr="00A70BEE">
        <w:rPr>
          <w:rFonts w:ascii="Times New Roman" w:hAnsi="Times New Roman" w:cs="Times New Roman"/>
          <w:sz w:val="24"/>
          <w:szCs w:val="24"/>
        </w:rPr>
        <w:t xml:space="preserve"> ред. Федерального </w:t>
      </w:r>
      <w:hyperlink r:id="rId102"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08.12.2003 N 169-ФЗ)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Если разделительный баланс не дает возможности определить правопреемника реорганизованного унитарного предприятия, вновь возникшие унитарные предприятия несут солидарную ответственность по обязательствам реорганизованного унитарного предприятия перед его кредиторами пропорционально доле перешедшего к ним имущества (прав) реорганизованного унитарного предприятия, определенной в стоимостном выражении.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30. Слияние унитарных предприятий</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Слиянием унитарных предприятий признается создание нового унитарного предприятия с переходом к нему прав и обязанностей двух или нескольких унитарных предприятий и прекращением последних.</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Собственник имущества унитарного предприятия принимает решения об утверждении передаточного акта, устава вновь возникшего унитарного предприятия и о назначении его руководителя.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При слиянии унитарных предприятий права и обязанности каждого из них переходят к вновь возникшему унитарному предприятию в соответствии с передаточным актом.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31. Присоединение к унитарному предприятию</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Присоединением к унитарному предприятию признается прекращение одного или нескольких унитарных предприятий с переходом их прав и обязанностей к унитарному предприятию, к которому осуществляется присоединение.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Собственник имущества унитарного предприятия принимает решения об утверждении передаточного акта, о внесении изменений и дополнений в устав унитарного предприятия, к которому осуществляется присоединение, и при необходимости о назначении руководителя этого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При присоединении одного или нескольких унитарных предприятий к другому унитарному предприятию к последнему переходят права и обязанности присоединенных унитарных предприятий в соответствии с передаточным актом.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32. Разделение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Разделением унитарного предприятия признается прекращение унитарного предприятия с переходом его прав и обязанностей к вновь созданным унитарным предприятиям.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Собственник имущества унитарного предприятия принимает решения об утверждении разделительного баланса, уставов вновь созданных унитарных предприятий и о назначении их руководителей.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При разделении унитарного предприятия его права и обязанности переходят к вновь созданным унитарным предприятиям в соответствии с разделительным балансом.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lastRenderedPageBreak/>
        <w:t>Статья 33. Выделение из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Выделением из унитарного предприятия признается создание одного или нескольких унитарных предприятий с переходом к каждому из них части прав и обязанностей реорганизованного унитарного предприятия без прекращения последнего.</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Собственник имущества унитарного предприятия принимает решения об утверждении разделительного баланса, уставов вновь созданных унитарных предприятий и о назначении их руководителей, а также о внесении изменений и дополнений в устав реорганизованного унитарного предприятия и при необходимости о назначении его руководителя.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При выделении из унитарного предприятия одного или нескольких унитарных предприятий к каждому из них переходит часть прав и обязанностей реорганизованного унитарного предприятия в соответствии с разделительным балансом.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bookmarkStart w:id="12" w:name="P430"/>
      <w:bookmarkEnd w:id="12"/>
      <w:r w:rsidRPr="00A70BEE">
        <w:rPr>
          <w:rFonts w:ascii="Times New Roman" w:hAnsi="Times New Roman" w:cs="Times New Roman"/>
          <w:sz w:val="24"/>
          <w:szCs w:val="24"/>
        </w:rPr>
        <w:t>Статья 34. Преобразование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(в ред. Федерального </w:t>
      </w:r>
      <w:hyperlink r:id="rId103" w:history="1">
        <w:r w:rsidRPr="00A70BEE">
          <w:rPr>
            <w:rFonts w:ascii="Times New Roman" w:hAnsi="Times New Roman" w:cs="Times New Roman"/>
            <w:color w:val="0000FF"/>
            <w:sz w:val="24"/>
            <w:szCs w:val="24"/>
          </w:rPr>
          <w:t>закона</w:t>
        </w:r>
      </w:hyperlink>
      <w:r w:rsidRPr="00A70BEE">
        <w:rPr>
          <w:rFonts w:ascii="Times New Roman" w:hAnsi="Times New Roman" w:cs="Times New Roman"/>
          <w:sz w:val="24"/>
          <w:szCs w:val="24"/>
        </w:rPr>
        <w:t xml:space="preserve"> от 18.07.2011 N 220-ФЗ)</w:t>
      </w:r>
    </w:p>
    <w:p w:rsidR="00A70BEE" w:rsidRPr="00A70BEE" w:rsidRDefault="00A70BEE">
      <w:pPr>
        <w:pStyle w:val="ConsPlusNormal"/>
        <w:ind w:firstLine="540"/>
        <w:jc w:val="both"/>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может быть преобразовано по решению собственника его имущества в государственное или муниципальное учреждение. Федеральное государственное унитарное предприятие может быть также преобразовано в автономную некоммерческую организацию. Преобразование унитарных предприятий в организации иных организационно-правовых форм осуществляется в соответствии с законодательством Российской Федерации о приватизации.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w:t>
      </w:r>
      <w:proofErr w:type="gramStart"/>
      <w:r w:rsidRPr="00A70BEE">
        <w:rPr>
          <w:rFonts w:ascii="Times New Roman" w:hAnsi="Times New Roman" w:cs="Times New Roman"/>
          <w:sz w:val="24"/>
          <w:szCs w:val="24"/>
        </w:rPr>
        <w:t>Решением о преобразовании унитарного предприятия в государственное или муниципальное учреждение, решением о преобразовании федерального государственного унитарного предприятия в автономную некоммерческую организацию должны быть определены основные цели деятельности создаваемой организации, наименование органа исполнительной власти, осуществляющего полномочия учредителя такой организации, а также необходимые мероприятия по преобразованию унитарного предприятия.</w:t>
      </w:r>
      <w:proofErr w:type="gramEnd"/>
      <w:r w:rsidRPr="00A70BEE">
        <w:rPr>
          <w:rFonts w:ascii="Times New Roman" w:hAnsi="Times New Roman" w:cs="Times New Roman"/>
          <w:sz w:val="24"/>
          <w:szCs w:val="24"/>
        </w:rPr>
        <w:t xml:space="preserve"> Указанные решения принимаются Правительством Российской Федерации, уполномоченным органом государственной власти субъекта Российской Федерации или уполномоченным органом местного самоуправления в соответствии с актами, определяющими компетенцию этих органов, в отношении федерального государственного унитарного предприятия, государственного унитарного предприятия субъекта Российской Федерации или муниципального унитарного предприятия.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Правительством Российской Федерации могут быть определены дополнительные условия преобразования федеральных государственных унитарных предприятий в автономные некоммерческие организации.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Преобразование унитарного предприятия не может являться основанием для расторжения трудовых договоров с работниками реорганизуемого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35. Ликвидация унитарного предприятия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Унитарное предприятие может быть ликвидировано по решению собственника его имущества.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2. Унитарное предприятие может быть также ликвидировано по решению суда по основаниям и в порядке, которые установлены Гражданским </w:t>
      </w:r>
      <w:hyperlink r:id="rId104" w:history="1">
        <w:r w:rsidRPr="00A70BEE">
          <w:rPr>
            <w:rFonts w:ascii="Times New Roman" w:hAnsi="Times New Roman" w:cs="Times New Roman"/>
            <w:color w:val="0000FF"/>
            <w:sz w:val="24"/>
            <w:szCs w:val="24"/>
          </w:rPr>
          <w:t>кодексом</w:t>
        </w:r>
      </w:hyperlink>
      <w:r w:rsidRPr="00A70BEE">
        <w:rPr>
          <w:rFonts w:ascii="Times New Roman" w:hAnsi="Times New Roman" w:cs="Times New Roman"/>
          <w:sz w:val="24"/>
          <w:szCs w:val="24"/>
        </w:rPr>
        <w:t xml:space="preserve"> Российской Федерации и иными федеральными законами.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3. Ликвидация унитарного предприятия влечет за собой его прекращение без перехода прав и обязанностей в порядке правопреемства к другим лицам.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4. В случае принятия решения о ликвидации унитарного предприятия собственник его имущества назначает ликвидационную комиссию.</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С момента назначения ликвидационной комиссии к ней переходят полномочия по управлению делами унитарного предприятия. Ликвидационная комиссия от имени ликвидируемого унитарного предприятия выступает в суде.</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5. В случае</w:t>
      </w:r>
      <w:proofErr w:type="gramStart"/>
      <w:r w:rsidRPr="00A70BEE">
        <w:rPr>
          <w:rFonts w:ascii="Times New Roman" w:hAnsi="Times New Roman" w:cs="Times New Roman"/>
          <w:sz w:val="24"/>
          <w:szCs w:val="24"/>
        </w:rPr>
        <w:t>,</w:t>
      </w:r>
      <w:proofErr w:type="gramEnd"/>
      <w:r w:rsidRPr="00A70BEE">
        <w:rPr>
          <w:rFonts w:ascii="Times New Roman" w:hAnsi="Times New Roman" w:cs="Times New Roman"/>
          <w:sz w:val="24"/>
          <w:szCs w:val="24"/>
        </w:rPr>
        <w:t xml:space="preserve"> если при проведении ликвидации государственного или муниципального предприятия установлена его неспособность удовлетворить требования кредиторов в полном объеме, руководитель такого предприятия или ликвидационная комиссия должны обратиться в арбитражный суд с заявлением о признании государственного или муниципального предприятия банкротом.</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6. Порядок ликвидации унитарного предприятия определяется Гражданским </w:t>
      </w:r>
      <w:hyperlink r:id="rId105" w:history="1">
        <w:r w:rsidRPr="00A70BEE">
          <w:rPr>
            <w:rFonts w:ascii="Times New Roman" w:hAnsi="Times New Roman" w:cs="Times New Roman"/>
            <w:color w:val="0000FF"/>
            <w:sz w:val="24"/>
            <w:szCs w:val="24"/>
          </w:rPr>
          <w:t>кодексом</w:t>
        </w:r>
      </w:hyperlink>
      <w:r w:rsidRPr="00A70BEE">
        <w:rPr>
          <w:rFonts w:ascii="Times New Roman" w:hAnsi="Times New Roman" w:cs="Times New Roman"/>
          <w:sz w:val="24"/>
          <w:szCs w:val="24"/>
        </w:rPr>
        <w:t xml:space="preserve"> Российской Федерации, настоящим Федеральным законом и иными нормативными правовыми актами.</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Title"/>
        <w:jc w:val="center"/>
        <w:outlineLvl w:val="0"/>
        <w:rPr>
          <w:rFonts w:ascii="Times New Roman" w:hAnsi="Times New Roman" w:cs="Times New Roman"/>
          <w:sz w:val="24"/>
          <w:szCs w:val="24"/>
        </w:rPr>
      </w:pPr>
      <w:r w:rsidRPr="00A70BEE">
        <w:rPr>
          <w:rFonts w:ascii="Times New Roman" w:hAnsi="Times New Roman" w:cs="Times New Roman"/>
          <w:sz w:val="24"/>
          <w:szCs w:val="24"/>
        </w:rPr>
        <w:t>Глава VI. ЗАКЛЮЧИТЕЛЬНЫЕ И ПЕРЕХОДНЫЕ ПОЛОЖЕНИЯ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36. Вступление в силу настоящего Федерального закона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Настоящий Федеральный закон вступает в силу со дня его официального опубликования.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37. Переходные положения</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1. Впредь 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правовые акты применяются постольку, поскольку они не противоречат настоящему Федеральному закону.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Уставы унитарных предприятий со дня вступления в силу настоящего Федерального закона применяются в части, не противоречащей настоящему Федеральному закону.</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Уставы унитарных предприятий подлежат приведению в соответствие с нормами настоящего Федерального закона в срок до 1 июля 2003 года.</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3. Созданные унитарными предприятиями до вступления в силу настоящего Федерального закона дочерние предприятия подлежат реорганизации </w:t>
      </w:r>
      <w:proofErr w:type="gramStart"/>
      <w:r w:rsidRPr="00A70BEE">
        <w:rPr>
          <w:rFonts w:ascii="Times New Roman" w:hAnsi="Times New Roman" w:cs="Times New Roman"/>
          <w:sz w:val="24"/>
          <w:szCs w:val="24"/>
        </w:rPr>
        <w:t>в форме присоединения к создавшим их унитарным предприятиям в течение шести месяцев со дня вступления в силу</w:t>
      </w:r>
      <w:proofErr w:type="gramEnd"/>
      <w:r w:rsidRPr="00A70BEE">
        <w:rPr>
          <w:rFonts w:ascii="Times New Roman" w:hAnsi="Times New Roman" w:cs="Times New Roman"/>
          <w:sz w:val="24"/>
          <w:szCs w:val="24"/>
        </w:rPr>
        <w:t xml:space="preserve"> настоящего Федерального закона.</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outlineLvl w:val="1"/>
        <w:rPr>
          <w:rFonts w:ascii="Times New Roman" w:hAnsi="Times New Roman" w:cs="Times New Roman"/>
          <w:sz w:val="24"/>
          <w:szCs w:val="24"/>
        </w:rPr>
      </w:pPr>
      <w:r w:rsidRPr="00A70BEE">
        <w:rPr>
          <w:rFonts w:ascii="Times New Roman" w:hAnsi="Times New Roman" w:cs="Times New Roman"/>
          <w:sz w:val="24"/>
          <w:szCs w:val="24"/>
        </w:rPr>
        <w:t>Статья 38. О приведении нормативных правовых актов в соответствие с настоящим Федеральным законом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1. Внести в часть первую Гражданского </w:t>
      </w:r>
      <w:hyperlink r:id="rId106" w:history="1">
        <w:r w:rsidRPr="00A70BEE">
          <w:rPr>
            <w:rFonts w:ascii="Times New Roman" w:hAnsi="Times New Roman" w:cs="Times New Roman"/>
            <w:color w:val="0000FF"/>
            <w:sz w:val="24"/>
            <w:szCs w:val="24"/>
          </w:rPr>
          <w:t>кодекса</w:t>
        </w:r>
      </w:hyperlink>
      <w:r w:rsidRPr="00A70BEE">
        <w:rPr>
          <w:rFonts w:ascii="Times New Roman" w:hAnsi="Times New Roman" w:cs="Times New Roman"/>
          <w:sz w:val="24"/>
          <w:szCs w:val="24"/>
        </w:rPr>
        <w:t xml:space="preserve"> Российской Федерации (Собрание законодательства Российской Федерации, 1994, N 32, ст. 3301; 2002, N 12, ст. 1093) следующие изменения и дополнения: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в абзаце третьем пункта 2 </w:t>
      </w:r>
      <w:hyperlink r:id="rId107" w:history="1">
        <w:r w:rsidRPr="00A70BEE">
          <w:rPr>
            <w:rFonts w:ascii="Times New Roman" w:hAnsi="Times New Roman" w:cs="Times New Roman"/>
            <w:color w:val="0000FF"/>
            <w:sz w:val="24"/>
            <w:szCs w:val="24"/>
          </w:rPr>
          <w:t>статьи 48</w:t>
        </w:r>
      </w:hyperlink>
      <w:r w:rsidRPr="00A70BEE">
        <w:rPr>
          <w:rFonts w:ascii="Times New Roman" w:hAnsi="Times New Roman" w:cs="Times New Roman"/>
          <w:sz w:val="24"/>
          <w:szCs w:val="24"/>
        </w:rPr>
        <w:t xml:space="preserve"> слова "в том числе дочерние предприятия</w:t>
      </w:r>
      <w:proofErr w:type="gramStart"/>
      <w:r w:rsidRPr="00A70BEE">
        <w:rPr>
          <w:rFonts w:ascii="Times New Roman" w:hAnsi="Times New Roman" w:cs="Times New Roman"/>
          <w:sz w:val="24"/>
          <w:szCs w:val="24"/>
        </w:rPr>
        <w:t>,"</w:t>
      </w:r>
      <w:proofErr w:type="gramEnd"/>
      <w:r w:rsidRPr="00A70BEE">
        <w:rPr>
          <w:rFonts w:ascii="Times New Roman" w:hAnsi="Times New Roman" w:cs="Times New Roman"/>
          <w:sz w:val="24"/>
          <w:szCs w:val="24"/>
        </w:rPr>
        <w:t xml:space="preserve"> исключить;</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второе предложение пункта 1 </w:t>
      </w:r>
      <w:hyperlink r:id="rId108" w:history="1">
        <w:r w:rsidRPr="00A70BEE">
          <w:rPr>
            <w:rFonts w:ascii="Times New Roman" w:hAnsi="Times New Roman" w:cs="Times New Roman"/>
            <w:color w:val="0000FF"/>
            <w:sz w:val="24"/>
            <w:szCs w:val="24"/>
          </w:rPr>
          <w:t>статьи 54</w:t>
        </w:r>
      </w:hyperlink>
      <w:r w:rsidRPr="00A70BEE">
        <w:rPr>
          <w:rFonts w:ascii="Times New Roman" w:hAnsi="Times New Roman" w:cs="Times New Roman"/>
          <w:sz w:val="24"/>
          <w:szCs w:val="24"/>
        </w:rPr>
        <w:t xml:space="preserve"> изложить в следующей редакции: "Наименования некоммерческих организаций, а в предусмотренных законом случаях наименования коммерческих организаций должны содержать указание на характер деятельности юридического лица</w:t>
      </w:r>
      <w:proofErr w:type="gramStart"/>
      <w:r w:rsidRPr="00A70BEE">
        <w:rPr>
          <w:rFonts w:ascii="Times New Roman" w:hAnsi="Times New Roman" w:cs="Times New Roman"/>
          <w:sz w:val="24"/>
          <w:szCs w:val="24"/>
        </w:rPr>
        <w:t>.";</w:t>
      </w:r>
    </w:p>
    <w:p w:rsidR="00A70BEE" w:rsidRPr="00A70BEE" w:rsidRDefault="00A70BEE">
      <w:pPr>
        <w:pStyle w:val="ConsPlusNormal"/>
        <w:ind w:firstLine="540"/>
        <w:jc w:val="both"/>
        <w:rPr>
          <w:rFonts w:ascii="Times New Roman" w:hAnsi="Times New Roman" w:cs="Times New Roman"/>
          <w:sz w:val="24"/>
          <w:szCs w:val="24"/>
        </w:rPr>
      </w:pPr>
      <w:proofErr w:type="gramEnd"/>
      <w:r w:rsidRPr="00A70BEE">
        <w:rPr>
          <w:rFonts w:ascii="Times New Roman" w:hAnsi="Times New Roman" w:cs="Times New Roman"/>
          <w:sz w:val="24"/>
          <w:szCs w:val="24"/>
        </w:rPr>
        <w:t xml:space="preserve">абзац второй пункта 1 </w:t>
      </w:r>
      <w:hyperlink r:id="rId109" w:history="1">
        <w:r w:rsidRPr="00A70BEE">
          <w:rPr>
            <w:rFonts w:ascii="Times New Roman" w:hAnsi="Times New Roman" w:cs="Times New Roman"/>
            <w:color w:val="0000FF"/>
            <w:sz w:val="24"/>
            <w:szCs w:val="24"/>
          </w:rPr>
          <w:t>статьи 113</w:t>
        </w:r>
      </w:hyperlink>
      <w:r w:rsidRPr="00A70BEE">
        <w:rPr>
          <w:rFonts w:ascii="Times New Roman" w:hAnsi="Times New Roman" w:cs="Times New Roman"/>
          <w:sz w:val="24"/>
          <w:szCs w:val="24"/>
        </w:rPr>
        <w:t xml:space="preserve"> дополнить словами ", за исключением казенных предприятий";</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в </w:t>
      </w:r>
      <w:hyperlink r:id="rId110" w:history="1">
        <w:r w:rsidRPr="00A70BEE">
          <w:rPr>
            <w:rFonts w:ascii="Times New Roman" w:hAnsi="Times New Roman" w:cs="Times New Roman"/>
            <w:color w:val="0000FF"/>
            <w:sz w:val="24"/>
            <w:szCs w:val="24"/>
          </w:rPr>
          <w:t>статье 114:</w:t>
        </w:r>
      </w:hyperlink>
    </w:p>
    <w:p w:rsidR="00A70BEE" w:rsidRPr="00A70BEE" w:rsidRDefault="00A70BEE">
      <w:pPr>
        <w:pStyle w:val="ConsPlusNormal"/>
        <w:ind w:firstLine="540"/>
        <w:jc w:val="both"/>
        <w:rPr>
          <w:rFonts w:ascii="Times New Roman" w:hAnsi="Times New Roman" w:cs="Times New Roman"/>
          <w:sz w:val="24"/>
          <w:szCs w:val="24"/>
        </w:rPr>
      </w:pPr>
      <w:hyperlink r:id="rId111" w:history="1">
        <w:r w:rsidRPr="00A70BEE">
          <w:rPr>
            <w:rFonts w:ascii="Times New Roman" w:hAnsi="Times New Roman" w:cs="Times New Roman"/>
            <w:color w:val="0000FF"/>
            <w:sz w:val="24"/>
            <w:szCs w:val="24"/>
          </w:rPr>
          <w:t>пункт 4</w:t>
        </w:r>
      </w:hyperlink>
      <w:r w:rsidRPr="00A70BEE">
        <w:rPr>
          <w:rFonts w:ascii="Times New Roman" w:hAnsi="Times New Roman" w:cs="Times New Roman"/>
          <w:sz w:val="24"/>
          <w:szCs w:val="24"/>
        </w:rPr>
        <w:t xml:space="preserve"> изложить в следующей редакции:</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lastRenderedPageBreak/>
        <w:t>"4. Порядок формирования уставного фонда предприятия, основанного на праве хозяйственного ведения, определяется законом о государственных и муниципальных унитарных предприятиях</w:t>
      </w:r>
      <w:proofErr w:type="gramStart"/>
      <w:r w:rsidRPr="00A70BEE">
        <w:rPr>
          <w:rFonts w:ascii="Times New Roman" w:hAnsi="Times New Roman" w:cs="Times New Roman"/>
          <w:sz w:val="24"/>
          <w:szCs w:val="24"/>
        </w:rPr>
        <w:t>.";</w:t>
      </w:r>
      <w:proofErr w:type="gramEnd"/>
    </w:p>
    <w:p w:rsidR="00A70BEE" w:rsidRPr="00A70BEE" w:rsidRDefault="00A70BEE">
      <w:pPr>
        <w:pStyle w:val="ConsPlusNormal"/>
        <w:ind w:firstLine="540"/>
        <w:jc w:val="both"/>
        <w:rPr>
          <w:rFonts w:ascii="Times New Roman" w:hAnsi="Times New Roman" w:cs="Times New Roman"/>
          <w:sz w:val="24"/>
          <w:szCs w:val="24"/>
        </w:rPr>
      </w:pPr>
      <w:hyperlink r:id="rId112" w:history="1">
        <w:r w:rsidRPr="00A70BEE">
          <w:rPr>
            <w:rFonts w:ascii="Times New Roman" w:hAnsi="Times New Roman" w:cs="Times New Roman"/>
            <w:color w:val="0000FF"/>
            <w:sz w:val="24"/>
            <w:szCs w:val="24"/>
          </w:rPr>
          <w:t>пункт 7</w:t>
        </w:r>
      </w:hyperlink>
      <w:r w:rsidRPr="00A70BEE">
        <w:rPr>
          <w:rFonts w:ascii="Times New Roman" w:hAnsi="Times New Roman" w:cs="Times New Roman"/>
          <w:sz w:val="24"/>
          <w:szCs w:val="24"/>
        </w:rPr>
        <w:t xml:space="preserve"> исключить;</w:t>
      </w:r>
    </w:p>
    <w:p w:rsidR="00A70BEE" w:rsidRPr="00A70BEE" w:rsidRDefault="00A70BEE">
      <w:pPr>
        <w:pStyle w:val="ConsPlusNormal"/>
        <w:ind w:firstLine="540"/>
        <w:jc w:val="both"/>
        <w:rPr>
          <w:rFonts w:ascii="Times New Roman" w:hAnsi="Times New Roman" w:cs="Times New Roman"/>
          <w:sz w:val="24"/>
          <w:szCs w:val="24"/>
        </w:rPr>
      </w:pPr>
      <w:hyperlink r:id="rId113" w:history="1">
        <w:r w:rsidRPr="00A70BEE">
          <w:rPr>
            <w:rFonts w:ascii="Times New Roman" w:hAnsi="Times New Roman" w:cs="Times New Roman"/>
            <w:color w:val="0000FF"/>
            <w:sz w:val="24"/>
            <w:szCs w:val="24"/>
          </w:rPr>
          <w:t>пункт 8</w:t>
        </w:r>
      </w:hyperlink>
      <w:r w:rsidRPr="00A70BEE">
        <w:rPr>
          <w:rFonts w:ascii="Times New Roman" w:hAnsi="Times New Roman" w:cs="Times New Roman"/>
          <w:sz w:val="24"/>
          <w:szCs w:val="24"/>
        </w:rPr>
        <w:t xml:space="preserve"> считать пунктом 7;</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абзацы десятый - семнадцатый утратили силу с 1 сентября 2014 года. - Федеральный </w:t>
      </w:r>
      <w:hyperlink r:id="rId114" w:history="1">
        <w:r w:rsidRPr="00A70BEE">
          <w:rPr>
            <w:rFonts w:ascii="Times New Roman" w:hAnsi="Times New Roman" w:cs="Times New Roman"/>
            <w:color w:val="0000FF"/>
            <w:sz w:val="24"/>
            <w:szCs w:val="24"/>
          </w:rPr>
          <w:t>закон</w:t>
        </w:r>
      </w:hyperlink>
      <w:r w:rsidRPr="00A70BEE">
        <w:rPr>
          <w:rFonts w:ascii="Times New Roman" w:hAnsi="Times New Roman" w:cs="Times New Roman"/>
          <w:sz w:val="24"/>
          <w:szCs w:val="24"/>
        </w:rPr>
        <w:t xml:space="preserve"> от 05.05.2014 N 99-ФЗ;</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 xml:space="preserve">пункт 1 </w:t>
      </w:r>
      <w:hyperlink r:id="rId115" w:history="1">
        <w:r w:rsidRPr="00A70BEE">
          <w:rPr>
            <w:rFonts w:ascii="Times New Roman" w:hAnsi="Times New Roman" w:cs="Times New Roman"/>
            <w:color w:val="0000FF"/>
            <w:sz w:val="24"/>
            <w:szCs w:val="24"/>
          </w:rPr>
          <w:t>статьи 300</w:t>
        </w:r>
      </w:hyperlink>
      <w:r w:rsidRPr="00A70BEE">
        <w:rPr>
          <w:rFonts w:ascii="Times New Roman" w:hAnsi="Times New Roman" w:cs="Times New Roman"/>
          <w:sz w:val="24"/>
          <w:szCs w:val="24"/>
        </w:rPr>
        <w:t xml:space="preserve"> после слов "право хозяйственного ведения" дополнить словами "или право оперативного управления".</w:t>
      </w:r>
    </w:p>
    <w:p w:rsidR="00A70BEE" w:rsidRPr="00A70BEE" w:rsidRDefault="00A70BEE">
      <w:pPr>
        <w:pStyle w:val="ConsPlusNormal"/>
        <w:ind w:firstLine="540"/>
        <w:jc w:val="both"/>
        <w:rPr>
          <w:rFonts w:ascii="Times New Roman" w:hAnsi="Times New Roman" w:cs="Times New Roman"/>
          <w:sz w:val="24"/>
          <w:szCs w:val="24"/>
        </w:rPr>
      </w:pPr>
      <w:r w:rsidRPr="00A70BEE">
        <w:rPr>
          <w:rFonts w:ascii="Times New Roman" w:hAnsi="Times New Roman" w:cs="Times New Roman"/>
          <w:sz w:val="24"/>
          <w:szCs w:val="24"/>
        </w:rPr>
        <w:t>2.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Президент</w:t>
      </w: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Российской Федерации</w:t>
      </w:r>
    </w:p>
    <w:p w:rsidR="00A70BEE" w:rsidRPr="00A70BEE" w:rsidRDefault="00A70BEE">
      <w:pPr>
        <w:pStyle w:val="ConsPlusNormal"/>
        <w:jc w:val="right"/>
        <w:rPr>
          <w:rFonts w:ascii="Times New Roman" w:hAnsi="Times New Roman" w:cs="Times New Roman"/>
          <w:sz w:val="24"/>
          <w:szCs w:val="24"/>
        </w:rPr>
      </w:pPr>
      <w:r w:rsidRPr="00A70BEE">
        <w:rPr>
          <w:rFonts w:ascii="Times New Roman" w:hAnsi="Times New Roman" w:cs="Times New Roman"/>
          <w:sz w:val="24"/>
          <w:szCs w:val="24"/>
        </w:rPr>
        <w:t>В.ПУТИН</w:t>
      </w:r>
    </w:p>
    <w:p w:rsidR="00A70BEE" w:rsidRPr="00A70BEE" w:rsidRDefault="00A70BEE">
      <w:pPr>
        <w:pStyle w:val="ConsPlusNormal"/>
        <w:rPr>
          <w:rFonts w:ascii="Times New Roman" w:hAnsi="Times New Roman" w:cs="Times New Roman"/>
          <w:sz w:val="24"/>
          <w:szCs w:val="24"/>
        </w:rPr>
      </w:pPr>
      <w:r w:rsidRPr="00A70BEE">
        <w:rPr>
          <w:rFonts w:ascii="Times New Roman" w:hAnsi="Times New Roman" w:cs="Times New Roman"/>
          <w:sz w:val="24"/>
          <w:szCs w:val="24"/>
        </w:rPr>
        <w:t>Москва, Кремль</w:t>
      </w:r>
    </w:p>
    <w:p w:rsidR="00A70BEE" w:rsidRPr="00A70BEE" w:rsidRDefault="00A70BEE">
      <w:pPr>
        <w:pStyle w:val="ConsPlusNormal"/>
        <w:rPr>
          <w:rFonts w:ascii="Times New Roman" w:hAnsi="Times New Roman" w:cs="Times New Roman"/>
          <w:sz w:val="24"/>
          <w:szCs w:val="24"/>
        </w:rPr>
      </w:pPr>
      <w:r w:rsidRPr="00A70BEE">
        <w:rPr>
          <w:rFonts w:ascii="Times New Roman" w:hAnsi="Times New Roman" w:cs="Times New Roman"/>
          <w:sz w:val="24"/>
          <w:szCs w:val="24"/>
        </w:rPr>
        <w:t>14 ноября 2002 года</w:t>
      </w:r>
    </w:p>
    <w:p w:rsidR="00A70BEE" w:rsidRPr="00A70BEE" w:rsidRDefault="00A70BEE">
      <w:pPr>
        <w:pStyle w:val="ConsPlusNormal"/>
        <w:rPr>
          <w:rFonts w:ascii="Times New Roman" w:hAnsi="Times New Roman" w:cs="Times New Roman"/>
          <w:sz w:val="24"/>
          <w:szCs w:val="24"/>
        </w:rPr>
      </w:pPr>
      <w:r w:rsidRPr="00A70BEE">
        <w:rPr>
          <w:rFonts w:ascii="Times New Roman" w:hAnsi="Times New Roman" w:cs="Times New Roman"/>
          <w:sz w:val="24"/>
          <w:szCs w:val="24"/>
        </w:rPr>
        <w:t>N 161-ФЗ</w:t>
      </w: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rPr>
          <w:rFonts w:ascii="Times New Roman" w:hAnsi="Times New Roman" w:cs="Times New Roman"/>
          <w:sz w:val="24"/>
          <w:szCs w:val="24"/>
        </w:rPr>
      </w:pPr>
    </w:p>
    <w:p w:rsidR="00A70BEE" w:rsidRPr="00A70BEE" w:rsidRDefault="00A70BEE">
      <w:pPr>
        <w:pStyle w:val="ConsPlusNormal"/>
        <w:pBdr>
          <w:top w:val="single" w:sz="6" w:space="0" w:color="auto"/>
        </w:pBdr>
        <w:spacing w:before="100" w:after="100"/>
        <w:jc w:val="both"/>
        <w:rPr>
          <w:rFonts w:ascii="Times New Roman" w:hAnsi="Times New Roman" w:cs="Times New Roman"/>
          <w:sz w:val="24"/>
          <w:szCs w:val="24"/>
        </w:rPr>
      </w:pPr>
    </w:p>
    <w:p w:rsidR="00A314B8" w:rsidRPr="00A70BEE" w:rsidRDefault="00A314B8">
      <w:pPr>
        <w:rPr>
          <w:rFonts w:ascii="Times New Roman" w:hAnsi="Times New Roman" w:cs="Times New Roman"/>
          <w:sz w:val="24"/>
          <w:szCs w:val="24"/>
        </w:rPr>
      </w:pPr>
    </w:p>
    <w:sectPr w:rsidR="00A314B8" w:rsidRPr="00A70BEE" w:rsidSect="005759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BEE"/>
    <w:rsid w:val="00A314B8"/>
    <w:rsid w:val="00A70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0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70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70B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70B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70BE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0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70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70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70B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70B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70BE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729DEC0A9794612DF5ED2AA064E6F73BCC09E699EA4B068E935A087A0k2D4D" TargetMode="External"/><Relationship Id="rId117" Type="http://schemas.openxmlformats.org/officeDocument/2006/relationships/theme" Target="theme/theme1.xml"/><Relationship Id="rId21" Type="http://schemas.openxmlformats.org/officeDocument/2006/relationships/hyperlink" Target="consultantplus://offline/ref=8729DEC0A9794612DF5ED2AA064E6F73BCC0956D9DAAB068E935A087A024BD9562C7ECECC78816FEkCD6D" TargetMode="External"/><Relationship Id="rId42" Type="http://schemas.openxmlformats.org/officeDocument/2006/relationships/hyperlink" Target="consultantplus://offline/ref=8729DEC0A9794612DF5ED2AA064E6F73BCC1946D99A1B068E935A087A024BD9562C7ECECC78816FAkCDBD" TargetMode="External"/><Relationship Id="rId47" Type="http://schemas.openxmlformats.org/officeDocument/2006/relationships/hyperlink" Target="consultantplus://offline/ref=8729DEC0A9794612DF5ED2AA064E6F73BCC09E699EA5B068E935A087A024BD9562C7ECECC78816F1kCD4D" TargetMode="External"/><Relationship Id="rId63" Type="http://schemas.openxmlformats.org/officeDocument/2006/relationships/hyperlink" Target="consultantplus://offline/ref=8729DEC0A9794612DF5ED2AA064E6F73BCC0956D9DAAB068E935A087A024BD9562C7ECECC78816FEkCDAD" TargetMode="External"/><Relationship Id="rId68" Type="http://schemas.openxmlformats.org/officeDocument/2006/relationships/hyperlink" Target="consultantplus://offline/ref=8729DEC0A9794612DF5ED2AA064E6F73BCCE956796A7B068E935A087A024BD9562C7ECECC78816F9kCD0D" TargetMode="External"/><Relationship Id="rId84" Type="http://schemas.openxmlformats.org/officeDocument/2006/relationships/hyperlink" Target="consultantplus://offline/ref=8729DEC0A9794612DF5ED2AA064E6F73BCC89E6E9EA1B068E935A087A024BD9562C7ECECC78817F9kCD0D" TargetMode="External"/><Relationship Id="rId89" Type="http://schemas.openxmlformats.org/officeDocument/2006/relationships/hyperlink" Target="consultantplus://offline/ref=8729DEC0A9794612DF5ED2AA064E6F73BFC89D6D98A5B068E935A087A024BD9562C7ECECC78814FBkCD3D" TargetMode="External"/><Relationship Id="rId112" Type="http://schemas.openxmlformats.org/officeDocument/2006/relationships/hyperlink" Target="consultantplus://offline/ref=8729DEC0A9794612DF5ED2AA064E6F73BECD95679DA9ED62E16CAC85A72BE282658EE0EDC78F16kFDDD" TargetMode="External"/><Relationship Id="rId16" Type="http://schemas.openxmlformats.org/officeDocument/2006/relationships/hyperlink" Target="consultantplus://offline/ref=8729DEC0A9794612DF5ED2AA064E6F73BCCC946B96AAB068E935A087A024BD9562C7ECECC78817F8kCD5D" TargetMode="External"/><Relationship Id="rId107" Type="http://schemas.openxmlformats.org/officeDocument/2006/relationships/hyperlink" Target="consultantplus://offline/ref=8729DEC0A9794612DF5ED2AA064E6F73BECD95679DA9ED62E16CAC85A72BE282658EE0EDC78A11kFD9D" TargetMode="External"/><Relationship Id="rId11" Type="http://schemas.openxmlformats.org/officeDocument/2006/relationships/hyperlink" Target="consultantplus://offline/ref=8729DEC0A9794612DF5ED2AA064E6F73BCC99A6699A3B068E935A087A024BD9562C7ECECC78816FAkCD3D" TargetMode="External"/><Relationship Id="rId24" Type="http://schemas.openxmlformats.org/officeDocument/2006/relationships/hyperlink" Target="consultantplus://offline/ref=8729DEC0A9794612DF5ED2AA064E6F73BFC89C6897A5B068E935A087A024BD9562C7ECECC78812FDkCD2D" TargetMode="External"/><Relationship Id="rId32" Type="http://schemas.openxmlformats.org/officeDocument/2006/relationships/hyperlink" Target="consultantplus://offline/ref=8729DEC0A9794612DF5ED2AA064E6F73BCC0956D9DAAB068E935A087A024BD9562C7ECECC78816FEkCD5D" TargetMode="External"/><Relationship Id="rId37" Type="http://schemas.openxmlformats.org/officeDocument/2006/relationships/hyperlink" Target="consultantplus://offline/ref=8729DEC0A9794612DF5ED2AA064E6F73BFC89F6D9AA3B068E935A087A024BD9562C7ECECC78814FDkCDBD" TargetMode="External"/><Relationship Id="rId40" Type="http://schemas.openxmlformats.org/officeDocument/2006/relationships/hyperlink" Target="consultantplus://offline/ref=8729DEC0A9794612DF5ED2AA064E6F73BCCD9A6F9CA4B068E935A087A024BD9562C7ECECC78815F9kCD4D" TargetMode="External"/><Relationship Id="rId45" Type="http://schemas.openxmlformats.org/officeDocument/2006/relationships/hyperlink" Target="consultantplus://offline/ref=8729DEC0A9794612DF5ED2AA064E6F73BFC89C6897A5B068E935A087A0k2D4D" TargetMode="External"/><Relationship Id="rId53" Type="http://schemas.openxmlformats.org/officeDocument/2006/relationships/hyperlink" Target="consultantplus://offline/ref=8729DEC0A9794612DF5ED2AA064E6F73BCC1946D98A3B068E935A087A024BD9562C7ECECC78816FBkCD4D" TargetMode="External"/><Relationship Id="rId58" Type="http://schemas.openxmlformats.org/officeDocument/2006/relationships/hyperlink" Target="consultantplus://offline/ref=8729DEC0A9794612DF5ED2AA064E6F73BFC89D6F98ABB068E935A087A024BD9562C7ECECC78910FEkCDAD" TargetMode="External"/><Relationship Id="rId66" Type="http://schemas.openxmlformats.org/officeDocument/2006/relationships/hyperlink" Target="consultantplus://offline/ref=8729DEC0A9794612DF5ED2AA064E6F73BCCC9C699FA7B068E935A087A024BD9562C7ECECC78817F8kCDBD" TargetMode="External"/><Relationship Id="rId74" Type="http://schemas.openxmlformats.org/officeDocument/2006/relationships/hyperlink" Target="consultantplus://offline/ref=8729DEC0A9794612DF5ED2AA064E6F73BCC09E699EA5B068E935A087A024BD9562C7ECECC78817F8kCD1D" TargetMode="External"/><Relationship Id="rId79" Type="http://schemas.openxmlformats.org/officeDocument/2006/relationships/hyperlink" Target="consultantplus://offline/ref=8729DEC0A9794612DF5ED2AA064E6F73BFC89D6A97A3B068E935A087A024BD9562C7ECECC78814FFkCD6D" TargetMode="External"/><Relationship Id="rId87" Type="http://schemas.openxmlformats.org/officeDocument/2006/relationships/hyperlink" Target="consultantplus://offline/ref=8729DEC0A9794612DF5ED2AA064E6F73BFC89D6E9AABB068E935A087A024BD9562C7ECECC78813F8kCD6D" TargetMode="External"/><Relationship Id="rId102" Type="http://schemas.openxmlformats.org/officeDocument/2006/relationships/hyperlink" Target="consultantplus://offline/ref=8729DEC0A9794612DF5ED2AA064E6F73BCCC9C699FA7B068E935A087A024BD9562C7ECECC78817F8kCDBD" TargetMode="External"/><Relationship Id="rId110" Type="http://schemas.openxmlformats.org/officeDocument/2006/relationships/hyperlink" Target="consultantplus://offline/ref=8729DEC0A9794612DF5ED2AA064E6F73BECD95679DA9ED62E16CAC85A72BE282658EE0EDC78E1FkFDFD" TargetMode="External"/><Relationship Id="rId115" Type="http://schemas.openxmlformats.org/officeDocument/2006/relationships/hyperlink" Target="consultantplus://offline/ref=8729DEC0A9794612DF5ED2AA064E6F73BECD95679DA9ED62E16CAC85A72BE282658EE0EDC68D16kFD0D"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8729DEC0A9794612DF5ED2AA064E6F73BCCF9C6A9CA3B068E935A087A024BD9562C7ECECC78816F9kCD0D" TargetMode="External"/><Relationship Id="rId82" Type="http://schemas.openxmlformats.org/officeDocument/2006/relationships/hyperlink" Target="consultantplus://offline/ref=8729DEC0A9794612DF5ED2AA064E6F73BCC89E6E9EA1B068E935A087A024BD9562C7ECECC78817F9kCD2D" TargetMode="External"/><Relationship Id="rId90" Type="http://schemas.openxmlformats.org/officeDocument/2006/relationships/hyperlink" Target="consultantplus://offline/ref=8729DEC0A9794612DF5ED2AA064E6F73BFC99E6B9EA4B068E935A087A024BD9562C7ECECC7881FFCkCDAD" TargetMode="External"/><Relationship Id="rId95" Type="http://schemas.openxmlformats.org/officeDocument/2006/relationships/hyperlink" Target="consultantplus://offline/ref=8729DEC0A9794612DF5ED2AA064E6F73BCC1946D9FA3B068E935A087A024BD9562C7ECECC78816FEkCD7D" TargetMode="External"/><Relationship Id="rId19" Type="http://schemas.openxmlformats.org/officeDocument/2006/relationships/hyperlink" Target="consultantplus://offline/ref=8729DEC0A9794612DF5ED2AA064E6F73BCCF9C6A9CA3B068E935A087A024BD9562C7ECECC78816F8kCDAD" TargetMode="External"/><Relationship Id="rId14" Type="http://schemas.openxmlformats.org/officeDocument/2006/relationships/hyperlink" Target="consultantplus://offline/ref=8729DEC0A9794612DF5ED2AA064E6F73BFC89D6E98AAB068E935A087A024BD9562C7ECECC78816FFkCD3D" TargetMode="External"/><Relationship Id="rId22" Type="http://schemas.openxmlformats.org/officeDocument/2006/relationships/hyperlink" Target="consultantplus://offline/ref=8729DEC0A9794612DF5ED2AA064E6F73BCC1946D9FA3B068E935A087A024BD9562C7ECECC78816FDkCD5D" TargetMode="External"/><Relationship Id="rId27" Type="http://schemas.openxmlformats.org/officeDocument/2006/relationships/hyperlink" Target="consultantplus://offline/ref=8729DEC0A9794612DF5ED2AA064E6F73BCC0956D98A4B068E935A087A0k2D4D" TargetMode="External"/><Relationship Id="rId30" Type="http://schemas.openxmlformats.org/officeDocument/2006/relationships/hyperlink" Target="consultantplus://offline/ref=8729DEC0A9794612DF5ED2AA064E6F73BCCF9C6A9CA3B068E935A087A024BD9562C7ECECC78816F9kCD3D" TargetMode="External"/><Relationship Id="rId35" Type="http://schemas.openxmlformats.org/officeDocument/2006/relationships/hyperlink" Target="consultantplus://offline/ref=8729DEC0A9794612DF5ED2AA064E6F73BCC89C689EA2B068E935A087A0k2D4D" TargetMode="External"/><Relationship Id="rId43" Type="http://schemas.openxmlformats.org/officeDocument/2006/relationships/hyperlink" Target="consultantplus://offline/ref=8729DEC0A9794612DF5ED2AA064E6F73BFC89D6D98A5B068E935A087A024BD9562C7ECECC78814FAkCDBD" TargetMode="External"/><Relationship Id="rId48" Type="http://schemas.openxmlformats.org/officeDocument/2006/relationships/hyperlink" Target="consultantplus://offline/ref=8729DEC0A9794612DF5ED2AA064E6F73BFC89D6C9FA2B068E935A087A0k2D4D" TargetMode="External"/><Relationship Id="rId56" Type="http://schemas.openxmlformats.org/officeDocument/2006/relationships/hyperlink" Target="consultantplus://offline/ref=8729DEC0A9794612DF5ED2AA064E6F73BCC0956D9DAAB068E935A087A024BD9562C7ECECC78816FEkCDBD" TargetMode="External"/><Relationship Id="rId64" Type="http://schemas.openxmlformats.org/officeDocument/2006/relationships/hyperlink" Target="consultantplus://offline/ref=8729DEC0A9794612DF5ED2AA064E6F73BCC1946D9FA3B068E935A087A024BD9562C7ECECC78816FEkCD2D" TargetMode="External"/><Relationship Id="rId69" Type="http://schemas.openxmlformats.org/officeDocument/2006/relationships/hyperlink" Target="consultantplus://offline/ref=8729DEC0A9794612DF5ED2AA064E6F73BFC89D6E98AAB068E935A087A024BD9562C7ECECC78816FFkCD3D" TargetMode="External"/><Relationship Id="rId77" Type="http://schemas.openxmlformats.org/officeDocument/2006/relationships/hyperlink" Target="consultantplus://offline/ref=8729DEC0A9794612DF5ED2AA064E6F73BFC89D6A97A3B068E935A087A0k2D4D" TargetMode="External"/><Relationship Id="rId100" Type="http://schemas.openxmlformats.org/officeDocument/2006/relationships/hyperlink" Target="consultantplus://offline/ref=8729DEC0A9794612DF5ED2AA064E6F73BFC99E6B9EA4B068E935A087A024BD9562C7ECECC78815FAkCD0D" TargetMode="External"/><Relationship Id="rId105" Type="http://schemas.openxmlformats.org/officeDocument/2006/relationships/hyperlink" Target="consultantplus://offline/ref=8729DEC0A9794612DF5ED2AA064E6F73BFC99E6B9EA4B068E935A087A024BD9562C7ECECC78815FCkCD7D" TargetMode="External"/><Relationship Id="rId113" Type="http://schemas.openxmlformats.org/officeDocument/2006/relationships/hyperlink" Target="consultantplus://offline/ref=8729DEC0A9794612DF5ED2AA064E6F73BECD95679DA9ED62E16CAC85A72BE282658EE0EDC78F16kFDFD" TargetMode="External"/><Relationship Id="rId8" Type="http://schemas.openxmlformats.org/officeDocument/2006/relationships/hyperlink" Target="consultantplus://offline/ref=8729DEC0A9794612DF5ED2AA064E6F73BCCE946D9FA5B068E935A087A024BD9562C7ECECC78816FFkCD6D" TargetMode="External"/><Relationship Id="rId51" Type="http://schemas.openxmlformats.org/officeDocument/2006/relationships/hyperlink" Target="consultantplus://offline/ref=8729DEC0A9794612DF5ED2AA064E6F73BCC09E699EA4B068E935A087A0k2D4D" TargetMode="External"/><Relationship Id="rId72" Type="http://schemas.openxmlformats.org/officeDocument/2006/relationships/hyperlink" Target="consultantplus://offline/ref=8729DEC0A9794612DF5ED2AA064E6F73BFC89C6897A5B068E935A087A0k2D4D" TargetMode="External"/><Relationship Id="rId80" Type="http://schemas.openxmlformats.org/officeDocument/2006/relationships/hyperlink" Target="consultantplus://offline/ref=8729DEC0A9794612DF5ED2AA064E6F73BCC89E6E9EA1B068E935A087A024BD9562C7ECECC78817F9kCD3D" TargetMode="External"/><Relationship Id="rId85" Type="http://schemas.openxmlformats.org/officeDocument/2006/relationships/hyperlink" Target="consultantplus://offline/ref=8729DEC0A9794612DF5ED2AA064E6F73BCCE946D9FA5B068E935A087A024BD9562C7ECECC78816F0kCD1D" TargetMode="External"/><Relationship Id="rId93" Type="http://schemas.openxmlformats.org/officeDocument/2006/relationships/hyperlink" Target="consultantplus://offline/ref=8729DEC0A9794612DF5ED2AA064E6F73BCC1946D98A3B068E935A087A024BD9562C7ECECC78816FCkCD3D" TargetMode="External"/><Relationship Id="rId98" Type="http://schemas.openxmlformats.org/officeDocument/2006/relationships/hyperlink" Target="consultantplus://offline/ref=8729DEC0A9794612DF5ED2AA064E6F73BCCD9D6796A9ED62E16CAC85A72BE282658EE0EDC78817kFDCD" TargetMode="External"/><Relationship Id="rId3" Type="http://schemas.openxmlformats.org/officeDocument/2006/relationships/settings" Target="settings.xml"/><Relationship Id="rId12" Type="http://schemas.openxmlformats.org/officeDocument/2006/relationships/hyperlink" Target="consultantplus://offline/ref=8729DEC0A9794612DF5ED2AA064E6F73BFC89D6A97A3B068E935A087A024BD9562C7ECECC78814FFkCD6D" TargetMode="External"/><Relationship Id="rId17" Type="http://schemas.openxmlformats.org/officeDocument/2006/relationships/hyperlink" Target="consultantplus://offline/ref=8729DEC0A9794612DF5ED2AA064E6F73BFC89D6D98A5B068E935A087A024BD9562C7ECECC78814FAkCD4D" TargetMode="External"/><Relationship Id="rId25" Type="http://schemas.openxmlformats.org/officeDocument/2006/relationships/hyperlink" Target="consultantplus://offline/ref=8729DEC0A9794612DF5ED2AA064E6F73BCCF9C6B97A2B068E935A087A0k2D4D" TargetMode="External"/><Relationship Id="rId33" Type="http://schemas.openxmlformats.org/officeDocument/2006/relationships/hyperlink" Target="consultantplus://offline/ref=8729DEC0A9794612DF5ED2AA064E6F73BCC1946D9FA3B068E935A087A024BD9562C7ECECC78816FDkCD4D" TargetMode="External"/><Relationship Id="rId38" Type="http://schemas.openxmlformats.org/officeDocument/2006/relationships/hyperlink" Target="consultantplus://offline/ref=8729DEC0A9794612DF5ED2AA064E6F73BFC89C6A98A2B068E935A087A024BD9562C7ECECC78817F8kCD7D" TargetMode="External"/><Relationship Id="rId46" Type="http://schemas.openxmlformats.org/officeDocument/2006/relationships/hyperlink" Target="consultantplus://offline/ref=8729DEC0A9794612DF5ED2AA064E6F73BCC09E699EA4B068E935A087A0k2D4D" TargetMode="External"/><Relationship Id="rId59" Type="http://schemas.openxmlformats.org/officeDocument/2006/relationships/hyperlink" Target="consultantplus://offline/ref=8729DEC0A9794612DF5ED2AA064E6F73BCCC9C6C9EA7B068E935A087A024BD9562C7ECECC78817FCkCD6D" TargetMode="External"/><Relationship Id="rId67" Type="http://schemas.openxmlformats.org/officeDocument/2006/relationships/hyperlink" Target="consultantplus://offline/ref=8729DEC0A9794612DF5ED2AA064E6F73BCCD9D6796A9ED62E16CAC85A72BE282658EE0EDC78817kFDCD" TargetMode="External"/><Relationship Id="rId103" Type="http://schemas.openxmlformats.org/officeDocument/2006/relationships/hyperlink" Target="consultantplus://offline/ref=8729DEC0A9794612DF5ED2AA064E6F73BCC99A6699A3B068E935A087A024BD9562C7ECECC78816FAkCD3D" TargetMode="External"/><Relationship Id="rId108" Type="http://schemas.openxmlformats.org/officeDocument/2006/relationships/hyperlink" Target="consultantplus://offline/ref=8729DEC0A9794612DF5ED2AA064E6F73BECD95679DA9ED62E16CAC85A72BE282658EE0EDC78B16kFDDD" TargetMode="External"/><Relationship Id="rId116" Type="http://schemas.openxmlformats.org/officeDocument/2006/relationships/fontTable" Target="fontTable.xml"/><Relationship Id="rId20" Type="http://schemas.openxmlformats.org/officeDocument/2006/relationships/hyperlink" Target="consultantplus://offline/ref=8729DEC0A9794612DF5ED2AA064E6F73BCC09E699EA5B068E935A087A024BD9562C7ECECC78816F1kCD6D" TargetMode="External"/><Relationship Id="rId41" Type="http://schemas.openxmlformats.org/officeDocument/2006/relationships/hyperlink" Target="consultantplus://offline/ref=8729DEC0A9794612DF5ED2AA064E6F73BCC1946D9FA3B068E935A087A024BD9562C7ECECC78816FDkCDBD" TargetMode="External"/><Relationship Id="rId54" Type="http://schemas.openxmlformats.org/officeDocument/2006/relationships/hyperlink" Target="consultantplus://offline/ref=8729DEC0A9794612DF5ED2AA064E6F73BCCF9C6A9CA3B068E935A087A024BD9562C7ECECC78816F9kCD1D" TargetMode="External"/><Relationship Id="rId62" Type="http://schemas.openxmlformats.org/officeDocument/2006/relationships/hyperlink" Target="consultantplus://offline/ref=8729DEC0A9794612DF5ED2AA064E6F73BCC09E699EA5B068E935A087A024BD9562C7ECECC78817F8kCD2D" TargetMode="External"/><Relationship Id="rId70" Type="http://schemas.openxmlformats.org/officeDocument/2006/relationships/hyperlink" Target="consultantplus://offline/ref=8729DEC0A9794612DF5ED2AA064E6F73BCCD946C9AA7B068E935A087A024BD9562C7ECECC78816F8kCD5D" TargetMode="External"/><Relationship Id="rId75" Type="http://schemas.openxmlformats.org/officeDocument/2006/relationships/hyperlink" Target="consultantplus://offline/ref=8729DEC0A9794612DF5ED2AA064E6F73BCC9956D98A5B068E935A087A024BD9562C7ECECC78816FDkCD4D" TargetMode="External"/><Relationship Id="rId83" Type="http://schemas.openxmlformats.org/officeDocument/2006/relationships/hyperlink" Target="consultantplus://offline/ref=8729DEC0A9794612DF5ED2AA064E6F73BFC89D6E9AABB068E935A087A024BD9562C7ECECC78813F8kCD6D" TargetMode="External"/><Relationship Id="rId88" Type="http://schemas.openxmlformats.org/officeDocument/2006/relationships/hyperlink" Target="consultantplus://offline/ref=8729DEC0A9794612DF5ED2AA064E6F73BCC89E6E9EA1B068E935A087A024BD9562C7ECECC78817F9kCD6D" TargetMode="External"/><Relationship Id="rId91" Type="http://schemas.openxmlformats.org/officeDocument/2006/relationships/hyperlink" Target="consultantplus://offline/ref=8729DEC0A9794612DF5ED2AA064E6F73BCC09E699EA5B068E935A087A024BD9562C7ECECC78817F8kCD7D" TargetMode="External"/><Relationship Id="rId96" Type="http://schemas.openxmlformats.org/officeDocument/2006/relationships/hyperlink" Target="consultantplus://offline/ref=8729DEC0A9794612DF5ED2AA064E6F73BBC9956898A9ED62E16CAC85A72BE282658EE0EDC78813kFD9D" TargetMode="External"/><Relationship Id="rId111" Type="http://schemas.openxmlformats.org/officeDocument/2006/relationships/hyperlink" Target="consultantplus://offline/ref=8729DEC0A9794612DF5ED2AA064E6F73BECD95679DA9ED62E16CAC85A72BE282658EE0EDC78F16kFD9D" TargetMode="External"/><Relationship Id="rId1" Type="http://schemas.openxmlformats.org/officeDocument/2006/relationships/styles" Target="styles.xml"/><Relationship Id="rId6" Type="http://schemas.openxmlformats.org/officeDocument/2006/relationships/hyperlink" Target="consultantplus://offline/ref=8729DEC0A9794612DF5ED2AA064E6F73BCCC9C699FA7B068E935A087A024BD9562C7ECECC78817F8kCDBD" TargetMode="External"/><Relationship Id="rId15" Type="http://schemas.openxmlformats.org/officeDocument/2006/relationships/hyperlink" Target="consultantplus://offline/ref=8729DEC0A9794612DF5ED2AA064E6F73BCC1946D99A1B068E935A087A024BD9562C7ECECC78816FAkCDBD" TargetMode="External"/><Relationship Id="rId23" Type="http://schemas.openxmlformats.org/officeDocument/2006/relationships/hyperlink" Target="consultantplus://offline/ref=8729DEC0A9794612DF5ED2AA064E6F73BFC99E6B9EA4B068E935A087A024BD9562C7ECECC78810F1kCD5D" TargetMode="External"/><Relationship Id="rId28" Type="http://schemas.openxmlformats.org/officeDocument/2006/relationships/hyperlink" Target="consultantplus://offline/ref=8729DEC0A9794612DF5ED2AA064E6F73BCCC9C6C9EA7B068E935A087A024BD9562C7ECECC78817FCkCD2D" TargetMode="External"/><Relationship Id="rId36" Type="http://schemas.openxmlformats.org/officeDocument/2006/relationships/hyperlink" Target="consultantplus://offline/ref=8729DEC0A9794612DF5ED2AA064E6F73BFC89F6D9AA3B068E935A087A024BD9562C7ECECC78814FDkCD5D" TargetMode="External"/><Relationship Id="rId49" Type="http://schemas.openxmlformats.org/officeDocument/2006/relationships/hyperlink" Target="consultantplus://offline/ref=8729DEC0A9794612DF5ED2AA064E6F73BFC89C6897A5B068E935A087A024BD9562C7ECECC78812FDkCD1D" TargetMode="External"/><Relationship Id="rId57" Type="http://schemas.openxmlformats.org/officeDocument/2006/relationships/hyperlink" Target="consultantplus://offline/ref=8729DEC0A9794612DF5ED2AA064E6F73BCC1946D9FA3B068E935A087A024BD9562C7ECECC78816FEkCD3D" TargetMode="External"/><Relationship Id="rId106" Type="http://schemas.openxmlformats.org/officeDocument/2006/relationships/hyperlink" Target="consultantplus://offline/ref=8729DEC0A9794612DF5ED2AA064E6F73BECD95679DA9ED62E16CAC85kAD7D" TargetMode="External"/><Relationship Id="rId114" Type="http://schemas.openxmlformats.org/officeDocument/2006/relationships/hyperlink" Target="consultantplus://offline/ref=8729DEC0A9794612DF5ED2AA064E6F73BFC89C6A98A2B068E935A087A024BD9562C7ECECC78811F9kCD3D" TargetMode="External"/><Relationship Id="rId10" Type="http://schemas.openxmlformats.org/officeDocument/2006/relationships/hyperlink" Target="consultantplus://offline/ref=8729DEC0A9794612DF5ED2AA064E6F73BCC89E6E9EA1B068E935A087A024BD9562C7ECECC78817F8kCD5D" TargetMode="External"/><Relationship Id="rId31" Type="http://schemas.openxmlformats.org/officeDocument/2006/relationships/hyperlink" Target="consultantplus://offline/ref=8729DEC0A9794612DF5ED2AA064E6F73BCC09E699EA5B068E935A087A024BD9562C7ECECC78816F1kCD5D" TargetMode="External"/><Relationship Id="rId44" Type="http://schemas.openxmlformats.org/officeDocument/2006/relationships/hyperlink" Target="consultantplus://offline/ref=8729DEC0A9794612DF5ED2AA064E6F73BCC09C6F9AA1B068E935A087A024BD9562C7ECE8kCD4D" TargetMode="External"/><Relationship Id="rId52" Type="http://schemas.openxmlformats.org/officeDocument/2006/relationships/hyperlink" Target="consultantplus://offline/ref=8729DEC0A9794612DF5ED2AA064E6F73BCC0956D98A4B068E935A087A0k2D4D" TargetMode="External"/><Relationship Id="rId60" Type="http://schemas.openxmlformats.org/officeDocument/2006/relationships/hyperlink" Target="consultantplus://offline/ref=8729DEC0A9794612DF5ED2AA064E6F73BCC1946D98A3B068E935A087A024BD9562C7ECECC78816FBkCDAD" TargetMode="External"/><Relationship Id="rId65" Type="http://schemas.openxmlformats.org/officeDocument/2006/relationships/hyperlink" Target="consultantplus://offline/ref=8729DEC0A9794612DF5ED2AA064E6F73BCC19B6D9EA2B068E935A087A0k2D4D" TargetMode="External"/><Relationship Id="rId73" Type="http://schemas.openxmlformats.org/officeDocument/2006/relationships/hyperlink" Target="consultantplus://offline/ref=8729DEC0A9794612DF5ED2AA064E6F73BCC09E699EA4B068E935A087A0k2D4D" TargetMode="External"/><Relationship Id="rId78" Type="http://schemas.openxmlformats.org/officeDocument/2006/relationships/hyperlink" Target="consultantplus://offline/ref=8729DEC0A9794612DF5ED2AA064E6F73BCC89E6E9EA1B068E935A087A024BD9562C7ECECC78817F8kCDAD" TargetMode="External"/><Relationship Id="rId81" Type="http://schemas.openxmlformats.org/officeDocument/2006/relationships/hyperlink" Target="consultantplus://offline/ref=8729DEC0A9794612DF5ED2AA064E6F73BCCE946D9FA5B068E935A087A024BD9562C7ECECC78816FFkCD5D" TargetMode="External"/><Relationship Id="rId86" Type="http://schemas.openxmlformats.org/officeDocument/2006/relationships/hyperlink" Target="consultantplus://offline/ref=8729DEC0A9794612DF5ED2AA064E6F73BFC89D6F98ABB068E935A087A024BD9562C7ECECC78910FFkCD4D" TargetMode="External"/><Relationship Id="rId94" Type="http://schemas.openxmlformats.org/officeDocument/2006/relationships/hyperlink" Target="consultantplus://offline/ref=8729DEC0A9794612DF5ED2AA064E6F73BFC89C6897A5B068E935A087A0k2D4D" TargetMode="External"/><Relationship Id="rId99" Type="http://schemas.openxmlformats.org/officeDocument/2006/relationships/hyperlink" Target="consultantplus://offline/ref=8729DEC0A9794612DF5ED2AA064E6F73BCCC946B96AAB068E935A087A024BD9562C7ECECC78817F8kCD5D" TargetMode="External"/><Relationship Id="rId101" Type="http://schemas.openxmlformats.org/officeDocument/2006/relationships/hyperlink" Target="consultantplus://offline/ref=8729DEC0A9794612DF5ED2AA064E6F73BCCD946C9AA7B068E935A087A024BD9562C7ECECC78816F8kCD5D" TargetMode="External"/><Relationship Id="rId4" Type="http://schemas.openxmlformats.org/officeDocument/2006/relationships/webSettings" Target="webSettings.xml"/><Relationship Id="rId9" Type="http://schemas.openxmlformats.org/officeDocument/2006/relationships/hyperlink" Target="consultantplus://offline/ref=8729DEC0A9794612DF5ED2AA064E6F73BCCC9C6C9EA7B068E935A087A024BD9562C7ECECC78817FCkCD3D" TargetMode="External"/><Relationship Id="rId13" Type="http://schemas.openxmlformats.org/officeDocument/2006/relationships/hyperlink" Target="consultantplus://offline/ref=8729DEC0A9794612DF5ED2AA064E6F73BCC1946D98A3B068E935A087A024BD9562C7ECECC78816FBkCD7D" TargetMode="External"/><Relationship Id="rId18" Type="http://schemas.openxmlformats.org/officeDocument/2006/relationships/hyperlink" Target="consultantplus://offline/ref=8729DEC0A9794612DF5ED2AA064E6F73BFC89C6A98A2B068E935A087A024BD9562C7ECECC78811F9kCD3D" TargetMode="External"/><Relationship Id="rId39" Type="http://schemas.openxmlformats.org/officeDocument/2006/relationships/hyperlink" Target="consultantplus://offline/ref=8729DEC0A9794612DF5ED2AA064E6F73BFC89C6A98A2B068E935A087A024BD9562C7ECECC78811F9kCDBD" TargetMode="External"/><Relationship Id="rId109" Type="http://schemas.openxmlformats.org/officeDocument/2006/relationships/hyperlink" Target="consultantplus://offline/ref=8729DEC0A9794612DF5ED2AA064E6F73BECD95679DA9ED62E16CAC85A72BE282658EE0EDC78E1EkFD1D" TargetMode="External"/><Relationship Id="rId34" Type="http://schemas.openxmlformats.org/officeDocument/2006/relationships/hyperlink" Target="consultantplus://offline/ref=8729DEC0A9794612DF5ED2AA064E6F73BFC89F6D9BA1B068E935A087A024BD9562C7ECECC78912FCkCD4D" TargetMode="External"/><Relationship Id="rId50" Type="http://schemas.openxmlformats.org/officeDocument/2006/relationships/hyperlink" Target="consultantplus://offline/ref=8729DEC0A9794612DF5ED2AA064E6F73BCCF9C6B97A2B068E935A087A0k2D4D" TargetMode="External"/><Relationship Id="rId55" Type="http://schemas.openxmlformats.org/officeDocument/2006/relationships/hyperlink" Target="consultantplus://offline/ref=8729DEC0A9794612DF5ED2AA064E6F73BCC09E699EA5B068E935A087A024BD9562C7ECECC78817F8kCD3D" TargetMode="External"/><Relationship Id="rId76" Type="http://schemas.openxmlformats.org/officeDocument/2006/relationships/hyperlink" Target="consultantplus://offline/ref=8729DEC0A9794612DF5ED2AA064E6F73BCC09D699AAAB068E935A087A024BD9562C7ECECC78816FBkCD2D" TargetMode="External"/><Relationship Id="rId97" Type="http://schemas.openxmlformats.org/officeDocument/2006/relationships/hyperlink" Target="consultantplus://offline/ref=8729DEC0A9794612DF5ED2AA064E6F73BBC9956898A9ED62E16CAC85A72BE282658EE0EDC78813kFD9D" TargetMode="External"/><Relationship Id="rId104" Type="http://schemas.openxmlformats.org/officeDocument/2006/relationships/hyperlink" Target="consultantplus://offline/ref=8729DEC0A9794612DF5ED2AA064E6F73BFC99E6B9EA4B068E935A087A024BD9562C7ECECC78815FCkCD7D" TargetMode="External"/><Relationship Id="rId7" Type="http://schemas.openxmlformats.org/officeDocument/2006/relationships/hyperlink" Target="consultantplus://offline/ref=8729DEC0A9794612DF5ED2AA064E6F73BFC89F6D9AA3B068E935A087A024BD9562C7ECECC78814FDkCD6D" TargetMode="External"/><Relationship Id="rId71" Type="http://schemas.openxmlformats.org/officeDocument/2006/relationships/hyperlink" Target="consultantplus://offline/ref=8729DEC0A9794612DF5ED2AA064E6F73BFC89D6B98A0B068E935A087A024BD9562C7ECECC78810FBkCD2D" TargetMode="External"/><Relationship Id="rId92" Type="http://schemas.openxmlformats.org/officeDocument/2006/relationships/hyperlink" Target="consultantplus://offline/ref=8729DEC0A9794612DF5ED2AA064E6F73BCC1946D9FA3B068E935A087A024BD9562C7ECECC78816FEkCD0D" TargetMode="External"/><Relationship Id="rId2" Type="http://schemas.microsoft.com/office/2007/relationships/stylesWithEffects" Target="stylesWithEffects.xml"/><Relationship Id="rId29" Type="http://schemas.openxmlformats.org/officeDocument/2006/relationships/hyperlink" Target="consultantplus://offline/ref=8729DEC0A9794612DF5ED2AA064E6F73BCC1946D98A3B068E935A087A024BD9562C7ECECC78816FBkCD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12447</Words>
  <Characters>70952</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2017-02-28T03:03:00Z</dcterms:created>
  <dcterms:modified xsi:type="dcterms:W3CDTF">2017-02-28T03:05:00Z</dcterms:modified>
</cp:coreProperties>
</file>