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2DB" w:rsidRPr="004422DB" w:rsidRDefault="004422DB">
      <w:pPr>
        <w:pStyle w:val="ConsPlusTitlePage"/>
        <w:rPr>
          <w:rFonts w:ascii="Times New Roman" w:hAnsi="Times New Roman" w:cs="Times New Roman"/>
          <w:sz w:val="24"/>
          <w:szCs w:val="24"/>
        </w:rPr>
      </w:pPr>
      <w:r w:rsidRPr="004422DB">
        <w:rPr>
          <w:rFonts w:ascii="Times New Roman" w:hAnsi="Times New Roman" w:cs="Times New Roman"/>
          <w:sz w:val="24"/>
          <w:szCs w:val="24"/>
        </w:rPr>
        <w:t xml:space="preserve">Документ предоставлен </w:t>
      </w:r>
      <w:hyperlink r:id="rId5" w:history="1">
        <w:proofErr w:type="spellStart"/>
        <w:r w:rsidRPr="004422DB">
          <w:rPr>
            <w:rFonts w:ascii="Times New Roman" w:hAnsi="Times New Roman" w:cs="Times New Roman"/>
            <w:color w:val="0000FF"/>
            <w:sz w:val="24"/>
            <w:szCs w:val="24"/>
          </w:rPr>
          <w:t>КонсультантПлюс</w:t>
        </w:r>
        <w:proofErr w:type="spellEnd"/>
      </w:hyperlink>
      <w:r w:rsidRPr="004422DB">
        <w:rPr>
          <w:rFonts w:ascii="Times New Roman" w:hAnsi="Times New Roman" w:cs="Times New Roman"/>
          <w:sz w:val="24"/>
          <w:szCs w:val="24"/>
        </w:rPr>
        <w:br/>
      </w:r>
    </w:p>
    <w:p w:rsidR="004422DB" w:rsidRPr="004422DB" w:rsidRDefault="004422DB">
      <w:pPr>
        <w:pStyle w:val="ConsPlusNormal"/>
        <w:jc w:val="both"/>
        <w:outlineLvl w:val="0"/>
        <w:rPr>
          <w:rFonts w:ascii="Times New Roman" w:hAnsi="Times New Roman" w:cs="Times New Roman"/>
          <w:sz w:val="24"/>
          <w:szCs w:val="24"/>
        </w:rPr>
      </w:pPr>
    </w:p>
    <w:p w:rsidR="004422DB" w:rsidRPr="004422DB" w:rsidRDefault="004422DB">
      <w:pPr>
        <w:pStyle w:val="ConsPlusTitle"/>
        <w:jc w:val="center"/>
        <w:outlineLvl w:val="0"/>
        <w:rPr>
          <w:rFonts w:ascii="Times New Roman" w:hAnsi="Times New Roman" w:cs="Times New Roman"/>
          <w:sz w:val="24"/>
          <w:szCs w:val="24"/>
        </w:rPr>
      </w:pPr>
      <w:r w:rsidRPr="004422DB">
        <w:rPr>
          <w:rFonts w:ascii="Times New Roman" w:hAnsi="Times New Roman" w:cs="Times New Roman"/>
          <w:sz w:val="24"/>
          <w:szCs w:val="24"/>
        </w:rPr>
        <w:t>АДМИНИСТРАЦИЯ ТОМСКОЙ ОБЛАСТИ</w:t>
      </w:r>
    </w:p>
    <w:p w:rsidR="004422DB" w:rsidRPr="004422DB" w:rsidRDefault="004422DB">
      <w:pPr>
        <w:pStyle w:val="ConsPlusTitle"/>
        <w:jc w:val="center"/>
        <w:rPr>
          <w:rFonts w:ascii="Times New Roman" w:hAnsi="Times New Roman" w:cs="Times New Roman"/>
          <w:sz w:val="24"/>
          <w:szCs w:val="24"/>
        </w:rPr>
      </w:pPr>
    </w:p>
    <w:p w:rsidR="004422DB" w:rsidRPr="004422DB" w:rsidRDefault="004422DB">
      <w:pPr>
        <w:pStyle w:val="ConsPlusTitle"/>
        <w:jc w:val="center"/>
        <w:rPr>
          <w:rFonts w:ascii="Times New Roman" w:hAnsi="Times New Roman" w:cs="Times New Roman"/>
          <w:sz w:val="24"/>
          <w:szCs w:val="24"/>
        </w:rPr>
      </w:pPr>
      <w:r w:rsidRPr="004422DB">
        <w:rPr>
          <w:rFonts w:ascii="Times New Roman" w:hAnsi="Times New Roman" w:cs="Times New Roman"/>
          <w:sz w:val="24"/>
          <w:szCs w:val="24"/>
        </w:rPr>
        <w:t>ПОСТАНОВЛЕНИЕ</w:t>
      </w:r>
    </w:p>
    <w:p w:rsidR="004422DB" w:rsidRPr="004422DB" w:rsidRDefault="004422DB">
      <w:pPr>
        <w:pStyle w:val="ConsPlusTitle"/>
        <w:jc w:val="center"/>
        <w:rPr>
          <w:rFonts w:ascii="Times New Roman" w:hAnsi="Times New Roman" w:cs="Times New Roman"/>
          <w:sz w:val="24"/>
          <w:szCs w:val="24"/>
        </w:rPr>
      </w:pPr>
      <w:r w:rsidRPr="004422DB">
        <w:rPr>
          <w:rFonts w:ascii="Times New Roman" w:hAnsi="Times New Roman" w:cs="Times New Roman"/>
          <w:sz w:val="24"/>
          <w:szCs w:val="24"/>
        </w:rPr>
        <w:t>от 26 ноября 2014 г. N 437а</w:t>
      </w:r>
    </w:p>
    <w:p w:rsidR="004422DB" w:rsidRPr="004422DB" w:rsidRDefault="004422DB">
      <w:pPr>
        <w:pStyle w:val="ConsPlusTitle"/>
        <w:jc w:val="center"/>
        <w:rPr>
          <w:rFonts w:ascii="Times New Roman" w:hAnsi="Times New Roman" w:cs="Times New Roman"/>
          <w:sz w:val="24"/>
          <w:szCs w:val="24"/>
        </w:rPr>
      </w:pPr>
    </w:p>
    <w:p w:rsidR="004422DB" w:rsidRPr="004422DB" w:rsidRDefault="004422DB">
      <w:pPr>
        <w:pStyle w:val="ConsPlusTitle"/>
        <w:jc w:val="center"/>
        <w:rPr>
          <w:rFonts w:ascii="Times New Roman" w:hAnsi="Times New Roman" w:cs="Times New Roman"/>
          <w:sz w:val="24"/>
          <w:szCs w:val="24"/>
        </w:rPr>
      </w:pPr>
      <w:r w:rsidRPr="004422DB">
        <w:rPr>
          <w:rFonts w:ascii="Times New Roman" w:hAnsi="Times New Roman" w:cs="Times New Roman"/>
          <w:sz w:val="24"/>
          <w:szCs w:val="24"/>
        </w:rPr>
        <w:t>ОБ УТВЕРЖДЕНИИ ГОСУДАРСТВЕННОЙ ПРОГРАММЫ</w:t>
      </w:r>
    </w:p>
    <w:p w:rsidR="004422DB" w:rsidRPr="004422DB" w:rsidRDefault="004422DB">
      <w:pPr>
        <w:pStyle w:val="ConsPlusTitle"/>
        <w:jc w:val="center"/>
        <w:rPr>
          <w:rFonts w:ascii="Times New Roman" w:hAnsi="Times New Roman" w:cs="Times New Roman"/>
          <w:sz w:val="24"/>
          <w:szCs w:val="24"/>
        </w:rPr>
      </w:pPr>
      <w:r w:rsidRPr="004422DB">
        <w:rPr>
          <w:rFonts w:ascii="Times New Roman" w:hAnsi="Times New Roman" w:cs="Times New Roman"/>
          <w:sz w:val="24"/>
          <w:szCs w:val="24"/>
        </w:rPr>
        <w:t xml:space="preserve">"ЭФФЕКТИВНОЕ УПРАВЛЕНИЕ </w:t>
      </w:r>
      <w:proofErr w:type="gramStart"/>
      <w:r w:rsidRPr="004422DB">
        <w:rPr>
          <w:rFonts w:ascii="Times New Roman" w:hAnsi="Times New Roman" w:cs="Times New Roman"/>
          <w:sz w:val="24"/>
          <w:szCs w:val="24"/>
        </w:rPr>
        <w:t>ГОСУДАРСТВЕННЫМ</w:t>
      </w:r>
      <w:proofErr w:type="gramEnd"/>
    </w:p>
    <w:p w:rsidR="004422DB" w:rsidRPr="004422DB" w:rsidRDefault="004422DB">
      <w:pPr>
        <w:pStyle w:val="ConsPlusTitle"/>
        <w:jc w:val="center"/>
        <w:rPr>
          <w:rFonts w:ascii="Times New Roman" w:hAnsi="Times New Roman" w:cs="Times New Roman"/>
          <w:sz w:val="24"/>
          <w:szCs w:val="24"/>
        </w:rPr>
      </w:pPr>
      <w:r w:rsidRPr="004422DB">
        <w:rPr>
          <w:rFonts w:ascii="Times New Roman" w:hAnsi="Times New Roman" w:cs="Times New Roman"/>
          <w:sz w:val="24"/>
          <w:szCs w:val="24"/>
        </w:rPr>
        <w:t>ИМУЩЕСТВОМ ТОМСКОЙ ОБЛАСТИ</w:t>
      </w:r>
    </w:p>
    <w:p w:rsidR="004422DB" w:rsidRPr="004422DB" w:rsidRDefault="004422DB">
      <w:pPr>
        <w:pStyle w:val="ConsPlusNormal"/>
        <w:jc w:val="center"/>
        <w:rPr>
          <w:rFonts w:ascii="Times New Roman" w:hAnsi="Times New Roman" w:cs="Times New Roman"/>
          <w:sz w:val="24"/>
          <w:szCs w:val="24"/>
        </w:rPr>
      </w:pP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Список изменяющих документов</w:t>
      </w:r>
    </w:p>
    <w:p w:rsidR="004422DB" w:rsidRPr="004422DB" w:rsidRDefault="004422DB">
      <w:pPr>
        <w:pStyle w:val="ConsPlusNormal"/>
        <w:jc w:val="center"/>
        <w:rPr>
          <w:rFonts w:ascii="Times New Roman" w:hAnsi="Times New Roman" w:cs="Times New Roman"/>
          <w:sz w:val="24"/>
          <w:szCs w:val="24"/>
        </w:rPr>
      </w:pPr>
      <w:proofErr w:type="gramStart"/>
      <w:r w:rsidRPr="004422DB">
        <w:rPr>
          <w:rFonts w:ascii="Times New Roman" w:hAnsi="Times New Roman" w:cs="Times New Roman"/>
          <w:sz w:val="24"/>
          <w:szCs w:val="24"/>
        </w:rPr>
        <w:t>(в ред. постановлений Администрации Томской области</w:t>
      </w:r>
      <w:proofErr w:type="gramEnd"/>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от 26.03.2015 </w:t>
      </w:r>
      <w:hyperlink r:id="rId6" w:history="1">
        <w:r w:rsidRPr="004422DB">
          <w:rPr>
            <w:rFonts w:ascii="Times New Roman" w:hAnsi="Times New Roman" w:cs="Times New Roman"/>
            <w:color w:val="0000FF"/>
            <w:sz w:val="24"/>
            <w:szCs w:val="24"/>
          </w:rPr>
          <w:t>N 92а</w:t>
        </w:r>
      </w:hyperlink>
      <w:r w:rsidRPr="004422DB">
        <w:rPr>
          <w:rFonts w:ascii="Times New Roman" w:hAnsi="Times New Roman" w:cs="Times New Roman"/>
          <w:sz w:val="24"/>
          <w:szCs w:val="24"/>
        </w:rPr>
        <w:t xml:space="preserve">, от 30.12.2015 </w:t>
      </w:r>
      <w:hyperlink r:id="rId7" w:history="1">
        <w:r w:rsidRPr="004422DB">
          <w:rPr>
            <w:rFonts w:ascii="Times New Roman" w:hAnsi="Times New Roman" w:cs="Times New Roman"/>
            <w:color w:val="0000FF"/>
            <w:sz w:val="24"/>
            <w:szCs w:val="24"/>
          </w:rPr>
          <w:t>N 493а</w:t>
        </w:r>
      </w:hyperlink>
      <w:r w:rsidRPr="004422DB">
        <w:rPr>
          <w:rFonts w:ascii="Times New Roman" w:hAnsi="Times New Roman" w:cs="Times New Roman"/>
          <w:sz w:val="24"/>
          <w:szCs w:val="24"/>
        </w:rPr>
        <w:t xml:space="preserve">, от 30.03.2016 </w:t>
      </w:r>
      <w:hyperlink r:id="rId8" w:history="1">
        <w:r w:rsidRPr="004422DB">
          <w:rPr>
            <w:rFonts w:ascii="Times New Roman" w:hAnsi="Times New Roman" w:cs="Times New Roman"/>
            <w:color w:val="0000FF"/>
            <w:sz w:val="24"/>
            <w:szCs w:val="24"/>
          </w:rPr>
          <w:t>N 87а</w:t>
        </w:r>
      </w:hyperlink>
      <w:r w:rsidRPr="004422DB">
        <w:rPr>
          <w:rFonts w:ascii="Times New Roman" w:hAnsi="Times New Roman" w:cs="Times New Roman"/>
          <w:sz w:val="24"/>
          <w:szCs w:val="24"/>
        </w:rPr>
        <w:t>,</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от 13.03.2017 </w:t>
      </w:r>
      <w:hyperlink r:id="rId9" w:history="1">
        <w:r w:rsidRPr="004422DB">
          <w:rPr>
            <w:rFonts w:ascii="Times New Roman" w:hAnsi="Times New Roman" w:cs="Times New Roman"/>
            <w:color w:val="0000FF"/>
            <w:sz w:val="24"/>
            <w:szCs w:val="24"/>
          </w:rPr>
          <w:t>N 87а</w:t>
        </w:r>
      </w:hyperlink>
      <w:r w:rsidRPr="004422DB">
        <w:rPr>
          <w:rFonts w:ascii="Times New Roman" w:hAnsi="Times New Roman" w:cs="Times New Roman"/>
          <w:sz w:val="24"/>
          <w:szCs w:val="24"/>
        </w:rPr>
        <w:t>)</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В целях совершенствования программно-целевого планирования и повышения эффективности расходования бюджетных средств, в соответствии со </w:t>
      </w:r>
      <w:hyperlink r:id="rId10" w:history="1">
        <w:r w:rsidRPr="004422DB">
          <w:rPr>
            <w:rFonts w:ascii="Times New Roman" w:hAnsi="Times New Roman" w:cs="Times New Roman"/>
            <w:color w:val="0000FF"/>
            <w:sz w:val="24"/>
            <w:szCs w:val="24"/>
          </w:rPr>
          <w:t>статьей 179</w:t>
        </w:r>
      </w:hyperlink>
      <w:r w:rsidRPr="004422DB">
        <w:rPr>
          <w:rFonts w:ascii="Times New Roman" w:hAnsi="Times New Roman" w:cs="Times New Roman"/>
          <w:sz w:val="24"/>
          <w:szCs w:val="24"/>
        </w:rPr>
        <w:t xml:space="preserve"> Бюджетного кодекса Российской Федерации, </w:t>
      </w:r>
      <w:hyperlink r:id="rId11" w:history="1">
        <w:r w:rsidRPr="004422DB">
          <w:rPr>
            <w:rFonts w:ascii="Times New Roman" w:hAnsi="Times New Roman" w:cs="Times New Roman"/>
            <w:color w:val="0000FF"/>
            <w:sz w:val="24"/>
            <w:szCs w:val="24"/>
          </w:rPr>
          <w:t>Законом</w:t>
        </w:r>
      </w:hyperlink>
      <w:r w:rsidRPr="004422DB">
        <w:rPr>
          <w:rFonts w:ascii="Times New Roman" w:hAnsi="Times New Roman" w:cs="Times New Roman"/>
          <w:sz w:val="24"/>
          <w:szCs w:val="24"/>
        </w:rPr>
        <w:t xml:space="preserve"> Томской области от 12 марта 2015 года N 24-ОЗ "О стратегическом планировании в Томской области" и </w:t>
      </w:r>
      <w:hyperlink r:id="rId12" w:history="1">
        <w:r w:rsidRPr="004422DB">
          <w:rPr>
            <w:rFonts w:ascii="Times New Roman" w:hAnsi="Times New Roman" w:cs="Times New Roman"/>
            <w:color w:val="0000FF"/>
            <w:sz w:val="24"/>
            <w:szCs w:val="24"/>
          </w:rPr>
          <w:t>постановлением</w:t>
        </w:r>
      </w:hyperlink>
      <w:r w:rsidRPr="004422DB">
        <w:rPr>
          <w:rFonts w:ascii="Times New Roman" w:hAnsi="Times New Roman" w:cs="Times New Roman"/>
          <w:sz w:val="24"/>
          <w:szCs w:val="24"/>
        </w:rPr>
        <w:t xml:space="preserve"> Администрации Томской области от 03.04.2014 N 119а "Об утверждении Порядка принятия решений о разработке государственных программ Томской области, их формирования и реализации</w:t>
      </w:r>
      <w:proofErr w:type="gramEnd"/>
      <w:r w:rsidRPr="004422DB">
        <w:rPr>
          <w:rFonts w:ascii="Times New Roman" w:hAnsi="Times New Roman" w:cs="Times New Roman"/>
          <w:sz w:val="24"/>
          <w:szCs w:val="24"/>
        </w:rPr>
        <w:t>" постановляю:</w:t>
      </w:r>
    </w:p>
    <w:p w:rsidR="004422DB" w:rsidRPr="004422DB" w:rsidRDefault="004422DB">
      <w:pPr>
        <w:pStyle w:val="ConsPlusNormal"/>
        <w:jc w:val="both"/>
        <w:rPr>
          <w:rFonts w:ascii="Times New Roman" w:hAnsi="Times New Roman" w:cs="Times New Roman"/>
          <w:sz w:val="24"/>
          <w:szCs w:val="24"/>
        </w:rPr>
      </w:pPr>
      <w:r w:rsidRPr="004422DB">
        <w:rPr>
          <w:rFonts w:ascii="Times New Roman" w:hAnsi="Times New Roman" w:cs="Times New Roman"/>
          <w:sz w:val="24"/>
          <w:szCs w:val="24"/>
        </w:rPr>
        <w:t xml:space="preserve">(в ред. </w:t>
      </w:r>
      <w:hyperlink r:id="rId13" w:history="1">
        <w:r w:rsidRPr="004422DB">
          <w:rPr>
            <w:rFonts w:ascii="Times New Roman" w:hAnsi="Times New Roman" w:cs="Times New Roman"/>
            <w:color w:val="0000FF"/>
            <w:sz w:val="24"/>
            <w:szCs w:val="24"/>
          </w:rPr>
          <w:t>постановления</w:t>
        </w:r>
      </w:hyperlink>
      <w:r w:rsidRPr="004422DB">
        <w:rPr>
          <w:rFonts w:ascii="Times New Roman" w:hAnsi="Times New Roman" w:cs="Times New Roman"/>
          <w:sz w:val="24"/>
          <w:szCs w:val="24"/>
        </w:rPr>
        <w:t xml:space="preserve"> Администрации Томской области от 30.03.2016 N 87а)</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1. Утвердить государственную </w:t>
      </w:r>
      <w:hyperlink w:anchor="P37" w:history="1">
        <w:r w:rsidRPr="004422DB">
          <w:rPr>
            <w:rFonts w:ascii="Times New Roman" w:hAnsi="Times New Roman" w:cs="Times New Roman"/>
            <w:color w:val="0000FF"/>
            <w:sz w:val="24"/>
            <w:szCs w:val="24"/>
          </w:rPr>
          <w:t>программу</w:t>
        </w:r>
      </w:hyperlink>
      <w:r w:rsidRPr="004422DB">
        <w:rPr>
          <w:rFonts w:ascii="Times New Roman" w:hAnsi="Times New Roman" w:cs="Times New Roman"/>
          <w:sz w:val="24"/>
          <w:szCs w:val="24"/>
        </w:rPr>
        <w:t xml:space="preserve"> "Эффективное управление государственным имуществом Томской области".</w:t>
      </w:r>
    </w:p>
    <w:p w:rsidR="004422DB" w:rsidRPr="004422DB" w:rsidRDefault="004422DB">
      <w:pPr>
        <w:pStyle w:val="ConsPlusNormal"/>
        <w:jc w:val="both"/>
        <w:rPr>
          <w:rFonts w:ascii="Times New Roman" w:hAnsi="Times New Roman" w:cs="Times New Roman"/>
          <w:sz w:val="24"/>
          <w:szCs w:val="24"/>
        </w:rPr>
      </w:pPr>
      <w:r w:rsidRPr="004422DB">
        <w:rPr>
          <w:rFonts w:ascii="Times New Roman" w:hAnsi="Times New Roman" w:cs="Times New Roman"/>
          <w:sz w:val="24"/>
          <w:szCs w:val="24"/>
        </w:rPr>
        <w:t>(</w:t>
      </w:r>
      <w:proofErr w:type="gramStart"/>
      <w:r w:rsidRPr="004422DB">
        <w:rPr>
          <w:rFonts w:ascii="Times New Roman" w:hAnsi="Times New Roman" w:cs="Times New Roman"/>
          <w:sz w:val="24"/>
          <w:szCs w:val="24"/>
        </w:rPr>
        <w:t>в</w:t>
      </w:r>
      <w:proofErr w:type="gramEnd"/>
      <w:r w:rsidRPr="004422DB">
        <w:rPr>
          <w:rFonts w:ascii="Times New Roman" w:hAnsi="Times New Roman" w:cs="Times New Roman"/>
          <w:sz w:val="24"/>
          <w:szCs w:val="24"/>
        </w:rPr>
        <w:t xml:space="preserve"> ред. </w:t>
      </w:r>
      <w:hyperlink r:id="rId14" w:history="1">
        <w:r w:rsidRPr="004422DB">
          <w:rPr>
            <w:rFonts w:ascii="Times New Roman" w:hAnsi="Times New Roman" w:cs="Times New Roman"/>
            <w:color w:val="0000FF"/>
            <w:sz w:val="24"/>
            <w:szCs w:val="24"/>
          </w:rPr>
          <w:t>постановления</w:t>
        </w:r>
      </w:hyperlink>
      <w:r w:rsidRPr="004422DB">
        <w:rPr>
          <w:rFonts w:ascii="Times New Roman" w:hAnsi="Times New Roman" w:cs="Times New Roman"/>
          <w:sz w:val="24"/>
          <w:szCs w:val="24"/>
        </w:rPr>
        <w:t xml:space="preserve"> Администрации Томской области от 30.03.2016 N 87а)</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2. Определить ответственным исполнителем государственной </w:t>
      </w:r>
      <w:hyperlink w:anchor="P37" w:history="1">
        <w:r w:rsidRPr="004422DB">
          <w:rPr>
            <w:rFonts w:ascii="Times New Roman" w:hAnsi="Times New Roman" w:cs="Times New Roman"/>
            <w:color w:val="0000FF"/>
            <w:sz w:val="24"/>
            <w:szCs w:val="24"/>
          </w:rPr>
          <w:t>программы</w:t>
        </w:r>
      </w:hyperlink>
      <w:r w:rsidRPr="004422DB">
        <w:rPr>
          <w:rFonts w:ascii="Times New Roman" w:hAnsi="Times New Roman" w:cs="Times New Roman"/>
          <w:sz w:val="24"/>
          <w:szCs w:val="24"/>
        </w:rPr>
        <w:t xml:space="preserve"> "Эффективное управление государственным имуществом Томской области" Департамент по управлению государственной собственностью Томской области (</w:t>
      </w:r>
      <w:proofErr w:type="spellStart"/>
      <w:r w:rsidRPr="004422DB">
        <w:rPr>
          <w:rFonts w:ascii="Times New Roman" w:hAnsi="Times New Roman" w:cs="Times New Roman"/>
          <w:sz w:val="24"/>
          <w:szCs w:val="24"/>
        </w:rPr>
        <w:t>Трынченков</w:t>
      </w:r>
      <w:proofErr w:type="spellEnd"/>
      <w:r w:rsidRPr="004422DB">
        <w:rPr>
          <w:rFonts w:ascii="Times New Roman" w:hAnsi="Times New Roman" w:cs="Times New Roman"/>
          <w:sz w:val="24"/>
          <w:szCs w:val="24"/>
        </w:rPr>
        <w:t>).</w:t>
      </w:r>
    </w:p>
    <w:p w:rsidR="004422DB" w:rsidRPr="004422DB" w:rsidRDefault="004422DB">
      <w:pPr>
        <w:pStyle w:val="ConsPlusNormal"/>
        <w:jc w:val="both"/>
        <w:rPr>
          <w:rFonts w:ascii="Times New Roman" w:hAnsi="Times New Roman" w:cs="Times New Roman"/>
          <w:sz w:val="24"/>
          <w:szCs w:val="24"/>
        </w:rPr>
      </w:pPr>
      <w:r w:rsidRPr="004422DB">
        <w:rPr>
          <w:rFonts w:ascii="Times New Roman" w:hAnsi="Times New Roman" w:cs="Times New Roman"/>
          <w:sz w:val="24"/>
          <w:szCs w:val="24"/>
        </w:rPr>
        <w:t>(</w:t>
      </w:r>
      <w:proofErr w:type="gramStart"/>
      <w:r w:rsidRPr="004422DB">
        <w:rPr>
          <w:rFonts w:ascii="Times New Roman" w:hAnsi="Times New Roman" w:cs="Times New Roman"/>
          <w:sz w:val="24"/>
          <w:szCs w:val="24"/>
        </w:rPr>
        <w:t>в</w:t>
      </w:r>
      <w:proofErr w:type="gramEnd"/>
      <w:r w:rsidRPr="004422DB">
        <w:rPr>
          <w:rFonts w:ascii="Times New Roman" w:hAnsi="Times New Roman" w:cs="Times New Roman"/>
          <w:sz w:val="24"/>
          <w:szCs w:val="24"/>
        </w:rPr>
        <w:t xml:space="preserve"> ред. </w:t>
      </w:r>
      <w:hyperlink r:id="rId15" w:history="1">
        <w:r w:rsidRPr="004422DB">
          <w:rPr>
            <w:rFonts w:ascii="Times New Roman" w:hAnsi="Times New Roman" w:cs="Times New Roman"/>
            <w:color w:val="0000FF"/>
            <w:sz w:val="24"/>
            <w:szCs w:val="24"/>
          </w:rPr>
          <w:t>постановления</w:t>
        </w:r>
      </w:hyperlink>
      <w:r w:rsidRPr="004422DB">
        <w:rPr>
          <w:rFonts w:ascii="Times New Roman" w:hAnsi="Times New Roman" w:cs="Times New Roman"/>
          <w:sz w:val="24"/>
          <w:szCs w:val="24"/>
        </w:rPr>
        <w:t xml:space="preserve"> Администрации Томской области от 30.03.2016 N 87а)</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3. Департаменту информационной политики Администрации Томской области (Севостьянов) обеспечить опубликование настоящего постановления.</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4. </w:t>
      </w:r>
      <w:proofErr w:type="gramStart"/>
      <w:r w:rsidRPr="004422DB">
        <w:rPr>
          <w:rFonts w:ascii="Times New Roman" w:hAnsi="Times New Roman" w:cs="Times New Roman"/>
          <w:sz w:val="24"/>
          <w:szCs w:val="24"/>
        </w:rPr>
        <w:t>Контроль за</w:t>
      </w:r>
      <w:proofErr w:type="gramEnd"/>
      <w:r w:rsidRPr="004422DB">
        <w:rPr>
          <w:rFonts w:ascii="Times New Roman" w:hAnsi="Times New Roman" w:cs="Times New Roman"/>
          <w:sz w:val="24"/>
          <w:szCs w:val="24"/>
        </w:rPr>
        <w:t xml:space="preserve"> исполнением настоящего постановления возложить на заместителя Губернатора Томской области по инвестиционной политике и имущественным отношениям </w:t>
      </w:r>
      <w:proofErr w:type="spellStart"/>
      <w:r w:rsidRPr="004422DB">
        <w:rPr>
          <w:rFonts w:ascii="Times New Roman" w:hAnsi="Times New Roman" w:cs="Times New Roman"/>
          <w:sz w:val="24"/>
          <w:szCs w:val="24"/>
        </w:rPr>
        <w:t>Гурдина</w:t>
      </w:r>
      <w:proofErr w:type="spellEnd"/>
      <w:r w:rsidRPr="004422DB">
        <w:rPr>
          <w:rFonts w:ascii="Times New Roman" w:hAnsi="Times New Roman" w:cs="Times New Roman"/>
          <w:sz w:val="24"/>
          <w:szCs w:val="24"/>
        </w:rPr>
        <w:t xml:space="preserve"> Ю.М.</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right"/>
        <w:rPr>
          <w:rFonts w:ascii="Times New Roman" w:hAnsi="Times New Roman" w:cs="Times New Roman"/>
          <w:sz w:val="24"/>
          <w:szCs w:val="24"/>
        </w:rPr>
      </w:pPr>
      <w:r w:rsidRPr="004422DB">
        <w:rPr>
          <w:rFonts w:ascii="Times New Roman" w:hAnsi="Times New Roman" w:cs="Times New Roman"/>
          <w:sz w:val="24"/>
          <w:szCs w:val="24"/>
        </w:rPr>
        <w:t>Губернатор</w:t>
      </w:r>
    </w:p>
    <w:p w:rsidR="004422DB" w:rsidRPr="004422DB" w:rsidRDefault="004422DB">
      <w:pPr>
        <w:pStyle w:val="ConsPlusNormal"/>
        <w:jc w:val="right"/>
        <w:rPr>
          <w:rFonts w:ascii="Times New Roman" w:hAnsi="Times New Roman" w:cs="Times New Roman"/>
          <w:sz w:val="24"/>
          <w:szCs w:val="24"/>
        </w:rPr>
      </w:pPr>
      <w:r w:rsidRPr="004422DB">
        <w:rPr>
          <w:rFonts w:ascii="Times New Roman" w:hAnsi="Times New Roman" w:cs="Times New Roman"/>
          <w:sz w:val="24"/>
          <w:szCs w:val="24"/>
        </w:rPr>
        <w:t>Томской области</w:t>
      </w:r>
    </w:p>
    <w:p w:rsidR="004422DB" w:rsidRPr="004422DB" w:rsidRDefault="004422DB">
      <w:pPr>
        <w:pStyle w:val="ConsPlusNormal"/>
        <w:jc w:val="right"/>
        <w:rPr>
          <w:rFonts w:ascii="Times New Roman" w:hAnsi="Times New Roman" w:cs="Times New Roman"/>
          <w:sz w:val="24"/>
          <w:szCs w:val="24"/>
        </w:rPr>
      </w:pPr>
      <w:r w:rsidRPr="004422DB">
        <w:rPr>
          <w:rFonts w:ascii="Times New Roman" w:hAnsi="Times New Roman" w:cs="Times New Roman"/>
          <w:sz w:val="24"/>
          <w:szCs w:val="24"/>
        </w:rPr>
        <w:t>С.А.ЖВАЧКИН</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both"/>
        <w:rPr>
          <w:rFonts w:ascii="Times New Roman" w:hAnsi="Times New Roman" w:cs="Times New Roman"/>
          <w:sz w:val="24"/>
          <w:szCs w:val="24"/>
        </w:rPr>
      </w:pPr>
    </w:p>
    <w:p w:rsidR="004422DB" w:rsidRDefault="004422DB">
      <w:pPr>
        <w:pStyle w:val="ConsPlusNormal"/>
        <w:jc w:val="right"/>
        <w:outlineLvl w:val="0"/>
        <w:rPr>
          <w:rFonts w:ascii="Times New Roman" w:hAnsi="Times New Roman" w:cs="Times New Roman"/>
          <w:sz w:val="24"/>
          <w:szCs w:val="24"/>
        </w:rPr>
      </w:pPr>
    </w:p>
    <w:p w:rsidR="004422DB" w:rsidRDefault="004422DB">
      <w:pPr>
        <w:pStyle w:val="ConsPlusNormal"/>
        <w:jc w:val="right"/>
        <w:outlineLvl w:val="0"/>
        <w:rPr>
          <w:rFonts w:ascii="Times New Roman" w:hAnsi="Times New Roman" w:cs="Times New Roman"/>
          <w:sz w:val="24"/>
          <w:szCs w:val="24"/>
        </w:rPr>
      </w:pPr>
    </w:p>
    <w:p w:rsidR="004422DB" w:rsidRDefault="004422DB">
      <w:pPr>
        <w:pStyle w:val="ConsPlusNormal"/>
        <w:jc w:val="right"/>
        <w:outlineLvl w:val="0"/>
        <w:rPr>
          <w:rFonts w:ascii="Times New Roman" w:hAnsi="Times New Roman" w:cs="Times New Roman"/>
          <w:sz w:val="24"/>
          <w:szCs w:val="24"/>
        </w:rPr>
      </w:pPr>
    </w:p>
    <w:p w:rsidR="004422DB" w:rsidRDefault="004422DB">
      <w:pPr>
        <w:pStyle w:val="ConsPlusNormal"/>
        <w:jc w:val="right"/>
        <w:outlineLvl w:val="0"/>
        <w:rPr>
          <w:rFonts w:ascii="Times New Roman" w:hAnsi="Times New Roman" w:cs="Times New Roman"/>
          <w:sz w:val="24"/>
          <w:szCs w:val="24"/>
        </w:rPr>
      </w:pPr>
    </w:p>
    <w:p w:rsidR="004422DB" w:rsidRDefault="004422DB">
      <w:pPr>
        <w:pStyle w:val="ConsPlusNormal"/>
        <w:jc w:val="right"/>
        <w:outlineLvl w:val="0"/>
        <w:rPr>
          <w:rFonts w:ascii="Times New Roman" w:hAnsi="Times New Roman" w:cs="Times New Roman"/>
          <w:sz w:val="24"/>
          <w:szCs w:val="24"/>
        </w:rPr>
      </w:pPr>
    </w:p>
    <w:p w:rsidR="004422DB" w:rsidRDefault="004422DB">
      <w:pPr>
        <w:pStyle w:val="ConsPlusNormal"/>
        <w:jc w:val="right"/>
        <w:outlineLvl w:val="0"/>
        <w:rPr>
          <w:rFonts w:ascii="Times New Roman" w:hAnsi="Times New Roman" w:cs="Times New Roman"/>
          <w:sz w:val="24"/>
          <w:szCs w:val="24"/>
        </w:rPr>
      </w:pPr>
    </w:p>
    <w:p w:rsidR="004422DB" w:rsidRPr="004422DB" w:rsidRDefault="004422DB">
      <w:pPr>
        <w:pStyle w:val="ConsPlusNormal"/>
        <w:jc w:val="right"/>
        <w:outlineLvl w:val="0"/>
        <w:rPr>
          <w:rFonts w:ascii="Times New Roman" w:hAnsi="Times New Roman" w:cs="Times New Roman"/>
          <w:sz w:val="24"/>
          <w:szCs w:val="24"/>
        </w:rPr>
      </w:pPr>
      <w:bookmarkStart w:id="0" w:name="_GoBack"/>
      <w:bookmarkEnd w:id="0"/>
      <w:r w:rsidRPr="004422DB">
        <w:rPr>
          <w:rFonts w:ascii="Times New Roman" w:hAnsi="Times New Roman" w:cs="Times New Roman"/>
          <w:sz w:val="24"/>
          <w:szCs w:val="24"/>
        </w:rPr>
        <w:lastRenderedPageBreak/>
        <w:t>Утверждена</w:t>
      </w:r>
    </w:p>
    <w:p w:rsidR="004422DB" w:rsidRPr="004422DB" w:rsidRDefault="004422DB">
      <w:pPr>
        <w:pStyle w:val="ConsPlusNormal"/>
        <w:jc w:val="right"/>
        <w:rPr>
          <w:rFonts w:ascii="Times New Roman" w:hAnsi="Times New Roman" w:cs="Times New Roman"/>
          <w:sz w:val="24"/>
          <w:szCs w:val="24"/>
        </w:rPr>
      </w:pPr>
      <w:r w:rsidRPr="004422DB">
        <w:rPr>
          <w:rFonts w:ascii="Times New Roman" w:hAnsi="Times New Roman" w:cs="Times New Roman"/>
          <w:sz w:val="24"/>
          <w:szCs w:val="24"/>
        </w:rPr>
        <w:t>постановлением</w:t>
      </w:r>
    </w:p>
    <w:p w:rsidR="004422DB" w:rsidRPr="004422DB" w:rsidRDefault="004422DB">
      <w:pPr>
        <w:pStyle w:val="ConsPlusNormal"/>
        <w:jc w:val="right"/>
        <w:rPr>
          <w:rFonts w:ascii="Times New Roman" w:hAnsi="Times New Roman" w:cs="Times New Roman"/>
          <w:sz w:val="24"/>
          <w:szCs w:val="24"/>
        </w:rPr>
      </w:pPr>
      <w:r w:rsidRPr="004422DB">
        <w:rPr>
          <w:rFonts w:ascii="Times New Roman" w:hAnsi="Times New Roman" w:cs="Times New Roman"/>
          <w:sz w:val="24"/>
          <w:szCs w:val="24"/>
        </w:rPr>
        <w:t>Администрации Томской области</w:t>
      </w:r>
    </w:p>
    <w:p w:rsidR="004422DB" w:rsidRPr="004422DB" w:rsidRDefault="004422DB">
      <w:pPr>
        <w:pStyle w:val="ConsPlusNormal"/>
        <w:jc w:val="right"/>
        <w:rPr>
          <w:rFonts w:ascii="Times New Roman" w:hAnsi="Times New Roman" w:cs="Times New Roman"/>
          <w:sz w:val="24"/>
          <w:szCs w:val="24"/>
        </w:rPr>
      </w:pPr>
      <w:r w:rsidRPr="004422DB">
        <w:rPr>
          <w:rFonts w:ascii="Times New Roman" w:hAnsi="Times New Roman" w:cs="Times New Roman"/>
          <w:sz w:val="24"/>
          <w:szCs w:val="24"/>
        </w:rPr>
        <w:t>от 26.11.2014 N 437а</w:t>
      </w:r>
    </w:p>
    <w:p w:rsidR="004422DB" w:rsidRPr="004422DB" w:rsidRDefault="004422DB">
      <w:pPr>
        <w:pStyle w:val="ConsPlusNormal"/>
        <w:jc w:val="both"/>
        <w:rPr>
          <w:rFonts w:ascii="Times New Roman" w:hAnsi="Times New Roman" w:cs="Times New Roman"/>
          <w:sz w:val="24"/>
          <w:szCs w:val="24"/>
        </w:rPr>
      </w:pPr>
    </w:p>
    <w:p w:rsidR="004422DB" w:rsidRDefault="004422DB">
      <w:pPr>
        <w:pStyle w:val="ConsPlusTitle"/>
        <w:jc w:val="center"/>
        <w:rPr>
          <w:rFonts w:ascii="Times New Roman" w:hAnsi="Times New Roman" w:cs="Times New Roman"/>
          <w:sz w:val="24"/>
          <w:szCs w:val="24"/>
        </w:rPr>
      </w:pPr>
      <w:bookmarkStart w:id="1" w:name="P37"/>
      <w:bookmarkEnd w:id="1"/>
    </w:p>
    <w:p w:rsidR="004422DB" w:rsidRPr="004422DB" w:rsidRDefault="004422DB">
      <w:pPr>
        <w:pStyle w:val="ConsPlusTitle"/>
        <w:jc w:val="center"/>
        <w:rPr>
          <w:rFonts w:ascii="Times New Roman" w:hAnsi="Times New Roman" w:cs="Times New Roman"/>
          <w:sz w:val="24"/>
          <w:szCs w:val="24"/>
        </w:rPr>
      </w:pPr>
      <w:r w:rsidRPr="004422DB">
        <w:rPr>
          <w:rFonts w:ascii="Times New Roman" w:hAnsi="Times New Roman" w:cs="Times New Roman"/>
          <w:sz w:val="24"/>
          <w:szCs w:val="24"/>
        </w:rPr>
        <w:t>ГОСУДАРСТВЕННАЯ ПРОГРАММА</w:t>
      </w:r>
    </w:p>
    <w:p w:rsidR="004422DB" w:rsidRPr="004422DB" w:rsidRDefault="004422DB">
      <w:pPr>
        <w:pStyle w:val="ConsPlusTitle"/>
        <w:jc w:val="center"/>
        <w:rPr>
          <w:rFonts w:ascii="Times New Roman" w:hAnsi="Times New Roman" w:cs="Times New Roman"/>
          <w:sz w:val="24"/>
          <w:szCs w:val="24"/>
        </w:rPr>
      </w:pPr>
      <w:r w:rsidRPr="004422DB">
        <w:rPr>
          <w:rFonts w:ascii="Times New Roman" w:hAnsi="Times New Roman" w:cs="Times New Roman"/>
          <w:sz w:val="24"/>
          <w:szCs w:val="24"/>
        </w:rPr>
        <w:t>"ЭФФЕКТИВНОЕ УПРАВЛЕНИЕ ГОСУДАРСТВЕННЫМ ИМУЩЕСТВОМ</w:t>
      </w:r>
    </w:p>
    <w:p w:rsidR="004422DB" w:rsidRPr="004422DB" w:rsidRDefault="004422DB">
      <w:pPr>
        <w:pStyle w:val="ConsPlusTitle"/>
        <w:jc w:val="center"/>
        <w:rPr>
          <w:rFonts w:ascii="Times New Roman" w:hAnsi="Times New Roman" w:cs="Times New Roman"/>
          <w:sz w:val="24"/>
          <w:szCs w:val="24"/>
        </w:rPr>
      </w:pPr>
      <w:r w:rsidRPr="004422DB">
        <w:rPr>
          <w:rFonts w:ascii="Times New Roman" w:hAnsi="Times New Roman" w:cs="Times New Roman"/>
          <w:sz w:val="24"/>
          <w:szCs w:val="24"/>
        </w:rPr>
        <w:t>ТОМСКОЙ ОБЛАСТИ"</w:t>
      </w:r>
    </w:p>
    <w:p w:rsidR="004422DB" w:rsidRPr="004422DB" w:rsidRDefault="004422DB">
      <w:pPr>
        <w:pStyle w:val="ConsPlusNormal"/>
        <w:jc w:val="center"/>
        <w:rPr>
          <w:rFonts w:ascii="Times New Roman" w:hAnsi="Times New Roman" w:cs="Times New Roman"/>
          <w:sz w:val="24"/>
          <w:szCs w:val="24"/>
        </w:rPr>
      </w:pP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Список изменяющих документов</w:t>
      </w:r>
    </w:p>
    <w:p w:rsidR="004422DB" w:rsidRPr="004422DB" w:rsidRDefault="004422DB">
      <w:pPr>
        <w:pStyle w:val="ConsPlusNormal"/>
        <w:jc w:val="center"/>
        <w:rPr>
          <w:rFonts w:ascii="Times New Roman" w:hAnsi="Times New Roman" w:cs="Times New Roman"/>
          <w:sz w:val="24"/>
          <w:szCs w:val="24"/>
        </w:rPr>
      </w:pPr>
      <w:proofErr w:type="gramStart"/>
      <w:r w:rsidRPr="004422DB">
        <w:rPr>
          <w:rFonts w:ascii="Times New Roman" w:hAnsi="Times New Roman" w:cs="Times New Roman"/>
          <w:sz w:val="24"/>
          <w:szCs w:val="24"/>
        </w:rPr>
        <w:t>(в ред. постановлений Администрации Томской области</w:t>
      </w:r>
      <w:proofErr w:type="gramEnd"/>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от 30.03.2016 </w:t>
      </w:r>
      <w:hyperlink r:id="rId16" w:history="1">
        <w:r w:rsidRPr="004422DB">
          <w:rPr>
            <w:rFonts w:ascii="Times New Roman" w:hAnsi="Times New Roman" w:cs="Times New Roman"/>
            <w:color w:val="0000FF"/>
            <w:sz w:val="24"/>
            <w:szCs w:val="24"/>
          </w:rPr>
          <w:t>N 87а</w:t>
        </w:r>
      </w:hyperlink>
      <w:r w:rsidRPr="004422DB">
        <w:rPr>
          <w:rFonts w:ascii="Times New Roman" w:hAnsi="Times New Roman" w:cs="Times New Roman"/>
          <w:sz w:val="24"/>
          <w:szCs w:val="24"/>
        </w:rPr>
        <w:t xml:space="preserve">, от 13.03.2017 </w:t>
      </w:r>
      <w:hyperlink r:id="rId17" w:history="1">
        <w:r w:rsidRPr="004422DB">
          <w:rPr>
            <w:rFonts w:ascii="Times New Roman" w:hAnsi="Times New Roman" w:cs="Times New Roman"/>
            <w:color w:val="0000FF"/>
            <w:sz w:val="24"/>
            <w:szCs w:val="24"/>
          </w:rPr>
          <w:t>N 87а</w:t>
        </w:r>
      </w:hyperlink>
      <w:r w:rsidRPr="004422DB">
        <w:rPr>
          <w:rFonts w:ascii="Times New Roman" w:hAnsi="Times New Roman" w:cs="Times New Roman"/>
          <w:sz w:val="24"/>
          <w:szCs w:val="24"/>
        </w:rPr>
        <w:t>)</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rPr>
          <w:rFonts w:ascii="Times New Roman" w:hAnsi="Times New Roman" w:cs="Times New Roman"/>
          <w:sz w:val="24"/>
          <w:szCs w:val="24"/>
        </w:rPr>
        <w:sectPr w:rsidR="004422DB" w:rsidRPr="004422DB" w:rsidSect="00905C5B">
          <w:pgSz w:w="11906" w:h="16838"/>
          <w:pgMar w:top="1134" w:right="850" w:bottom="1134" w:left="1701" w:header="708" w:footer="708" w:gutter="0"/>
          <w:cols w:space="708"/>
          <w:docGrid w:linePitch="360"/>
        </w:sectPr>
      </w:pPr>
    </w:p>
    <w:p w:rsidR="004422DB" w:rsidRPr="004422DB" w:rsidRDefault="004422DB">
      <w:pPr>
        <w:pStyle w:val="ConsPlusNormal"/>
        <w:jc w:val="center"/>
        <w:outlineLvl w:val="1"/>
        <w:rPr>
          <w:rFonts w:ascii="Times New Roman" w:hAnsi="Times New Roman" w:cs="Times New Roman"/>
          <w:sz w:val="24"/>
          <w:szCs w:val="24"/>
        </w:rPr>
      </w:pPr>
      <w:r w:rsidRPr="004422DB">
        <w:rPr>
          <w:rFonts w:ascii="Times New Roman" w:hAnsi="Times New Roman" w:cs="Times New Roman"/>
          <w:sz w:val="24"/>
          <w:szCs w:val="24"/>
        </w:rPr>
        <w:lastRenderedPageBreak/>
        <w:t>ПАСПОРТ ГОСУДАРСТВЕННОЙ ПРОГРАММЫ</w:t>
      </w:r>
    </w:p>
    <w:p w:rsidR="004422DB" w:rsidRPr="004422DB" w:rsidRDefault="004422D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54"/>
        <w:gridCol w:w="1701"/>
        <w:gridCol w:w="1134"/>
        <w:gridCol w:w="360"/>
        <w:gridCol w:w="737"/>
        <w:gridCol w:w="624"/>
        <w:gridCol w:w="360"/>
        <w:gridCol w:w="397"/>
        <w:gridCol w:w="624"/>
        <w:gridCol w:w="624"/>
        <w:gridCol w:w="360"/>
        <w:gridCol w:w="510"/>
        <w:gridCol w:w="680"/>
        <w:gridCol w:w="1077"/>
      </w:tblGrid>
      <w:tr w:rsidR="004422DB" w:rsidRPr="004422DB">
        <w:tc>
          <w:tcPr>
            <w:tcW w:w="215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Наименование государственной программы</w:t>
            </w:r>
          </w:p>
        </w:tc>
        <w:tc>
          <w:tcPr>
            <w:tcW w:w="9188" w:type="dxa"/>
            <w:gridSpan w:val="13"/>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Эффективное управление государственным имуществом Томской области</w:t>
            </w:r>
          </w:p>
        </w:tc>
      </w:tr>
      <w:tr w:rsidR="004422DB" w:rsidRPr="004422DB">
        <w:tc>
          <w:tcPr>
            <w:tcW w:w="215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Ответственный исполнитель государственной программы</w:t>
            </w:r>
          </w:p>
        </w:tc>
        <w:tc>
          <w:tcPr>
            <w:tcW w:w="9188" w:type="dxa"/>
            <w:gridSpan w:val="13"/>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r>
      <w:tr w:rsidR="004422DB" w:rsidRPr="004422DB">
        <w:tc>
          <w:tcPr>
            <w:tcW w:w="215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Соисполнители государственной программы</w:t>
            </w:r>
          </w:p>
        </w:tc>
        <w:tc>
          <w:tcPr>
            <w:tcW w:w="9188" w:type="dxa"/>
            <w:gridSpan w:val="13"/>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r>
      <w:tr w:rsidR="004422DB" w:rsidRPr="004422DB">
        <w:tc>
          <w:tcPr>
            <w:tcW w:w="215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Участники государственной программы</w:t>
            </w:r>
          </w:p>
        </w:tc>
        <w:tc>
          <w:tcPr>
            <w:tcW w:w="9188" w:type="dxa"/>
            <w:gridSpan w:val="13"/>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r>
      <w:tr w:rsidR="004422DB" w:rsidRPr="004422DB">
        <w:tc>
          <w:tcPr>
            <w:tcW w:w="215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Цель социально-экономического развития Томской области, на реализацию которой направлена государственная программа</w:t>
            </w:r>
          </w:p>
        </w:tc>
        <w:tc>
          <w:tcPr>
            <w:tcW w:w="9188" w:type="dxa"/>
            <w:gridSpan w:val="13"/>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Эффективное управление регионом</w:t>
            </w:r>
          </w:p>
        </w:tc>
      </w:tr>
      <w:tr w:rsidR="004422DB" w:rsidRPr="004422DB">
        <w:tc>
          <w:tcPr>
            <w:tcW w:w="215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Цель государственной программы</w:t>
            </w:r>
          </w:p>
        </w:tc>
        <w:tc>
          <w:tcPr>
            <w:tcW w:w="9188" w:type="dxa"/>
            <w:gridSpan w:val="13"/>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Повышение эффективности управления государственным имуществом Томской области</w:t>
            </w:r>
          </w:p>
        </w:tc>
      </w:tr>
      <w:tr w:rsidR="004422DB" w:rsidRPr="004422DB">
        <w:tc>
          <w:tcPr>
            <w:tcW w:w="2154"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Показатели цели </w:t>
            </w:r>
            <w:r w:rsidRPr="004422DB">
              <w:rPr>
                <w:rFonts w:ascii="Times New Roman" w:hAnsi="Times New Roman" w:cs="Times New Roman"/>
                <w:sz w:val="24"/>
                <w:szCs w:val="24"/>
              </w:rPr>
              <w:lastRenderedPageBreak/>
              <w:t>государственной программы и их значения (с детализацией по годам реализации)</w:t>
            </w:r>
          </w:p>
        </w:tc>
        <w:tc>
          <w:tcPr>
            <w:tcW w:w="3195" w:type="dxa"/>
            <w:gridSpan w:val="3"/>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Показатели цели</w:t>
            </w:r>
          </w:p>
        </w:tc>
        <w:tc>
          <w:tcPr>
            <w:tcW w:w="73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2013 </w:t>
            </w:r>
            <w:r w:rsidRPr="004422DB">
              <w:rPr>
                <w:rFonts w:ascii="Times New Roman" w:hAnsi="Times New Roman" w:cs="Times New Roman"/>
                <w:sz w:val="24"/>
                <w:szCs w:val="24"/>
              </w:rPr>
              <w:lastRenderedPageBreak/>
              <w:t>год</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 xml:space="preserve">2014 </w:t>
            </w:r>
            <w:r w:rsidRPr="004422DB">
              <w:rPr>
                <w:rFonts w:ascii="Times New Roman" w:hAnsi="Times New Roman" w:cs="Times New Roman"/>
                <w:sz w:val="24"/>
                <w:szCs w:val="24"/>
              </w:rPr>
              <w:lastRenderedPageBreak/>
              <w:t>год</w:t>
            </w:r>
          </w:p>
        </w:tc>
        <w:tc>
          <w:tcPr>
            <w:tcW w:w="757"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 xml:space="preserve">2015 </w:t>
            </w:r>
            <w:r w:rsidRPr="004422DB">
              <w:rPr>
                <w:rFonts w:ascii="Times New Roman" w:hAnsi="Times New Roman" w:cs="Times New Roman"/>
                <w:sz w:val="24"/>
                <w:szCs w:val="24"/>
              </w:rPr>
              <w:lastRenderedPageBreak/>
              <w:t>год</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 xml:space="preserve">2016 </w:t>
            </w:r>
            <w:r w:rsidRPr="004422DB">
              <w:rPr>
                <w:rFonts w:ascii="Times New Roman" w:hAnsi="Times New Roman" w:cs="Times New Roman"/>
                <w:sz w:val="24"/>
                <w:szCs w:val="24"/>
              </w:rPr>
              <w:lastRenderedPageBreak/>
              <w:t>год</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 xml:space="preserve">2017 </w:t>
            </w:r>
            <w:r w:rsidRPr="004422DB">
              <w:rPr>
                <w:rFonts w:ascii="Times New Roman" w:hAnsi="Times New Roman" w:cs="Times New Roman"/>
                <w:sz w:val="24"/>
                <w:szCs w:val="24"/>
              </w:rPr>
              <w:lastRenderedPageBreak/>
              <w:t>год</w:t>
            </w:r>
          </w:p>
        </w:tc>
        <w:tc>
          <w:tcPr>
            <w:tcW w:w="87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 xml:space="preserve">2018 </w:t>
            </w:r>
            <w:r w:rsidRPr="004422DB">
              <w:rPr>
                <w:rFonts w:ascii="Times New Roman" w:hAnsi="Times New Roman" w:cs="Times New Roman"/>
                <w:sz w:val="24"/>
                <w:szCs w:val="24"/>
              </w:rPr>
              <w:lastRenderedPageBreak/>
              <w:t>год</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 xml:space="preserve">2019 </w:t>
            </w:r>
            <w:r w:rsidRPr="004422DB">
              <w:rPr>
                <w:rFonts w:ascii="Times New Roman" w:hAnsi="Times New Roman" w:cs="Times New Roman"/>
                <w:sz w:val="24"/>
                <w:szCs w:val="24"/>
              </w:rPr>
              <w:lastRenderedPageBreak/>
              <w:t>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2020 год</w:t>
            </w:r>
          </w:p>
        </w:tc>
      </w:tr>
      <w:tr w:rsidR="004422DB" w:rsidRPr="004422DB">
        <w:tc>
          <w:tcPr>
            <w:tcW w:w="2154" w:type="dxa"/>
            <w:vMerge/>
          </w:tcPr>
          <w:p w:rsidR="004422DB" w:rsidRPr="004422DB" w:rsidRDefault="004422DB">
            <w:pPr>
              <w:rPr>
                <w:rFonts w:ascii="Times New Roman" w:hAnsi="Times New Roman" w:cs="Times New Roman"/>
                <w:sz w:val="24"/>
                <w:szCs w:val="24"/>
              </w:rPr>
            </w:pPr>
          </w:p>
        </w:tc>
        <w:tc>
          <w:tcPr>
            <w:tcW w:w="3195" w:type="dxa"/>
            <w:gridSpan w:val="3"/>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roofErr w:type="gramStart"/>
            <w:r w:rsidRPr="004422DB">
              <w:rPr>
                <w:rFonts w:ascii="Times New Roman" w:hAnsi="Times New Roman" w:cs="Times New Roman"/>
                <w:sz w:val="24"/>
                <w:szCs w:val="24"/>
              </w:rPr>
              <w:t xml:space="preserve"> (%)</w:t>
            </w:r>
            <w:proofErr w:type="gramEnd"/>
          </w:p>
        </w:tc>
        <w:tc>
          <w:tcPr>
            <w:tcW w:w="73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67</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70</w:t>
            </w:r>
          </w:p>
        </w:tc>
        <w:tc>
          <w:tcPr>
            <w:tcW w:w="757"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90</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90</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90</w:t>
            </w:r>
          </w:p>
        </w:tc>
        <w:tc>
          <w:tcPr>
            <w:tcW w:w="87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90</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90</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90</w:t>
            </w:r>
          </w:p>
        </w:tc>
      </w:tr>
      <w:tr w:rsidR="004422DB" w:rsidRPr="004422DB">
        <w:tc>
          <w:tcPr>
            <w:tcW w:w="215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Задачи государственной программы</w:t>
            </w:r>
          </w:p>
        </w:tc>
        <w:tc>
          <w:tcPr>
            <w:tcW w:w="9188" w:type="dxa"/>
            <w:gridSpan w:val="13"/>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Повышение эффективности управления и распоряжения государственным имуществом Томской области</w:t>
            </w:r>
          </w:p>
        </w:tc>
      </w:tr>
      <w:tr w:rsidR="004422DB" w:rsidRPr="004422DB">
        <w:tc>
          <w:tcPr>
            <w:tcW w:w="2154"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Показатели задач государственной программы и их значения (с детализацией по годам реализации)</w:t>
            </w:r>
          </w:p>
        </w:tc>
        <w:tc>
          <w:tcPr>
            <w:tcW w:w="3195" w:type="dxa"/>
            <w:gridSpan w:val="3"/>
            <w:vAlign w:val="center"/>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Показатели задач</w:t>
            </w:r>
          </w:p>
        </w:tc>
        <w:tc>
          <w:tcPr>
            <w:tcW w:w="73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2013 год</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2014 год</w:t>
            </w:r>
          </w:p>
        </w:tc>
        <w:tc>
          <w:tcPr>
            <w:tcW w:w="757"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2015 год</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87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r>
      <w:tr w:rsidR="004422DB" w:rsidRPr="004422DB">
        <w:tc>
          <w:tcPr>
            <w:tcW w:w="2154" w:type="dxa"/>
            <w:vMerge/>
          </w:tcPr>
          <w:p w:rsidR="004422DB" w:rsidRPr="004422DB" w:rsidRDefault="004422DB">
            <w:pPr>
              <w:rPr>
                <w:rFonts w:ascii="Times New Roman" w:hAnsi="Times New Roman" w:cs="Times New Roman"/>
                <w:sz w:val="24"/>
                <w:szCs w:val="24"/>
              </w:rPr>
            </w:pPr>
          </w:p>
        </w:tc>
        <w:tc>
          <w:tcPr>
            <w:tcW w:w="9188" w:type="dxa"/>
            <w:gridSpan w:val="13"/>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Повышение эффективности управления и распоряжения государственным имуществом Томской области</w:t>
            </w:r>
          </w:p>
        </w:tc>
      </w:tr>
      <w:tr w:rsidR="004422DB" w:rsidRPr="004422DB">
        <w:tc>
          <w:tcPr>
            <w:tcW w:w="2154" w:type="dxa"/>
            <w:vMerge/>
          </w:tcPr>
          <w:p w:rsidR="004422DB" w:rsidRPr="004422DB" w:rsidRDefault="004422DB">
            <w:pPr>
              <w:rPr>
                <w:rFonts w:ascii="Times New Roman" w:hAnsi="Times New Roman" w:cs="Times New Roman"/>
                <w:sz w:val="24"/>
                <w:szCs w:val="24"/>
              </w:rPr>
            </w:pPr>
          </w:p>
        </w:tc>
        <w:tc>
          <w:tcPr>
            <w:tcW w:w="3195" w:type="dxa"/>
            <w:gridSpan w:val="3"/>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Процент сокращения количества объектов имущества, составляющего Казну Томской области (без учета земельных участков), по отношению к количеству объектов имущества Казны Томской области в предыдущем году</w:t>
            </w:r>
            <w:proofErr w:type="gramStart"/>
            <w:r w:rsidRPr="004422DB">
              <w:rPr>
                <w:rFonts w:ascii="Times New Roman" w:hAnsi="Times New Roman" w:cs="Times New Roman"/>
                <w:sz w:val="24"/>
                <w:szCs w:val="24"/>
              </w:rPr>
              <w:t xml:space="preserve"> (%)</w:t>
            </w:r>
            <w:proofErr w:type="gramEnd"/>
          </w:p>
        </w:tc>
        <w:tc>
          <w:tcPr>
            <w:tcW w:w="73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43</w:t>
            </w:r>
          </w:p>
        </w:tc>
        <w:tc>
          <w:tcPr>
            <w:tcW w:w="757"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30</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30</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30</w:t>
            </w:r>
          </w:p>
        </w:tc>
        <w:tc>
          <w:tcPr>
            <w:tcW w:w="87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w:t>
            </w:r>
          </w:p>
        </w:tc>
      </w:tr>
      <w:tr w:rsidR="004422DB" w:rsidRPr="004422DB">
        <w:tc>
          <w:tcPr>
            <w:tcW w:w="215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Подпрограммы государственной программы</w:t>
            </w:r>
          </w:p>
        </w:tc>
        <w:tc>
          <w:tcPr>
            <w:tcW w:w="9188" w:type="dxa"/>
            <w:gridSpan w:val="13"/>
          </w:tcPr>
          <w:p w:rsidR="004422DB" w:rsidRPr="004422DB" w:rsidRDefault="004422DB">
            <w:pPr>
              <w:pStyle w:val="ConsPlusNormal"/>
              <w:rPr>
                <w:rFonts w:ascii="Times New Roman" w:hAnsi="Times New Roman" w:cs="Times New Roman"/>
                <w:sz w:val="24"/>
                <w:szCs w:val="24"/>
              </w:rPr>
            </w:pPr>
            <w:hyperlink w:anchor="P572" w:history="1">
              <w:r w:rsidRPr="004422DB">
                <w:rPr>
                  <w:rFonts w:ascii="Times New Roman" w:hAnsi="Times New Roman" w:cs="Times New Roman"/>
                  <w:color w:val="0000FF"/>
                  <w:sz w:val="24"/>
                  <w:szCs w:val="24"/>
                </w:rPr>
                <w:t>Подпрограмма</w:t>
              </w:r>
            </w:hyperlink>
            <w:r w:rsidRPr="004422DB">
              <w:rPr>
                <w:rFonts w:ascii="Times New Roman" w:hAnsi="Times New Roman" w:cs="Times New Roman"/>
                <w:sz w:val="24"/>
                <w:szCs w:val="24"/>
              </w:rPr>
              <w:t xml:space="preserve"> "Управление государственным имуществом Томской области"</w:t>
            </w:r>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Обеспечивающая </w:t>
            </w:r>
            <w:hyperlink w:anchor="P1255" w:history="1">
              <w:r w:rsidRPr="004422DB">
                <w:rPr>
                  <w:rFonts w:ascii="Times New Roman" w:hAnsi="Times New Roman" w:cs="Times New Roman"/>
                  <w:color w:val="0000FF"/>
                  <w:sz w:val="24"/>
                  <w:szCs w:val="24"/>
                </w:rPr>
                <w:t>подпрограмма</w:t>
              </w:r>
            </w:hyperlink>
          </w:p>
        </w:tc>
      </w:tr>
      <w:tr w:rsidR="004422DB" w:rsidRPr="004422DB">
        <w:tc>
          <w:tcPr>
            <w:tcW w:w="215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Ведомственные целевые программы, входящие в состав государственной программы (далее - ВЦП)</w:t>
            </w:r>
          </w:p>
        </w:tc>
        <w:tc>
          <w:tcPr>
            <w:tcW w:w="9188" w:type="dxa"/>
            <w:gridSpan w:val="13"/>
          </w:tcPr>
          <w:p w:rsidR="004422DB" w:rsidRPr="004422DB" w:rsidRDefault="004422DB">
            <w:pPr>
              <w:pStyle w:val="ConsPlusNormal"/>
              <w:rPr>
                <w:rFonts w:ascii="Times New Roman" w:hAnsi="Times New Roman" w:cs="Times New Roman"/>
                <w:sz w:val="24"/>
                <w:szCs w:val="24"/>
              </w:rPr>
            </w:pPr>
            <w:hyperlink r:id="rId18" w:history="1">
              <w:r w:rsidRPr="004422DB">
                <w:rPr>
                  <w:rFonts w:ascii="Times New Roman" w:hAnsi="Times New Roman" w:cs="Times New Roman"/>
                  <w:color w:val="0000FF"/>
                  <w:sz w:val="24"/>
                  <w:szCs w:val="24"/>
                </w:rPr>
                <w:t>ВЦП 1</w:t>
              </w:r>
            </w:hyperlink>
            <w:r w:rsidRPr="004422DB">
              <w:rPr>
                <w:rFonts w:ascii="Times New Roman" w:hAnsi="Times New Roman" w:cs="Times New Roman"/>
                <w:sz w:val="24"/>
                <w:szCs w:val="24"/>
              </w:rPr>
              <w:t xml:space="preserve"> "Рациональное использование государственного имущества Томской области".</w:t>
            </w:r>
          </w:p>
          <w:p w:rsidR="004422DB" w:rsidRPr="004422DB" w:rsidRDefault="004422DB">
            <w:pPr>
              <w:pStyle w:val="ConsPlusNormal"/>
              <w:rPr>
                <w:rFonts w:ascii="Times New Roman" w:hAnsi="Times New Roman" w:cs="Times New Roman"/>
                <w:sz w:val="24"/>
                <w:szCs w:val="24"/>
              </w:rPr>
            </w:pPr>
            <w:hyperlink r:id="rId19" w:history="1">
              <w:r w:rsidRPr="004422DB">
                <w:rPr>
                  <w:rFonts w:ascii="Times New Roman" w:hAnsi="Times New Roman" w:cs="Times New Roman"/>
                  <w:color w:val="0000FF"/>
                  <w:sz w:val="24"/>
                  <w:szCs w:val="24"/>
                </w:rPr>
                <w:t>ВЦП 2</w:t>
              </w:r>
            </w:hyperlink>
            <w:r w:rsidRPr="004422DB">
              <w:rPr>
                <w:rFonts w:ascii="Times New Roman" w:hAnsi="Times New Roman" w:cs="Times New Roman"/>
                <w:sz w:val="24"/>
                <w:szCs w:val="24"/>
              </w:rPr>
              <w:t xml:space="preserve"> "Приватизация областного государственного имущества".</w:t>
            </w:r>
          </w:p>
          <w:p w:rsidR="004422DB" w:rsidRPr="004422DB" w:rsidRDefault="004422DB">
            <w:pPr>
              <w:pStyle w:val="ConsPlusNormal"/>
              <w:rPr>
                <w:rFonts w:ascii="Times New Roman" w:hAnsi="Times New Roman" w:cs="Times New Roman"/>
                <w:sz w:val="24"/>
                <w:szCs w:val="24"/>
              </w:rPr>
            </w:pPr>
            <w:hyperlink r:id="rId20" w:history="1">
              <w:r w:rsidRPr="004422DB">
                <w:rPr>
                  <w:rFonts w:ascii="Times New Roman" w:hAnsi="Times New Roman" w:cs="Times New Roman"/>
                  <w:color w:val="0000FF"/>
                  <w:sz w:val="24"/>
                  <w:szCs w:val="24"/>
                </w:rPr>
                <w:t>ВЦП 3</w:t>
              </w:r>
            </w:hyperlink>
            <w:r w:rsidRPr="004422DB">
              <w:rPr>
                <w:rFonts w:ascii="Times New Roman" w:hAnsi="Times New Roman" w:cs="Times New Roman"/>
                <w:sz w:val="24"/>
                <w:szCs w:val="24"/>
              </w:rPr>
              <w:t xml:space="preserve"> "Совершенствование системы учета и контроля государственного имущества Томской области"</w:t>
            </w:r>
          </w:p>
        </w:tc>
      </w:tr>
      <w:tr w:rsidR="004422DB" w:rsidRPr="004422DB">
        <w:tc>
          <w:tcPr>
            <w:tcW w:w="215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Сроки реализации государственной программы</w:t>
            </w:r>
          </w:p>
        </w:tc>
        <w:tc>
          <w:tcPr>
            <w:tcW w:w="9188" w:type="dxa"/>
            <w:gridSpan w:val="13"/>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2015 - 2020 годы</w:t>
            </w:r>
          </w:p>
        </w:tc>
      </w:tr>
      <w:tr w:rsidR="004422DB" w:rsidRPr="004422DB">
        <w:tc>
          <w:tcPr>
            <w:tcW w:w="2154" w:type="dxa"/>
            <w:vMerge w:val="restart"/>
            <w:tcBorders>
              <w:bottom w:val="nil"/>
            </w:tcBorders>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Объем и источники финансирования государственной программы (с детализацией по годам реализации, тыс. рублей)</w:t>
            </w:r>
          </w:p>
        </w:tc>
        <w:tc>
          <w:tcPr>
            <w:tcW w:w="1701"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Источники</w:t>
            </w:r>
          </w:p>
        </w:tc>
        <w:tc>
          <w:tcPr>
            <w:tcW w:w="113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097" w:type="dxa"/>
            <w:gridSpan w:val="2"/>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2015 год</w:t>
            </w:r>
          </w:p>
        </w:tc>
        <w:tc>
          <w:tcPr>
            <w:tcW w:w="984" w:type="dxa"/>
            <w:gridSpan w:val="2"/>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021" w:type="dxa"/>
            <w:gridSpan w:val="2"/>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984"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190" w:type="dxa"/>
            <w:gridSpan w:val="2"/>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077"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r>
      <w:tr w:rsidR="004422DB" w:rsidRPr="004422DB">
        <w:tc>
          <w:tcPr>
            <w:tcW w:w="2154" w:type="dxa"/>
            <w:vMerge/>
            <w:tcBorders>
              <w:bottom w:val="nil"/>
            </w:tcBorders>
          </w:tcPr>
          <w:p w:rsidR="004422DB" w:rsidRPr="004422DB" w:rsidRDefault="004422DB">
            <w:pPr>
              <w:rPr>
                <w:rFonts w:ascii="Times New Roman" w:hAnsi="Times New Roman" w:cs="Times New Roman"/>
                <w:sz w:val="24"/>
                <w:szCs w:val="24"/>
              </w:rPr>
            </w:pP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федеральный бюджет (по согласованию) (прогноз)</w:t>
            </w:r>
          </w:p>
        </w:tc>
        <w:tc>
          <w:tcPr>
            <w:tcW w:w="1134" w:type="dxa"/>
          </w:tcPr>
          <w:p w:rsidR="004422DB" w:rsidRPr="004422DB" w:rsidRDefault="004422DB">
            <w:pPr>
              <w:pStyle w:val="ConsPlusNormal"/>
              <w:rPr>
                <w:rFonts w:ascii="Times New Roman" w:hAnsi="Times New Roman" w:cs="Times New Roman"/>
                <w:sz w:val="24"/>
                <w:szCs w:val="24"/>
              </w:rPr>
            </w:pPr>
          </w:p>
        </w:tc>
        <w:tc>
          <w:tcPr>
            <w:tcW w:w="1097" w:type="dxa"/>
            <w:gridSpan w:val="2"/>
          </w:tcPr>
          <w:p w:rsidR="004422DB" w:rsidRPr="004422DB" w:rsidRDefault="004422DB">
            <w:pPr>
              <w:pStyle w:val="ConsPlusNormal"/>
              <w:rPr>
                <w:rFonts w:ascii="Times New Roman" w:hAnsi="Times New Roman" w:cs="Times New Roman"/>
                <w:sz w:val="24"/>
                <w:szCs w:val="24"/>
              </w:rPr>
            </w:pPr>
          </w:p>
        </w:tc>
        <w:tc>
          <w:tcPr>
            <w:tcW w:w="984" w:type="dxa"/>
            <w:gridSpan w:val="2"/>
          </w:tcPr>
          <w:p w:rsidR="004422DB" w:rsidRPr="004422DB" w:rsidRDefault="004422DB">
            <w:pPr>
              <w:pStyle w:val="ConsPlusNormal"/>
              <w:rPr>
                <w:rFonts w:ascii="Times New Roman" w:hAnsi="Times New Roman" w:cs="Times New Roman"/>
                <w:sz w:val="24"/>
                <w:szCs w:val="24"/>
              </w:rPr>
            </w:pPr>
          </w:p>
        </w:tc>
        <w:tc>
          <w:tcPr>
            <w:tcW w:w="1021" w:type="dxa"/>
            <w:gridSpan w:val="2"/>
          </w:tcPr>
          <w:p w:rsidR="004422DB" w:rsidRPr="004422DB" w:rsidRDefault="004422DB">
            <w:pPr>
              <w:pStyle w:val="ConsPlusNormal"/>
              <w:rPr>
                <w:rFonts w:ascii="Times New Roman" w:hAnsi="Times New Roman" w:cs="Times New Roman"/>
                <w:sz w:val="24"/>
                <w:szCs w:val="24"/>
              </w:rPr>
            </w:pPr>
          </w:p>
        </w:tc>
        <w:tc>
          <w:tcPr>
            <w:tcW w:w="984" w:type="dxa"/>
            <w:gridSpan w:val="2"/>
          </w:tcPr>
          <w:p w:rsidR="004422DB" w:rsidRPr="004422DB" w:rsidRDefault="004422DB">
            <w:pPr>
              <w:pStyle w:val="ConsPlusNormal"/>
              <w:rPr>
                <w:rFonts w:ascii="Times New Roman" w:hAnsi="Times New Roman" w:cs="Times New Roman"/>
                <w:sz w:val="24"/>
                <w:szCs w:val="24"/>
              </w:rPr>
            </w:pPr>
          </w:p>
        </w:tc>
        <w:tc>
          <w:tcPr>
            <w:tcW w:w="1190" w:type="dxa"/>
            <w:gridSpan w:val="2"/>
          </w:tcPr>
          <w:p w:rsidR="004422DB" w:rsidRPr="004422DB" w:rsidRDefault="004422DB">
            <w:pPr>
              <w:pStyle w:val="ConsPlusNormal"/>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p>
        </w:tc>
      </w:tr>
      <w:tr w:rsidR="004422DB" w:rsidRPr="004422DB">
        <w:tc>
          <w:tcPr>
            <w:tcW w:w="2154" w:type="dxa"/>
            <w:vMerge/>
            <w:tcBorders>
              <w:bottom w:val="nil"/>
            </w:tcBorders>
          </w:tcPr>
          <w:p w:rsidR="004422DB" w:rsidRPr="004422DB" w:rsidRDefault="004422DB">
            <w:pPr>
              <w:rPr>
                <w:rFonts w:ascii="Times New Roman" w:hAnsi="Times New Roman" w:cs="Times New Roman"/>
                <w:sz w:val="24"/>
                <w:szCs w:val="24"/>
              </w:rPr>
            </w:pP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областной бюджет</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694231,8</w:t>
            </w:r>
          </w:p>
        </w:tc>
        <w:tc>
          <w:tcPr>
            <w:tcW w:w="1097"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207760,8 </w:t>
            </w:r>
            <w:hyperlink w:anchor="P161" w:history="1">
              <w:r w:rsidRPr="004422DB">
                <w:rPr>
                  <w:rFonts w:ascii="Times New Roman" w:hAnsi="Times New Roman" w:cs="Times New Roman"/>
                  <w:color w:val="0000FF"/>
                  <w:sz w:val="24"/>
                  <w:szCs w:val="24"/>
                </w:rPr>
                <w:t>&lt;*&gt;</w:t>
              </w:r>
            </w:hyperlink>
          </w:p>
        </w:tc>
        <w:tc>
          <w:tcPr>
            <w:tcW w:w="984"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88879,4</w:t>
            </w:r>
          </w:p>
        </w:tc>
        <w:tc>
          <w:tcPr>
            <w:tcW w:w="1021"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138472,9</w:t>
            </w:r>
          </w:p>
        </w:tc>
        <w:tc>
          <w:tcPr>
            <w:tcW w:w="984"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119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r>
      <w:tr w:rsidR="004422DB" w:rsidRPr="004422DB">
        <w:tc>
          <w:tcPr>
            <w:tcW w:w="2154" w:type="dxa"/>
            <w:vMerge/>
            <w:tcBorders>
              <w:bottom w:val="nil"/>
            </w:tcBorders>
          </w:tcPr>
          <w:p w:rsidR="004422DB" w:rsidRPr="004422DB" w:rsidRDefault="004422DB">
            <w:pPr>
              <w:rPr>
                <w:rFonts w:ascii="Times New Roman" w:hAnsi="Times New Roman" w:cs="Times New Roman"/>
                <w:sz w:val="24"/>
                <w:szCs w:val="24"/>
              </w:rPr>
            </w:pP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местные бюджеты (по согласованию) (прогноз)</w:t>
            </w:r>
          </w:p>
        </w:tc>
        <w:tc>
          <w:tcPr>
            <w:tcW w:w="1134" w:type="dxa"/>
          </w:tcPr>
          <w:p w:rsidR="004422DB" w:rsidRPr="004422DB" w:rsidRDefault="004422DB">
            <w:pPr>
              <w:pStyle w:val="ConsPlusNormal"/>
              <w:rPr>
                <w:rFonts w:ascii="Times New Roman" w:hAnsi="Times New Roman" w:cs="Times New Roman"/>
                <w:sz w:val="24"/>
                <w:szCs w:val="24"/>
              </w:rPr>
            </w:pPr>
          </w:p>
        </w:tc>
        <w:tc>
          <w:tcPr>
            <w:tcW w:w="1097" w:type="dxa"/>
            <w:gridSpan w:val="2"/>
          </w:tcPr>
          <w:p w:rsidR="004422DB" w:rsidRPr="004422DB" w:rsidRDefault="004422DB">
            <w:pPr>
              <w:pStyle w:val="ConsPlusNormal"/>
              <w:rPr>
                <w:rFonts w:ascii="Times New Roman" w:hAnsi="Times New Roman" w:cs="Times New Roman"/>
                <w:sz w:val="24"/>
                <w:szCs w:val="24"/>
              </w:rPr>
            </w:pPr>
          </w:p>
        </w:tc>
        <w:tc>
          <w:tcPr>
            <w:tcW w:w="984" w:type="dxa"/>
            <w:gridSpan w:val="2"/>
          </w:tcPr>
          <w:p w:rsidR="004422DB" w:rsidRPr="004422DB" w:rsidRDefault="004422DB">
            <w:pPr>
              <w:pStyle w:val="ConsPlusNormal"/>
              <w:rPr>
                <w:rFonts w:ascii="Times New Roman" w:hAnsi="Times New Roman" w:cs="Times New Roman"/>
                <w:sz w:val="24"/>
                <w:szCs w:val="24"/>
              </w:rPr>
            </w:pPr>
          </w:p>
        </w:tc>
        <w:tc>
          <w:tcPr>
            <w:tcW w:w="1021" w:type="dxa"/>
            <w:gridSpan w:val="2"/>
          </w:tcPr>
          <w:p w:rsidR="004422DB" w:rsidRPr="004422DB" w:rsidRDefault="004422DB">
            <w:pPr>
              <w:pStyle w:val="ConsPlusNormal"/>
              <w:rPr>
                <w:rFonts w:ascii="Times New Roman" w:hAnsi="Times New Roman" w:cs="Times New Roman"/>
                <w:sz w:val="24"/>
                <w:szCs w:val="24"/>
              </w:rPr>
            </w:pPr>
          </w:p>
        </w:tc>
        <w:tc>
          <w:tcPr>
            <w:tcW w:w="984" w:type="dxa"/>
            <w:gridSpan w:val="2"/>
          </w:tcPr>
          <w:p w:rsidR="004422DB" w:rsidRPr="004422DB" w:rsidRDefault="004422DB">
            <w:pPr>
              <w:pStyle w:val="ConsPlusNormal"/>
              <w:rPr>
                <w:rFonts w:ascii="Times New Roman" w:hAnsi="Times New Roman" w:cs="Times New Roman"/>
                <w:sz w:val="24"/>
                <w:szCs w:val="24"/>
              </w:rPr>
            </w:pPr>
          </w:p>
        </w:tc>
        <w:tc>
          <w:tcPr>
            <w:tcW w:w="1190" w:type="dxa"/>
            <w:gridSpan w:val="2"/>
          </w:tcPr>
          <w:p w:rsidR="004422DB" w:rsidRPr="004422DB" w:rsidRDefault="004422DB">
            <w:pPr>
              <w:pStyle w:val="ConsPlusNormal"/>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p>
        </w:tc>
      </w:tr>
      <w:tr w:rsidR="004422DB" w:rsidRPr="004422DB">
        <w:tc>
          <w:tcPr>
            <w:tcW w:w="2154" w:type="dxa"/>
            <w:vMerge/>
            <w:tcBorders>
              <w:bottom w:val="nil"/>
            </w:tcBorders>
          </w:tcPr>
          <w:p w:rsidR="004422DB" w:rsidRPr="004422DB" w:rsidRDefault="004422DB">
            <w:pPr>
              <w:rPr>
                <w:rFonts w:ascii="Times New Roman" w:hAnsi="Times New Roman" w:cs="Times New Roman"/>
                <w:sz w:val="24"/>
                <w:szCs w:val="24"/>
              </w:rPr>
            </w:pP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внебюджетные источники (по </w:t>
            </w:r>
            <w:r w:rsidRPr="004422DB">
              <w:rPr>
                <w:rFonts w:ascii="Times New Roman" w:hAnsi="Times New Roman" w:cs="Times New Roman"/>
                <w:sz w:val="24"/>
                <w:szCs w:val="24"/>
              </w:rPr>
              <w:lastRenderedPageBreak/>
              <w:t>согласованию) (прогноз)</w:t>
            </w:r>
          </w:p>
        </w:tc>
        <w:tc>
          <w:tcPr>
            <w:tcW w:w="1134" w:type="dxa"/>
          </w:tcPr>
          <w:p w:rsidR="004422DB" w:rsidRPr="004422DB" w:rsidRDefault="004422DB">
            <w:pPr>
              <w:pStyle w:val="ConsPlusNormal"/>
              <w:rPr>
                <w:rFonts w:ascii="Times New Roman" w:hAnsi="Times New Roman" w:cs="Times New Roman"/>
                <w:sz w:val="24"/>
                <w:szCs w:val="24"/>
              </w:rPr>
            </w:pPr>
          </w:p>
        </w:tc>
        <w:tc>
          <w:tcPr>
            <w:tcW w:w="1097" w:type="dxa"/>
            <w:gridSpan w:val="2"/>
          </w:tcPr>
          <w:p w:rsidR="004422DB" w:rsidRPr="004422DB" w:rsidRDefault="004422DB">
            <w:pPr>
              <w:pStyle w:val="ConsPlusNormal"/>
              <w:rPr>
                <w:rFonts w:ascii="Times New Roman" w:hAnsi="Times New Roman" w:cs="Times New Roman"/>
                <w:sz w:val="24"/>
                <w:szCs w:val="24"/>
              </w:rPr>
            </w:pPr>
          </w:p>
        </w:tc>
        <w:tc>
          <w:tcPr>
            <w:tcW w:w="984" w:type="dxa"/>
            <w:gridSpan w:val="2"/>
          </w:tcPr>
          <w:p w:rsidR="004422DB" w:rsidRPr="004422DB" w:rsidRDefault="004422DB">
            <w:pPr>
              <w:pStyle w:val="ConsPlusNormal"/>
              <w:rPr>
                <w:rFonts w:ascii="Times New Roman" w:hAnsi="Times New Roman" w:cs="Times New Roman"/>
                <w:sz w:val="24"/>
                <w:szCs w:val="24"/>
              </w:rPr>
            </w:pPr>
          </w:p>
        </w:tc>
        <w:tc>
          <w:tcPr>
            <w:tcW w:w="1021" w:type="dxa"/>
            <w:gridSpan w:val="2"/>
          </w:tcPr>
          <w:p w:rsidR="004422DB" w:rsidRPr="004422DB" w:rsidRDefault="004422DB">
            <w:pPr>
              <w:pStyle w:val="ConsPlusNormal"/>
              <w:rPr>
                <w:rFonts w:ascii="Times New Roman" w:hAnsi="Times New Roman" w:cs="Times New Roman"/>
                <w:sz w:val="24"/>
                <w:szCs w:val="24"/>
              </w:rPr>
            </w:pPr>
          </w:p>
        </w:tc>
        <w:tc>
          <w:tcPr>
            <w:tcW w:w="984" w:type="dxa"/>
            <w:gridSpan w:val="2"/>
          </w:tcPr>
          <w:p w:rsidR="004422DB" w:rsidRPr="004422DB" w:rsidRDefault="004422DB">
            <w:pPr>
              <w:pStyle w:val="ConsPlusNormal"/>
              <w:rPr>
                <w:rFonts w:ascii="Times New Roman" w:hAnsi="Times New Roman" w:cs="Times New Roman"/>
                <w:sz w:val="24"/>
                <w:szCs w:val="24"/>
              </w:rPr>
            </w:pPr>
          </w:p>
        </w:tc>
        <w:tc>
          <w:tcPr>
            <w:tcW w:w="1190" w:type="dxa"/>
            <w:gridSpan w:val="2"/>
          </w:tcPr>
          <w:p w:rsidR="004422DB" w:rsidRPr="004422DB" w:rsidRDefault="004422DB">
            <w:pPr>
              <w:pStyle w:val="ConsPlusNormal"/>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p>
        </w:tc>
      </w:tr>
      <w:tr w:rsidR="004422DB" w:rsidRPr="004422DB">
        <w:tblPrEx>
          <w:tblBorders>
            <w:insideH w:val="nil"/>
          </w:tblBorders>
        </w:tblPrEx>
        <w:tc>
          <w:tcPr>
            <w:tcW w:w="2154" w:type="dxa"/>
            <w:vMerge/>
            <w:tcBorders>
              <w:bottom w:val="nil"/>
            </w:tcBorders>
          </w:tcPr>
          <w:p w:rsidR="004422DB" w:rsidRPr="004422DB" w:rsidRDefault="004422DB">
            <w:pPr>
              <w:rPr>
                <w:rFonts w:ascii="Times New Roman" w:hAnsi="Times New Roman" w:cs="Times New Roman"/>
                <w:sz w:val="24"/>
                <w:szCs w:val="24"/>
              </w:rPr>
            </w:pPr>
          </w:p>
        </w:tc>
        <w:tc>
          <w:tcPr>
            <w:tcW w:w="1701" w:type="dxa"/>
            <w:tcBorders>
              <w:bottom w:val="nil"/>
            </w:tcBorders>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всего по источникам</w:t>
            </w:r>
          </w:p>
        </w:tc>
        <w:tc>
          <w:tcPr>
            <w:tcW w:w="1134" w:type="dxa"/>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694231,8</w:t>
            </w:r>
          </w:p>
        </w:tc>
        <w:tc>
          <w:tcPr>
            <w:tcW w:w="1097" w:type="dxa"/>
            <w:gridSpan w:val="2"/>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207760,8</w:t>
            </w:r>
          </w:p>
        </w:tc>
        <w:tc>
          <w:tcPr>
            <w:tcW w:w="984" w:type="dxa"/>
            <w:gridSpan w:val="2"/>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88879,4</w:t>
            </w:r>
          </w:p>
        </w:tc>
        <w:tc>
          <w:tcPr>
            <w:tcW w:w="1021" w:type="dxa"/>
            <w:gridSpan w:val="2"/>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138472,9</w:t>
            </w:r>
          </w:p>
        </w:tc>
        <w:tc>
          <w:tcPr>
            <w:tcW w:w="984" w:type="dxa"/>
            <w:gridSpan w:val="2"/>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1190" w:type="dxa"/>
            <w:gridSpan w:val="2"/>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1077" w:type="dxa"/>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r>
      <w:tr w:rsidR="004422DB" w:rsidRPr="004422DB">
        <w:tblPrEx>
          <w:tblBorders>
            <w:insideH w:val="nil"/>
          </w:tblBorders>
        </w:tblPrEx>
        <w:tc>
          <w:tcPr>
            <w:tcW w:w="11342" w:type="dxa"/>
            <w:gridSpan w:val="14"/>
            <w:tcBorders>
              <w:top w:val="nil"/>
            </w:tcBorders>
          </w:tcPr>
          <w:p w:rsidR="004422DB" w:rsidRPr="004422DB" w:rsidRDefault="004422DB">
            <w:pPr>
              <w:pStyle w:val="ConsPlusNormal"/>
              <w:jc w:val="both"/>
              <w:rPr>
                <w:rFonts w:ascii="Times New Roman" w:hAnsi="Times New Roman" w:cs="Times New Roman"/>
                <w:sz w:val="24"/>
                <w:szCs w:val="24"/>
              </w:rPr>
            </w:pPr>
            <w:r w:rsidRPr="004422DB">
              <w:rPr>
                <w:rFonts w:ascii="Times New Roman" w:hAnsi="Times New Roman" w:cs="Times New Roman"/>
                <w:sz w:val="24"/>
                <w:szCs w:val="24"/>
              </w:rPr>
              <w:t xml:space="preserve">(в ред. </w:t>
            </w:r>
            <w:hyperlink r:id="rId21" w:history="1">
              <w:r w:rsidRPr="004422DB">
                <w:rPr>
                  <w:rFonts w:ascii="Times New Roman" w:hAnsi="Times New Roman" w:cs="Times New Roman"/>
                  <w:color w:val="0000FF"/>
                  <w:sz w:val="24"/>
                  <w:szCs w:val="24"/>
                </w:rPr>
                <w:t>постановления</w:t>
              </w:r>
            </w:hyperlink>
            <w:r w:rsidRPr="004422DB">
              <w:rPr>
                <w:rFonts w:ascii="Times New Roman" w:hAnsi="Times New Roman" w:cs="Times New Roman"/>
                <w:sz w:val="24"/>
                <w:szCs w:val="24"/>
              </w:rPr>
              <w:t xml:space="preserve"> Администрации Томской области от 13.03.2017 N 87а)</w:t>
            </w:r>
          </w:p>
        </w:tc>
      </w:tr>
    </w:tbl>
    <w:p w:rsidR="004422DB" w:rsidRPr="004422DB" w:rsidRDefault="004422DB">
      <w:pPr>
        <w:rPr>
          <w:rFonts w:ascii="Times New Roman" w:hAnsi="Times New Roman" w:cs="Times New Roman"/>
          <w:sz w:val="24"/>
          <w:szCs w:val="24"/>
        </w:rPr>
        <w:sectPr w:rsidR="004422DB" w:rsidRPr="004422DB">
          <w:pgSz w:w="16838" w:h="11905" w:orient="landscape"/>
          <w:pgMar w:top="1701" w:right="1134" w:bottom="850" w:left="1134" w:header="0" w:footer="0" w:gutter="0"/>
          <w:cols w:space="720"/>
        </w:sectPr>
      </w:pP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w:t>
      </w:r>
    </w:p>
    <w:p w:rsidR="004422DB" w:rsidRPr="004422DB" w:rsidRDefault="004422DB">
      <w:pPr>
        <w:pStyle w:val="ConsPlusNormal"/>
        <w:ind w:firstLine="540"/>
        <w:jc w:val="both"/>
        <w:rPr>
          <w:rFonts w:ascii="Times New Roman" w:hAnsi="Times New Roman" w:cs="Times New Roman"/>
          <w:sz w:val="24"/>
          <w:szCs w:val="24"/>
        </w:rPr>
      </w:pPr>
      <w:bookmarkStart w:id="2" w:name="P161"/>
      <w:bookmarkEnd w:id="2"/>
      <w:proofErr w:type="gramStart"/>
      <w:r w:rsidRPr="004422DB">
        <w:rPr>
          <w:rFonts w:ascii="Times New Roman" w:hAnsi="Times New Roman" w:cs="Times New Roman"/>
          <w:sz w:val="24"/>
          <w:szCs w:val="24"/>
        </w:rPr>
        <w:t xml:space="preserve">&lt;*&gt; С учетом ассигнований на реализацию основного мероприятия "Приобретение жилых помещений в собственность Томской области в целях дальнейшего предоставления многодетным семьям, имеющим на момент предоставления жилого помещения пять и более несовершеннолетних детей" (с 01.01.2016 включено в </w:t>
      </w:r>
      <w:hyperlink r:id="rId22" w:history="1">
        <w:r w:rsidRPr="004422DB">
          <w:rPr>
            <w:rFonts w:ascii="Times New Roman" w:hAnsi="Times New Roman" w:cs="Times New Roman"/>
            <w:color w:val="0000FF"/>
            <w:sz w:val="24"/>
            <w:szCs w:val="24"/>
          </w:rPr>
          <w:t>ГП</w:t>
        </w:r>
      </w:hyperlink>
      <w:r w:rsidRPr="004422DB">
        <w:rPr>
          <w:rFonts w:ascii="Times New Roman" w:hAnsi="Times New Roman" w:cs="Times New Roman"/>
          <w:sz w:val="24"/>
          <w:szCs w:val="24"/>
        </w:rPr>
        <w:t xml:space="preserve"> "Обеспечение доступности жилья и улучшения качества жилищных условий населения Томской области"), </w:t>
      </w:r>
      <w:hyperlink r:id="rId23" w:history="1">
        <w:r w:rsidRPr="004422DB">
          <w:rPr>
            <w:rFonts w:ascii="Times New Roman" w:hAnsi="Times New Roman" w:cs="Times New Roman"/>
            <w:color w:val="0000FF"/>
            <w:sz w:val="24"/>
            <w:szCs w:val="24"/>
          </w:rPr>
          <w:t>подпрограммы</w:t>
        </w:r>
      </w:hyperlink>
      <w:r w:rsidRPr="004422DB">
        <w:rPr>
          <w:rFonts w:ascii="Times New Roman" w:hAnsi="Times New Roman" w:cs="Times New Roman"/>
          <w:sz w:val="24"/>
          <w:szCs w:val="24"/>
        </w:rPr>
        <w:t xml:space="preserve"> "Управление государственными закупками Томской области", обеспечивающей </w:t>
      </w:r>
      <w:hyperlink r:id="rId24" w:history="1">
        <w:r w:rsidRPr="004422DB">
          <w:rPr>
            <w:rFonts w:ascii="Times New Roman" w:hAnsi="Times New Roman" w:cs="Times New Roman"/>
            <w:color w:val="0000FF"/>
            <w:sz w:val="24"/>
            <w:szCs w:val="24"/>
          </w:rPr>
          <w:t>подпрограммы</w:t>
        </w:r>
      </w:hyperlink>
      <w:r w:rsidRPr="004422DB">
        <w:rPr>
          <w:rFonts w:ascii="Times New Roman" w:hAnsi="Times New Roman" w:cs="Times New Roman"/>
          <w:sz w:val="24"/>
          <w:szCs w:val="24"/>
        </w:rPr>
        <w:t xml:space="preserve"> в части содержания Департамента государственного</w:t>
      </w:r>
      <w:proofErr w:type="gramEnd"/>
      <w:r w:rsidRPr="004422DB">
        <w:rPr>
          <w:rFonts w:ascii="Times New Roman" w:hAnsi="Times New Roman" w:cs="Times New Roman"/>
          <w:sz w:val="24"/>
          <w:szCs w:val="24"/>
        </w:rPr>
        <w:t xml:space="preserve"> заказа Томской области (с 01.01.2016 вошли в состав ГП "Эффективное управление региональными финансами, государственными закупками и совершенствование межбюджетных отношений в Томской области").</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center"/>
        <w:outlineLvl w:val="1"/>
        <w:rPr>
          <w:rFonts w:ascii="Times New Roman" w:hAnsi="Times New Roman" w:cs="Times New Roman"/>
          <w:sz w:val="24"/>
          <w:szCs w:val="24"/>
        </w:rPr>
      </w:pPr>
      <w:r w:rsidRPr="004422DB">
        <w:rPr>
          <w:rFonts w:ascii="Times New Roman" w:hAnsi="Times New Roman" w:cs="Times New Roman"/>
          <w:sz w:val="24"/>
          <w:szCs w:val="24"/>
        </w:rPr>
        <w:t>1. ХАРАКТЕРИСТИКА ТЕКУЩЕГО СОСТОЯНИЯ СФЕРЫ</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РЕАЛИЗАЦИИ ГОСУДАРСТВЕННОЙ ПРОГРАММЫ</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Государственная программа "Эффективное управление государственным имуществом Томской области" (далее - государственная программа) разработана для реализации </w:t>
      </w:r>
      <w:hyperlink r:id="rId25" w:history="1">
        <w:r w:rsidRPr="004422DB">
          <w:rPr>
            <w:rFonts w:ascii="Times New Roman" w:hAnsi="Times New Roman" w:cs="Times New Roman"/>
            <w:color w:val="0000FF"/>
            <w:sz w:val="24"/>
            <w:szCs w:val="24"/>
          </w:rPr>
          <w:t>Стратегии</w:t>
        </w:r>
      </w:hyperlink>
      <w:r w:rsidRPr="004422DB">
        <w:rPr>
          <w:rFonts w:ascii="Times New Roman" w:hAnsi="Times New Roman" w:cs="Times New Roman"/>
          <w:sz w:val="24"/>
          <w:szCs w:val="24"/>
        </w:rPr>
        <w:t xml:space="preserve"> социально-экономического развития Томской области до 2030 года, утвержденной постановлением Законодательной Думы Томской области от 26.03.2015 N 2580, в части достижения среднесрочной цели социально-экономического развития Томской области "Эффективное управление регионом". На эффективность работы органов государственной власти Томской области в целом значительное влияние оказывает эффективность управления государственным имуществом.</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Государственное имущество Томской области является активом, обеспечивающим выполнение полномочий и функций органов государственной власти Томской области по решению задач </w:t>
      </w:r>
      <w:hyperlink r:id="rId26" w:history="1">
        <w:r w:rsidRPr="004422DB">
          <w:rPr>
            <w:rFonts w:ascii="Times New Roman" w:hAnsi="Times New Roman" w:cs="Times New Roman"/>
            <w:color w:val="0000FF"/>
            <w:sz w:val="24"/>
            <w:szCs w:val="24"/>
          </w:rPr>
          <w:t>Стратегии</w:t>
        </w:r>
      </w:hyperlink>
      <w:r w:rsidRPr="004422DB">
        <w:rPr>
          <w:rFonts w:ascii="Times New Roman" w:hAnsi="Times New Roman" w:cs="Times New Roman"/>
          <w:sz w:val="24"/>
          <w:szCs w:val="24"/>
        </w:rPr>
        <w:t xml:space="preserve"> социально-экономического развития Томской области до 2030 года. По состоянию на 31.12.2013 количество объектов недвижимого имущества Томской области, зарегистрированных в Реестре государственного имущества Томской области, составило 3720 единиц (на 31.12.2012 аналогичный показатель составил 3748 единиц). Указанные объекты закреплены:</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на праве оперативного управления за 201 учреждением (2159 объектов балансовой стоимостью 48869896 тыс. рублей);</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на праве оперативного управления за 12 органами государственной власти Томской области (41 объект балансовой стоимостью 598838 тыс. рублей);</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на праве хозяйственного ведения за 5 областными государственными унитарными предприятиями (249 объектов первоначальной стоимостью 626535 тыс. рублей).</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Государственное имущество Томской области, временно неиспользуемое органами государственной власти Томской области, областными государственными учреждениями и унитарными предприятиями, находится в Казне Томской области и передается в аренду, безвозмездное пользование, доверительное управление в зависимости от специфических потребностей в ресурсах для решения конкретных задач (проектов) государственного управления. По состоянию на 31.12.2013 количество объектов государственного недвижимого имущества Томской области, находящихся в Казне Томской области, составило 1271 единицу (на 31.12.2012 аналогичный показатель составил 1344 единицы). Основные изменения в составе объектов государственного имущества Томской области в 2012 - 2014 годах осуществлялись в соответствии </w:t>
      </w:r>
      <w:proofErr w:type="gramStart"/>
      <w:r w:rsidRPr="004422DB">
        <w:rPr>
          <w:rFonts w:ascii="Times New Roman" w:hAnsi="Times New Roman" w:cs="Times New Roman"/>
          <w:sz w:val="24"/>
          <w:szCs w:val="24"/>
        </w:rPr>
        <w:t>с</w:t>
      </w:r>
      <w:proofErr w:type="gramEnd"/>
      <w:r w:rsidRPr="004422DB">
        <w:rPr>
          <w:rFonts w:ascii="Times New Roman" w:hAnsi="Times New Roman" w:cs="Times New Roman"/>
          <w:sz w:val="24"/>
          <w:szCs w:val="24"/>
        </w:rPr>
        <w:t>:</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Федеральным </w:t>
      </w:r>
      <w:hyperlink r:id="rId27" w:history="1">
        <w:r w:rsidRPr="004422DB">
          <w:rPr>
            <w:rFonts w:ascii="Times New Roman" w:hAnsi="Times New Roman" w:cs="Times New Roman"/>
            <w:color w:val="0000FF"/>
            <w:sz w:val="24"/>
            <w:szCs w:val="24"/>
          </w:rPr>
          <w:t>законом</w:t>
        </w:r>
      </w:hyperlink>
      <w:r w:rsidRPr="004422DB">
        <w:rPr>
          <w:rFonts w:ascii="Times New Roman" w:hAnsi="Times New Roman" w:cs="Times New Roman"/>
          <w:sz w:val="24"/>
          <w:szCs w:val="24"/>
        </w:rPr>
        <w:t xml:space="preserve"> от 25 октября 2001 года N 137-ФЗ "О введении в действие Земельного кодекса Российской Федерации";</w:t>
      </w:r>
    </w:p>
    <w:p w:rsidR="004422DB" w:rsidRPr="004422DB" w:rsidRDefault="004422DB">
      <w:pPr>
        <w:pStyle w:val="ConsPlusNormal"/>
        <w:ind w:firstLine="540"/>
        <w:jc w:val="both"/>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Федеральным </w:t>
      </w:r>
      <w:hyperlink r:id="rId28" w:history="1">
        <w:r w:rsidRPr="004422DB">
          <w:rPr>
            <w:rFonts w:ascii="Times New Roman" w:hAnsi="Times New Roman" w:cs="Times New Roman"/>
            <w:color w:val="0000FF"/>
            <w:sz w:val="24"/>
            <w:szCs w:val="24"/>
          </w:rPr>
          <w:t>законом</w:t>
        </w:r>
      </w:hyperlink>
      <w:r w:rsidRPr="004422DB">
        <w:rPr>
          <w:rFonts w:ascii="Times New Roman" w:hAnsi="Times New Roman" w:cs="Times New Roman"/>
          <w:sz w:val="24"/>
          <w:szCs w:val="24"/>
        </w:rPr>
        <w:t xml:space="preserve">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w:t>
      </w:r>
      <w:r w:rsidRPr="004422DB">
        <w:rPr>
          <w:rFonts w:ascii="Times New Roman" w:hAnsi="Times New Roman" w:cs="Times New Roman"/>
          <w:sz w:val="24"/>
          <w:szCs w:val="24"/>
        </w:rPr>
        <w:lastRenderedPageBreak/>
        <w:t>"О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w:t>
      </w:r>
      <w:proofErr w:type="gramEnd"/>
      <w:r w:rsidRPr="004422DB">
        <w:rPr>
          <w:rFonts w:ascii="Times New Roman" w:hAnsi="Times New Roman" w:cs="Times New Roman"/>
          <w:sz w:val="24"/>
          <w:szCs w:val="24"/>
        </w:rPr>
        <w:t xml:space="preserve"> самоуправления в Российской Федерации";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Планом приобретения недвижимого имущества в государственную собственность Томской области на очередной финансовый год и на плановый период, являющимся приложением к закону Томской области об областном бюджете;</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Прогнозным планом (программой) приватизации государственного имущества Томской области на очередной финансовый год и плановый период, являющимся приложением к закону Томской области об областном бюджете на очередной финансовый год и плановый период.</w:t>
      </w:r>
    </w:p>
    <w:p w:rsidR="004422DB" w:rsidRPr="004422DB" w:rsidRDefault="004422DB">
      <w:pPr>
        <w:pStyle w:val="ConsPlusNormal"/>
        <w:ind w:firstLine="540"/>
        <w:jc w:val="both"/>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Детальный анализ результатов управления государственным имуществом Томской области, ежегодно осуществляемый Департаментом по управлению государственной собственностью Томской области в рамках мероприятий, предусмотренных </w:t>
      </w:r>
      <w:hyperlink r:id="rId29" w:history="1">
        <w:r w:rsidRPr="004422DB">
          <w:rPr>
            <w:rFonts w:ascii="Times New Roman" w:hAnsi="Times New Roman" w:cs="Times New Roman"/>
            <w:color w:val="0000FF"/>
            <w:sz w:val="24"/>
            <w:szCs w:val="24"/>
          </w:rPr>
          <w:t>пунктом 7 части 1 статьи 6</w:t>
        </w:r>
      </w:hyperlink>
      <w:r w:rsidRPr="004422DB">
        <w:rPr>
          <w:rFonts w:ascii="Times New Roman" w:hAnsi="Times New Roman" w:cs="Times New Roman"/>
          <w:sz w:val="24"/>
          <w:szCs w:val="24"/>
        </w:rPr>
        <w:t xml:space="preserve"> Закона Томской области от 13 апреля 2004 года N 53-ОЗ "О порядке управления и распоряжения государственным имуществом Томской области", </w:t>
      </w:r>
      <w:hyperlink r:id="rId30" w:history="1">
        <w:r w:rsidRPr="004422DB">
          <w:rPr>
            <w:rFonts w:ascii="Times New Roman" w:hAnsi="Times New Roman" w:cs="Times New Roman"/>
            <w:color w:val="0000FF"/>
            <w:sz w:val="24"/>
            <w:szCs w:val="24"/>
          </w:rPr>
          <w:t>пунктом 9 части 4 статьи 4</w:t>
        </w:r>
      </w:hyperlink>
      <w:r w:rsidRPr="004422DB">
        <w:rPr>
          <w:rFonts w:ascii="Times New Roman" w:hAnsi="Times New Roman" w:cs="Times New Roman"/>
          <w:sz w:val="24"/>
          <w:szCs w:val="24"/>
        </w:rPr>
        <w:t xml:space="preserve"> Закона Томской области от 12 января 2004 года</w:t>
      </w:r>
      <w:proofErr w:type="gramEnd"/>
      <w:r w:rsidRPr="004422DB">
        <w:rPr>
          <w:rFonts w:ascii="Times New Roman" w:hAnsi="Times New Roman" w:cs="Times New Roman"/>
          <w:sz w:val="24"/>
          <w:szCs w:val="24"/>
        </w:rPr>
        <w:t xml:space="preserve"> N 9-ОЗ "О предоставлении государственного имущества Томской области в аренду и безвозмездное пользование", </w:t>
      </w:r>
      <w:hyperlink r:id="rId31" w:history="1">
        <w:r w:rsidRPr="004422DB">
          <w:rPr>
            <w:rFonts w:ascii="Times New Roman" w:hAnsi="Times New Roman" w:cs="Times New Roman"/>
            <w:color w:val="0000FF"/>
            <w:sz w:val="24"/>
            <w:szCs w:val="24"/>
          </w:rPr>
          <w:t>подпунктом 3) части 2 статьи 5</w:t>
        </w:r>
      </w:hyperlink>
      <w:r w:rsidRPr="004422DB">
        <w:rPr>
          <w:rFonts w:ascii="Times New Roman" w:hAnsi="Times New Roman" w:cs="Times New Roman"/>
          <w:sz w:val="24"/>
          <w:szCs w:val="24"/>
        </w:rPr>
        <w:t xml:space="preserve"> Закона Томской области от 16 августа 2002 года N 64-ОЗ "О приватизации государственного имущества Томской области", позволяет сделать вывод о наличии следующих проблем:</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недостаточная эффективность управления государственным имуществом Томской области;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наличие имущества, не используемого и не планируемого к использованию для обеспечения полномочий органов государственной власти Томской области;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избирательность </w:t>
      </w:r>
      <w:proofErr w:type="gramStart"/>
      <w:r w:rsidRPr="004422DB">
        <w:rPr>
          <w:rFonts w:ascii="Times New Roman" w:hAnsi="Times New Roman" w:cs="Times New Roman"/>
          <w:sz w:val="24"/>
          <w:szCs w:val="24"/>
        </w:rPr>
        <w:t>контроля за</w:t>
      </w:r>
      <w:proofErr w:type="gramEnd"/>
      <w:r w:rsidRPr="004422DB">
        <w:rPr>
          <w:rFonts w:ascii="Times New Roman" w:hAnsi="Times New Roman" w:cs="Times New Roman"/>
          <w:sz w:val="24"/>
          <w:szCs w:val="24"/>
        </w:rPr>
        <w:t xml:space="preserve"> состоянием и управлением государственным имуществом Томской области, обусловленная множественностью объектов, их расположением и специфическими характеристиками.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Учитывая вышеизложенное, необходимо осуществлять комплекс мер, направленных на повышение эффективности организации процессов приобретения и отчуждения государственного имущества Томской области, процессов управления его развитием.</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center"/>
        <w:outlineLvl w:val="1"/>
        <w:rPr>
          <w:rFonts w:ascii="Times New Roman" w:hAnsi="Times New Roman" w:cs="Times New Roman"/>
          <w:sz w:val="24"/>
          <w:szCs w:val="24"/>
        </w:rPr>
      </w:pPr>
      <w:r w:rsidRPr="004422DB">
        <w:rPr>
          <w:rFonts w:ascii="Times New Roman" w:hAnsi="Times New Roman" w:cs="Times New Roman"/>
          <w:sz w:val="24"/>
          <w:szCs w:val="24"/>
        </w:rPr>
        <w:t>2. ЦЕЛЬ И ЗАДАЧИ ГОСУДАРСТВЕННОЙ ПРОГРАММЫ</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Целью государственной программы является повышение эффективности управления государственным имуществом Томской области. Для достижения цели необходимо решить задачу по повышению эффективности управления и распоряжения государственным имуществом Томской области.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Целевым показателем государственной программы является 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roofErr w:type="gramStart"/>
      <w:r w:rsidRPr="004422DB">
        <w:rPr>
          <w:rFonts w:ascii="Times New Roman" w:hAnsi="Times New Roman" w:cs="Times New Roman"/>
          <w:sz w:val="24"/>
          <w:szCs w:val="24"/>
        </w:rPr>
        <w:t xml:space="preserve"> (%).</w:t>
      </w:r>
      <w:proofErr w:type="gramEnd"/>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Показателем задачи государственной программы является процент сокращения количества объектов имущества, составляющего Казну Томской области (без учета земельных участков), по отношению к количеству объектов имущества Казны Томской области в предыдущем году</w:t>
      </w:r>
      <w:proofErr w:type="gramStart"/>
      <w:r w:rsidRPr="004422DB">
        <w:rPr>
          <w:rFonts w:ascii="Times New Roman" w:hAnsi="Times New Roman" w:cs="Times New Roman"/>
          <w:sz w:val="24"/>
          <w:szCs w:val="24"/>
        </w:rPr>
        <w:t xml:space="preserve"> (%).</w:t>
      </w:r>
      <w:proofErr w:type="gramEnd"/>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Вышеперечисленные показатели в полной мере характеризуют деятельность ответственного исполнителя государственной программы.</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rPr>
          <w:rFonts w:ascii="Times New Roman" w:hAnsi="Times New Roman" w:cs="Times New Roman"/>
          <w:sz w:val="24"/>
          <w:szCs w:val="24"/>
        </w:rPr>
        <w:sectPr w:rsidR="004422DB" w:rsidRPr="004422DB">
          <w:pgSz w:w="11905" w:h="16838"/>
          <w:pgMar w:top="1134" w:right="850" w:bottom="1134" w:left="1701" w:header="0" w:footer="0" w:gutter="0"/>
          <w:cols w:space="720"/>
        </w:sectPr>
      </w:pPr>
    </w:p>
    <w:p w:rsidR="004422DB" w:rsidRPr="004422DB" w:rsidRDefault="004422DB">
      <w:pPr>
        <w:pStyle w:val="ConsPlusNormal"/>
        <w:jc w:val="center"/>
        <w:outlineLvl w:val="2"/>
        <w:rPr>
          <w:rFonts w:ascii="Times New Roman" w:hAnsi="Times New Roman" w:cs="Times New Roman"/>
          <w:sz w:val="24"/>
          <w:szCs w:val="24"/>
        </w:rPr>
      </w:pPr>
      <w:r w:rsidRPr="004422DB">
        <w:rPr>
          <w:rFonts w:ascii="Times New Roman" w:hAnsi="Times New Roman" w:cs="Times New Roman"/>
          <w:sz w:val="24"/>
          <w:szCs w:val="24"/>
        </w:rPr>
        <w:lastRenderedPageBreak/>
        <w:t>Перечень показателей цели и задач государственной программы</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и сведения о порядке сбора информации по показателям</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и методике их расчета</w:t>
      </w:r>
    </w:p>
    <w:p w:rsidR="004422DB" w:rsidRPr="004422DB" w:rsidRDefault="004422D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3"/>
        <w:gridCol w:w="1928"/>
        <w:gridCol w:w="737"/>
        <w:gridCol w:w="964"/>
        <w:gridCol w:w="964"/>
        <w:gridCol w:w="1247"/>
        <w:gridCol w:w="2721"/>
        <w:gridCol w:w="1247"/>
        <w:gridCol w:w="1871"/>
        <w:gridCol w:w="1474"/>
      </w:tblGrid>
      <w:tr w:rsidR="004422DB" w:rsidRPr="004422DB">
        <w:tc>
          <w:tcPr>
            <w:tcW w:w="423"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N</w:t>
            </w:r>
          </w:p>
          <w:p w:rsidR="004422DB" w:rsidRPr="004422DB" w:rsidRDefault="004422DB">
            <w:pPr>
              <w:pStyle w:val="ConsPlusNormal"/>
              <w:jc w:val="center"/>
              <w:rPr>
                <w:rFonts w:ascii="Times New Roman" w:hAnsi="Times New Roman" w:cs="Times New Roman"/>
                <w:sz w:val="24"/>
                <w:szCs w:val="24"/>
              </w:rPr>
            </w:pPr>
            <w:proofErr w:type="spellStart"/>
            <w:r w:rsidRPr="004422DB">
              <w:rPr>
                <w:rFonts w:ascii="Times New Roman" w:hAnsi="Times New Roman" w:cs="Times New Roman"/>
                <w:sz w:val="24"/>
                <w:szCs w:val="24"/>
              </w:rPr>
              <w:t>пп</w:t>
            </w:r>
            <w:proofErr w:type="spellEnd"/>
          </w:p>
        </w:tc>
        <w:tc>
          <w:tcPr>
            <w:tcW w:w="1928"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Наименование показателя</w:t>
            </w:r>
          </w:p>
        </w:tc>
        <w:tc>
          <w:tcPr>
            <w:tcW w:w="737"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Единица измерения</w:t>
            </w:r>
          </w:p>
        </w:tc>
        <w:tc>
          <w:tcPr>
            <w:tcW w:w="96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Пункт Федерального </w:t>
            </w:r>
            <w:hyperlink r:id="rId32" w:history="1">
              <w:r w:rsidRPr="004422DB">
                <w:rPr>
                  <w:rFonts w:ascii="Times New Roman" w:hAnsi="Times New Roman" w:cs="Times New Roman"/>
                  <w:color w:val="0000FF"/>
                  <w:sz w:val="24"/>
                  <w:szCs w:val="24"/>
                </w:rPr>
                <w:t>плана</w:t>
              </w:r>
            </w:hyperlink>
            <w:r w:rsidRPr="004422DB">
              <w:rPr>
                <w:rFonts w:ascii="Times New Roman" w:hAnsi="Times New Roman" w:cs="Times New Roman"/>
                <w:sz w:val="24"/>
                <w:szCs w:val="24"/>
              </w:rPr>
              <w:t xml:space="preserve"> статистических работ</w:t>
            </w:r>
          </w:p>
        </w:tc>
        <w:tc>
          <w:tcPr>
            <w:tcW w:w="96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Периодичность сбора данных</w:t>
            </w:r>
          </w:p>
        </w:tc>
        <w:tc>
          <w:tcPr>
            <w:tcW w:w="1247"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Временные характеристики показателя</w:t>
            </w:r>
          </w:p>
        </w:tc>
        <w:tc>
          <w:tcPr>
            <w:tcW w:w="2721"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Алгоритм формирования (формула) расчета показателя</w:t>
            </w:r>
          </w:p>
        </w:tc>
        <w:tc>
          <w:tcPr>
            <w:tcW w:w="1247"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Метод сбора информации</w:t>
            </w:r>
          </w:p>
        </w:tc>
        <w:tc>
          <w:tcPr>
            <w:tcW w:w="1871" w:type="dxa"/>
            <w:vAlign w:val="center"/>
          </w:tcPr>
          <w:p w:rsidR="004422DB" w:rsidRPr="004422DB" w:rsidRDefault="004422DB">
            <w:pPr>
              <w:pStyle w:val="ConsPlusNormal"/>
              <w:jc w:val="center"/>
              <w:rPr>
                <w:rFonts w:ascii="Times New Roman" w:hAnsi="Times New Roman" w:cs="Times New Roman"/>
                <w:sz w:val="24"/>
                <w:szCs w:val="24"/>
              </w:rPr>
            </w:pPr>
            <w:proofErr w:type="gramStart"/>
            <w:r w:rsidRPr="004422DB">
              <w:rPr>
                <w:rFonts w:ascii="Times New Roman" w:hAnsi="Times New Roman" w:cs="Times New Roman"/>
                <w:sz w:val="24"/>
                <w:szCs w:val="24"/>
              </w:rPr>
              <w:t>Ответственный за сбор данных по показателю</w:t>
            </w:r>
            <w:proofErr w:type="gramEnd"/>
          </w:p>
        </w:tc>
        <w:tc>
          <w:tcPr>
            <w:tcW w:w="147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Дата получения фактического значения показателя</w:t>
            </w:r>
          </w:p>
        </w:tc>
      </w:tr>
      <w:tr w:rsidR="004422DB" w:rsidRPr="004422DB">
        <w:tc>
          <w:tcPr>
            <w:tcW w:w="13576" w:type="dxa"/>
            <w:gridSpan w:val="10"/>
          </w:tcPr>
          <w:p w:rsidR="004422DB" w:rsidRPr="004422DB" w:rsidRDefault="004422DB">
            <w:pPr>
              <w:pStyle w:val="ConsPlusNormal"/>
              <w:outlineLvl w:val="3"/>
              <w:rPr>
                <w:rFonts w:ascii="Times New Roman" w:hAnsi="Times New Roman" w:cs="Times New Roman"/>
                <w:sz w:val="24"/>
                <w:szCs w:val="24"/>
              </w:rPr>
            </w:pPr>
            <w:r w:rsidRPr="004422DB">
              <w:rPr>
                <w:rFonts w:ascii="Times New Roman" w:hAnsi="Times New Roman" w:cs="Times New Roman"/>
                <w:sz w:val="24"/>
                <w:szCs w:val="24"/>
              </w:rPr>
              <w:t>Показатели цели государственной программы "Повышение эффективности управления государственным имуществом Томской области"</w:t>
            </w:r>
          </w:p>
        </w:tc>
      </w:tr>
      <w:tr w:rsidR="004422DB" w:rsidRPr="004422DB">
        <w:tc>
          <w:tcPr>
            <w:tcW w:w="423"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1</w:t>
            </w:r>
          </w:p>
        </w:tc>
        <w:tc>
          <w:tcPr>
            <w:tcW w:w="1928"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Показатель "Доля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w:t>
            </w:r>
            <w:r w:rsidRPr="004422DB">
              <w:rPr>
                <w:rFonts w:ascii="Times New Roman" w:hAnsi="Times New Roman" w:cs="Times New Roman"/>
                <w:sz w:val="24"/>
                <w:szCs w:val="24"/>
              </w:rPr>
              <w:lastRenderedPageBreak/>
              <w:t>Томской области"</w:t>
            </w:r>
          </w:p>
        </w:tc>
        <w:tc>
          <w:tcPr>
            <w:tcW w:w="73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w:t>
            </w:r>
          </w:p>
        </w:tc>
        <w:tc>
          <w:tcPr>
            <w:tcW w:w="9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нет</w:t>
            </w:r>
          </w:p>
        </w:tc>
        <w:tc>
          <w:tcPr>
            <w:tcW w:w="96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Ежеквартально</w:t>
            </w:r>
          </w:p>
        </w:tc>
        <w:tc>
          <w:tcPr>
            <w:tcW w:w="124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 отчетный период</w:t>
            </w:r>
          </w:p>
        </w:tc>
        <w:tc>
          <w:tcPr>
            <w:tcW w:w="272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(R x 100%) / N, где:</w:t>
            </w:r>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R - количество объектов, используемых для выполнения полномочий Томской области, шт.;</w:t>
            </w:r>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N - количество объектов недвижимого имущества, за исключением земельных участков, находящихся в собственности Томской области, шт.</w:t>
            </w:r>
          </w:p>
        </w:tc>
        <w:tc>
          <w:tcPr>
            <w:tcW w:w="124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Ведомственная статистика</w:t>
            </w:r>
          </w:p>
        </w:tc>
        <w:tc>
          <w:tcPr>
            <w:tcW w:w="187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c>
          <w:tcPr>
            <w:tcW w:w="147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1 марта года, следующего за </w:t>
            </w:r>
            <w:proofErr w:type="gramStart"/>
            <w:r w:rsidRPr="004422DB">
              <w:rPr>
                <w:rFonts w:ascii="Times New Roman" w:hAnsi="Times New Roman" w:cs="Times New Roman"/>
                <w:sz w:val="24"/>
                <w:szCs w:val="24"/>
              </w:rPr>
              <w:t>отчетным</w:t>
            </w:r>
            <w:proofErr w:type="gramEnd"/>
          </w:p>
        </w:tc>
      </w:tr>
      <w:tr w:rsidR="004422DB" w:rsidRPr="004422DB">
        <w:tc>
          <w:tcPr>
            <w:tcW w:w="13576" w:type="dxa"/>
            <w:gridSpan w:val="10"/>
          </w:tcPr>
          <w:p w:rsidR="004422DB" w:rsidRPr="004422DB" w:rsidRDefault="004422DB">
            <w:pPr>
              <w:pStyle w:val="ConsPlusNormal"/>
              <w:outlineLvl w:val="4"/>
              <w:rPr>
                <w:rFonts w:ascii="Times New Roman" w:hAnsi="Times New Roman" w:cs="Times New Roman"/>
                <w:sz w:val="24"/>
                <w:szCs w:val="24"/>
              </w:rPr>
            </w:pPr>
            <w:r w:rsidRPr="004422DB">
              <w:rPr>
                <w:rFonts w:ascii="Times New Roman" w:hAnsi="Times New Roman" w:cs="Times New Roman"/>
                <w:sz w:val="24"/>
                <w:szCs w:val="24"/>
              </w:rPr>
              <w:lastRenderedPageBreak/>
              <w:t>Показатели задачи государственной программы "Повышение эффективности управления и распоряжения государственным имуществом Томской области"</w:t>
            </w:r>
          </w:p>
        </w:tc>
      </w:tr>
      <w:tr w:rsidR="004422DB" w:rsidRPr="004422DB">
        <w:tc>
          <w:tcPr>
            <w:tcW w:w="423"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w:t>
            </w:r>
          </w:p>
        </w:tc>
        <w:tc>
          <w:tcPr>
            <w:tcW w:w="1928"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Показатель "Процент сокращения количества объектов имущества, составляющего Казну Томской области (без учета земельных участков), по отношению к количеству объектов имущества Казны Томской области в предыдущем году"</w:t>
            </w:r>
          </w:p>
        </w:tc>
        <w:tc>
          <w:tcPr>
            <w:tcW w:w="737" w:type="dxa"/>
          </w:tcPr>
          <w:p w:rsidR="004422DB" w:rsidRPr="004422DB" w:rsidRDefault="004422DB">
            <w:pPr>
              <w:pStyle w:val="ConsPlusNormal"/>
              <w:rPr>
                <w:rFonts w:ascii="Times New Roman" w:hAnsi="Times New Roman" w:cs="Times New Roman"/>
                <w:sz w:val="24"/>
                <w:szCs w:val="24"/>
              </w:rPr>
            </w:pPr>
          </w:p>
        </w:tc>
        <w:tc>
          <w:tcPr>
            <w:tcW w:w="9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нет</w:t>
            </w:r>
          </w:p>
        </w:tc>
        <w:tc>
          <w:tcPr>
            <w:tcW w:w="96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Ежегодно</w:t>
            </w:r>
          </w:p>
        </w:tc>
        <w:tc>
          <w:tcPr>
            <w:tcW w:w="124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 отчетный период</w:t>
            </w:r>
          </w:p>
        </w:tc>
        <w:tc>
          <w:tcPr>
            <w:tcW w:w="2721" w:type="dxa"/>
          </w:tcPr>
          <w:p w:rsidR="004422DB" w:rsidRPr="004422DB" w:rsidRDefault="004422DB">
            <w:pPr>
              <w:pStyle w:val="ConsPlusNormal"/>
              <w:rPr>
                <w:rFonts w:ascii="Times New Roman" w:hAnsi="Times New Roman" w:cs="Times New Roman"/>
                <w:sz w:val="24"/>
                <w:szCs w:val="24"/>
              </w:rPr>
            </w:pPr>
            <w:proofErr w:type="spellStart"/>
            <w:r w:rsidRPr="004422DB">
              <w:rPr>
                <w:rFonts w:ascii="Times New Roman" w:hAnsi="Times New Roman" w:cs="Times New Roman"/>
                <w:sz w:val="24"/>
                <w:szCs w:val="24"/>
              </w:rPr>
              <w:t>X</w:t>
            </w:r>
            <w:r w:rsidRPr="004422DB">
              <w:rPr>
                <w:rFonts w:ascii="Times New Roman" w:hAnsi="Times New Roman" w:cs="Times New Roman"/>
                <w:sz w:val="24"/>
                <w:szCs w:val="24"/>
                <w:vertAlign w:val="subscript"/>
              </w:rPr>
              <w:t>i</w:t>
            </w:r>
            <w:proofErr w:type="spellEnd"/>
            <w:r w:rsidRPr="004422DB">
              <w:rPr>
                <w:rFonts w:ascii="Times New Roman" w:hAnsi="Times New Roman" w:cs="Times New Roman"/>
                <w:sz w:val="24"/>
                <w:szCs w:val="24"/>
              </w:rPr>
              <w:t xml:space="preserve"> = (K</w:t>
            </w:r>
            <w:r w:rsidRPr="004422DB">
              <w:rPr>
                <w:rFonts w:ascii="Times New Roman" w:hAnsi="Times New Roman" w:cs="Times New Roman"/>
                <w:sz w:val="24"/>
                <w:szCs w:val="24"/>
                <w:vertAlign w:val="subscript"/>
              </w:rPr>
              <w:t>i-1</w:t>
            </w:r>
            <w:r w:rsidRPr="004422DB">
              <w:rPr>
                <w:rFonts w:ascii="Times New Roman" w:hAnsi="Times New Roman" w:cs="Times New Roman"/>
                <w:sz w:val="24"/>
                <w:szCs w:val="24"/>
              </w:rPr>
              <w:t xml:space="preserve"> - </w:t>
            </w:r>
            <w:proofErr w:type="spellStart"/>
            <w:r w:rsidRPr="004422DB">
              <w:rPr>
                <w:rFonts w:ascii="Times New Roman" w:hAnsi="Times New Roman" w:cs="Times New Roman"/>
                <w:sz w:val="24"/>
                <w:szCs w:val="24"/>
              </w:rPr>
              <w:t>K</w:t>
            </w:r>
            <w:r w:rsidRPr="004422DB">
              <w:rPr>
                <w:rFonts w:ascii="Times New Roman" w:hAnsi="Times New Roman" w:cs="Times New Roman"/>
                <w:sz w:val="24"/>
                <w:szCs w:val="24"/>
                <w:vertAlign w:val="subscript"/>
              </w:rPr>
              <w:t>i</w:t>
            </w:r>
            <w:proofErr w:type="spellEnd"/>
            <w:r w:rsidRPr="004422DB">
              <w:rPr>
                <w:rFonts w:ascii="Times New Roman" w:hAnsi="Times New Roman" w:cs="Times New Roman"/>
                <w:sz w:val="24"/>
                <w:szCs w:val="24"/>
              </w:rPr>
              <w:t>) x 100 / K</w:t>
            </w:r>
            <w:r w:rsidRPr="004422DB">
              <w:rPr>
                <w:rFonts w:ascii="Times New Roman" w:hAnsi="Times New Roman" w:cs="Times New Roman"/>
                <w:sz w:val="24"/>
                <w:szCs w:val="24"/>
                <w:vertAlign w:val="subscript"/>
              </w:rPr>
              <w:t>i-1</w:t>
            </w:r>
            <w:r w:rsidRPr="004422DB">
              <w:rPr>
                <w:rFonts w:ascii="Times New Roman" w:hAnsi="Times New Roman" w:cs="Times New Roman"/>
                <w:sz w:val="24"/>
                <w:szCs w:val="24"/>
              </w:rPr>
              <w:t>, где:</w:t>
            </w:r>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i - порядковый номер года реализации программы;</w:t>
            </w:r>
          </w:p>
          <w:p w:rsidR="004422DB" w:rsidRPr="004422DB" w:rsidRDefault="004422DB">
            <w:pPr>
              <w:pStyle w:val="ConsPlusNormal"/>
              <w:rPr>
                <w:rFonts w:ascii="Times New Roman" w:hAnsi="Times New Roman" w:cs="Times New Roman"/>
                <w:sz w:val="24"/>
                <w:szCs w:val="24"/>
              </w:rPr>
            </w:pPr>
            <w:proofErr w:type="spellStart"/>
            <w:r w:rsidRPr="004422DB">
              <w:rPr>
                <w:rFonts w:ascii="Times New Roman" w:hAnsi="Times New Roman" w:cs="Times New Roman"/>
                <w:sz w:val="24"/>
                <w:szCs w:val="24"/>
              </w:rPr>
              <w:t>K</w:t>
            </w:r>
            <w:r w:rsidRPr="004422DB">
              <w:rPr>
                <w:rFonts w:ascii="Times New Roman" w:hAnsi="Times New Roman" w:cs="Times New Roman"/>
                <w:sz w:val="24"/>
                <w:szCs w:val="24"/>
                <w:vertAlign w:val="subscript"/>
              </w:rPr>
              <w:t>i</w:t>
            </w:r>
            <w:proofErr w:type="spellEnd"/>
            <w:r w:rsidRPr="004422DB">
              <w:rPr>
                <w:rFonts w:ascii="Times New Roman" w:hAnsi="Times New Roman" w:cs="Times New Roman"/>
                <w:sz w:val="24"/>
                <w:szCs w:val="24"/>
              </w:rPr>
              <w:t xml:space="preserve"> - количество объектов в Казне Томской области в i-м году реализации программы, ед.;</w:t>
            </w:r>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K</w:t>
            </w:r>
            <w:r w:rsidRPr="004422DB">
              <w:rPr>
                <w:rFonts w:ascii="Times New Roman" w:hAnsi="Times New Roman" w:cs="Times New Roman"/>
                <w:sz w:val="24"/>
                <w:szCs w:val="24"/>
                <w:vertAlign w:val="subscript"/>
              </w:rPr>
              <w:t>i-1</w:t>
            </w:r>
            <w:r w:rsidRPr="004422DB">
              <w:rPr>
                <w:rFonts w:ascii="Times New Roman" w:hAnsi="Times New Roman" w:cs="Times New Roman"/>
                <w:sz w:val="24"/>
                <w:szCs w:val="24"/>
              </w:rPr>
              <w:t xml:space="preserve"> - количество объектов в Казне Томской области в предыдущем году, ед.;</w:t>
            </w:r>
          </w:p>
          <w:p w:rsidR="004422DB" w:rsidRPr="004422DB" w:rsidRDefault="004422DB">
            <w:pPr>
              <w:pStyle w:val="ConsPlusNormal"/>
              <w:rPr>
                <w:rFonts w:ascii="Times New Roman" w:hAnsi="Times New Roman" w:cs="Times New Roman"/>
                <w:sz w:val="24"/>
                <w:szCs w:val="24"/>
              </w:rPr>
            </w:pPr>
            <w:proofErr w:type="spellStart"/>
            <w:r w:rsidRPr="004422DB">
              <w:rPr>
                <w:rFonts w:ascii="Times New Roman" w:hAnsi="Times New Roman" w:cs="Times New Roman"/>
                <w:sz w:val="24"/>
                <w:szCs w:val="24"/>
              </w:rPr>
              <w:t>X</w:t>
            </w:r>
            <w:r w:rsidRPr="004422DB">
              <w:rPr>
                <w:rFonts w:ascii="Times New Roman" w:hAnsi="Times New Roman" w:cs="Times New Roman"/>
                <w:sz w:val="24"/>
                <w:szCs w:val="24"/>
                <w:vertAlign w:val="subscript"/>
              </w:rPr>
              <w:t>i</w:t>
            </w:r>
            <w:proofErr w:type="spellEnd"/>
            <w:r w:rsidRPr="004422DB">
              <w:rPr>
                <w:rFonts w:ascii="Times New Roman" w:hAnsi="Times New Roman" w:cs="Times New Roman"/>
                <w:sz w:val="24"/>
                <w:szCs w:val="24"/>
              </w:rPr>
              <w:t xml:space="preserve"> - процент сокращения количества объектов в Казне Томской области в i-м году реализации программы по отношению к количеству объектов имущества Казны Томской области в предыдущем году</w:t>
            </w:r>
          </w:p>
        </w:tc>
        <w:tc>
          <w:tcPr>
            <w:tcW w:w="124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Ведомственная статистика</w:t>
            </w:r>
          </w:p>
        </w:tc>
        <w:tc>
          <w:tcPr>
            <w:tcW w:w="187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c>
          <w:tcPr>
            <w:tcW w:w="1474"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1 марта года, следующего за </w:t>
            </w:r>
            <w:proofErr w:type="gramStart"/>
            <w:r w:rsidRPr="004422DB">
              <w:rPr>
                <w:rFonts w:ascii="Times New Roman" w:hAnsi="Times New Roman" w:cs="Times New Roman"/>
                <w:sz w:val="24"/>
                <w:szCs w:val="24"/>
              </w:rPr>
              <w:t>отчетным</w:t>
            </w:r>
            <w:proofErr w:type="gramEnd"/>
          </w:p>
        </w:tc>
      </w:tr>
    </w:tbl>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center"/>
        <w:outlineLvl w:val="1"/>
        <w:rPr>
          <w:rFonts w:ascii="Times New Roman" w:hAnsi="Times New Roman" w:cs="Times New Roman"/>
          <w:sz w:val="24"/>
          <w:szCs w:val="24"/>
        </w:rPr>
      </w:pPr>
      <w:r w:rsidRPr="004422DB">
        <w:rPr>
          <w:rFonts w:ascii="Times New Roman" w:hAnsi="Times New Roman" w:cs="Times New Roman"/>
          <w:sz w:val="24"/>
          <w:szCs w:val="24"/>
        </w:rPr>
        <w:t>3. РЕСУРСНОЕ ОБЕСПЕЧЕНИЕ ГОСУДАРСТВЕННОЙ ПРОГРАММЫ</w:t>
      </w:r>
    </w:p>
    <w:p w:rsidR="004422DB" w:rsidRPr="004422DB" w:rsidRDefault="004422DB">
      <w:pPr>
        <w:pStyle w:val="ConsPlusNormal"/>
        <w:jc w:val="center"/>
        <w:rPr>
          <w:rFonts w:ascii="Times New Roman" w:hAnsi="Times New Roman" w:cs="Times New Roman"/>
          <w:sz w:val="24"/>
          <w:szCs w:val="24"/>
        </w:rPr>
      </w:pPr>
    </w:p>
    <w:p w:rsidR="004422DB" w:rsidRPr="004422DB" w:rsidRDefault="004422DB">
      <w:pPr>
        <w:pStyle w:val="ConsPlusNormal"/>
        <w:jc w:val="center"/>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(в ред. </w:t>
      </w:r>
      <w:hyperlink r:id="rId33" w:history="1">
        <w:r w:rsidRPr="004422DB">
          <w:rPr>
            <w:rFonts w:ascii="Times New Roman" w:hAnsi="Times New Roman" w:cs="Times New Roman"/>
            <w:color w:val="0000FF"/>
            <w:sz w:val="24"/>
            <w:szCs w:val="24"/>
          </w:rPr>
          <w:t>постановления</w:t>
        </w:r>
      </w:hyperlink>
      <w:r w:rsidRPr="004422DB">
        <w:rPr>
          <w:rFonts w:ascii="Times New Roman" w:hAnsi="Times New Roman" w:cs="Times New Roman"/>
          <w:sz w:val="24"/>
          <w:szCs w:val="24"/>
        </w:rPr>
        <w:t xml:space="preserve"> Администрации Томской области</w:t>
      </w:r>
      <w:proofErr w:type="gramEnd"/>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от 13.03.2017 N 87а)</w:t>
      </w:r>
    </w:p>
    <w:p w:rsidR="004422DB" w:rsidRPr="004422DB" w:rsidRDefault="004422D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909"/>
        <w:gridCol w:w="1309"/>
        <w:gridCol w:w="1849"/>
        <w:gridCol w:w="1639"/>
        <w:gridCol w:w="1264"/>
        <w:gridCol w:w="1639"/>
        <w:gridCol w:w="1684"/>
        <w:gridCol w:w="1849"/>
      </w:tblGrid>
      <w:tr w:rsidR="004422DB" w:rsidRPr="004422DB">
        <w:tc>
          <w:tcPr>
            <w:tcW w:w="394"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N</w:t>
            </w:r>
          </w:p>
          <w:p w:rsidR="004422DB" w:rsidRPr="004422DB" w:rsidRDefault="004422DB">
            <w:pPr>
              <w:pStyle w:val="ConsPlusNormal"/>
              <w:jc w:val="center"/>
              <w:rPr>
                <w:rFonts w:ascii="Times New Roman" w:hAnsi="Times New Roman" w:cs="Times New Roman"/>
                <w:sz w:val="24"/>
                <w:szCs w:val="24"/>
              </w:rPr>
            </w:pPr>
            <w:proofErr w:type="spellStart"/>
            <w:r w:rsidRPr="004422DB">
              <w:rPr>
                <w:rFonts w:ascii="Times New Roman" w:hAnsi="Times New Roman" w:cs="Times New Roman"/>
                <w:sz w:val="24"/>
                <w:szCs w:val="24"/>
              </w:rPr>
              <w:t>пп</w:t>
            </w:r>
            <w:proofErr w:type="spellEnd"/>
          </w:p>
        </w:tc>
        <w:tc>
          <w:tcPr>
            <w:tcW w:w="1909"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Наименование задачи государственной программы, подпрограммы</w:t>
            </w:r>
          </w:p>
        </w:tc>
        <w:tc>
          <w:tcPr>
            <w:tcW w:w="1309"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Срок реализации</w:t>
            </w:r>
          </w:p>
        </w:tc>
        <w:tc>
          <w:tcPr>
            <w:tcW w:w="1849"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Объем финансирования (тыс. рублей)</w:t>
            </w:r>
          </w:p>
        </w:tc>
        <w:tc>
          <w:tcPr>
            <w:tcW w:w="6226" w:type="dxa"/>
            <w:gridSpan w:val="4"/>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 том числе за счет средств:</w:t>
            </w:r>
          </w:p>
        </w:tc>
        <w:tc>
          <w:tcPr>
            <w:tcW w:w="1849"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Соисполнитель</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vMerge/>
          </w:tcPr>
          <w:p w:rsidR="004422DB" w:rsidRPr="004422DB" w:rsidRDefault="004422DB">
            <w:pPr>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c>
          <w:tcPr>
            <w:tcW w:w="163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федерального бюджета (по согласованию) (прогноз)</w:t>
            </w:r>
          </w:p>
        </w:tc>
        <w:tc>
          <w:tcPr>
            <w:tcW w:w="126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областного бюджета</w:t>
            </w:r>
          </w:p>
        </w:tc>
        <w:tc>
          <w:tcPr>
            <w:tcW w:w="163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местных бюджетов (по согласованию) (прогноз)</w:t>
            </w:r>
          </w:p>
        </w:tc>
        <w:tc>
          <w:tcPr>
            <w:tcW w:w="168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внебюджетных источников (по согласованию) (прогноз)</w:t>
            </w: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tcPr>
          <w:p w:rsidR="004422DB" w:rsidRPr="004422DB" w:rsidRDefault="004422DB">
            <w:pPr>
              <w:pStyle w:val="ConsPlusNormal"/>
              <w:rPr>
                <w:rFonts w:ascii="Times New Roman" w:hAnsi="Times New Roman" w:cs="Times New Roman"/>
                <w:sz w:val="24"/>
                <w:szCs w:val="24"/>
              </w:rPr>
            </w:pPr>
          </w:p>
        </w:tc>
        <w:tc>
          <w:tcPr>
            <w:tcW w:w="13142" w:type="dxa"/>
            <w:gridSpan w:val="8"/>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Задача государственной программы "Повышение эффективности управления и распоряжения государственным имуществом Томской области"</w:t>
            </w:r>
          </w:p>
        </w:tc>
      </w:tr>
      <w:tr w:rsidR="004422DB" w:rsidRPr="004422DB">
        <w:tc>
          <w:tcPr>
            <w:tcW w:w="394"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w:t>
            </w:r>
          </w:p>
        </w:tc>
        <w:tc>
          <w:tcPr>
            <w:tcW w:w="1909" w:type="dxa"/>
            <w:vMerge w:val="restart"/>
          </w:tcPr>
          <w:p w:rsidR="004422DB" w:rsidRPr="004422DB" w:rsidRDefault="004422DB">
            <w:pPr>
              <w:pStyle w:val="ConsPlusNormal"/>
              <w:rPr>
                <w:rFonts w:ascii="Times New Roman" w:hAnsi="Times New Roman" w:cs="Times New Roman"/>
                <w:sz w:val="24"/>
                <w:szCs w:val="24"/>
              </w:rPr>
            </w:pPr>
            <w:hyperlink w:anchor="P572" w:history="1">
              <w:r w:rsidRPr="004422DB">
                <w:rPr>
                  <w:rFonts w:ascii="Times New Roman" w:hAnsi="Times New Roman" w:cs="Times New Roman"/>
                  <w:color w:val="0000FF"/>
                  <w:sz w:val="24"/>
                  <w:szCs w:val="24"/>
                </w:rPr>
                <w:t>Подпрограмма</w:t>
              </w:r>
            </w:hyperlink>
            <w:r w:rsidRPr="004422DB">
              <w:rPr>
                <w:rFonts w:ascii="Times New Roman" w:hAnsi="Times New Roman" w:cs="Times New Roman"/>
                <w:sz w:val="24"/>
                <w:szCs w:val="24"/>
              </w:rPr>
              <w:t xml:space="preserve"> "Управление государственным имуществом Томской области"</w:t>
            </w: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433864,7</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433864,7</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2015 год </w:t>
            </w:r>
            <w:hyperlink w:anchor="P388" w:history="1">
              <w:r w:rsidRPr="004422DB">
                <w:rPr>
                  <w:rFonts w:ascii="Times New Roman" w:hAnsi="Times New Roman" w:cs="Times New Roman"/>
                  <w:color w:val="0000FF"/>
                  <w:sz w:val="24"/>
                  <w:szCs w:val="24"/>
                </w:rPr>
                <w:t>&lt;*&gt;</w:t>
              </w:r>
            </w:hyperlink>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128062,7</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128062,7</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52745,6</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52745,6</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102339,1</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102339,1</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w:t>
            </w:r>
          </w:p>
        </w:tc>
        <w:tc>
          <w:tcPr>
            <w:tcW w:w="1909"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Обеспечивающая </w:t>
            </w:r>
            <w:hyperlink w:anchor="P1255" w:history="1">
              <w:r w:rsidRPr="004422DB">
                <w:rPr>
                  <w:rFonts w:ascii="Times New Roman" w:hAnsi="Times New Roman" w:cs="Times New Roman"/>
                  <w:color w:val="0000FF"/>
                  <w:sz w:val="24"/>
                  <w:szCs w:val="24"/>
                </w:rPr>
                <w:t>подпрограмма</w:t>
              </w:r>
            </w:hyperlink>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240115,0</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240115,0</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2015 год </w:t>
            </w:r>
            <w:hyperlink w:anchor="P388" w:history="1">
              <w:r w:rsidRPr="004422DB">
                <w:rPr>
                  <w:rFonts w:ascii="Times New Roman" w:hAnsi="Times New Roman" w:cs="Times New Roman"/>
                  <w:color w:val="0000FF"/>
                  <w:sz w:val="24"/>
                  <w:szCs w:val="24"/>
                </w:rPr>
                <w:t>&lt;*&gt;</w:t>
              </w:r>
            </w:hyperlink>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59446,0</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59446,0</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val="restart"/>
          </w:tcPr>
          <w:p w:rsidR="004422DB" w:rsidRPr="004422DB" w:rsidRDefault="004422DB">
            <w:pPr>
              <w:pStyle w:val="ConsPlusNormal"/>
              <w:rPr>
                <w:rFonts w:ascii="Times New Roman" w:hAnsi="Times New Roman" w:cs="Times New Roman"/>
                <w:sz w:val="24"/>
                <w:szCs w:val="24"/>
              </w:rPr>
            </w:pPr>
          </w:p>
        </w:tc>
        <w:tc>
          <w:tcPr>
            <w:tcW w:w="1909"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Итого по государственной программе</w:t>
            </w: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694231,8</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694231,8</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val="restart"/>
          </w:tcPr>
          <w:p w:rsidR="004422DB" w:rsidRPr="004422DB" w:rsidRDefault="004422DB">
            <w:pPr>
              <w:pStyle w:val="ConsPlusNormal"/>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2015 год </w:t>
            </w:r>
            <w:hyperlink w:anchor="P388" w:history="1">
              <w:r w:rsidRPr="004422DB">
                <w:rPr>
                  <w:rFonts w:ascii="Times New Roman" w:hAnsi="Times New Roman" w:cs="Times New Roman"/>
                  <w:color w:val="0000FF"/>
                  <w:sz w:val="24"/>
                  <w:szCs w:val="24"/>
                </w:rPr>
                <w:t>&lt;*&gt;</w:t>
              </w:r>
            </w:hyperlink>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207760,8</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207760,8</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88879,4</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88879,4</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138472,9</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138472,9</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909" w:type="dxa"/>
            <w:vMerge/>
          </w:tcPr>
          <w:p w:rsidR="004422DB" w:rsidRPr="004422DB" w:rsidRDefault="004422DB">
            <w:pPr>
              <w:rPr>
                <w:rFonts w:ascii="Times New Roman" w:hAnsi="Times New Roman" w:cs="Times New Roman"/>
                <w:sz w:val="24"/>
                <w:szCs w:val="24"/>
              </w:rPr>
            </w:pPr>
          </w:p>
        </w:tc>
        <w:tc>
          <w:tcPr>
            <w:tcW w:w="130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849"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1639" w:type="dxa"/>
          </w:tcPr>
          <w:p w:rsidR="004422DB" w:rsidRPr="004422DB" w:rsidRDefault="004422DB">
            <w:pPr>
              <w:pStyle w:val="ConsPlusNormal"/>
              <w:rPr>
                <w:rFonts w:ascii="Times New Roman" w:hAnsi="Times New Roman" w:cs="Times New Roman"/>
                <w:sz w:val="24"/>
                <w:szCs w:val="24"/>
              </w:rPr>
            </w:pPr>
          </w:p>
        </w:tc>
        <w:tc>
          <w:tcPr>
            <w:tcW w:w="126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1639" w:type="dxa"/>
          </w:tcPr>
          <w:p w:rsidR="004422DB" w:rsidRPr="004422DB" w:rsidRDefault="004422DB">
            <w:pPr>
              <w:pStyle w:val="ConsPlusNormal"/>
              <w:rPr>
                <w:rFonts w:ascii="Times New Roman" w:hAnsi="Times New Roman" w:cs="Times New Roman"/>
                <w:sz w:val="24"/>
                <w:szCs w:val="24"/>
              </w:rPr>
            </w:pPr>
          </w:p>
        </w:tc>
        <w:tc>
          <w:tcPr>
            <w:tcW w:w="1684" w:type="dxa"/>
          </w:tcPr>
          <w:p w:rsidR="004422DB" w:rsidRPr="004422DB" w:rsidRDefault="004422DB">
            <w:pPr>
              <w:pStyle w:val="ConsPlusNormal"/>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r>
    </w:tbl>
    <w:p w:rsidR="004422DB" w:rsidRPr="004422DB" w:rsidRDefault="004422DB">
      <w:pPr>
        <w:rPr>
          <w:rFonts w:ascii="Times New Roman" w:hAnsi="Times New Roman" w:cs="Times New Roman"/>
          <w:sz w:val="24"/>
          <w:szCs w:val="24"/>
        </w:rPr>
        <w:sectPr w:rsidR="004422DB" w:rsidRPr="004422DB">
          <w:pgSz w:w="16838" w:h="11905" w:orient="landscape"/>
          <w:pgMar w:top="1701" w:right="1134" w:bottom="850" w:left="1134" w:header="0" w:footer="0" w:gutter="0"/>
          <w:cols w:space="720"/>
        </w:sectPr>
      </w:pP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w:t>
      </w:r>
    </w:p>
    <w:p w:rsidR="004422DB" w:rsidRPr="004422DB" w:rsidRDefault="004422DB">
      <w:pPr>
        <w:pStyle w:val="ConsPlusNormal"/>
        <w:ind w:firstLine="540"/>
        <w:jc w:val="both"/>
        <w:rPr>
          <w:rFonts w:ascii="Times New Roman" w:hAnsi="Times New Roman" w:cs="Times New Roman"/>
          <w:sz w:val="24"/>
          <w:szCs w:val="24"/>
        </w:rPr>
      </w:pPr>
      <w:bookmarkStart w:id="3" w:name="P388"/>
      <w:bookmarkEnd w:id="3"/>
      <w:proofErr w:type="gramStart"/>
      <w:r w:rsidRPr="004422DB">
        <w:rPr>
          <w:rFonts w:ascii="Times New Roman" w:hAnsi="Times New Roman" w:cs="Times New Roman"/>
          <w:sz w:val="24"/>
          <w:szCs w:val="24"/>
        </w:rPr>
        <w:t xml:space="preserve">&lt;*&gt; С учетом ассигнований на реализацию основного мероприятия "Приобретение жилых помещений в собственность Томской области в целях дальнейшего предоставления многодетным семьям, имеющим на момент предоставления жилого помещения пять и более несовершеннолетних детей" (с 01.01.2016 включено в </w:t>
      </w:r>
      <w:hyperlink r:id="rId34" w:history="1">
        <w:r w:rsidRPr="004422DB">
          <w:rPr>
            <w:rFonts w:ascii="Times New Roman" w:hAnsi="Times New Roman" w:cs="Times New Roman"/>
            <w:color w:val="0000FF"/>
            <w:sz w:val="24"/>
            <w:szCs w:val="24"/>
          </w:rPr>
          <w:t>ГП</w:t>
        </w:r>
      </w:hyperlink>
      <w:r w:rsidRPr="004422DB">
        <w:rPr>
          <w:rFonts w:ascii="Times New Roman" w:hAnsi="Times New Roman" w:cs="Times New Roman"/>
          <w:sz w:val="24"/>
          <w:szCs w:val="24"/>
        </w:rPr>
        <w:t xml:space="preserve"> "Обеспечение доступности жилья и улучшения качества жилищных условий населения Томской области"), </w:t>
      </w:r>
      <w:hyperlink r:id="rId35" w:history="1">
        <w:r w:rsidRPr="004422DB">
          <w:rPr>
            <w:rFonts w:ascii="Times New Roman" w:hAnsi="Times New Roman" w:cs="Times New Roman"/>
            <w:color w:val="0000FF"/>
            <w:sz w:val="24"/>
            <w:szCs w:val="24"/>
          </w:rPr>
          <w:t>подпрограммы</w:t>
        </w:r>
      </w:hyperlink>
      <w:r w:rsidRPr="004422DB">
        <w:rPr>
          <w:rFonts w:ascii="Times New Roman" w:hAnsi="Times New Roman" w:cs="Times New Roman"/>
          <w:sz w:val="24"/>
          <w:szCs w:val="24"/>
        </w:rPr>
        <w:t xml:space="preserve"> "Управление государственными закупками Томской области", обеспечивающей </w:t>
      </w:r>
      <w:hyperlink r:id="rId36" w:history="1">
        <w:r w:rsidRPr="004422DB">
          <w:rPr>
            <w:rFonts w:ascii="Times New Roman" w:hAnsi="Times New Roman" w:cs="Times New Roman"/>
            <w:color w:val="0000FF"/>
            <w:sz w:val="24"/>
            <w:szCs w:val="24"/>
          </w:rPr>
          <w:t>подпрограммы</w:t>
        </w:r>
      </w:hyperlink>
      <w:r w:rsidRPr="004422DB">
        <w:rPr>
          <w:rFonts w:ascii="Times New Roman" w:hAnsi="Times New Roman" w:cs="Times New Roman"/>
          <w:sz w:val="24"/>
          <w:szCs w:val="24"/>
        </w:rPr>
        <w:t xml:space="preserve"> в части содержания Департамента государственного</w:t>
      </w:r>
      <w:proofErr w:type="gramEnd"/>
      <w:r w:rsidRPr="004422DB">
        <w:rPr>
          <w:rFonts w:ascii="Times New Roman" w:hAnsi="Times New Roman" w:cs="Times New Roman"/>
          <w:sz w:val="24"/>
          <w:szCs w:val="24"/>
        </w:rPr>
        <w:t xml:space="preserve"> заказа Томской области (с 01.01.2016 вошли в состав ГП "Эффективное управление региональными финансами, государственными закупками и совершенствование межбюджетных отношений в Томской области").</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center"/>
        <w:outlineLvl w:val="2"/>
        <w:rPr>
          <w:rFonts w:ascii="Times New Roman" w:hAnsi="Times New Roman" w:cs="Times New Roman"/>
          <w:sz w:val="24"/>
          <w:szCs w:val="24"/>
        </w:rPr>
      </w:pPr>
      <w:r w:rsidRPr="004422DB">
        <w:rPr>
          <w:rFonts w:ascii="Times New Roman" w:hAnsi="Times New Roman" w:cs="Times New Roman"/>
          <w:sz w:val="24"/>
          <w:szCs w:val="24"/>
        </w:rPr>
        <w:t>Ресурсное обеспечение реализации государственной программы</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за счет средств областного бюджета </w:t>
      </w:r>
      <w:proofErr w:type="gramStart"/>
      <w:r w:rsidRPr="004422DB">
        <w:rPr>
          <w:rFonts w:ascii="Times New Roman" w:hAnsi="Times New Roman" w:cs="Times New Roman"/>
          <w:sz w:val="24"/>
          <w:szCs w:val="24"/>
        </w:rPr>
        <w:t>по</w:t>
      </w:r>
      <w:proofErr w:type="gramEnd"/>
      <w:r w:rsidRPr="004422DB">
        <w:rPr>
          <w:rFonts w:ascii="Times New Roman" w:hAnsi="Times New Roman" w:cs="Times New Roman"/>
          <w:sz w:val="24"/>
          <w:szCs w:val="24"/>
        </w:rPr>
        <w:t xml:space="preserve"> главным</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распорядителям средств областного бюджета</w:t>
      </w:r>
    </w:p>
    <w:p w:rsidR="004422DB" w:rsidRPr="004422DB" w:rsidRDefault="004422D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284"/>
        <w:gridCol w:w="1354"/>
        <w:gridCol w:w="1849"/>
        <w:gridCol w:w="3175"/>
      </w:tblGrid>
      <w:tr w:rsidR="004422DB" w:rsidRPr="004422DB">
        <w:tc>
          <w:tcPr>
            <w:tcW w:w="394"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N</w:t>
            </w:r>
          </w:p>
          <w:p w:rsidR="004422DB" w:rsidRPr="004422DB" w:rsidRDefault="004422DB">
            <w:pPr>
              <w:pStyle w:val="ConsPlusNormal"/>
              <w:jc w:val="center"/>
              <w:rPr>
                <w:rFonts w:ascii="Times New Roman" w:hAnsi="Times New Roman" w:cs="Times New Roman"/>
                <w:sz w:val="24"/>
                <w:szCs w:val="24"/>
              </w:rPr>
            </w:pPr>
            <w:proofErr w:type="spellStart"/>
            <w:r w:rsidRPr="004422DB">
              <w:rPr>
                <w:rFonts w:ascii="Times New Roman" w:hAnsi="Times New Roman" w:cs="Times New Roman"/>
                <w:sz w:val="24"/>
                <w:szCs w:val="24"/>
              </w:rPr>
              <w:t>пп</w:t>
            </w:r>
            <w:proofErr w:type="spellEnd"/>
          </w:p>
        </w:tc>
        <w:tc>
          <w:tcPr>
            <w:tcW w:w="2284"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Наименование задачи, мероприятия государственной программы</w:t>
            </w:r>
          </w:p>
        </w:tc>
        <w:tc>
          <w:tcPr>
            <w:tcW w:w="1354"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Срок исполнения</w:t>
            </w:r>
          </w:p>
        </w:tc>
        <w:tc>
          <w:tcPr>
            <w:tcW w:w="1849"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Объем финансирования за счет средств областного бюджета (тыс. рублей)</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Участники - главные распорядители средств областного бюджета (ГРБС)</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Merge/>
          </w:tcPr>
          <w:p w:rsidR="004422DB" w:rsidRPr="004422DB" w:rsidRDefault="004422DB">
            <w:pPr>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r>
      <w:tr w:rsidR="004422DB" w:rsidRPr="004422DB">
        <w:tc>
          <w:tcPr>
            <w:tcW w:w="394" w:type="dxa"/>
          </w:tcPr>
          <w:p w:rsidR="004422DB" w:rsidRPr="004422DB" w:rsidRDefault="004422DB">
            <w:pPr>
              <w:pStyle w:val="ConsPlusNormal"/>
              <w:rPr>
                <w:rFonts w:ascii="Times New Roman" w:hAnsi="Times New Roman" w:cs="Times New Roman"/>
                <w:sz w:val="24"/>
                <w:szCs w:val="24"/>
              </w:rPr>
            </w:pPr>
          </w:p>
        </w:tc>
        <w:tc>
          <w:tcPr>
            <w:tcW w:w="8662" w:type="dxa"/>
            <w:gridSpan w:val="4"/>
            <w:vAlign w:val="center"/>
          </w:tcPr>
          <w:p w:rsidR="004422DB" w:rsidRPr="004422DB" w:rsidRDefault="004422DB">
            <w:pPr>
              <w:pStyle w:val="ConsPlusNormal"/>
              <w:outlineLvl w:val="3"/>
              <w:rPr>
                <w:rFonts w:ascii="Times New Roman" w:hAnsi="Times New Roman" w:cs="Times New Roman"/>
                <w:sz w:val="24"/>
                <w:szCs w:val="24"/>
              </w:rPr>
            </w:pPr>
            <w:hyperlink w:anchor="P572" w:history="1">
              <w:r w:rsidRPr="004422DB">
                <w:rPr>
                  <w:rFonts w:ascii="Times New Roman" w:hAnsi="Times New Roman" w:cs="Times New Roman"/>
                  <w:color w:val="0000FF"/>
                  <w:sz w:val="24"/>
                  <w:szCs w:val="24"/>
                </w:rPr>
                <w:t>Подпрограмма</w:t>
              </w:r>
            </w:hyperlink>
            <w:r w:rsidRPr="004422DB">
              <w:rPr>
                <w:rFonts w:ascii="Times New Roman" w:hAnsi="Times New Roman" w:cs="Times New Roman"/>
                <w:sz w:val="24"/>
                <w:szCs w:val="24"/>
              </w:rPr>
              <w:t xml:space="preserve"> "Управление государственным имуществом Томской области"</w:t>
            </w:r>
          </w:p>
        </w:tc>
      </w:tr>
      <w:tr w:rsidR="004422DB" w:rsidRPr="004422DB">
        <w:tc>
          <w:tcPr>
            <w:tcW w:w="394" w:type="dxa"/>
          </w:tcPr>
          <w:p w:rsidR="004422DB" w:rsidRPr="004422DB" w:rsidRDefault="004422DB">
            <w:pPr>
              <w:pStyle w:val="ConsPlusNormal"/>
              <w:jc w:val="center"/>
              <w:outlineLvl w:val="4"/>
              <w:rPr>
                <w:rFonts w:ascii="Times New Roman" w:hAnsi="Times New Roman" w:cs="Times New Roman"/>
                <w:sz w:val="24"/>
                <w:szCs w:val="24"/>
              </w:rPr>
            </w:pPr>
            <w:r w:rsidRPr="004422DB">
              <w:rPr>
                <w:rFonts w:ascii="Times New Roman" w:hAnsi="Times New Roman" w:cs="Times New Roman"/>
                <w:sz w:val="24"/>
                <w:szCs w:val="24"/>
              </w:rPr>
              <w:t>1</w:t>
            </w:r>
          </w:p>
        </w:tc>
        <w:tc>
          <w:tcPr>
            <w:tcW w:w="8662" w:type="dxa"/>
            <w:gridSpan w:val="4"/>
            <w:vAlign w:val="center"/>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Задача 1 </w:t>
            </w:r>
            <w:hyperlink w:anchor="P572" w:history="1">
              <w:r w:rsidRPr="004422DB">
                <w:rPr>
                  <w:rFonts w:ascii="Times New Roman" w:hAnsi="Times New Roman" w:cs="Times New Roman"/>
                  <w:color w:val="0000FF"/>
                  <w:sz w:val="24"/>
                  <w:szCs w:val="24"/>
                </w:rPr>
                <w:t>подпрограммы</w:t>
              </w:r>
            </w:hyperlink>
            <w:r w:rsidRPr="004422DB">
              <w:rPr>
                <w:rFonts w:ascii="Times New Roman" w:hAnsi="Times New Roman" w:cs="Times New Roman"/>
                <w:sz w:val="24"/>
                <w:szCs w:val="24"/>
              </w:rPr>
              <w:t xml:space="preserve"> "Рациональное использование государственного имущества Томской области"</w:t>
            </w:r>
          </w:p>
        </w:tc>
      </w:tr>
      <w:tr w:rsidR="004422DB" w:rsidRPr="004422DB">
        <w:tc>
          <w:tcPr>
            <w:tcW w:w="394" w:type="dxa"/>
            <w:vMerge w:val="restart"/>
          </w:tcPr>
          <w:p w:rsidR="004422DB" w:rsidRPr="004422DB" w:rsidRDefault="004422DB">
            <w:pPr>
              <w:pStyle w:val="ConsPlusNormal"/>
              <w:rPr>
                <w:rFonts w:ascii="Times New Roman" w:hAnsi="Times New Roman" w:cs="Times New Roman"/>
                <w:sz w:val="24"/>
                <w:szCs w:val="24"/>
              </w:rPr>
            </w:pPr>
          </w:p>
        </w:tc>
        <w:tc>
          <w:tcPr>
            <w:tcW w:w="2284" w:type="dxa"/>
            <w:vMerge w:val="restart"/>
          </w:tcPr>
          <w:p w:rsidR="004422DB" w:rsidRPr="004422DB" w:rsidRDefault="004422DB">
            <w:pPr>
              <w:pStyle w:val="ConsPlusNormal"/>
              <w:rPr>
                <w:rFonts w:ascii="Times New Roman" w:hAnsi="Times New Roman" w:cs="Times New Roman"/>
                <w:sz w:val="24"/>
                <w:szCs w:val="24"/>
              </w:rPr>
            </w:pPr>
            <w:hyperlink r:id="rId37" w:history="1">
              <w:r w:rsidRPr="004422DB">
                <w:rPr>
                  <w:rFonts w:ascii="Times New Roman" w:hAnsi="Times New Roman" w:cs="Times New Roman"/>
                  <w:color w:val="0000FF"/>
                  <w:sz w:val="24"/>
                  <w:szCs w:val="24"/>
                </w:rPr>
                <w:t>ВЦП 1</w:t>
              </w:r>
            </w:hyperlink>
            <w:r w:rsidRPr="004422DB">
              <w:rPr>
                <w:rFonts w:ascii="Times New Roman" w:hAnsi="Times New Roman" w:cs="Times New Roman"/>
                <w:sz w:val="24"/>
                <w:szCs w:val="24"/>
              </w:rPr>
              <w:t xml:space="preserve"> "Рациональное использование государственного имущества Томской области"</w:t>
            </w: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305237,1</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305237,1</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2015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44861,8</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44861,8</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40916,2</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40916,2</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95520,1</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95520,1</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41313,0</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41313,0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41313,0</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41313,0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41313,0</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41313,0</w:t>
            </w:r>
          </w:p>
        </w:tc>
      </w:tr>
      <w:tr w:rsidR="004422DB" w:rsidRPr="004422DB">
        <w:tc>
          <w:tcPr>
            <w:tcW w:w="394" w:type="dxa"/>
          </w:tcPr>
          <w:p w:rsidR="004422DB" w:rsidRPr="004422DB" w:rsidRDefault="004422DB">
            <w:pPr>
              <w:pStyle w:val="ConsPlusNormal"/>
              <w:jc w:val="center"/>
              <w:outlineLvl w:val="4"/>
              <w:rPr>
                <w:rFonts w:ascii="Times New Roman" w:hAnsi="Times New Roman" w:cs="Times New Roman"/>
                <w:sz w:val="24"/>
                <w:szCs w:val="24"/>
              </w:rPr>
            </w:pPr>
            <w:r w:rsidRPr="004422DB">
              <w:rPr>
                <w:rFonts w:ascii="Times New Roman" w:hAnsi="Times New Roman" w:cs="Times New Roman"/>
                <w:sz w:val="24"/>
                <w:szCs w:val="24"/>
              </w:rPr>
              <w:t>2</w:t>
            </w:r>
          </w:p>
        </w:tc>
        <w:tc>
          <w:tcPr>
            <w:tcW w:w="8662" w:type="dxa"/>
            <w:gridSpan w:val="4"/>
            <w:vAlign w:val="center"/>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Задача 2 </w:t>
            </w:r>
            <w:hyperlink w:anchor="P572" w:history="1">
              <w:r w:rsidRPr="004422DB">
                <w:rPr>
                  <w:rFonts w:ascii="Times New Roman" w:hAnsi="Times New Roman" w:cs="Times New Roman"/>
                  <w:color w:val="0000FF"/>
                  <w:sz w:val="24"/>
                  <w:szCs w:val="24"/>
                </w:rPr>
                <w:t>подпрограммы</w:t>
              </w:r>
            </w:hyperlink>
            <w:r w:rsidRPr="004422DB">
              <w:rPr>
                <w:rFonts w:ascii="Times New Roman" w:hAnsi="Times New Roman" w:cs="Times New Roman"/>
                <w:sz w:val="24"/>
                <w:szCs w:val="24"/>
              </w:rPr>
              <w:t xml:space="preserve"> "Приватизация областного государственного имущества"</w:t>
            </w:r>
          </w:p>
        </w:tc>
      </w:tr>
      <w:tr w:rsidR="004422DB" w:rsidRPr="004422DB">
        <w:tc>
          <w:tcPr>
            <w:tcW w:w="394" w:type="dxa"/>
            <w:vMerge w:val="restart"/>
          </w:tcPr>
          <w:p w:rsidR="004422DB" w:rsidRPr="004422DB" w:rsidRDefault="004422DB">
            <w:pPr>
              <w:pStyle w:val="ConsPlusNormal"/>
              <w:rPr>
                <w:rFonts w:ascii="Times New Roman" w:hAnsi="Times New Roman" w:cs="Times New Roman"/>
                <w:sz w:val="24"/>
                <w:szCs w:val="24"/>
              </w:rPr>
            </w:pPr>
          </w:p>
        </w:tc>
        <w:tc>
          <w:tcPr>
            <w:tcW w:w="2284" w:type="dxa"/>
            <w:vMerge w:val="restart"/>
          </w:tcPr>
          <w:p w:rsidR="004422DB" w:rsidRPr="004422DB" w:rsidRDefault="004422DB">
            <w:pPr>
              <w:pStyle w:val="ConsPlusNormal"/>
              <w:rPr>
                <w:rFonts w:ascii="Times New Roman" w:hAnsi="Times New Roman" w:cs="Times New Roman"/>
                <w:sz w:val="24"/>
                <w:szCs w:val="24"/>
              </w:rPr>
            </w:pPr>
            <w:hyperlink r:id="rId38" w:history="1">
              <w:r w:rsidRPr="004422DB">
                <w:rPr>
                  <w:rFonts w:ascii="Times New Roman" w:hAnsi="Times New Roman" w:cs="Times New Roman"/>
                  <w:color w:val="0000FF"/>
                  <w:sz w:val="24"/>
                  <w:szCs w:val="24"/>
                </w:rPr>
                <w:t>ВЦП 2</w:t>
              </w:r>
            </w:hyperlink>
            <w:r w:rsidRPr="004422DB">
              <w:rPr>
                <w:rFonts w:ascii="Times New Roman" w:hAnsi="Times New Roman" w:cs="Times New Roman"/>
                <w:sz w:val="24"/>
                <w:szCs w:val="24"/>
              </w:rPr>
              <w:t xml:space="preserve"> "Приватизация областного государственного имущества"</w:t>
            </w: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19411,5</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19411,5</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2015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5754,6</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5754,6</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5466,7</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5466,7</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500,0</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2563,4</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2563,4</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2563,4</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2563,4</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2563,4</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2563,4</w:t>
            </w:r>
          </w:p>
        </w:tc>
      </w:tr>
      <w:tr w:rsidR="004422DB" w:rsidRPr="004422DB">
        <w:tc>
          <w:tcPr>
            <w:tcW w:w="394" w:type="dxa"/>
          </w:tcPr>
          <w:p w:rsidR="004422DB" w:rsidRPr="004422DB" w:rsidRDefault="004422DB">
            <w:pPr>
              <w:pStyle w:val="ConsPlusNormal"/>
              <w:jc w:val="center"/>
              <w:outlineLvl w:val="4"/>
              <w:rPr>
                <w:rFonts w:ascii="Times New Roman" w:hAnsi="Times New Roman" w:cs="Times New Roman"/>
                <w:sz w:val="24"/>
                <w:szCs w:val="24"/>
              </w:rPr>
            </w:pPr>
            <w:r w:rsidRPr="004422DB">
              <w:rPr>
                <w:rFonts w:ascii="Times New Roman" w:hAnsi="Times New Roman" w:cs="Times New Roman"/>
                <w:sz w:val="24"/>
                <w:szCs w:val="24"/>
              </w:rPr>
              <w:t>3</w:t>
            </w:r>
          </w:p>
        </w:tc>
        <w:tc>
          <w:tcPr>
            <w:tcW w:w="8662" w:type="dxa"/>
            <w:gridSpan w:val="4"/>
            <w:vAlign w:val="center"/>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Задача 3 </w:t>
            </w:r>
            <w:hyperlink w:anchor="P572" w:history="1">
              <w:r w:rsidRPr="004422DB">
                <w:rPr>
                  <w:rFonts w:ascii="Times New Roman" w:hAnsi="Times New Roman" w:cs="Times New Roman"/>
                  <w:color w:val="0000FF"/>
                  <w:sz w:val="24"/>
                  <w:szCs w:val="24"/>
                </w:rPr>
                <w:t>подпрограммы</w:t>
              </w:r>
            </w:hyperlink>
            <w:r w:rsidRPr="004422DB">
              <w:rPr>
                <w:rFonts w:ascii="Times New Roman" w:hAnsi="Times New Roman" w:cs="Times New Roman"/>
                <w:sz w:val="24"/>
                <w:szCs w:val="24"/>
              </w:rPr>
              <w:t xml:space="preserve"> "Совершенствование системы учета и контроля государственного имущества Томской области"</w:t>
            </w:r>
          </w:p>
        </w:tc>
      </w:tr>
      <w:tr w:rsidR="004422DB" w:rsidRPr="004422DB">
        <w:tc>
          <w:tcPr>
            <w:tcW w:w="394" w:type="dxa"/>
            <w:vMerge w:val="restart"/>
          </w:tcPr>
          <w:p w:rsidR="004422DB" w:rsidRPr="004422DB" w:rsidRDefault="004422DB">
            <w:pPr>
              <w:pStyle w:val="ConsPlusNormal"/>
              <w:rPr>
                <w:rFonts w:ascii="Times New Roman" w:hAnsi="Times New Roman" w:cs="Times New Roman"/>
                <w:sz w:val="24"/>
                <w:szCs w:val="24"/>
              </w:rPr>
            </w:pPr>
          </w:p>
        </w:tc>
        <w:tc>
          <w:tcPr>
            <w:tcW w:w="2284" w:type="dxa"/>
            <w:vMerge w:val="restart"/>
          </w:tcPr>
          <w:p w:rsidR="004422DB" w:rsidRPr="004422DB" w:rsidRDefault="004422DB">
            <w:pPr>
              <w:pStyle w:val="ConsPlusNormal"/>
              <w:rPr>
                <w:rFonts w:ascii="Times New Roman" w:hAnsi="Times New Roman" w:cs="Times New Roman"/>
                <w:sz w:val="24"/>
                <w:szCs w:val="24"/>
              </w:rPr>
            </w:pPr>
            <w:hyperlink r:id="rId39" w:history="1">
              <w:r w:rsidRPr="004422DB">
                <w:rPr>
                  <w:rFonts w:ascii="Times New Roman" w:hAnsi="Times New Roman" w:cs="Times New Roman"/>
                  <w:color w:val="0000FF"/>
                  <w:sz w:val="24"/>
                  <w:szCs w:val="24"/>
                </w:rPr>
                <w:t>ВЦП 3</w:t>
              </w:r>
            </w:hyperlink>
            <w:r w:rsidRPr="004422DB">
              <w:rPr>
                <w:rFonts w:ascii="Times New Roman" w:hAnsi="Times New Roman" w:cs="Times New Roman"/>
                <w:sz w:val="24"/>
                <w:szCs w:val="24"/>
              </w:rPr>
              <w:t xml:space="preserve"> "Совершенствование системы учета и контроля государственного имущества Томской области"</w:t>
            </w: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38467,4</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38467,4</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2015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6697,6</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6697,6</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6319,0</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6319,0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r>
      <w:tr w:rsidR="004422DB" w:rsidRPr="004422DB">
        <w:tc>
          <w:tcPr>
            <w:tcW w:w="394" w:type="dxa"/>
            <w:vMerge w:val="restart"/>
          </w:tcPr>
          <w:p w:rsidR="004422DB" w:rsidRPr="004422DB" w:rsidRDefault="004422DB">
            <w:pPr>
              <w:pStyle w:val="ConsPlusNormal"/>
              <w:rPr>
                <w:rFonts w:ascii="Times New Roman" w:hAnsi="Times New Roman" w:cs="Times New Roman"/>
                <w:sz w:val="24"/>
                <w:szCs w:val="24"/>
              </w:rPr>
            </w:pPr>
          </w:p>
        </w:tc>
        <w:tc>
          <w:tcPr>
            <w:tcW w:w="2284"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Итого по </w:t>
            </w:r>
            <w:hyperlink w:anchor="P572" w:history="1">
              <w:r w:rsidRPr="004422DB">
                <w:rPr>
                  <w:rFonts w:ascii="Times New Roman" w:hAnsi="Times New Roman" w:cs="Times New Roman"/>
                  <w:color w:val="0000FF"/>
                  <w:sz w:val="24"/>
                  <w:szCs w:val="24"/>
                </w:rPr>
                <w:t>подпрограмме</w:t>
              </w:r>
            </w:hyperlink>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433864,7</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433864,7</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2015 год </w:t>
            </w:r>
            <w:hyperlink w:anchor="P551" w:history="1">
              <w:r w:rsidRPr="004422DB">
                <w:rPr>
                  <w:rFonts w:ascii="Times New Roman" w:hAnsi="Times New Roman" w:cs="Times New Roman"/>
                  <w:color w:val="0000FF"/>
                  <w:sz w:val="24"/>
                  <w:szCs w:val="24"/>
                </w:rPr>
                <w:t>&lt;*&gt;</w:t>
              </w:r>
            </w:hyperlink>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128062,7</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128062,7</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52745,6</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52745,6</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102339,1</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102339,1</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r>
      <w:tr w:rsidR="004422DB" w:rsidRPr="004422DB">
        <w:tc>
          <w:tcPr>
            <w:tcW w:w="3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w:t>
            </w:r>
          </w:p>
        </w:tc>
        <w:tc>
          <w:tcPr>
            <w:tcW w:w="8662" w:type="dxa"/>
            <w:gridSpan w:val="4"/>
            <w:vAlign w:val="center"/>
          </w:tcPr>
          <w:p w:rsidR="004422DB" w:rsidRPr="004422DB" w:rsidRDefault="004422DB">
            <w:pPr>
              <w:pStyle w:val="ConsPlusNormal"/>
              <w:outlineLvl w:val="3"/>
              <w:rPr>
                <w:rFonts w:ascii="Times New Roman" w:hAnsi="Times New Roman" w:cs="Times New Roman"/>
                <w:sz w:val="24"/>
                <w:szCs w:val="24"/>
              </w:rPr>
            </w:pPr>
            <w:r w:rsidRPr="004422DB">
              <w:rPr>
                <w:rFonts w:ascii="Times New Roman" w:hAnsi="Times New Roman" w:cs="Times New Roman"/>
                <w:sz w:val="24"/>
                <w:szCs w:val="24"/>
              </w:rPr>
              <w:t xml:space="preserve">Обеспечивающая </w:t>
            </w:r>
            <w:hyperlink w:anchor="P1255" w:history="1">
              <w:r w:rsidRPr="004422DB">
                <w:rPr>
                  <w:rFonts w:ascii="Times New Roman" w:hAnsi="Times New Roman" w:cs="Times New Roman"/>
                  <w:color w:val="0000FF"/>
                  <w:sz w:val="24"/>
                  <w:szCs w:val="24"/>
                </w:rPr>
                <w:t>подпрограмма</w:t>
              </w:r>
            </w:hyperlink>
          </w:p>
        </w:tc>
      </w:tr>
      <w:tr w:rsidR="004422DB" w:rsidRPr="004422DB">
        <w:tc>
          <w:tcPr>
            <w:tcW w:w="394" w:type="dxa"/>
            <w:vMerge w:val="restart"/>
          </w:tcPr>
          <w:p w:rsidR="004422DB" w:rsidRPr="004422DB" w:rsidRDefault="004422DB">
            <w:pPr>
              <w:pStyle w:val="ConsPlusNormal"/>
              <w:rPr>
                <w:rFonts w:ascii="Times New Roman" w:hAnsi="Times New Roman" w:cs="Times New Roman"/>
                <w:sz w:val="24"/>
                <w:szCs w:val="24"/>
              </w:rPr>
            </w:pPr>
          </w:p>
        </w:tc>
        <w:tc>
          <w:tcPr>
            <w:tcW w:w="2284"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Итого по обеспечивающей </w:t>
            </w:r>
            <w:hyperlink w:anchor="P1255" w:history="1">
              <w:r w:rsidRPr="004422DB">
                <w:rPr>
                  <w:rFonts w:ascii="Times New Roman" w:hAnsi="Times New Roman" w:cs="Times New Roman"/>
                  <w:color w:val="0000FF"/>
                  <w:sz w:val="24"/>
                  <w:szCs w:val="24"/>
                </w:rPr>
                <w:t>подпрограмме</w:t>
              </w:r>
            </w:hyperlink>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240115,0</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216565,0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2015 год </w:t>
            </w:r>
            <w:hyperlink w:anchor="P551" w:history="1">
              <w:r w:rsidRPr="004422DB">
                <w:rPr>
                  <w:rFonts w:ascii="Times New Roman" w:hAnsi="Times New Roman" w:cs="Times New Roman"/>
                  <w:color w:val="0000FF"/>
                  <w:sz w:val="24"/>
                  <w:szCs w:val="24"/>
                </w:rPr>
                <w:t>&lt;*&gt;</w:t>
              </w:r>
            </w:hyperlink>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59446,0</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35896,0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r>
      <w:tr w:rsidR="004422DB" w:rsidRPr="004422DB">
        <w:tc>
          <w:tcPr>
            <w:tcW w:w="394" w:type="dxa"/>
            <w:vMerge w:val="restart"/>
          </w:tcPr>
          <w:p w:rsidR="004422DB" w:rsidRPr="004422DB" w:rsidRDefault="004422DB">
            <w:pPr>
              <w:pStyle w:val="ConsPlusNormal"/>
              <w:rPr>
                <w:rFonts w:ascii="Times New Roman" w:hAnsi="Times New Roman" w:cs="Times New Roman"/>
                <w:sz w:val="24"/>
                <w:szCs w:val="24"/>
              </w:rPr>
            </w:pPr>
          </w:p>
        </w:tc>
        <w:tc>
          <w:tcPr>
            <w:tcW w:w="2284"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Итого по государственной </w:t>
            </w:r>
            <w:r w:rsidRPr="004422DB">
              <w:rPr>
                <w:rFonts w:ascii="Times New Roman" w:hAnsi="Times New Roman" w:cs="Times New Roman"/>
                <w:sz w:val="24"/>
                <w:szCs w:val="24"/>
              </w:rPr>
              <w:lastRenderedPageBreak/>
              <w:t>программе</w:t>
            </w: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Всего</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694231,8</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694231,8</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2015 год </w:t>
            </w:r>
            <w:hyperlink w:anchor="P551" w:history="1">
              <w:r w:rsidRPr="004422DB">
                <w:rPr>
                  <w:rFonts w:ascii="Times New Roman" w:hAnsi="Times New Roman" w:cs="Times New Roman"/>
                  <w:color w:val="0000FF"/>
                  <w:sz w:val="24"/>
                  <w:szCs w:val="24"/>
                </w:rPr>
                <w:t>&lt;*&gt;</w:t>
              </w:r>
            </w:hyperlink>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207760,8</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163958,7</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88879,4</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88879,4</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138472,9</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138472,9</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2284" w:type="dxa"/>
            <w:vMerge/>
          </w:tcPr>
          <w:p w:rsidR="004422DB" w:rsidRPr="004422DB" w:rsidRDefault="004422DB">
            <w:pPr>
              <w:rPr>
                <w:rFonts w:ascii="Times New Roman" w:hAnsi="Times New Roman" w:cs="Times New Roman"/>
                <w:sz w:val="24"/>
                <w:szCs w:val="24"/>
              </w:rPr>
            </w:pPr>
          </w:p>
        </w:tc>
        <w:tc>
          <w:tcPr>
            <w:tcW w:w="135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86372,9</w:t>
            </w:r>
          </w:p>
        </w:tc>
      </w:tr>
    </w:tbl>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w:t>
      </w:r>
    </w:p>
    <w:p w:rsidR="004422DB" w:rsidRPr="004422DB" w:rsidRDefault="004422DB">
      <w:pPr>
        <w:pStyle w:val="ConsPlusNormal"/>
        <w:ind w:firstLine="540"/>
        <w:jc w:val="both"/>
        <w:rPr>
          <w:rFonts w:ascii="Times New Roman" w:hAnsi="Times New Roman" w:cs="Times New Roman"/>
          <w:sz w:val="24"/>
          <w:szCs w:val="24"/>
        </w:rPr>
      </w:pPr>
      <w:bookmarkStart w:id="4" w:name="P551"/>
      <w:bookmarkEnd w:id="4"/>
      <w:proofErr w:type="gramStart"/>
      <w:r w:rsidRPr="004422DB">
        <w:rPr>
          <w:rFonts w:ascii="Times New Roman" w:hAnsi="Times New Roman" w:cs="Times New Roman"/>
          <w:sz w:val="24"/>
          <w:szCs w:val="24"/>
        </w:rPr>
        <w:t xml:space="preserve">&lt;*&gt; С учетом ассигнований на реализацию основного мероприятия "Приобретение жилых помещений в собственность Томской области в целях дальнейшего предоставления многодетным семьям, имеющим на момент предоставления жилого помещения пять и более несовершеннолетних детей" (ГРБС - Департамент по управлению государственной собственностью Томской области, с 01.01.2016 мероприятие включено в </w:t>
      </w:r>
      <w:hyperlink r:id="rId40" w:history="1">
        <w:r w:rsidRPr="004422DB">
          <w:rPr>
            <w:rFonts w:ascii="Times New Roman" w:hAnsi="Times New Roman" w:cs="Times New Roman"/>
            <w:color w:val="0000FF"/>
            <w:sz w:val="24"/>
            <w:szCs w:val="24"/>
          </w:rPr>
          <w:t>ГП</w:t>
        </w:r>
      </w:hyperlink>
      <w:r w:rsidRPr="004422DB">
        <w:rPr>
          <w:rFonts w:ascii="Times New Roman" w:hAnsi="Times New Roman" w:cs="Times New Roman"/>
          <w:sz w:val="24"/>
          <w:szCs w:val="24"/>
        </w:rPr>
        <w:t xml:space="preserve"> "Обеспечение доступности жилья и улучшения качества жилищных условий населения Томской области"), </w:t>
      </w:r>
      <w:hyperlink r:id="rId41" w:history="1">
        <w:r w:rsidRPr="004422DB">
          <w:rPr>
            <w:rFonts w:ascii="Times New Roman" w:hAnsi="Times New Roman" w:cs="Times New Roman"/>
            <w:color w:val="0000FF"/>
            <w:sz w:val="24"/>
            <w:szCs w:val="24"/>
          </w:rPr>
          <w:t>подпрограммы</w:t>
        </w:r>
      </w:hyperlink>
      <w:r w:rsidRPr="004422DB">
        <w:rPr>
          <w:rFonts w:ascii="Times New Roman" w:hAnsi="Times New Roman" w:cs="Times New Roman"/>
          <w:sz w:val="24"/>
          <w:szCs w:val="24"/>
        </w:rPr>
        <w:t xml:space="preserve"> "Управление государственными закупками</w:t>
      </w:r>
      <w:proofErr w:type="gramEnd"/>
      <w:r w:rsidRPr="004422DB">
        <w:rPr>
          <w:rFonts w:ascii="Times New Roman" w:hAnsi="Times New Roman" w:cs="Times New Roman"/>
          <w:sz w:val="24"/>
          <w:szCs w:val="24"/>
        </w:rPr>
        <w:t xml:space="preserve"> Томской области", обеспечивающей </w:t>
      </w:r>
      <w:hyperlink r:id="rId42" w:history="1">
        <w:r w:rsidRPr="004422DB">
          <w:rPr>
            <w:rFonts w:ascii="Times New Roman" w:hAnsi="Times New Roman" w:cs="Times New Roman"/>
            <w:color w:val="0000FF"/>
            <w:sz w:val="24"/>
            <w:szCs w:val="24"/>
          </w:rPr>
          <w:t>подпрограммы</w:t>
        </w:r>
      </w:hyperlink>
      <w:r w:rsidRPr="004422DB">
        <w:rPr>
          <w:rFonts w:ascii="Times New Roman" w:hAnsi="Times New Roman" w:cs="Times New Roman"/>
          <w:sz w:val="24"/>
          <w:szCs w:val="24"/>
        </w:rPr>
        <w:t xml:space="preserve"> в части содержания Департамента государственного заказа Томской области (ГРБС - Департамент государственного заказа Томской области, с 01.01.2016 ассигнования вошли в состав ГП "Эффективное управление региональными финансами, государственными закупками и совершенствование межбюджетных отношений в Томской области").</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center"/>
        <w:outlineLvl w:val="1"/>
        <w:rPr>
          <w:rFonts w:ascii="Times New Roman" w:hAnsi="Times New Roman" w:cs="Times New Roman"/>
          <w:sz w:val="24"/>
          <w:szCs w:val="24"/>
        </w:rPr>
      </w:pPr>
      <w:r w:rsidRPr="004422DB">
        <w:rPr>
          <w:rFonts w:ascii="Times New Roman" w:hAnsi="Times New Roman" w:cs="Times New Roman"/>
          <w:sz w:val="24"/>
          <w:szCs w:val="24"/>
        </w:rPr>
        <w:t xml:space="preserve">4. УПРАВЛЕНИЕ И </w:t>
      </w:r>
      <w:proofErr w:type="gramStart"/>
      <w:r w:rsidRPr="004422DB">
        <w:rPr>
          <w:rFonts w:ascii="Times New Roman" w:hAnsi="Times New Roman" w:cs="Times New Roman"/>
          <w:sz w:val="24"/>
          <w:szCs w:val="24"/>
        </w:rPr>
        <w:t>КОНТРОЛЬ ЗА</w:t>
      </w:r>
      <w:proofErr w:type="gramEnd"/>
      <w:r w:rsidRPr="004422DB">
        <w:rPr>
          <w:rFonts w:ascii="Times New Roman" w:hAnsi="Times New Roman" w:cs="Times New Roman"/>
          <w:sz w:val="24"/>
          <w:szCs w:val="24"/>
        </w:rPr>
        <w:t xml:space="preserve"> РЕАЛИЗАЦИЕЙ</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ГОСУДАРСТВЕННОЙ ПРОГРАММЫ</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proofErr w:type="gramStart"/>
      <w:r w:rsidRPr="004422DB">
        <w:rPr>
          <w:rFonts w:ascii="Times New Roman" w:hAnsi="Times New Roman" w:cs="Times New Roman"/>
          <w:sz w:val="24"/>
          <w:szCs w:val="24"/>
        </w:rPr>
        <w:t>Ответственным исполнителем государственной программы является Департамент по управлению государственной собственностью Томской области, который организует реализацию государственной программы, несет ответственность за достижение показателя цели государственной программы, осуществляет мониторинг реализации государственной программы, готовит отчеты о реализации государственной программы, обеспечивает размещение государственной программы и годового отчета о ее реализации на официальных сайтах Администрации Томской области и ответственного исполнителя в информационно-телекоммуникационной сети Интернет.</w:t>
      </w:r>
      <w:proofErr w:type="gramEnd"/>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Реализация государственной программы осуществляется путем выполнения предусмотренных в ней мероприятий ответственным исполнителем в соответствии с его полномочиями.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Текущий контроль осуществляется Департаментом по управлению государственной собственностью Томской области постоянно в течение всего периода реализации государственной программы путем мониторинга реализации государственной программы и анализа промежуточных результатов.</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 с учетом объема финансовых средств, ежегодно выделяемых на реализацию государственной программы, уточняет целевые показатели, перечень мероприятий и затраты на них, состав соисполнителей и участников государственной программы. В необходимых случаях Департамент по управлению государственной собственностью Томской области готовит предложения о внесении изменений в государственную программу в установленном порядке.</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Основными факторами риска </w:t>
      </w:r>
      <w:proofErr w:type="spellStart"/>
      <w:r w:rsidRPr="004422DB">
        <w:rPr>
          <w:rFonts w:ascii="Times New Roman" w:hAnsi="Times New Roman" w:cs="Times New Roman"/>
          <w:sz w:val="24"/>
          <w:szCs w:val="24"/>
        </w:rPr>
        <w:t>недостижения</w:t>
      </w:r>
      <w:proofErr w:type="spellEnd"/>
      <w:r w:rsidRPr="004422DB">
        <w:rPr>
          <w:rFonts w:ascii="Times New Roman" w:hAnsi="Times New Roman" w:cs="Times New Roman"/>
          <w:sz w:val="24"/>
          <w:szCs w:val="24"/>
        </w:rPr>
        <w:t xml:space="preserve"> запланированных государственной программой результатов являются:</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lastRenderedPageBreak/>
        <w:t>финансово-экономические риски - недофинансирование мероприятий;</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государственной программы со стороны областного бюджета, изменение темпов инфляции, что может привести к повышению стоимости товаров, работ и услуг, приобретаемых в рамках государственной программы;</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 наделение новыми полномочиями субъектов Российской Федерации и, как следствие, увеличение либо уменьшение объектов областного государственного имущества, находящегося в управлении;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риски возникновения обстоятельств непреодолимой силы.</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Механизмы управления риском и сокращение его влияния на динамику показателей государственной программы:</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внесение соответствующих изменений в правовые акты Томской области в сфере управления и распоряжения государственным имуществом Томской области с целью минимизации негативного влияния факторов риска;</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повышение эффективности мониторинга и расширение </w:t>
      </w:r>
      <w:proofErr w:type="gramStart"/>
      <w:r w:rsidRPr="004422DB">
        <w:rPr>
          <w:rFonts w:ascii="Times New Roman" w:hAnsi="Times New Roman" w:cs="Times New Roman"/>
          <w:sz w:val="24"/>
          <w:szCs w:val="24"/>
        </w:rPr>
        <w:t>контроля за</w:t>
      </w:r>
      <w:proofErr w:type="gramEnd"/>
      <w:r w:rsidRPr="004422DB">
        <w:rPr>
          <w:rFonts w:ascii="Times New Roman" w:hAnsi="Times New Roman" w:cs="Times New Roman"/>
          <w:sz w:val="24"/>
          <w:szCs w:val="24"/>
        </w:rPr>
        <w:t xml:space="preserve"> управлением и использованием государственного имущества Томской области, достижением установленных показателей деятельности. Ответственным исполнителем государственной программы ежегодно, в сроки, установленные для составления проекта областного бюджета на очередной финансовый год и плановый период, в установленном порядке направляются предложения по внесению изменений в государственную программу для корректировки, а также принимаются меры организационного, нормативного или иного характера, не требующие дополнительного финансового обеспечения;</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проведение ежегодной корректировки показателей и мероприятий государственной программы по результатам мониторинга изменений внешних факторов, влияющих на реализацию государственной программы;</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формирование и развитие целостной системы мотивации и ответственности всех участников процесса управления государственным имуществом Томской области;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повышение профессионального уровня государственных гражданских служащих исполнительных органов государственной власти Томской области, участвующих в реализации государственной программы.</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rPr>
          <w:rFonts w:ascii="Times New Roman" w:hAnsi="Times New Roman" w:cs="Times New Roman"/>
          <w:sz w:val="24"/>
          <w:szCs w:val="24"/>
        </w:rPr>
        <w:sectPr w:rsidR="004422DB" w:rsidRPr="004422DB">
          <w:pgSz w:w="11905" w:h="16838"/>
          <w:pgMar w:top="1134" w:right="850" w:bottom="1134" w:left="1701" w:header="0" w:footer="0" w:gutter="0"/>
          <w:cols w:space="720"/>
        </w:sectPr>
      </w:pPr>
    </w:p>
    <w:p w:rsidR="004422DB" w:rsidRPr="004422DB" w:rsidRDefault="004422DB">
      <w:pPr>
        <w:pStyle w:val="ConsPlusNormal"/>
        <w:jc w:val="center"/>
        <w:outlineLvl w:val="1"/>
        <w:rPr>
          <w:rFonts w:ascii="Times New Roman" w:hAnsi="Times New Roman" w:cs="Times New Roman"/>
          <w:sz w:val="24"/>
          <w:szCs w:val="24"/>
        </w:rPr>
      </w:pPr>
      <w:bookmarkStart w:id="5" w:name="P572"/>
      <w:bookmarkEnd w:id="5"/>
      <w:r w:rsidRPr="004422DB">
        <w:rPr>
          <w:rFonts w:ascii="Times New Roman" w:hAnsi="Times New Roman" w:cs="Times New Roman"/>
          <w:sz w:val="24"/>
          <w:szCs w:val="24"/>
        </w:rPr>
        <w:lastRenderedPageBreak/>
        <w:t>ПАСПОРТ ПОДПРОГРАММЫ ГОСУДАРСТВЕННОЙ ПРОГРАММЫ</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"УПРАВЛЕНИЕ ГОСУДАРСТВЕННЫМ ИМУЩЕСТВОМ ТОМСКОЙ ОБЛАСТИ"</w:t>
      </w:r>
    </w:p>
    <w:p w:rsidR="004422DB" w:rsidRPr="004422DB" w:rsidRDefault="004422D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1701"/>
        <w:gridCol w:w="1063"/>
        <w:gridCol w:w="1067"/>
        <w:gridCol w:w="506"/>
        <w:gridCol w:w="624"/>
        <w:gridCol w:w="680"/>
        <w:gridCol w:w="510"/>
        <w:gridCol w:w="360"/>
        <w:gridCol w:w="680"/>
        <w:gridCol w:w="360"/>
        <w:gridCol w:w="360"/>
        <w:gridCol w:w="680"/>
        <w:gridCol w:w="737"/>
        <w:gridCol w:w="624"/>
      </w:tblGrid>
      <w:tr w:rsidR="004422DB" w:rsidRPr="004422DB">
        <w:tc>
          <w:tcPr>
            <w:tcW w:w="187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Наименование подпрограммы</w:t>
            </w:r>
          </w:p>
        </w:tc>
        <w:tc>
          <w:tcPr>
            <w:tcW w:w="9952" w:type="dxa"/>
            <w:gridSpan w:val="1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Управление государственным имуществом Томской области</w:t>
            </w:r>
          </w:p>
        </w:tc>
      </w:tr>
      <w:tr w:rsidR="004422DB" w:rsidRPr="004422DB">
        <w:tc>
          <w:tcPr>
            <w:tcW w:w="187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Соисполнитель государственной программы (ответственный за подпрограмму)</w:t>
            </w:r>
          </w:p>
        </w:tc>
        <w:tc>
          <w:tcPr>
            <w:tcW w:w="9952" w:type="dxa"/>
            <w:gridSpan w:val="1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r>
      <w:tr w:rsidR="004422DB" w:rsidRPr="004422DB">
        <w:tc>
          <w:tcPr>
            <w:tcW w:w="187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Участники подпрограммы</w:t>
            </w:r>
          </w:p>
        </w:tc>
        <w:tc>
          <w:tcPr>
            <w:tcW w:w="9952" w:type="dxa"/>
            <w:gridSpan w:val="1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r>
      <w:tr w:rsidR="004422DB" w:rsidRPr="004422DB">
        <w:tc>
          <w:tcPr>
            <w:tcW w:w="187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Цель подпрограммы</w:t>
            </w:r>
          </w:p>
        </w:tc>
        <w:tc>
          <w:tcPr>
            <w:tcW w:w="9952" w:type="dxa"/>
            <w:gridSpan w:val="1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Повышение эффективности управления и распоряжения государственным имуществом Томской области</w:t>
            </w:r>
          </w:p>
        </w:tc>
      </w:tr>
      <w:tr w:rsidR="004422DB" w:rsidRPr="004422DB">
        <w:tc>
          <w:tcPr>
            <w:tcW w:w="1871"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Показатели цели подпрограммы и их значения (с детализацией по годам реализации)</w:t>
            </w:r>
          </w:p>
        </w:tc>
        <w:tc>
          <w:tcPr>
            <w:tcW w:w="4337" w:type="dxa"/>
            <w:gridSpan w:val="4"/>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Показатели цели</w:t>
            </w:r>
          </w:p>
        </w:tc>
        <w:tc>
          <w:tcPr>
            <w:tcW w:w="62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2013 год</w:t>
            </w:r>
          </w:p>
        </w:tc>
        <w:tc>
          <w:tcPr>
            <w:tcW w:w="680"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2014 год</w:t>
            </w:r>
          </w:p>
        </w:tc>
        <w:tc>
          <w:tcPr>
            <w:tcW w:w="870" w:type="dxa"/>
            <w:gridSpan w:val="2"/>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2015 год</w:t>
            </w:r>
          </w:p>
        </w:tc>
        <w:tc>
          <w:tcPr>
            <w:tcW w:w="680"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720" w:type="dxa"/>
            <w:gridSpan w:val="2"/>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680"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737"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62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r>
      <w:tr w:rsidR="004422DB" w:rsidRPr="004422DB">
        <w:tc>
          <w:tcPr>
            <w:tcW w:w="1871" w:type="dxa"/>
            <w:vMerge/>
          </w:tcPr>
          <w:p w:rsidR="004422DB" w:rsidRPr="004422DB" w:rsidRDefault="004422DB">
            <w:pPr>
              <w:rPr>
                <w:rFonts w:ascii="Times New Roman" w:hAnsi="Times New Roman" w:cs="Times New Roman"/>
                <w:sz w:val="24"/>
                <w:szCs w:val="24"/>
              </w:rPr>
            </w:pPr>
          </w:p>
        </w:tc>
        <w:tc>
          <w:tcPr>
            <w:tcW w:w="4337" w:type="dxa"/>
            <w:gridSpan w:val="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Процент сокращения количества объектов имущества, составляющего Казну Томской области (без учета земельных участков), по отношению к количеству объектов имущества Казны Томской области в предыдущем году</w:t>
            </w:r>
            <w:proofErr w:type="gramStart"/>
            <w:r w:rsidRPr="004422DB">
              <w:rPr>
                <w:rFonts w:ascii="Times New Roman" w:hAnsi="Times New Roman" w:cs="Times New Roman"/>
                <w:sz w:val="24"/>
                <w:szCs w:val="24"/>
              </w:rPr>
              <w:t xml:space="preserve"> (%)</w:t>
            </w:r>
            <w:proofErr w:type="gramEnd"/>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43</w:t>
            </w:r>
          </w:p>
        </w:tc>
        <w:tc>
          <w:tcPr>
            <w:tcW w:w="87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30</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30</w:t>
            </w:r>
          </w:p>
        </w:tc>
        <w:tc>
          <w:tcPr>
            <w:tcW w:w="72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30</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w:t>
            </w:r>
          </w:p>
        </w:tc>
        <w:tc>
          <w:tcPr>
            <w:tcW w:w="73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w:t>
            </w:r>
          </w:p>
        </w:tc>
      </w:tr>
      <w:tr w:rsidR="004422DB" w:rsidRPr="004422DB">
        <w:tc>
          <w:tcPr>
            <w:tcW w:w="187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Задачи подпрограммы</w:t>
            </w:r>
          </w:p>
        </w:tc>
        <w:tc>
          <w:tcPr>
            <w:tcW w:w="9952" w:type="dxa"/>
            <w:gridSpan w:val="1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Задача 1 "Рациональное использование государственного имущества Томской области".</w:t>
            </w:r>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Задача 2 "Приватизация областного государственного имущества".</w:t>
            </w:r>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Задача 3 "Совершенствование системы учета и контроля государственного имущества Томской области"</w:t>
            </w:r>
          </w:p>
        </w:tc>
      </w:tr>
      <w:tr w:rsidR="004422DB" w:rsidRPr="004422DB">
        <w:tc>
          <w:tcPr>
            <w:tcW w:w="1871" w:type="dxa"/>
            <w:vMerge w:val="restart"/>
            <w:tcBorders>
              <w:bottom w:val="nil"/>
            </w:tcBorders>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Показатели задач подпрограммы и их значения (с детализацией по годам реализации)</w:t>
            </w:r>
          </w:p>
        </w:tc>
        <w:tc>
          <w:tcPr>
            <w:tcW w:w="4337" w:type="dxa"/>
            <w:gridSpan w:val="4"/>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Показатели задач</w:t>
            </w:r>
          </w:p>
        </w:tc>
        <w:tc>
          <w:tcPr>
            <w:tcW w:w="62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2013 год</w:t>
            </w:r>
          </w:p>
        </w:tc>
        <w:tc>
          <w:tcPr>
            <w:tcW w:w="680"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2014 год</w:t>
            </w:r>
          </w:p>
        </w:tc>
        <w:tc>
          <w:tcPr>
            <w:tcW w:w="870" w:type="dxa"/>
            <w:gridSpan w:val="2"/>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2015 год</w:t>
            </w:r>
          </w:p>
        </w:tc>
        <w:tc>
          <w:tcPr>
            <w:tcW w:w="680"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720" w:type="dxa"/>
            <w:gridSpan w:val="2"/>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680"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737"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62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r>
      <w:tr w:rsidR="004422DB" w:rsidRPr="004422DB">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9952" w:type="dxa"/>
            <w:gridSpan w:val="1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Задача 1 "Рациональное использование государственного имущества Томской области"</w:t>
            </w:r>
          </w:p>
        </w:tc>
      </w:tr>
      <w:tr w:rsidR="004422DB" w:rsidRPr="004422DB">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4337" w:type="dxa"/>
            <w:gridSpan w:val="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Показатель 1 задачи 1 "Результативность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w:t>
            </w:r>
            <w:proofErr w:type="gramStart"/>
            <w:r w:rsidRPr="004422DB">
              <w:rPr>
                <w:rFonts w:ascii="Times New Roman" w:hAnsi="Times New Roman" w:cs="Times New Roman"/>
                <w:sz w:val="24"/>
                <w:szCs w:val="24"/>
              </w:rPr>
              <w:t>" (%)</w:t>
            </w:r>
            <w:proofErr w:type="gramEnd"/>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90,5</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87,8</w:t>
            </w:r>
          </w:p>
        </w:tc>
        <w:tc>
          <w:tcPr>
            <w:tcW w:w="87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100</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100</w:t>
            </w:r>
          </w:p>
        </w:tc>
        <w:tc>
          <w:tcPr>
            <w:tcW w:w="72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100</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100</w:t>
            </w:r>
          </w:p>
        </w:tc>
        <w:tc>
          <w:tcPr>
            <w:tcW w:w="73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100</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100</w:t>
            </w:r>
          </w:p>
        </w:tc>
      </w:tr>
      <w:tr w:rsidR="004422DB" w:rsidRPr="004422DB">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4337" w:type="dxa"/>
            <w:gridSpan w:val="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Показатель 2 задачи 1 "Доля являющихся собственностью Томской области земельных участков, права </w:t>
            </w:r>
            <w:proofErr w:type="gramStart"/>
            <w:r w:rsidRPr="004422DB">
              <w:rPr>
                <w:rFonts w:ascii="Times New Roman" w:hAnsi="Times New Roman" w:cs="Times New Roman"/>
                <w:sz w:val="24"/>
                <w:szCs w:val="24"/>
              </w:rPr>
              <w:t>землепользователей</w:t>
            </w:r>
            <w:proofErr w:type="gramEnd"/>
            <w:r w:rsidRPr="004422DB">
              <w:rPr>
                <w:rFonts w:ascii="Times New Roman" w:hAnsi="Times New Roman" w:cs="Times New Roman"/>
                <w:sz w:val="24"/>
                <w:szCs w:val="24"/>
              </w:rPr>
              <w:t xml:space="preserve"> на которые оформлены, от общего объема земельных участков, состоящих в Реестре государственного имущества Томской области, на последнюю календарную дату отчетного года" (%)</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82,3</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90</w:t>
            </w:r>
          </w:p>
        </w:tc>
        <w:tc>
          <w:tcPr>
            <w:tcW w:w="87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95</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98</w:t>
            </w:r>
          </w:p>
        </w:tc>
        <w:tc>
          <w:tcPr>
            <w:tcW w:w="72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98</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98</w:t>
            </w:r>
          </w:p>
        </w:tc>
        <w:tc>
          <w:tcPr>
            <w:tcW w:w="73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98</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98</w:t>
            </w:r>
          </w:p>
        </w:tc>
      </w:tr>
      <w:tr w:rsidR="004422DB" w:rsidRPr="004422DB">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9952" w:type="dxa"/>
            <w:gridSpan w:val="1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Задача 2 "Приватизация областного государственного имущества"</w:t>
            </w:r>
          </w:p>
        </w:tc>
      </w:tr>
      <w:tr w:rsidR="004422DB" w:rsidRPr="004422DB">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4337" w:type="dxa"/>
            <w:gridSpan w:val="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Показатель 1 задачи 2 "Доля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на соответствующий год</w:t>
            </w:r>
            <w:proofErr w:type="gramStart"/>
            <w:r w:rsidRPr="004422DB">
              <w:rPr>
                <w:rFonts w:ascii="Times New Roman" w:hAnsi="Times New Roman" w:cs="Times New Roman"/>
                <w:sz w:val="24"/>
                <w:szCs w:val="24"/>
              </w:rPr>
              <w:t>" (%)</w:t>
            </w:r>
            <w:proofErr w:type="gramEnd"/>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80,7</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33,8</w:t>
            </w:r>
          </w:p>
        </w:tc>
        <w:tc>
          <w:tcPr>
            <w:tcW w:w="87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100</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100</w:t>
            </w:r>
          </w:p>
        </w:tc>
        <w:tc>
          <w:tcPr>
            <w:tcW w:w="72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100</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100</w:t>
            </w:r>
          </w:p>
        </w:tc>
        <w:tc>
          <w:tcPr>
            <w:tcW w:w="73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100</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100</w:t>
            </w:r>
          </w:p>
        </w:tc>
      </w:tr>
      <w:tr w:rsidR="004422DB" w:rsidRPr="004422DB">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4337" w:type="dxa"/>
            <w:gridSpan w:val="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Показатель 2 задачи 2 "Доля имущества Томской области, реализованного в порядке приватизации, от общего объема имущества Казны Томской области по состоянию на последнюю календарную дату года, предшествующего году приватизации</w:t>
            </w:r>
            <w:proofErr w:type="gramStart"/>
            <w:r w:rsidRPr="004422DB">
              <w:rPr>
                <w:rFonts w:ascii="Times New Roman" w:hAnsi="Times New Roman" w:cs="Times New Roman"/>
                <w:sz w:val="24"/>
                <w:szCs w:val="24"/>
              </w:rPr>
              <w:t>" (%)</w:t>
            </w:r>
            <w:proofErr w:type="gramEnd"/>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3,3</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1,8</w:t>
            </w:r>
          </w:p>
        </w:tc>
        <w:tc>
          <w:tcPr>
            <w:tcW w:w="87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0,5</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w:t>
            </w:r>
          </w:p>
        </w:tc>
        <w:tc>
          <w:tcPr>
            <w:tcW w:w="72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w:t>
            </w:r>
          </w:p>
        </w:tc>
        <w:tc>
          <w:tcPr>
            <w:tcW w:w="73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w:t>
            </w:r>
          </w:p>
        </w:tc>
      </w:tr>
      <w:tr w:rsidR="004422DB" w:rsidRPr="004422DB">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9952" w:type="dxa"/>
            <w:gridSpan w:val="14"/>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Задача 3 "Совершенствование системы учета и контроля государственного имущества Томской области"</w:t>
            </w:r>
          </w:p>
        </w:tc>
      </w:tr>
      <w:tr w:rsidR="004422DB" w:rsidRPr="004422DB">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4337" w:type="dxa"/>
            <w:gridSpan w:val="4"/>
          </w:tcPr>
          <w:p w:rsidR="004422DB" w:rsidRPr="004422DB" w:rsidRDefault="004422DB">
            <w:pPr>
              <w:pStyle w:val="ConsPlusNormal"/>
              <w:rPr>
                <w:rFonts w:ascii="Times New Roman" w:hAnsi="Times New Roman" w:cs="Times New Roman"/>
                <w:sz w:val="24"/>
                <w:szCs w:val="24"/>
              </w:rPr>
            </w:pPr>
            <w:proofErr w:type="gramStart"/>
            <w:r w:rsidRPr="004422DB">
              <w:rPr>
                <w:rFonts w:ascii="Times New Roman" w:hAnsi="Times New Roman" w:cs="Times New Roman"/>
                <w:sz w:val="24"/>
                <w:szCs w:val="24"/>
              </w:rPr>
              <w:t>Показатель 1 задачи 3 "Доля объектов недвижимого имущества, состоящих в Реестре государственного имущества Томской области, закрепленных на праве оперативного управления за органами государственной власти Томской области, областными государственными учреждениями, на праве хозяйственного ведения за областными государственными унитарными предприятиями, в отношении которых проведены проверки эффективности его использования и сохранности, от общего количества таких объектов по состоянию на начало года, в котором</w:t>
            </w:r>
            <w:proofErr w:type="gramEnd"/>
            <w:r w:rsidRPr="004422DB">
              <w:rPr>
                <w:rFonts w:ascii="Times New Roman" w:hAnsi="Times New Roman" w:cs="Times New Roman"/>
                <w:sz w:val="24"/>
                <w:szCs w:val="24"/>
              </w:rPr>
              <w:t xml:space="preserve"> осуществлены проверки</w:t>
            </w:r>
            <w:proofErr w:type="gramStart"/>
            <w:r w:rsidRPr="004422DB">
              <w:rPr>
                <w:rFonts w:ascii="Times New Roman" w:hAnsi="Times New Roman" w:cs="Times New Roman"/>
                <w:sz w:val="24"/>
                <w:szCs w:val="24"/>
              </w:rPr>
              <w:t>" (%)</w:t>
            </w:r>
            <w:proofErr w:type="gramEnd"/>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9,7</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13,8</w:t>
            </w:r>
          </w:p>
        </w:tc>
        <w:tc>
          <w:tcPr>
            <w:tcW w:w="87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6,6</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6,6</w:t>
            </w:r>
          </w:p>
        </w:tc>
        <w:tc>
          <w:tcPr>
            <w:tcW w:w="72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6,6</w:t>
            </w:r>
          </w:p>
        </w:tc>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6,6</w:t>
            </w:r>
          </w:p>
        </w:tc>
        <w:tc>
          <w:tcPr>
            <w:tcW w:w="73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6,6</w:t>
            </w:r>
          </w:p>
        </w:tc>
        <w:tc>
          <w:tcPr>
            <w:tcW w:w="6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6,6</w:t>
            </w:r>
          </w:p>
        </w:tc>
      </w:tr>
      <w:tr w:rsidR="004422DB" w:rsidRPr="004422DB">
        <w:tblPrEx>
          <w:tblBorders>
            <w:insideH w:val="nil"/>
          </w:tblBorders>
        </w:tblPrEx>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4337" w:type="dxa"/>
            <w:gridSpan w:val="4"/>
            <w:tcBorders>
              <w:bottom w:val="nil"/>
            </w:tcBorders>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Показатель 2 задачи 3 "Доля объектов недвижимого имущества, состоящих в Реестре государственного имущества </w:t>
            </w:r>
            <w:r w:rsidRPr="004422DB">
              <w:rPr>
                <w:rFonts w:ascii="Times New Roman" w:hAnsi="Times New Roman" w:cs="Times New Roman"/>
                <w:sz w:val="24"/>
                <w:szCs w:val="24"/>
              </w:rPr>
              <w:lastRenderedPageBreak/>
              <w:t>Томской области и находящихся в Казне Томской области (за исключением земельных участков), в отношении которых проведены проверки эффективности его использования и сохранности, от общего количества таких объектов по состоянию на начало года, в котором осуществлены проверки</w:t>
            </w:r>
            <w:proofErr w:type="gramStart"/>
            <w:r w:rsidRPr="004422DB">
              <w:rPr>
                <w:rFonts w:ascii="Times New Roman" w:hAnsi="Times New Roman" w:cs="Times New Roman"/>
                <w:sz w:val="24"/>
                <w:szCs w:val="24"/>
              </w:rPr>
              <w:t>" (%)</w:t>
            </w:r>
            <w:proofErr w:type="gramEnd"/>
          </w:p>
        </w:tc>
        <w:tc>
          <w:tcPr>
            <w:tcW w:w="624" w:type="dxa"/>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1,6</w:t>
            </w:r>
          </w:p>
        </w:tc>
        <w:tc>
          <w:tcPr>
            <w:tcW w:w="680" w:type="dxa"/>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3,9</w:t>
            </w:r>
          </w:p>
        </w:tc>
        <w:tc>
          <w:tcPr>
            <w:tcW w:w="870" w:type="dxa"/>
            <w:gridSpan w:val="2"/>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6,2</w:t>
            </w:r>
          </w:p>
        </w:tc>
        <w:tc>
          <w:tcPr>
            <w:tcW w:w="680" w:type="dxa"/>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10,7</w:t>
            </w:r>
          </w:p>
        </w:tc>
        <w:tc>
          <w:tcPr>
            <w:tcW w:w="720" w:type="dxa"/>
            <w:gridSpan w:val="2"/>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10,7</w:t>
            </w:r>
          </w:p>
        </w:tc>
        <w:tc>
          <w:tcPr>
            <w:tcW w:w="680" w:type="dxa"/>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10,7</w:t>
            </w:r>
          </w:p>
        </w:tc>
        <w:tc>
          <w:tcPr>
            <w:tcW w:w="737" w:type="dxa"/>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10,7</w:t>
            </w:r>
          </w:p>
        </w:tc>
        <w:tc>
          <w:tcPr>
            <w:tcW w:w="624" w:type="dxa"/>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10,7</w:t>
            </w:r>
          </w:p>
        </w:tc>
      </w:tr>
      <w:tr w:rsidR="004422DB" w:rsidRPr="004422DB">
        <w:tblPrEx>
          <w:tblBorders>
            <w:insideH w:val="nil"/>
          </w:tblBorders>
        </w:tblPrEx>
        <w:tc>
          <w:tcPr>
            <w:tcW w:w="11823" w:type="dxa"/>
            <w:gridSpan w:val="15"/>
            <w:tcBorders>
              <w:top w:val="nil"/>
            </w:tcBorders>
          </w:tcPr>
          <w:p w:rsidR="004422DB" w:rsidRPr="004422DB" w:rsidRDefault="004422DB">
            <w:pPr>
              <w:pStyle w:val="ConsPlusNormal"/>
              <w:jc w:val="both"/>
              <w:rPr>
                <w:rFonts w:ascii="Times New Roman" w:hAnsi="Times New Roman" w:cs="Times New Roman"/>
                <w:sz w:val="24"/>
                <w:szCs w:val="24"/>
              </w:rPr>
            </w:pPr>
            <w:r w:rsidRPr="004422DB">
              <w:rPr>
                <w:rFonts w:ascii="Times New Roman" w:hAnsi="Times New Roman" w:cs="Times New Roman"/>
                <w:sz w:val="24"/>
                <w:szCs w:val="24"/>
              </w:rPr>
              <w:lastRenderedPageBreak/>
              <w:t xml:space="preserve">(в ред. </w:t>
            </w:r>
            <w:hyperlink r:id="rId43" w:history="1">
              <w:r w:rsidRPr="004422DB">
                <w:rPr>
                  <w:rFonts w:ascii="Times New Roman" w:hAnsi="Times New Roman" w:cs="Times New Roman"/>
                  <w:color w:val="0000FF"/>
                  <w:sz w:val="24"/>
                  <w:szCs w:val="24"/>
                </w:rPr>
                <w:t>постановления</w:t>
              </w:r>
            </w:hyperlink>
            <w:r w:rsidRPr="004422DB">
              <w:rPr>
                <w:rFonts w:ascii="Times New Roman" w:hAnsi="Times New Roman" w:cs="Times New Roman"/>
                <w:sz w:val="24"/>
                <w:szCs w:val="24"/>
              </w:rPr>
              <w:t xml:space="preserve"> Администрации Томской области от 13.03.2017 N 87а)</w:t>
            </w:r>
          </w:p>
        </w:tc>
      </w:tr>
      <w:tr w:rsidR="004422DB" w:rsidRPr="004422DB">
        <w:tc>
          <w:tcPr>
            <w:tcW w:w="187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Ведомственные целевые программы, входящие в состав подпрограммы (далее - ВЦП)</w:t>
            </w:r>
          </w:p>
        </w:tc>
        <w:tc>
          <w:tcPr>
            <w:tcW w:w="9952" w:type="dxa"/>
            <w:gridSpan w:val="14"/>
          </w:tcPr>
          <w:p w:rsidR="004422DB" w:rsidRPr="004422DB" w:rsidRDefault="004422DB">
            <w:pPr>
              <w:pStyle w:val="ConsPlusNormal"/>
              <w:rPr>
                <w:rFonts w:ascii="Times New Roman" w:hAnsi="Times New Roman" w:cs="Times New Roman"/>
                <w:sz w:val="24"/>
                <w:szCs w:val="24"/>
              </w:rPr>
            </w:pPr>
            <w:hyperlink r:id="rId44" w:history="1">
              <w:r w:rsidRPr="004422DB">
                <w:rPr>
                  <w:rFonts w:ascii="Times New Roman" w:hAnsi="Times New Roman" w:cs="Times New Roman"/>
                  <w:color w:val="0000FF"/>
                  <w:sz w:val="24"/>
                  <w:szCs w:val="24"/>
                </w:rPr>
                <w:t>ВЦП 1</w:t>
              </w:r>
            </w:hyperlink>
            <w:r w:rsidRPr="004422DB">
              <w:rPr>
                <w:rFonts w:ascii="Times New Roman" w:hAnsi="Times New Roman" w:cs="Times New Roman"/>
                <w:sz w:val="24"/>
                <w:szCs w:val="24"/>
              </w:rPr>
              <w:t xml:space="preserve"> "Рациональное использование государственного имущества Томской области".</w:t>
            </w:r>
          </w:p>
          <w:p w:rsidR="004422DB" w:rsidRPr="004422DB" w:rsidRDefault="004422DB">
            <w:pPr>
              <w:pStyle w:val="ConsPlusNormal"/>
              <w:rPr>
                <w:rFonts w:ascii="Times New Roman" w:hAnsi="Times New Roman" w:cs="Times New Roman"/>
                <w:sz w:val="24"/>
                <w:szCs w:val="24"/>
              </w:rPr>
            </w:pPr>
            <w:hyperlink r:id="rId45" w:history="1">
              <w:r w:rsidRPr="004422DB">
                <w:rPr>
                  <w:rFonts w:ascii="Times New Roman" w:hAnsi="Times New Roman" w:cs="Times New Roman"/>
                  <w:color w:val="0000FF"/>
                  <w:sz w:val="24"/>
                  <w:szCs w:val="24"/>
                </w:rPr>
                <w:t>ВЦП 2</w:t>
              </w:r>
            </w:hyperlink>
            <w:r w:rsidRPr="004422DB">
              <w:rPr>
                <w:rFonts w:ascii="Times New Roman" w:hAnsi="Times New Roman" w:cs="Times New Roman"/>
                <w:sz w:val="24"/>
                <w:szCs w:val="24"/>
              </w:rPr>
              <w:t xml:space="preserve"> "Приватизация областного государственного имущества".</w:t>
            </w:r>
          </w:p>
          <w:p w:rsidR="004422DB" w:rsidRPr="004422DB" w:rsidRDefault="004422DB">
            <w:pPr>
              <w:pStyle w:val="ConsPlusNormal"/>
              <w:rPr>
                <w:rFonts w:ascii="Times New Roman" w:hAnsi="Times New Roman" w:cs="Times New Roman"/>
                <w:sz w:val="24"/>
                <w:szCs w:val="24"/>
              </w:rPr>
            </w:pPr>
            <w:hyperlink r:id="rId46" w:history="1">
              <w:r w:rsidRPr="004422DB">
                <w:rPr>
                  <w:rFonts w:ascii="Times New Roman" w:hAnsi="Times New Roman" w:cs="Times New Roman"/>
                  <w:color w:val="0000FF"/>
                  <w:sz w:val="24"/>
                  <w:szCs w:val="24"/>
                </w:rPr>
                <w:t>ВЦП 3</w:t>
              </w:r>
            </w:hyperlink>
            <w:r w:rsidRPr="004422DB">
              <w:rPr>
                <w:rFonts w:ascii="Times New Roman" w:hAnsi="Times New Roman" w:cs="Times New Roman"/>
                <w:sz w:val="24"/>
                <w:szCs w:val="24"/>
              </w:rPr>
              <w:t xml:space="preserve"> "Совершенствование системы учета и контроля государственного имущества Томской области"</w:t>
            </w:r>
          </w:p>
        </w:tc>
      </w:tr>
      <w:tr w:rsidR="004422DB" w:rsidRPr="004422DB">
        <w:tc>
          <w:tcPr>
            <w:tcW w:w="1871" w:type="dxa"/>
            <w:vAlign w:val="center"/>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Сроки реализации подпрограммы</w:t>
            </w:r>
          </w:p>
        </w:tc>
        <w:tc>
          <w:tcPr>
            <w:tcW w:w="9952" w:type="dxa"/>
            <w:gridSpan w:val="14"/>
            <w:vAlign w:val="center"/>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2015 - 2020 годы</w:t>
            </w:r>
          </w:p>
        </w:tc>
      </w:tr>
      <w:tr w:rsidR="004422DB" w:rsidRPr="004422DB">
        <w:tc>
          <w:tcPr>
            <w:tcW w:w="1871" w:type="dxa"/>
            <w:vMerge w:val="restart"/>
            <w:tcBorders>
              <w:bottom w:val="nil"/>
            </w:tcBorders>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Объем и источники финансирования подпрограммы (с детализацией по годам реализации, тыс. рублей)</w:t>
            </w:r>
          </w:p>
        </w:tc>
        <w:tc>
          <w:tcPr>
            <w:tcW w:w="1701"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Источники</w:t>
            </w:r>
          </w:p>
        </w:tc>
        <w:tc>
          <w:tcPr>
            <w:tcW w:w="1063"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067"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2015 год </w:t>
            </w:r>
            <w:hyperlink w:anchor="P732" w:history="1">
              <w:r w:rsidRPr="004422DB">
                <w:rPr>
                  <w:rFonts w:ascii="Times New Roman" w:hAnsi="Times New Roman" w:cs="Times New Roman"/>
                  <w:color w:val="0000FF"/>
                  <w:sz w:val="24"/>
                  <w:szCs w:val="24"/>
                </w:rPr>
                <w:t>&lt;*&gt;</w:t>
              </w:r>
            </w:hyperlink>
          </w:p>
        </w:tc>
        <w:tc>
          <w:tcPr>
            <w:tcW w:w="1130" w:type="dxa"/>
            <w:gridSpan w:val="2"/>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190" w:type="dxa"/>
            <w:gridSpan w:val="2"/>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400" w:type="dxa"/>
            <w:gridSpan w:val="3"/>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040" w:type="dxa"/>
            <w:gridSpan w:val="2"/>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361" w:type="dxa"/>
            <w:gridSpan w:val="2"/>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r>
      <w:tr w:rsidR="004422DB" w:rsidRPr="004422DB">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федеральный бюджет (по согласованию) (прогноз)</w:t>
            </w:r>
          </w:p>
        </w:tc>
        <w:tc>
          <w:tcPr>
            <w:tcW w:w="1063"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06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13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19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400" w:type="dxa"/>
            <w:gridSpan w:val="3"/>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04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361"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r>
      <w:tr w:rsidR="004422DB" w:rsidRPr="004422DB">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областной бюджет</w:t>
            </w:r>
          </w:p>
        </w:tc>
        <w:tc>
          <w:tcPr>
            <w:tcW w:w="1063"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433864,7</w:t>
            </w:r>
          </w:p>
        </w:tc>
        <w:tc>
          <w:tcPr>
            <w:tcW w:w="106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128062,7</w:t>
            </w:r>
          </w:p>
        </w:tc>
        <w:tc>
          <w:tcPr>
            <w:tcW w:w="113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52745,6</w:t>
            </w:r>
          </w:p>
        </w:tc>
        <w:tc>
          <w:tcPr>
            <w:tcW w:w="119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102339,1</w:t>
            </w:r>
          </w:p>
        </w:tc>
        <w:tc>
          <w:tcPr>
            <w:tcW w:w="1400" w:type="dxa"/>
            <w:gridSpan w:val="3"/>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04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361"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r>
      <w:tr w:rsidR="004422DB" w:rsidRPr="004422DB">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местные бюджеты (по согласованию) (прогноз)</w:t>
            </w:r>
          </w:p>
        </w:tc>
        <w:tc>
          <w:tcPr>
            <w:tcW w:w="1063"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06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13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19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400" w:type="dxa"/>
            <w:gridSpan w:val="3"/>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04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361"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r>
      <w:tr w:rsidR="004422DB" w:rsidRPr="004422DB">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внебюджетные источники (по согласованию) (прогноз)</w:t>
            </w:r>
          </w:p>
        </w:tc>
        <w:tc>
          <w:tcPr>
            <w:tcW w:w="1063"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06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13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19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400" w:type="dxa"/>
            <w:gridSpan w:val="3"/>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040"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c>
          <w:tcPr>
            <w:tcW w:w="1361" w:type="dxa"/>
            <w:gridSpan w:val="2"/>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0</w:t>
            </w:r>
          </w:p>
        </w:tc>
      </w:tr>
      <w:tr w:rsidR="004422DB" w:rsidRPr="004422DB">
        <w:tblPrEx>
          <w:tblBorders>
            <w:insideH w:val="nil"/>
          </w:tblBorders>
        </w:tblPrEx>
        <w:tc>
          <w:tcPr>
            <w:tcW w:w="1871" w:type="dxa"/>
            <w:vMerge/>
            <w:tcBorders>
              <w:bottom w:val="nil"/>
            </w:tcBorders>
          </w:tcPr>
          <w:p w:rsidR="004422DB" w:rsidRPr="004422DB" w:rsidRDefault="004422DB">
            <w:pPr>
              <w:rPr>
                <w:rFonts w:ascii="Times New Roman" w:hAnsi="Times New Roman" w:cs="Times New Roman"/>
                <w:sz w:val="24"/>
                <w:szCs w:val="24"/>
              </w:rPr>
            </w:pPr>
          </w:p>
        </w:tc>
        <w:tc>
          <w:tcPr>
            <w:tcW w:w="1701" w:type="dxa"/>
            <w:tcBorders>
              <w:bottom w:val="nil"/>
            </w:tcBorders>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всего по источникам</w:t>
            </w:r>
          </w:p>
        </w:tc>
        <w:tc>
          <w:tcPr>
            <w:tcW w:w="1063" w:type="dxa"/>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433864,7</w:t>
            </w:r>
          </w:p>
        </w:tc>
        <w:tc>
          <w:tcPr>
            <w:tcW w:w="1067" w:type="dxa"/>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128062,7</w:t>
            </w:r>
          </w:p>
        </w:tc>
        <w:tc>
          <w:tcPr>
            <w:tcW w:w="1130" w:type="dxa"/>
            <w:gridSpan w:val="2"/>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52745,6</w:t>
            </w:r>
          </w:p>
        </w:tc>
        <w:tc>
          <w:tcPr>
            <w:tcW w:w="1190" w:type="dxa"/>
            <w:gridSpan w:val="2"/>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102339,1</w:t>
            </w:r>
          </w:p>
        </w:tc>
        <w:tc>
          <w:tcPr>
            <w:tcW w:w="1400" w:type="dxa"/>
            <w:gridSpan w:val="3"/>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040" w:type="dxa"/>
            <w:gridSpan w:val="2"/>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361" w:type="dxa"/>
            <w:gridSpan w:val="2"/>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r>
      <w:tr w:rsidR="004422DB" w:rsidRPr="004422DB">
        <w:tblPrEx>
          <w:tblBorders>
            <w:insideH w:val="nil"/>
          </w:tblBorders>
        </w:tblPrEx>
        <w:tc>
          <w:tcPr>
            <w:tcW w:w="11823" w:type="dxa"/>
            <w:gridSpan w:val="15"/>
            <w:tcBorders>
              <w:top w:val="nil"/>
            </w:tcBorders>
          </w:tcPr>
          <w:p w:rsidR="004422DB" w:rsidRPr="004422DB" w:rsidRDefault="004422DB">
            <w:pPr>
              <w:pStyle w:val="ConsPlusNormal"/>
              <w:jc w:val="both"/>
              <w:rPr>
                <w:rFonts w:ascii="Times New Roman" w:hAnsi="Times New Roman" w:cs="Times New Roman"/>
                <w:sz w:val="24"/>
                <w:szCs w:val="24"/>
              </w:rPr>
            </w:pPr>
            <w:r w:rsidRPr="004422DB">
              <w:rPr>
                <w:rFonts w:ascii="Times New Roman" w:hAnsi="Times New Roman" w:cs="Times New Roman"/>
                <w:sz w:val="24"/>
                <w:szCs w:val="24"/>
              </w:rPr>
              <w:t xml:space="preserve">(в ред. </w:t>
            </w:r>
            <w:hyperlink r:id="rId47" w:history="1">
              <w:r w:rsidRPr="004422DB">
                <w:rPr>
                  <w:rFonts w:ascii="Times New Roman" w:hAnsi="Times New Roman" w:cs="Times New Roman"/>
                  <w:color w:val="0000FF"/>
                  <w:sz w:val="24"/>
                  <w:szCs w:val="24"/>
                </w:rPr>
                <w:t>постановления</w:t>
              </w:r>
            </w:hyperlink>
            <w:r w:rsidRPr="004422DB">
              <w:rPr>
                <w:rFonts w:ascii="Times New Roman" w:hAnsi="Times New Roman" w:cs="Times New Roman"/>
                <w:sz w:val="24"/>
                <w:szCs w:val="24"/>
              </w:rPr>
              <w:t xml:space="preserve"> Администрации Томской области от 13.03.2017 N 87а)</w:t>
            </w:r>
          </w:p>
        </w:tc>
      </w:tr>
    </w:tbl>
    <w:p w:rsidR="004422DB" w:rsidRPr="004422DB" w:rsidRDefault="004422DB">
      <w:pPr>
        <w:rPr>
          <w:rFonts w:ascii="Times New Roman" w:hAnsi="Times New Roman" w:cs="Times New Roman"/>
          <w:sz w:val="24"/>
          <w:szCs w:val="24"/>
        </w:rPr>
        <w:sectPr w:rsidR="004422DB" w:rsidRPr="004422DB">
          <w:pgSz w:w="16838" w:h="11905" w:orient="landscape"/>
          <w:pgMar w:top="1701" w:right="1134" w:bottom="850" w:left="1134" w:header="0" w:footer="0" w:gutter="0"/>
          <w:cols w:space="720"/>
        </w:sectPr>
      </w:pP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w:t>
      </w:r>
    </w:p>
    <w:p w:rsidR="004422DB" w:rsidRPr="004422DB" w:rsidRDefault="004422DB">
      <w:pPr>
        <w:pStyle w:val="ConsPlusNormal"/>
        <w:ind w:firstLine="540"/>
        <w:jc w:val="both"/>
        <w:rPr>
          <w:rFonts w:ascii="Times New Roman" w:hAnsi="Times New Roman" w:cs="Times New Roman"/>
          <w:sz w:val="24"/>
          <w:szCs w:val="24"/>
        </w:rPr>
      </w:pPr>
      <w:bookmarkStart w:id="6" w:name="P732"/>
      <w:bookmarkEnd w:id="6"/>
      <w:r w:rsidRPr="004422DB">
        <w:rPr>
          <w:rFonts w:ascii="Times New Roman" w:hAnsi="Times New Roman" w:cs="Times New Roman"/>
          <w:sz w:val="24"/>
          <w:szCs w:val="24"/>
        </w:rPr>
        <w:t xml:space="preserve">&lt;*&gt; С учетом ассигнований на реализацию основного мероприятия "Приобретение жилых помещений в собственность Томской области в целях дальнейшего предоставления </w:t>
      </w:r>
      <w:proofErr w:type="gramStart"/>
      <w:r w:rsidRPr="004422DB">
        <w:rPr>
          <w:rFonts w:ascii="Times New Roman" w:hAnsi="Times New Roman" w:cs="Times New Roman"/>
          <w:sz w:val="24"/>
          <w:szCs w:val="24"/>
        </w:rPr>
        <w:t>многодетным семьям, имеющим на момент предоставления жилого помещения пять</w:t>
      </w:r>
      <w:proofErr w:type="gramEnd"/>
      <w:r w:rsidRPr="004422DB">
        <w:rPr>
          <w:rFonts w:ascii="Times New Roman" w:hAnsi="Times New Roman" w:cs="Times New Roman"/>
          <w:sz w:val="24"/>
          <w:szCs w:val="24"/>
        </w:rPr>
        <w:t xml:space="preserve"> и более несовершеннолетних детей" (с 01.01.2016 включено в </w:t>
      </w:r>
      <w:hyperlink r:id="rId48" w:history="1">
        <w:r w:rsidRPr="004422DB">
          <w:rPr>
            <w:rFonts w:ascii="Times New Roman" w:hAnsi="Times New Roman" w:cs="Times New Roman"/>
            <w:color w:val="0000FF"/>
            <w:sz w:val="24"/>
            <w:szCs w:val="24"/>
          </w:rPr>
          <w:t>ГП</w:t>
        </w:r>
      </w:hyperlink>
      <w:r w:rsidRPr="004422DB">
        <w:rPr>
          <w:rFonts w:ascii="Times New Roman" w:hAnsi="Times New Roman" w:cs="Times New Roman"/>
          <w:sz w:val="24"/>
          <w:szCs w:val="24"/>
        </w:rPr>
        <w:t xml:space="preserve"> "Обеспечение доступности жилья и улучшения качества жилищных условий населения Томской области").</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center"/>
        <w:outlineLvl w:val="1"/>
        <w:rPr>
          <w:rFonts w:ascii="Times New Roman" w:hAnsi="Times New Roman" w:cs="Times New Roman"/>
          <w:sz w:val="24"/>
          <w:szCs w:val="24"/>
        </w:rPr>
      </w:pPr>
      <w:r w:rsidRPr="004422DB">
        <w:rPr>
          <w:rFonts w:ascii="Times New Roman" w:hAnsi="Times New Roman" w:cs="Times New Roman"/>
          <w:sz w:val="24"/>
          <w:szCs w:val="24"/>
        </w:rPr>
        <w:t>ХАРАКТЕРИСТИКА СФЕРЫ РЕАЛИЗАЦИИ ПОДПРОГРАММЫ</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proofErr w:type="gramStart"/>
      <w:r w:rsidRPr="004422DB">
        <w:rPr>
          <w:rFonts w:ascii="Times New Roman" w:hAnsi="Times New Roman" w:cs="Times New Roman"/>
          <w:sz w:val="24"/>
          <w:szCs w:val="24"/>
        </w:rPr>
        <w:t>В период с 1999 года по настоящее время на федеральном и региональном уровне в основном создана необходимая нормативная правовая база, определяющая главные понятия в сфере управления государственным имуществом и закрепившая модели управления имуществом субъектов Российской Федерации, правовые основы оптимизации управления областными бюджетными учреждениями, а также условия вовлечения в хозяйственный оборот государственного имущества Томской области.</w:t>
      </w:r>
      <w:proofErr w:type="gramEnd"/>
      <w:r w:rsidRPr="004422DB">
        <w:rPr>
          <w:rFonts w:ascii="Times New Roman" w:hAnsi="Times New Roman" w:cs="Times New Roman"/>
          <w:sz w:val="24"/>
          <w:szCs w:val="24"/>
        </w:rPr>
        <w:t xml:space="preserve"> Федеральный </w:t>
      </w:r>
      <w:hyperlink r:id="rId49" w:history="1">
        <w:r w:rsidRPr="004422DB">
          <w:rPr>
            <w:rFonts w:ascii="Times New Roman" w:hAnsi="Times New Roman" w:cs="Times New Roman"/>
            <w:color w:val="0000FF"/>
            <w:sz w:val="24"/>
            <w:szCs w:val="24"/>
          </w:rPr>
          <w:t>закон</w:t>
        </w:r>
      </w:hyperlink>
      <w:r w:rsidRPr="004422DB">
        <w:rPr>
          <w:rFonts w:ascii="Times New Roman" w:hAnsi="Times New Roman" w:cs="Times New Roman"/>
          <w:sz w:val="24"/>
          <w:szCs w:val="24"/>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закрепляет принцип целевого назначения имущества, находящегося в государственной собственности субъектов Российской Федерации. Соблюдение требований федерального </w:t>
      </w:r>
      <w:proofErr w:type="gramStart"/>
      <w:r w:rsidRPr="004422DB">
        <w:rPr>
          <w:rFonts w:ascii="Times New Roman" w:hAnsi="Times New Roman" w:cs="Times New Roman"/>
          <w:sz w:val="24"/>
          <w:szCs w:val="24"/>
        </w:rPr>
        <w:t>законодательства</w:t>
      </w:r>
      <w:proofErr w:type="gramEnd"/>
      <w:r w:rsidRPr="004422DB">
        <w:rPr>
          <w:rFonts w:ascii="Times New Roman" w:hAnsi="Times New Roman" w:cs="Times New Roman"/>
          <w:sz w:val="24"/>
          <w:szCs w:val="24"/>
        </w:rPr>
        <w:t xml:space="preserve"> о сбалансированности состава государственного имущества исходя из полномочий субъектов Российской Федерации достигается путем осуществления мероприятий:</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по приобретению и отчуждению на возмездной и безвозмездной основе государственного имущества Томской области, за исключением областного государственного имущества, отчужденного в порядке приватизации в соответствии с </w:t>
      </w:r>
      <w:hyperlink r:id="rId50" w:history="1">
        <w:r w:rsidRPr="004422DB">
          <w:rPr>
            <w:rFonts w:ascii="Times New Roman" w:hAnsi="Times New Roman" w:cs="Times New Roman"/>
            <w:color w:val="0000FF"/>
            <w:sz w:val="24"/>
            <w:szCs w:val="24"/>
          </w:rPr>
          <w:t>Законом</w:t>
        </w:r>
      </w:hyperlink>
      <w:r w:rsidRPr="004422DB">
        <w:rPr>
          <w:rFonts w:ascii="Times New Roman" w:hAnsi="Times New Roman" w:cs="Times New Roman"/>
          <w:sz w:val="24"/>
          <w:szCs w:val="24"/>
        </w:rPr>
        <w:t xml:space="preserve"> Томской области от 16 августа 2002 года N 64-ОЗ "О приватизации государственного имущества Томской области";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по управлению и распоряжению государственным имуществом Томской области, включая мероприятия по предоставлению в аренду и безвозмездное пользование областных объектов недвижимого, движимого имущества и земельных участков, временно не используемых для обеспечения деятельности органов государственной власти Томской области;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по отчуждению в порядке приватизации государственного имущества, не используемого при выполнении полномочий Томской области.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Состав и стоимость государственного имущества Томской области за период с 2011 года по 2013 год представлен в таблице 1.</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rPr>
          <w:rFonts w:ascii="Times New Roman" w:hAnsi="Times New Roman" w:cs="Times New Roman"/>
          <w:sz w:val="24"/>
          <w:szCs w:val="24"/>
        </w:rPr>
        <w:sectPr w:rsidR="004422DB" w:rsidRPr="004422DB">
          <w:pgSz w:w="11905" w:h="16838"/>
          <w:pgMar w:top="1134" w:right="850" w:bottom="1134" w:left="1701" w:header="0" w:footer="0" w:gutter="0"/>
          <w:cols w:space="720"/>
        </w:sectPr>
      </w:pPr>
    </w:p>
    <w:p w:rsidR="004422DB" w:rsidRPr="004422DB" w:rsidRDefault="004422DB">
      <w:pPr>
        <w:pStyle w:val="ConsPlusNormal"/>
        <w:jc w:val="center"/>
        <w:outlineLvl w:val="2"/>
        <w:rPr>
          <w:rFonts w:ascii="Times New Roman" w:hAnsi="Times New Roman" w:cs="Times New Roman"/>
          <w:sz w:val="24"/>
          <w:szCs w:val="24"/>
        </w:rPr>
      </w:pPr>
      <w:r w:rsidRPr="004422DB">
        <w:rPr>
          <w:rFonts w:ascii="Times New Roman" w:hAnsi="Times New Roman" w:cs="Times New Roman"/>
          <w:sz w:val="24"/>
          <w:szCs w:val="24"/>
        </w:rPr>
        <w:lastRenderedPageBreak/>
        <w:t>Состав и стоимость государственного имущества</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Томской области</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right"/>
        <w:rPr>
          <w:rFonts w:ascii="Times New Roman" w:hAnsi="Times New Roman" w:cs="Times New Roman"/>
          <w:sz w:val="24"/>
          <w:szCs w:val="24"/>
        </w:rPr>
      </w:pPr>
      <w:r w:rsidRPr="004422DB">
        <w:rPr>
          <w:rFonts w:ascii="Times New Roman" w:hAnsi="Times New Roman" w:cs="Times New Roman"/>
          <w:sz w:val="24"/>
          <w:szCs w:val="24"/>
        </w:rPr>
        <w:t>Таблица 1</w:t>
      </w:r>
    </w:p>
    <w:p w:rsidR="004422DB" w:rsidRPr="004422DB" w:rsidRDefault="004422D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4422"/>
        <w:gridCol w:w="1474"/>
        <w:gridCol w:w="1474"/>
        <w:gridCol w:w="1474"/>
      </w:tblGrid>
      <w:tr w:rsidR="004422DB" w:rsidRPr="004422DB">
        <w:tc>
          <w:tcPr>
            <w:tcW w:w="680"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N</w:t>
            </w:r>
          </w:p>
          <w:p w:rsidR="004422DB" w:rsidRPr="004422DB" w:rsidRDefault="004422DB">
            <w:pPr>
              <w:pStyle w:val="ConsPlusNormal"/>
              <w:jc w:val="center"/>
              <w:rPr>
                <w:rFonts w:ascii="Times New Roman" w:hAnsi="Times New Roman" w:cs="Times New Roman"/>
                <w:sz w:val="24"/>
                <w:szCs w:val="24"/>
              </w:rPr>
            </w:pPr>
            <w:proofErr w:type="spellStart"/>
            <w:r w:rsidRPr="004422DB">
              <w:rPr>
                <w:rFonts w:ascii="Times New Roman" w:hAnsi="Times New Roman" w:cs="Times New Roman"/>
                <w:sz w:val="24"/>
                <w:szCs w:val="24"/>
              </w:rPr>
              <w:t>пп</w:t>
            </w:r>
            <w:proofErr w:type="spellEnd"/>
          </w:p>
        </w:tc>
        <w:tc>
          <w:tcPr>
            <w:tcW w:w="4422"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Наименование государственного имущества Томской области</w:t>
            </w:r>
          </w:p>
        </w:tc>
        <w:tc>
          <w:tcPr>
            <w:tcW w:w="147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Состав и стоимость по состоянию на 31.12.2011</w:t>
            </w:r>
          </w:p>
        </w:tc>
        <w:tc>
          <w:tcPr>
            <w:tcW w:w="147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Состав и стоимость по состоянию на 31.12.2012</w:t>
            </w:r>
          </w:p>
        </w:tc>
        <w:tc>
          <w:tcPr>
            <w:tcW w:w="147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Состав и стоимость по состоянию на 31.12.2013</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Объекты недвижимого имущества в Реестре государственного имущества Томской области</w:t>
            </w:r>
          </w:p>
        </w:tc>
        <w:tc>
          <w:tcPr>
            <w:tcW w:w="1474" w:type="dxa"/>
          </w:tcPr>
          <w:p w:rsidR="004422DB" w:rsidRPr="004422DB" w:rsidRDefault="004422DB">
            <w:pPr>
              <w:pStyle w:val="ConsPlusNormal"/>
              <w:rPr>
                <w:rFonts w:ascii="Times New Roman" w:hAnsi="Times New Roman" w:cs="Times New Roman"/>
                <w:sz w:val="24"/>
                <w:szCs w:val="24"/>
              </w:rPr>
            </w:pPr>
          </w:p>
        </w:tc>
        <w:tc>
          <w:tcPr>
            <w:tcW w:w="1474" w:type="dxa"/>
          </w:tcPr>
          <w:p w:rsidR="004422DB" w:rsidRPr="004422DB" w:rsidRDefault="004422DB">
            <w:pPr>
              <w:pStyle w:val="ConsPlusNormal"/>
              <w:rPr>
                <w:rFonts w:ascii="Times New Roman" w:hAnsi="Times New Roman" w:cs="Times New Roman"/>
                <w:sz w:val="24"/>
                <w:szCs w:val="24"/>
              </w:rPr>
            </w:pPr>
          </w:p>
        </w:tc>
        <w:tc>
          <w:tcPr>
            <w:tcW w:w="1474" w:type="dxa"/>
          </w:tcPr>
          <w:p w:rsidR="004422DB" w:rsidRPr="004422DB" w:rsidRDefault="004422DB">
            <w:pPr>
              <w:pStyle w:val="ConsPlusNormal"/>
              <w:rPr>
                <w:rFonts w:ascii="Times New Roman" w:hAnsi="Times New Roman" w:cs="Times New Roman"/>
                <w:sz w:val="24"/>
                <w:szCs w:val="24"/>
              </w:rPr>
            </w:pP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1.1</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Объекты недвижимого имущества (единиц)</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3716</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3748</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3720</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1.2</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Количество зданий и помещений (единиц)</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1985</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2007</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1978</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1.3</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Общая площадь зданий и помещений (кв. метров)</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1016069</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1099802</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1097000</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1.4</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Количество сооружений (единиц)</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1731</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1741</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1742</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1.5</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Общая площадь сооружений (кв. метров)</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88590</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116900</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138208</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1.6</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Общая протяженность сооружений (п. метров)</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4658889</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4785110</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4834873</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1.7</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Балансовая стоимость объектов недвижимого имущества (</w:t>
            </w:r>
            <w:proofErr w:type="gramStart"/>
            <w:r w:rsidRPr="004422DB">
              <w:rPr>
                <w:rFonts w:ascii="Times New Roman" w:hAnsi="Times New Roman" w:cs="Times New Roman"/>
                <w:sz w:val="24"/>
                <w:szCs w:val="24"/>
              </w:rPr>
              <w:t>млн</w:t>
            </w:r>
            <w:proofErr w:type="gramEnd"/>
            <w:r w:rsidRPr="004422DB">
              <w:rPr>
                <w:rFonts w:ascii="Times New Roman" w:hAnsi="Times New Roman" w:cs="Times New Roman"/>
                <w:sz w:val="24"/>
                <w:szCs w:val="24"/>
              </w:rPr>
              <w:t xml:space="preserve"> рублей)</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51342</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52747</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53070</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1.8</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Остаточная стоимость объектов недвижимого имущества (</w:t>
            </w:r>
            <w:proofErr w:type="gramStart"/>
            <w:r w:rsidRPr="004422DB">
              <w:rPr>
                <w:rFonts w:ascii="Times New Roman" w:hAnsi="Times New Roman" w:cs="Times New Roman"/>
                <w:sz w:val="24"/>
                <w:szCs w:val="24"/>
              </w:rPr>
              <w:t>млн</w:t>
            </w:r>
            <w:proofErr w:type="gramEnd"/>
            <w:r w:rsidRPr="004422DB">
              <w:rPr>
                <w:rFonts w:ascii="Times New Roman" w:hAnsi="Times New Roman" w:cs="Times New Roman"/>
                <w:sz w:val="24"/>
                <w:szCs w:val="24"/>
              </w:rPr>
              <w:t xml:space="preserve"> рублей)</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25492</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24997</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24678</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Казна Томской области</w:t>
            </w:r>
          </w:p>
        </w:tc>
        <w:tc>
          <w:tcPr>
            <w:tcW w:w="1474" w:type="dxa"/>
          </w:tcPr>
          <w:p w:rsidR="004422DB" w:rsidRPr="004422DB" w:rsidRDefault="004422DB">
            <w:pPr>
              <w:pStyle w:val="ConsPlusNormal"/>
              <w:rPr>
                <w:rFonts w:ascii="Times New Roman" w:hAnsi="Times New Roman" w:cs="Times New Roman"/>
                <w:sz w:val="24"/>
                <w:szCs w:val="24"/>
              </w:rPr>
            </w:pPr>
          </w:p>
        </w:tc>
        <w:tc>
          <w:tcPr>
            <w:tcW w:w="1474" w:type="dxa"/>
          </w:tcPr>
          <w:p w:rsidR="004422DB" w:rsidRPr="004422DB" w:rsidRDefault="004422DB">
            <w:pPr>
              <w:pStyle w:val="ConsPlusNormal"/>
              <w:rPr>
                <w:rFonts w:ascii="Times New Roman" w:hAnsi="Times New Roman" w:cs="Times New Roman"/>
                <w:sz w:val="24"/>
                <w:szCs w:val="24"/>
              </w:rPr>
            </w:pPr>
          </w:p>
        </w:tc>
        <w:tc>
          <w:tcPr>
            <w:tcW w:w="1474" w:type="dxa"/>
          </w:tcPr>
          <w:p w:rsidR="004422DB" w:rsidRPr="004422DB" w:rsidRDefault="004422DB">
            <w:pPr>
              <w:pStyle w:val="ConsPlusNormal"/>
              <w:rPr>
                <w:rFonts w:ascii="Times New Roman" w:hAnsi="Times New Roman" w:cs="Times New Roman"/>
                <w:sz w:val="24"/>
                <w:szCs w:val="24"/>
              </w:rPr>
            </w:pP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2.1</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Количество объектов (единиц)</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1235</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1344</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1271</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2.2</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Балансовая стоимость (</w:t>
            </w:r>
            <w:proofErr w:type="gramStart"/>
            <w:r w:rsidRPr="004422DB">
              <w:rPr>
                <w:rFonts w:ascii="Times New Roman" w:hAnsi="Times New Roman" w:cs="Times New Roman"/>
                <w:sz w:val="24"/>
                <w:szCs w:val="24"/>
              </w:rPr>
              <w:t>млн</w:t>
            </w:r>
            <w:proofErr w:type="gramEnd"/>
            <w:r w:rsidRPr="004422DB">
              <w:rPr>
                <w:rFonts w:ascii="Times New Roman" w:hAnsi="Times New Roman" w:cs="Times New Roman"/>
                <w:sz w:val="24"/>
                <w:szCs w:val="24"/>
              </w:rPr>
              <w:t xml:space="preserve"> рублей)</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2973</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3072</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2975</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2.3</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Остаточная стоимость (</w:t>
            </w:r>
            <w:proofErr w:type="gramStart"/>
            <w:r w:rsidRPr="004422DB">
              <w:rPr>
                <w:rFonts w:ascii="Times New Roman" w:hAnsi="Times New Roman" w:cs="Times New Roman"/>
                <w:sz w:val="24"/>
                <w:szCs w:val="24"/>
              </w:rPr>
              <w:t>млн</w:t>
            </w:r>
            <w:proofErr w:type="gramEnd"/>
            <w:r w:rsidRPr="004422DB">
              <w:rPr>
                <w:rFonts w:ascii="Times New Roman" w:hAnsi="Times New Roman" w:cs="Times New Roman"/>
                <w:sz w:val="24"/>
                <w:szCs w:val="24"/>
              </w:rPr>
              <w:t xml:space="preserve"> рублей)</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2401</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2471</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2553</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2.4.1</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Количество земельных участков (штук)</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637</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880</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985</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2.4.2</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Площадь земельных участков (гектаров)</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11605</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13889</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14085</w:t>
            </w:r>
          </w:p>
        </w:tc>
      </w:tr>
      <w:tr w:rsidR="004422DB" w:rsidRPr="004422DB">
        <w:tc>
          <w:tcPr>
            <w:tcW w:w="680" w:type="dxa"/>
          </w:tcPr>
          <w:p w:rsidR="004422DB" w:rsidRPr="004422DB" w:rsidRDefault="004422DB">
            <w:pPr>
              <w:pStyle w:val="ConsPlusNormal"/>
              <w:rPr>
                <w:rFonts w:ascii="Times New Roman" w:hAnsi="Times New Roman" w:cs="Times New Roman"/>
                <w:sz w:val="24"/>
                <w:szCs w:val="24"/>
              </w:rPr>
            </w:pP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Кроме того:</w:t>
            </w:r>
          </w:p>
        </w:tc>
        <w:tc>
          <w:tcPr>
            <w:tcW w:w="1474" w:type="dxa"/>
          </w:tcPr>
          <w:p w:rsidR="004422DB" w:rsidRPr="004422DB" w:rsidRDefault="004422DB">
            <w:pPr>
              <w:pStyle w:val="ConsPlusNormal"/>
              <w:rPr>
                <w:rFonts w:ascii="Times New Roman" w:hAnsi="Times New Roman" w:cs="Times New Roman"/>
                <w:sz w:val="24"/>
                <w:szCs w:val="24"/>
              </w:rPr>
            </w:pPr>
          </w:p>
        </w:tc>
        <w:tc>
          <w:tcPr>
            <w:tcW w:w="1474" w:type="dxa"/>
          </w:tcPr>
          <w:p w:rsidR="004422DB" w:rsidRPr="004422DB" w:rsidRDefault="004422DB">
            <w:pPr>
              <w:pStyle w:val="ConsPlusNormal"/>
              <w:rPr>
                <w:rFonts w:ascii="Times New Roman" w:hAnsi="Times New Roman" w:cs="Times New Roman"/>
                <w:sz w:val="24"/>
                <w:szCs w:val="24"/>
              </w:rPr>
            </w:pPr>
          </w:p>
        </w:tc>
        <w:tc>
          <w:tcPr>
            <w:tcW w:w="1474" w:type="dxa"/>
          </w:tcPr>
          <w:p w:rsidR="004422DB" w:rsidRPr="004422DB" w:rsidRDefault="004422DB">
            <w:pPr>
              <w:pStyle w:val="ConsPlusNormal"/>
              <w:rPr>
                <w:rFonts w:ascii="Times New Roman" w:hAnsi="Times New Roman" w:cs="Times New Roman"/>
                <w:sz w:val="24"/>
                <w:szCs w:val="24"/>
              </w:rPr>
            </w:pP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Количество акций (единиц)</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184857847</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184857847</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184476112</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2.6</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Общая номинальная стоимость акций (</w:t>
            </w:r>
            <w:proofErr w:type="gramStart"/>
            <w:r w:rsidRPr="004422DB">
              <w:rPr>
                <w:rFonts w:ascii="Times New Roman" w:hAnsi="Times New Roman" w:cs="Times New Roman"/>
                <w:sz w:val="24"/>
                <w:szCs w:val="24"/>
              </w:rPr>
              <w:t>млн</w:t>
            </w:r>
            <w:proofErr w:type="gramEnd"/>
            <w:r w:rsidRPr="004422DB">
              <w:rPr>
                <w:rFonts w:ascii="Times New Roman" w:hAnsi="Times New Roman" w:cs="Times New Roman"/>
                <w:sz w:val="24"/>
                <w:szCs w:val="24"/>
              </w:rPr>
              <w:t xml:space="preserve"> рублей)</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506,92</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506,92</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537,4</w:t>
            </w:r>
          </w:p>
        </w:tc>
      </w:tr>
      <w:tr w:rsidR="004422DB" w:rsidRPr="004422DB">
        <w:tc>
          <w:tcPr>
            <w:tcW w:w="6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2.7</w:t>
            </w:r>
          </w:p>
        </w:tc>
        <w:tc>
          <w:tcPr>
            <w:tcW w:w="4422"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Общая стоимость 3 долей в обществах с ограниченной ответственностью (</w:t>
            </w:r>
            <w:proofErr w:type="gramStart"/>
            <w:r w:rsidRPr="004422DB">
              <w:rPr>
                <w:rFonts w:ascii="Times New Roman" w:hAnsi="Times New Roman" w:cs="Times New Roman"/>
                <w:sz w:val="24"/>
                <w:szCs w:val="24"/>
              </w:rPr>
              <w:t>млн</w:t>
            </w:r>
            <w:proofErr w:type="gramEnd"/>
            <w:r w:rsidRPr="004422DB">
              <w:rPr>
                <w:rFonts w:ascii="Times New Roman" w:hAnsi="Times New Roman" w:cs="Times New Roman"/>
                <w:sz w:val="24"/>
                <w:szCs w:val="24"/>
              </w:rPr>
              <w:t xml:space="preserve"> рублей)</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274,5</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274,5</w:t>
            </w:r>
          </w:p>
        </w:tc>
        <w:tc>
          <w:tcPr>
            <w:tcW w:w="147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262,5</w:t>
            </w:r>
          </w:p>
        </w:tc>
      </w:tr>
    </w:tbl>
    <w:p w:rsidR="004422DB" w:rsidRPr="004422DB" w:rsidRDefault="004422DB">
      <w:pPr>
        <w:rPr>
          <w:rFonts w:ascii="Times New Roman" w:hAnsi="Times New Roman" w:cs="Times New Roman"/>
          <w:sz w:val="24"/>
          <w:szCs w:val="24"/>
        </w:rPr>
        <w:sectPr w:rsidR="004422DB" w:rsidRPr="004422DB">
          <w:pgSz w:w="16838" w:h="11905" w:orient="landscape"/>
          <w:pgMar w:top="1701" w:right="1134" w:bottom="850" w:left="1134" w:header="0" w:footer="0" w:gutter="0"/>
          <w:cols w:space="720"/>
        </w:sectPr>
      </w:pP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По состоянию на 01.01.2014 из 310 организаций, созданных на основе или с использованием государственного имущества Томской области: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5 областных государственных унитарных предприятий;</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269 областных государственных учреждений;</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28 хозяйственных обществ, участником (акционером) которых является Томская область, областные государственные учреждения;</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8 иных организаций, созданных на основе или с использованием областного государственного имущества.</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Кроме того, 3 областных государственных унитарных предприятия являются участниками 3 хозяйственных обществ.</w:t>
      </w:r>
    </w:p>
    <w:p w:rsidR="004422DB" w:rsidRPr="004422DB" w:rsidRDefault="004422DB">
      <w:pPr>
        <w:pStyle w:val="ConsPlusNormal"/>
        <w:ind w:firstLine="540"/>
        <w:jc w:val="both"/>
        <w:rPr>
          <w:rFonts w:ascii="Times New Roman" w:hAnsi="Times New Roman" w:cs="Times New Roman"/>
          <w:sz w:val="24"/>
          <w:szCs w:val="24"/>
        </w:rPr>
      </w:pPr>
      <w:proofErr w:type="gramStart"/>
      <w:r w:rsidRPr="004422DB">
        <w:rPr>
          <w:rFonts w:ascii="Times New Roman" w:hAnsi="Times New Roman" w:cs="Times New Roman"/>
          <w:sz w:val="24"/>
          <w:szCs w:val="24"/>
        </w:rPr>
        <w:t>Приобретение имущества на возмездной основе в государственную собственность Томской области осуществлялось в соответствии с планом приобретения недвижимого имущества в государственную собственность Томской области, а с 2015 года в соответствии с распределением бюджетных ассигнований по объектам капитального строительства государственной собственности Томской области (муниципальной собственности) и объектам недвижимого имущества, приобретаемым в государственную собственность Томской области (муниципальную собственность), финансируемых за счет средств областного</w:t>
      </w:r>
      <w:proofErr w:type="gramEnd"/>
      <w:r w:rsidRPr="004422DB">
        <w:rPr>
          <w:rFonts w:ascii="Times New Roman" w:hAnsi="Times New Roman" w:cs="Times New Roman"/>
          <w:sz w:val="24"/>
          <w:szCs w:val="24"/>
        </w:rPr>
        <w:t xml:space="preserve"> бюджета на очередной финансовый год и плановый период, утверждаемого в качестве приложения к закону Томской области об областном бюджете на очередной финансовый год и плановый период. В 2013 году в государственную собственность Томской области приобретено имущество общей стоимостью 56798 тыс. рублей.</w:t>
      </w:r>
    </w:p>
    <w:p w:rsidR="004422DB" w:rsidRPr="004422DB" w:rsidRDefault="004422DB">
      <w:pPr>
        <w:pStyle w:val="ConsPlusNormal"/>
        <w:ind w:firstLine="540"/>
        <w:jc w:val="both"/>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Приобретение имущества в собственность Томской области и его отчуждение на безвозмездной основе осуществляется в соответствии с Гражданским </w:t>
      </w:r>
      <w:hyperlink r:id="rId51" w:history="1">
        <w:r w:rsidRPr="004422DB">
          <w:rPr>
            <w:rFonts w:ascii="Times New Roman" w:hAnsi="Times New Roman" w:cs="Times New Roman"/>
            <w:color w:val="0000FF"/>
            <w:sz w:val="24"/>
            <w:szCs w:val="24"/>
          </w:rPr>
          <w:t>кодексом</w:t>
        </w:r>
      </w:hyperlink>
      <w:r w:rsidRPr="004422DB">
        <w:rPr>
          <w:rFonts w:ascii="Times New Roman" w:hAnsi="Times New Roman" w:cs="Times New Roman"/>
          <w:sz w:val="24"/>
          <w:szCs w:val="24"/>
        </w:rPr>
        <w:t xml:space="preserve"> Российской Федерации, Федеральным </w:t>
      </w:r>
      <w:hyperlink r:id="rId52" w:history="1">
        <w:r w:rsidRPr="004422DB">
          <w:rPr>
            <w:rFonts w:ascii="Times New Roman" w:hAnsi="Times New Roman" w:cs="Times New Roman"/>
            <w:color w:val="0000FF"/>
            <w:sz w:val="24"/>
            <w:szCs w:val="24"/>
          </w:rPr>
          <w:t>законом</w:t>
        </w:r>
      </w:hyperlink>
      <w:r w:rsidRPr="004422DB">
        <w:rPr>
          <w:rFonts w:ascii="Times New Roman" w:hAnsi="Times New Roman" w:cs="Times New Roman"/>
          <w:sz w:val="24"/>
          <w:szCs w:val="24"/>
        </w:rPr>
        <w:t xml:space="preserve">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w:t>
      </w:r>
      <w:proofErr w:type="gramEnd"/>
      <w:r w:rsidRPr="004422DB">
        <w:rPr>
          <w:rFonts w:ascii="Times New Roman" w:hAnsi="Times New Roman" w:cs="Times New Roman"/>
          <w:sz w:val="24"/>
          <w:szCs w:val="24"/>
        </w:rPr>
        <w:t xml:space="preserve">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w:t>
      </w:r>
      <w:hyperlink r:id="rId53" w:history="1">
        <w:r w:rsidRPr="004422DB">
          <w:rPr>
            <w:rFonts w:ascii="Times New Roman" w:hAnsi="Times New Roman" w:cs="Times New Roman"/>
            <w:color w:val="0000FF"/>
            <w:sz w:val="24"/>
            <w:szCs w:val="24"/>
          </w:rPr>
          <w:t>Законом</w:t>
        </w:r>
      </w:hyperlink>
      <w:r w:rsidRPr="004422DB">
        <w:rPr>
          <w:rFonts w:ascii="Times New Roman" w:hAnsi="Times New Roman" w:cs="Times New Roman"/>
          <w:sz w:val="24"/>
          <w:szCs w:val="24"/>
        </w:rPr>
        <w:t xml:space="preserve"> Томской области от 13 апреля 2004 года N 53-ОЗ "О порядке управления и распоряжения государственным имуществом Томской области".</w:t>
      </w:r>
    </w:p>
    <w:p w:rsidR="004422DB" w:rsidRPr="004422DB" w:rsidRDefault="004422DB">
      <w:pPr>
        <w:pStyle w:val="ConsPlusNormal"/>
        <w:ind w:firstLine="540"/>
        <w:jc w:val="both"/>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В 2013 году предоставление в аренду и безвозмездное пользование областных объектов недвижимого, движимого имущества и земельных участков, определение размера арендной платы и проведение торгов осуществлялось в соответствии с федеральным законодательством, законодательством Томской области, включая </w:t>
      </w:r>
      <w:hyperlink r:id="rId54" w:history="1">
        <w:r w:rsidRPr="004422DB">
          <w:rPr>
            <w:rFonts w:ascii="Times New Roman" w:hAnsi="Times New Roman" w:cs="Times New Roman"/>
            <w:color w:val="0000FF"/>
            <w:sz w:val="24"/>
            <w:szCs w:val="24"/>
          </w:rPr>
          <w:t>Закон</w:t>
        </w:r>
      </w:hyperlink>
      <w:r w:rsidRPr="004422DB">
        <w:rPr>
          <w:rFonts w:ascii="Times New Roman" w:hAnsi="Times New Roman" w:cs="Times New Roman"/>
          <w:sz w:val="24"/>
          <w:szCs w:val="24"/>
        </w:rPr>
        <w:t xml:space="preserve"> Томской области от 12 января 2004 года N 9-ОЗ "О предоставлении государственного имущества Томской области в аренду и безвозмездное пользование", </w:t>
      </w:r>
      <w:hyperlink r:id="rId55" w:history="1">
        <w:r w:rsidRPr="004422DB">
          <w:rPr>
            <w:rFonts w:ascii="Times New Roman" w:hAnsi="Times New Roman" w:cs="Times New Roman"/>
            <w:color w:val="0000FF"/>
            <w:sz w:val="24"/>
            <w:szCs w:val="24"/>
          </w:rPr>
          <w:t>Закон</w:t>
        </w:r>
      </w:hyperlink>
      <w:r w:rsidRPr="004422DB">
        <w:rPr>
          <w:rFonts w:ascii="Times New Roman" w:hAnsi="Times New Roman" w:cs="Times New Roman"/>
          <w:sz w:val="24"/>
          <w:szCs w:val="24"/>
        </w:rPr>
        <w:t xml:space="preserve"> Томской области от 4</w:t>
      </w:r>
      <w:proofErr w:type="gramEnd"/>
      <w:r w:rsidRPr="004422DB">
        <w:rPr>
          <w:rFonts w:ascii="Times New Roman" w:hAnsi="Times New Roman" w:cs="Times New Roman"/>
          <w:sz w:val="24"/>
          <w:szCs w:val="24"/>
        </w:rPr>
        <w:t xml:space="preserve"> октября 2002 года N 74-ОЗ "О предоставлении и изъятии земельных участков в Томской области".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По состоянию на 31.12.2013 действовало 128 договоров аренды областного государственного имущества, заключенных с участием Департамента по управлению государственной собственностью Томской области, в том числе:</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32 договора аренды зданий и помещений общей площадью 3,447 тыс. кв. м;</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27 договоров аренды сооружений - нефтяных скважин (6 договоров), объектов газового хозяйства (13 договоров), прочих сооружений (8 договоров);</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69 договоров аренды земельных участков общей площадью 1297,5 га.</w:t>
      </w:r>
    </w:p>
    <w:p w:rsidR="004422DB" w:rsidRPr="004422DB" w:rsidRDefault="004422DB">
      <w:pPr>
        <w:pStyle w:val="ConsPlusNormal"/>
        <w:ind w:firstLine="540"/>
        <w:jc w:val="both"/>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Кроме вышеуказанных договоров, по состоянию на 31.12.2013 действовало 135 договоров аренды областного государственного имущества общей площадью 9,980 тыс. кв. м, полномочия арендодателя по которым осуществляют областные государственные </w:t>
      </w:r>
      <w:r w:rsidRPr="004422DB">
        <w:rPr>
          <w:rFonts w:ascii="Times New Roman" w:hAnsi="Times New Roman" w:cs="Times New Roman"/>
          <w:sz w:val="24"/>
          <w:szCs w:val="24"/>
        </w:rPr>
        <w:lastRenderedPageBreak/>
        <w:t xml:space="preserve">автономные, бюджетные учреждения и унитарные предприятия в соответствии с </w:t>
      </w:r>
      <w:hyperlink r:id="rId56" w:history="1">
        <w:r w:rsidRPr="004422DB">
          <w:rPr>
            <w:rFonts w:ascii="Times New Roman" w:hAnsi="Times New Roman" w:cs="Times New Roman"/>
            <w:color w:val="0000FF"/>
            <w:sz w:val="24"/>
            <w:szCs w:val="24"/>
          </w:rPr>
          <w:t>частями 2</w:t>
        </w:r>
      </w:hyperlink>
      <w:r w:rsidRPr="004422DB">
        <w:rPr>
          <w:rFonts w:ascii="Times New Roman" w:hAnsi="Times New Roman" w:cs="Times New Roman"/>
          <w:sz w:val="24"/>
          <w:szCs w:val="24"/>
        </w:rPr>
        <w:t xml:space="preserve">, </w:t>
      </w:r>
      <w:hyperlink r:id="rId57" w:history="1">
        <w:r w:rsidRPr="004422DB">
          <w:rPr>
            <w:rFonts w:ascii="Times New Roman" w:hAnsi="Times New Roman" w:cs="Times New Roman"/>
            <w:color w:val="0000FF"/>
            <w:sz w:val="24"/>
            <w:szCs w:val="24"/>
          </w:rPr>
          <w:t>3 статьи 6</w:t>
        </w:r>
      </w:hyperlink>
      <w:r w:rsidRPr="004422DB">
        <w:rPr>
          <w:rFonts w:ascii="Times New Roman" w:hAnsi="Times New Roman" w:cs="Times New Roman"/>
          <w:sz w:val="24"/>
          <w:szCs w:val="24"/>
        </w:rPr>
        <w:t xml:space="preserve"> Закона Томской области от 12 января 2004 года N 9-ОЗ "О предоставлении государственного имущества Томской области в аренду и</w:t>
      </w:r>
      <w:proofErr w:type="gramEnd"/>
      <w:r w:rsidRPr="004422DB">
        <w:rPr>
          <w:rFonts w:ascii="Times New Roman" w:hAnsi="Times New Roman" w:cs="Times New Roman"/>
          <w:sz w:val="24"/>
          <w:szCs w:val="24"/>
        </w:rPr>
        <w:t xml:space="preserve"> безвозмездное пользование".</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По состоянию на 31.12.2013 действовало:</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349 договоров безвозмездного пользования, в том числе:</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187 договоров безвозмездного пользования, заключенных ОГБСУ "Областное имущественное казначейство";</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162 договора безвозмездного пользования областным государственным имуществом, заключенных уполномоченным областным органом по управлению областным государственным имуществом;</w:t>
      </w:r>
    </w:p>
    <w:p w:rsidR="004422DB" w:rsidRPr="004422DB" w:rsidRDefault="004422DB">
      <w:pPr>
        <w:pStyle w:val="ConsPlusNormal"/>
        <w:ind w:firstLine="540"/>
        <w:jc w:val="both"/>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209 договоров безвозмездного пользования областным имуществом общей площадью 45,928 тыс. кв. м, полномочия ссудодателя по которым осуществляют областные государственные автономные, бюджетные учреждения и унитарные предприятия в соответствии с </w:t>
      </w:r>
      <w:hyperlink r:id="rId58" w:history="1">
        <w:r w:rsidRPr="004422DB">
          <w:rPr>
            <w:rFonts w:ascii="Times New Roman" w:hAnsi="Times New Roman" w:cs="Times New Roman"/>
            <w:color w:val="0000FF"/>
            <w:sz w:val="24"/>
            <w:szCs w:val="24"/>
          </w:rPr>
          <w:t>частями 2</w:t>
        </w:r>
      </w:hyperlink>
      <w:r w:rsidRPr="004422DB">
        <w:rPr>
          <w:rFonts w:ascii="Times New Roman" w:hAnsi="Times New Roman" w:cs="Times New Roman"/>
          <w:sz w:val="24"/>
          <w:szCs w:val="24"/>
        </w:rPr>
        <w:t xml:space="preserve">, </w:t>
      </w:r>
      <w:hyperlink r:id="rId59" w:history="1">
        <w:r w:rsidRPr="004422DB">
          <w:rPr>
            <w:rFonts w:ascii="Times New Roman" w:hAnsi="Times New Roman" w:cs="Times New Roman"/>
            <w:color w:val="0000FF"/>
            <w:sz w:val="24"/>
            <w:szCs w:val="24"/>
          </w:rPr>
          <w:t>3 статьи 11</w:t>
        </w:r>
      </w:hyperlink>
      <w:r w:rsidRPr="004422DB">
        <w:rPr>
          <w:rFonts w:ascii="Times New Roman" w:hAnsi="Times New Roman" w:cs="Times New Roman"/>
          <w:sz w:val="24"/>
          <w:szCs w:val="24"/>
        </w:rPr>
        <w:t xml:space="preserve"> Закона Томской области от 12 января 2004 года N 9-ОЗ "О предоставлении государственного имущества Томской области в аренду и безвозмездное пользование".</w:t>
      </w:r>
      <w:proofErr w:type="gramEnd"/>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Ежегодный отчет о результатах управления и распоряжения государственным имуществом Томской области в соответствии с </w:t>
      </w:r>
      <w:hyperlink r:id="rId60" w:history="1">
        <w:r w:rsidRPr="004422DB">
          <w:rPr>
            <w:rFonts w:ascii="Times New Roman" w:hAnsi="Times New Roman" w:cs="Times New Roman"/>
            <w:color w:val="0000FF"/>
            <w:sz w:val="24"/>
            <w:szCs w:val="24"/>
          </w:rPr>
          <w:t>пунктом 7 части 1 статьи 6</w:t>
        </w:r>
      </w:hyperlink>
      <w:r w:rsidRPr="004422DB">
        <w:rPr>
          <w:rFonts w:ascii="Times New Roman" w:hAnsi="Times New Roman" w:cs="Times New Roman"/>
          <w:sz w:val="24"/>
          <w:szCs w:val="24"/>
        </w:rPr>
        <w:t xml:space="preserve"> Закона Томской области от 13 апреля 2004 года N 53-ОЗ "О порядке управления и распоряжения государственным имуществом Томской области" представляется в Законодательную Думу Томской области и утверждается ее постановлением. Ежегодный отчет об аренде и безвозмездном пользовании областным государственным имуществом в соответствии с </w:t>
      </w:r>
      <w:hyperlink r:id="rId61" w:history="1">
        <w:r w:rsidRPr="004422DB">
          <w:rPr>
            <w:rFonts w:ascii="Times New Roman" w:hAnsi="Times New Roman" w:cs="Times New Roman"/>
            <w:color w:val="0000FF"/>
            <w:sz w:val="24"/>
            <w:szCs w:val="24"/>
          </w:rPr>
          <w:t>пунктом 3 части 1 статьи 4</w:t>
        </w:r>
      </w:hyperlink>
      <w:r w:rsidRPr="004422DB">
        <w:rPr>
          <w:rFonts w:ascii="Times New Roman" w:hAnsi="Times New Roman" w:cs="Times New Roman"/>
          <w:sz w:val="24"/>
          <w:szCs w:val="24"/>
        </w:rPr>
        <w:t xml:space="preserve"> Закона Томской области от 12 января 2004 года N 9-ОЗ "О предоставлении государственного имущества Томской области в аренду и безвозмездное пользование" утверждается Законодательной Думой Томской области.</w:t>
      </w:r>
    </w:p>
    <w:p w:rsidR="004422DB" w:rsidRPr="004422DB" w:rsidRDefault="004422DB">
      <w:pPr>
        <w:pStyle w:val="ConsPlusNormal"/>
        <w:pBdr>
          <w:top w:val="single" w:sz="6" w:space="0" w:color="auto"/>
        </w:pBdr>
        <w:spacing w:before="100" w:after="100"/>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proofErr w:type="spellStart"/>
      <w:r w:rsidRPr="004422DB">
        <w:rPr>
          <w:rFonts w:ascii="Times New Roman" w:hAnsi="Times New Roman" w:cs="Times New Roman"/>
          <w:color w:val="0A2666"/>
          <w:sz w:val="24"/>
          <w:szCs w:val="24"/>
        </w:rPr>
        <w:t>КонсультантПлюс</w:t>
      </w:r>
      <w:proofErr w:type="spellEnd"/>
      <w:r w:rsidRPr="004422DB">
        <w:rPr>
          <w:rFonts w:ascii="Times New Roman" w:hAnsi="Times New Roman" w:cs="Times New Roman"/>
          <w:color w:val="0A2666"/>
          <w:sz w:val="24"/>
          <w:szCs w:val="24"/>
        </w:rPr>
        <w:t>: примечание.</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color w:val="0A2666"/>
          <w:sz w:val="24"/>
          <w:szCs w:val="24"/>
        </w:rPr>
        <w:t>В официальном тексте документа, видимо, допущена опечатка: Закон Томской области N 206-ОЗ принят 09.12.2013, а не 09.01.2013.</w:t>
      </w:r>
    </w:p>
    <w:p w:rsidR="004422DB" w:rsidRPr="004422DB" w:rsidRDefault="004422DB">
      <w:pPr>
        <w:pStyle w:val="ConsPlusNormal"/>
        <w:pBdr>
          <w:top w:val="single" w:sz="6" w:space="0" w:color="auto"/>
        </w:pBdr>
        <w:spacing w:before="100" w:after="100"/>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Прогнозный </w:t>
      </w:r>
      <w:hyperlink r:id="rId62" w:history="1">
        <w:r w:rsidRPr="004422DB">
          <w:rPr>
            <w:rFonts w:ascii="Times New Roman" w:hAnsi="Times New Roman" w:cs="Times New Roman"/>
            <w:color w:val="0000FF"/>
            <w:sz w:val="24"/>
            <w:szCs w:val="24"/>
          </w:rPr>
          <w:t>план</w:t>
        </w:r>
      </w:hyperlink>
      <w:r w:rsidRPr="004422DB">
        <w:rPr>
          <w:rFonts w:ascii="Times New Roman" w:hAnsi="Times New Roman" w:cs="Times New Roman"/>
          <w:sz w:val="24"/>
          <w:szCs w:val="24"/>
        </w:rPr>
        <w:t xml:space="preserve"> (программа) приватизации государственного имущества Томской области на 2013 год (в редакции, утвержденной Законом Томской области от 9 января 2013 года N 206-ОЗ) содержит 18 позиций, включающих пакеты акций 6 акционерных обществ, 8 имущественных комплексов (здания, сооружения с занимаемыми ими земельными участками), 2 нежилых помещения, права (требования) и движимое имущество.</w:t>
      </w:r>
      <w:proofErr w:type="gramEnd"/>
      <w:r w:rsidRPr="004422DB">
        <w:rPr>
          <w:rFonts w:ascii="Times New Roman" w:hAnsi="Times New Roman" w:cs="Times New Roman"/>
          <w:sz w:val="24"/>
          <w:szCs w:val="24"/>
        </w:rPr>
        <w:t xml:space="preserve"> </w:t>
      </w:r>
      <w:proofErr w:type="gramStart"/>
      <w:r w:rsidRPr="004422DB">
        <w:rPr>
          <w:rFonts w:ascii="Times New Roman" w:hAnsi="Times New Roman" w:cs="Times New Roman"/>
          <w:sz w:val="24"/>
          <w:szCs w:val="24"/>
        </w:rPr>
        <w:t>В стоимостном выражении планируемый доход в областной бюджет от приватизации областного государственного имущества увеличен по сравнению с первоначальной редакцией</w:t>
      </w:r>
      <w:proofErr w:type="gramEnd"/>
      <w:r w:rsidRPr="004422DB">
        <w:rPr>
          <w:rFonts w:ascii="Times New Roman" w:hAnsi="Times New Roman" w:cs="Times New Roman"/>
          <w:sz w:val="24"/>
          <w:szCs w:val="24"/>
        </w:rPr>
        <w:t xml:space="preserve"> на 4553,7 тыс. рублей и составляет 47278,7 тыс. рублей. Прогнозный план (программа) приватизации на 2013 год реализован в части отчуждения имущества по 12 позициям. Ежегодный отчет о выполнении прогнозного плана (программы) приватизации областного государственного имущества в соответствии с </w:t>
      </w:r>
      <w:hyperlink r:id="rId63" w:history="1">
        <w:r w:rsidRPr="004422DB">
          <w:rPr>
            <w:rFonts w:ascii="Times New Roman" w:hAnsi="Times New Roman" w:cs="Times New Roman"/>
            <w:color w:val="0000FF"/>
            <w:sz w:val="24"/>
            <w:szCs w:val="24"/>
          </w:rPr>
          <w:t>подпунктом 6) пункта 1 статьи 5</w:t>
        </w:r>
      </w:hyperlink>
      <w:r w:rsidRPr="004422DB">
        <w:rPr>
          <w:rFonts w:ascii="Times New Roman" w:hAnsi="Times New Roman" w:cs="Times New Roman"/>
          <w:sz w:val="24"/>
          <w:szCs w:val="24"/>
        </w:rPr>
        <w:t xml:space="preserve"> Закона Томской области от 16 августа 2002 года N 64-ОЗ "О приватизации государственного имущества Томской области" утверждается Законодательной Думой Томской области.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 xml:space="preserve">Анализ сферы управления государственным имуществом Томской области показывает, что для решения проблем недостаточной эффективности управления, отчуждения государственного имущества Томской области и </w:t>
      </w:r>
      <w:proofErr w:type="gramStart"/>
      <w:r w:rsidRPr="004422DB">
        <w:rPr>
          <w:rFonts w:ascii="Times New Roman" w:hAnsi="Times New Roman" w:cs="Times New Roman"/>
          <w:sz w:val="24"/>
          <w:szCs w:val="24"/>
        </w:rPr>
        <w:t>контроля за</w:t>
      </w:r>
      <w:proofErr w:type="gramEnd"/>
      <w:r w:rsidRPr="004422DB">
        <w:rPr>
          <w:rFonts w:ascii="Times New Roman" w:hAnsi="Times New Roman" w:cs="Times New Roman"/>
          <w:sz w:val="24"/>
          <w:szCs w:val="24"/>
        </w:rPr>
        <w:t xml:space="preserve"> ним необходимо осуществлять комплекс мер, направленных на оптимизацию состава государственной собственности Томской области, исходя из необходимости обеспечения осуществления функций Томской области как субъекта Российской Федерации.</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rPr>
          <w:rFonts w:ascii="Times New Roman" w:hAnsi="Times New Roman" w:cs="Times New Roman"/>
          <w:sz w:val="24"/>
          <w:szCs w:val="24"/>
        </w:rPr>
        <w:sectPr w:rsidR="004422DB" w:rsidRPr="004422DB">
          <w:pgSz w:w="11905" w:h="16838"/>
          <w:pgMar w:top="1134" w:right="850" w:bottom="1134" w:left="1701" w:header="0" w:footer="0" w:gutter="0"/>
          <w:cols w:space="720"/>
        </w:sectPr>
      </w:pPr>
    </w:p>
    <w:p w:rsidR="004422DB" w:rsidRPr="004422DB" w:rsidRDefault="004422DB">
      <w:pPr>
        <w:pStyle w:val="ConsPlusNormal"/>
        <w:jc w:val="center"/>
        <w:outlineLvl w:val="2"/>
        <w:rPr>
          <w:rFonts w:ascii="Times New Roman" w:hAnsi="Times New Roman" w:cs="Times New Roman"/>
          <w:sz w:val="24"/>
          <w:szCs w:val="24"/>
        </w:rPr>
      </w:pPr>
      <w:r w:rsidRPr="004422DB">
        <w:rPr>
          <w:rFonts w:ascii="Times New Roman" w:hAnsi="Times New Roman" w:cs="Times New Roman"/>
          <w:sz w:val="24"/>
          <w:szCs w:val="24"/>
        </w:rPr>
        <w:lastRenderedPageBreak/>
        <w:t>Перечень показателей цели и задач подпрограммы "Управление</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государственным имуществом Томской области" и сведения о</w:t>
      </w:r>
    </w:p>
    <w:p w:rsidR="004422DB" w:rsidRPr="004422DB" w:rsidRDefault="004422DB">
      <w:pPr>
        <w:pStyle w:val="ConsPlusNormal"/>
        <w:jc w:val="center"/>
        <w:rPr>
          <w:rFonts w:ascii="Times New Roman" w:hAnsi="Times New Roman" w:cs="Times New Roman"/>
          <w:sz w:val="24"/>
          <w:szCs w:val="24"/>
        </w:rPr>
      </w:pPr>
      <w:proofErr w:type="gramStart"/>
      <w:r w:rsidRPr="004422DB">
        <w:rPr>
          <w:rFonts w:ascii="Times New Roman" w:hAnsi="Times New Roman" w:cs="Times New Roman"/>
          <w:sz w:val="24"/>
          <w:szCs w:val="24"/>
        </w:rPr>
        <w:t>порядке</w:t>
      </w:r>
      <w:proofErr w:type="gramEnd"/>
      <w:r w:rsidRPr="004422DB">
        <w:rPr>
          <w:rFonts w:ascii="Times New Roman" w:hAnsi="Times New Roman" w:cs="Times New Roman"/>
          <w:sz w:val="24"/>
          <w:szCs w:val="24"/>
        </w:rPr>
        <w:t xml:space="preserve"> сбора информации по показателям и</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методике их расчета</w:t>
      </w:r>
    </w:p>
    <w:p w:rsidR="004422DB" w:rsidRPr="004422DB" w:rsidRDefault="004422D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3"/>
        <w:gridCol w:w="2041"/>
        <w:gridCol w:w="794"/>
        <w:gridCol w:w="980"/>
        <w:gridCol w:w="1191"/>
        <w:gridCol w:w="1304"/>
        <w:gridCol w:w="2891"/>
        <w:gridCol w:w="1247"/>
        <w:gridCol w:w="1537"/>
        <w:gridCol w:w="1361"/>
      </w:tblGrid>
      <w:tr w:rsidR="004422DB" w:rsidRPr="004422DB">
        <w:tc>
          <w:tcPr>
            <w:tcW w:w="423"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N</w:t>
            </w:r>
          </w:p>
          <w:p w:rsidR="004422DB" w:rsidRPr="004422DB" w:rsidRDefault="004422DB">
            <w:pPr>
              <w:pStyle w:val="ConsPlusNormal"/>
              <w:jc w:val="center"/>
              <w:rPr>
                <w:rFonts w:ascii="Times New Roman" w:hAnsi="Times New Roman" w:cs="Times New Roman"/>
                <w:sz w:val="24"/>
                <w:szCs w:val="24"/>
              </w:rPr>
            </w:pPr>
            <w:proofErr w:type="spellStart"/>
            <w:r w:rsidRPr="004422DB">
              <w:rPr>
                <w:rFonts w:ascii="Times New Roman" w:hAnsi="Times New Roman" w:cs="Times New Roman"/>
                <w:sz w:val="24"/>
                <w:szCs w:val="24"/>
              </w:rPr>
              <w:t>пп</w:t>
            </w:r>
            <w:proofErr w:type="spellEnd"/>
          </w:p>
        </w:tc>
        <w:tc>
          <w:tcPr>
            <w:tcW w:w="2041"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Наименование показателя</w:t>
            </w:r>
          </w:p>
        </w:tc>
        <w:tc>
          <w:tcPr>
            <w:tcW w:w="79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Единица измерения</w:t>
            </w:r>
          </w:p>
        </w:tc>
        <w:tc>
          <w:tcPr>
            <w:tcW w:w="980"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Пункт Федерального </w:t>
            </w:r>
            <w:hyperlink r:id="rId64" w:history="1">
              <w:r w:rsidRPr="004422DB">
                <w:rPr>
                  <w:rFonts w:ascii="Times New Roman" w:hAnsi="Times New Roman" w:cs="Times New Roman"/>
                  <w:color w:val="0000FF"/>
                  <w:sz w:val="24"/>
                  <w:szCs w:val="24"/>
                </w:rPr>
                <w:t>плана</w:t>
              </w:r>
            </w:hyperlink>
            <w:r w:rsidRPr="004422DB">
              <w:rPr>
                <w:rFonts w:ascii="Times New Roman" w:hAnsi="Times New Roman" w:cs="Times New Roman"/>
                <w:sz w:val="24"/>
                <w:szCs w:val="24"/>
              </w:rPr>
              <w:t xml:space="preserve"> статистических работ</w:t>
            </w:r>
          </w:p>
        </w:tc>
        <w:tc>
          <w:tcPr>
            <w:tcW w:w="1191"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Периодичность сбора данных</w:t>
            </w:r>
          </w:p>
        </w:tc>
        <w:tc>
          <w:tcPr>
            <w:tcW w:w="130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Временные характеристики показателя</w:t>
            </w:r>
          </w:p>
        </w:tc>
        <w:tc>
          <w:tcPr>
            <w:tcW w:w="2891"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Алгоритм формирования (формула) расчета показателя</w:t>
            </w:r>
          </w:p>
        </w:tc>
        <w:tc>
          <w:tcPr>
            <w:tcW w:w="1247"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Метод сбора информации</w:t>
            </w:r>
          </w:p>
        </w:tc>
        <w:tc>
          <w:tcPr>
            <w:tcW w:w="1537" w:type="dxa"/>
            <w:vAlign w:val="center"/>
          </w:tcPr>
          <w:p w:rsidR="004422DB" w:rsidRPr="004422DB" w:rsidRDefault="004422DB">
            <w:pPr>
              <w:pStyle w:val="ConsPlusNormal"/>
              <w:jc w:val="center"/>
              <w:rPr>
                <w:rFonts w:ascii="Times New Roman" w:hAnsi="Times New Roman" w:cs="Times New Roman"/>
                <w:sz w:val="24"/>
                <w:szCs w:val="24"/>
              </w:rPr>
            </w:pPr>
            <w:proofErr w:type="gramStart"/>
            <w:r w:rsidRPr="004422DB">
              <w:rPr>
                <w:rFonts w:ascii="Times New Roman" w:hAnsi="Times New Roman" w:cs="Times New Roman"/>
                <w:sz w:val="24"/>
                <w:szCs w:val="24"/>
              </w:rPr>
              <w:t>Ответственный за сбор данных по показателю</w:t>
            </w:r>
            <w:proofErr w:type="gramEnd"/>
          </w:p>
        </w:tc>
        <w:tc>
          <w:tcPr>
            <w:tcW w:w="1361"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Дата получения фактического значения показателя</w:t>
            </w:r>
          </w:p>
        </w:tc>
      </w:tr>
      <w:tr w:rsidR="004422DB" w:rsidRPr="004422DB">
        <w:tc>
          <w:tcPr>
            <w:tcW w:w="13769" w:type="dxa"/>
            <w:gridSpan w:val="10"/>
          </w:tcPr>
          <w:p w:rsidR="004422DB" w:rsidRPr="004422DB" w:rsidRDefault="004422DB">
            <w:pPr>
              <w:pStyle w:val="ConsPlusNormal"/>
              <w:outlineLvl w:val="3"/>
              <w:rPr>
                <w:rFonts w:ascii="Times New Roman" w:hAnsi="Times New Roman" w:cs="Times New Roman"/>
                <w:sz w:val="24"/>
                <w:szCs w:val="24"/>
              </w:rPr>
            </w:pPr>
            <w:r w:rsidRPr="004422DB">
              <w:rPr>
                <w:rFonts w:ascii="Times New Roman" w:hAnsi="Times New Roman" w:cs="Times New Roman"/>
                <w:sz w:val="24"/>
                <w:szCs w:val="24"/>
              </w:rPr>
              <w:t>Показатели цели подпрограммы "Повышение эффективности управления и распоряжения государственным имуществом Томской области"</w:t>
            </w:r>
          </w:p>
        </w:tc>
      </w:tr>
      <w:tr w:rsidR="004422DB" w:rsidRPr="004422DB">
        <w:tc>
          <w:tcPr>
            <w:tcW w:w="423" w:type="dxa"/>
          </w:tcPr>
          <w:p w:rsidR="004422DB" w:rsidRPr="004422DB" w:rsidRDefault="004422DB">
            <w:pPr>
              <w:pStyle w:val="ConsPlusNormal"/>
              <w:jc w:val="right"/>
              <w:rPr>
                <w:rFonts w:ascii="Times New Roman" w:hAnsi="Times New Roman" w:cs="Times New Roman"/>
                <w:sz w:val="24"/>
                <w:szCs w:val="24"/>
              </w:rPr>
            </w:pPr>
            <w:r w:rsidRPr="004422DB">
              <w:rPr>
                <w:rFonts w:ascii="Times New Roman" w:hAnsi="Times New Roman" w:cs="Times New Roman"/>
                <w:sz w:val="24"/>
                <w:szCs w:val="24"/>
              </w:rPr>
              <w:t>1</w:t>
            </w:r>
          </w:p>
        </w:tc>
        <w:tc>
          <w:tcPr>
            <w:tcW w:w="204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Показатель "Процент сокращения количества объектов имущества, составляющего Казну Томской области (без учета земельных участков), по отношению к количеству объектов имущества Казны Томской области в предыдущем </w:t>
            </w:r>
            <w:r w:rsidRPr="004422DB">
              <w:rPr>
                <w:rFonts w:ascii="Times New Roman" w:hAnsi="Times New Roman" w:cs="Times New Roman"/>
                <w:sz w:val="24"/>
                <w:szCs w:val="24"/>
              </w:rPr>
              <w:lastRenderedPageBreak/>
              <w:t>году"</w:t>
            </w: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w:t>
            </w:r>
          </w:p>
        </w:tc>
        <w:tc>
          <w:tcPr>
            <w:tcW w:w="9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нет</w:t>
            </w:r>
          </w:p>
        </w:tc>
        <w:tc>
          <w:tcPr>
            <w:tcW w:w="1191"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Ежегодно</w:t>
            </w:r>
          </w:p>
        </w:tc>
        <w:tc>
          <w:tcPr>
            <w:tcW w:w="13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За отчетный период</w:t>
            </w:r>
          </w:p>
        </w:tc>
        <w:tc>
          <w:tcPr>
            <w:tcW w:w="2891" w:type="dxa"/>
          </w:tcPr>
          <w:p w:rsidR="004422DB" w:rsidRPr="004422DB" w:rsidRDefault="004422DB">
            <w:pPr>
              <w:pStyle w:val="ConsPlusNormal"/>
              <w:rPr>
                <w:rFonts w:ascii="Times New Roman" w:hAnsi="Times New Roman" w:cs="Times New Roman"/>
                <w:sz w:val="24"/>
                <w:szCs w:val="24"/>
              </w:rPr>
            </w:pPr>
            <w:proofErr w:type="spellStart"/>
            <w:r w:rsidRPr="004422DB">
              <w:rPr>
                <w:rFonts w:ascii="Times New Roman" w:hAnsi="Times New Roman" w:cs="Times New Roman"/>
                <w:sz w:val="24"/>
                <w:szCs w:val="24"/>
              </w:rPr>
              <w:t>X</w:t>
            </w:r>
            <w:r w:rsidRPr="004422DB">
              <w:rPr>
                <w:rFonts w:ascii="Times New Roman" w:hAnsi="Times New Roman" w:cs="Times New Roman"/>
                <w:sz w:val="24"/>
                <w:szCs w:val="24"/>
                <w:vertAlign w:val="subscript"/>
              </w:rPr>
              <w:t>i</w:t>
            </w:r>
            <w:proofErr w:type="spellEnd"/>
            <w:r w:rsidRPr="004422DB">
              <w:rPr>
                <w:rFonts w:ascii="Times New Roman" w:hAnsi="Times New Roman" w:cs="Times New Roman"/>
                <w:sz w:val="24"/>
                <w:szCs w:val="24"/>
              </w:rPr>
              <w:t xml:space="preserve"> = (K</w:t>
            </w:r>
            <w:r w:rsidRPr="004422DB">
              <w:rPr>
                <w:rFonts w:ascii="Times New Roman" w:hAnsi="Times New Roman" w:cs="Times New Roman"/>
                <w:sz w:val="24"/>
                <w:szCs w:val="24"/>
                <w:vertAlign w:val="subscript"/>
              </w:rPr>
              <w:t>i-1</w:t>
            </w:r>
            <w:r w:rsidRPr="004422DB">
              <w:rPr>
                <w:rFonts w:ascii="Times New Roman" w:hAnsi="Times New Roman" w:cs="Times New Roman"/>
                <w:sz w:val="24"/>
                <w:szCs w:val="24"/>
              </w:rPr>
              <w:t xml:space="preserve"> - </w:t>
            </w:r>
            <w:proofErr w:type="spellStart"/>
            <w:r w:rsidRPr="004422DB">
              <w:rPr>
                <w:rFonts w:ascii="Times New Roman" w:hAnsi="Times New Roman" w:cs="Times New Roman"/>
                <w:sz w:val="24"/>
                <w:szCs w:val="24"/>
              </w:rPr>
              <w:t>K</w:t>
            </w:r>
            <w:r w:rsidRPr="004422DB">
              <w:rPr>
                <w:rFonts w:ascii="Times New Roman" w:hAnsi="Times New Roman" w:cs="Times New Roman"/>
                <w:sz w:val="24"/>
                <w:szCs w:val="24"/>
                <w:vertAlign w:val="subscript"/>
              </w:rPr>
              <w:t>i</w:t>
            </w:r>
            <w:proofErr w:type="spellEnd"/>
            <w:r w:rsidRPr="004422DB">
              <w:rPr>
                <w:rFonts w:ascii="Times New Roman" w:hAnsi="Times New Roman" w:cs="Times New Roman"/>
                <w:sz w:val="24"/>
                <w:szCs w:val="24"/>
              </w:rPr>
              <w:t>) x 100 / K</w:t>
            </w:r>
            <w:r w:rsidRPr="004422DB">
              <w:rPr>
                <w:rFonts w:ascii="Times New Roman" w:hAnsi="Times New Roman" w:cs="Times New Roman"/>
                <w:sz w:val="24"/>
                <w:szCs w:val="24"/>
                <w:vertAlign w:val="subscript"/>
              </w:rPr>
              <w:t>i-1</w:t>
            </w:r>
            <w:r w:rsidRPr="004422DB">
              <w:rPr>
                <w:rFonts w:ascii="Times New Roman" w:hAnsi="Times New Roman" w:cs="Times New Roman"/>
                <w:sz w:val="24"/>
                <w:szCs w:val="24"/>
              </w:rPr>
              <w:t>, где:</w:t>
            </w:r>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i - порядковый номер года реализации программы;</w:t>
            </w:r>
          </w:p>
          <w:p w:rsidR="004422DB" w:rsidRPr="004422DB" w:rsidRDefault="004422DB">
            <w:pPr>
              <w:pStyle w:val="ConsPlusNormal"/>
              <w:rPr>
                <w:rFonts w:ascii="Times New Roman" w:hAnsi="Times New Roman" w:cs="Times New Roman"/>
                <w:sz w:val="24"/>
                <w:szCs w:val="24"/>
              </w:rPr>
            </w:pPr>
            <w:proofErr w:type="spellStart"/>
            <w:r w:rsidRPr="004422DB">
              <w:rPr>
                <w:rFonts w:ascii="Times New Roman" w:hAnsi="Times New Roman" w:cs="Times New Roman"/>
                <w:sz w:val="24"/>
                <w:szCs w:val="24"/>
              </w:rPr>
              <w:t>K</w:t>
            </w:r>
            <w:r w:rsidRPr="004422DB">
              <w:rPr>
                <w:rFonts w:ascii="Times New Roman" w:hAnsi="Times New Roman" w:cs="Times New Roman"/>
                <w:sz w:val="24"/>
                <w:szCs w:val="24"/>
                <w:vertAlign w:val="subscript"/>
              </w:rPr>
              <w:t>i</w:t>
            </w:r>
            <w:proofErr w:type="spellEnd"/>
            <w:r w:rsidRPr="004422DB">
              <w:rPr>
                <w:rFonts w:ascii="Times New Roman" w:hAnsi="Times New Roman" w:cs="Times New Roman"/>
                <w:sz w:val="24"/>
                <w:szCs w:val="24"/>
              </w:rPr>
              <w:t xml:space="preserve"> - количество объектов в Казне Томской области в i-м году реализации программы, шт.;</w:t>
            </w:r>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K</w:t>
            </w:r>
            <w:r w:rsidRPr="004422DB">
              <w:rPr>
                <w:rFonts w:ascii="Times New Roman" w:hAnsi="Times New Roman" w:cs="Times New Roman"/>
                <w:sz w:val="24"/>
                <w:szCs w:val="24"/>
                <w:vertAlign w:val="subscript"/>
              </w:rPr>
              <w:t>i-1</w:t>
            </w:r>
            <w:r w:rsidRPr="004422DB">
              <w:rPr>
                <w:rFonts w:ascii="Times New Roman" w:hAnsi="Times New Roman" w:cs="Times New Roman"/>
                <w:sz w:val="24"/>
                <w:szCs w:val="24"/>
              </w:rPr>
              <w:t xml:space="preserve"> - количество объектов в Казне Томской области в предыдущем году, шт.;</w:t>
            </w:r>
          </w:p>
          <w:p w:rsidR="004422DB" w:rsidRPr="004422DB" w:rsidRDefault="004422DB">
            <w:pPr>
              <w:pStyle w:val="ConsPlusNormal"/>
              <w:rPr>
                <w:rFonts w:ascii="Times New Roman" w:hAnsi="Times New Roman" w:cs="Times New Roman"/>
                <w:sz w:val="24"/>
                <w:szCs w:val="24"/>
              </w:rPr>
            </w:pPr>
            <w:proofErr w:type="spellStart"/>
            <w:r w:rsidRPr="004422DB">
              <w:rPr>
                <w:rFonts w:ascii="Times New Roman" w:hAnsi="Times New Roman" w:cs="Times New Roman"/>
                <w:sz w:val="24"/>
                <w:szCs w:val="24"/>
              </w:rPr>
              <w:t>X</w:t>
            </w:r>
            <w:r w:rsidRPr="004422DB">
              <w:rPr>
                <w:rFonts w:ascii="Times New Roman" w:hAnsi="Times New Roman" w:cs="Times New Roman"/>
                <w:sz w:val="24"/>
                <w:szCs w:val="24"/>
                <w:vertAlign w:val="subscript"/>
              </w:rPr>
              <w:t>i</w:t>
            </w:r>
            <w:proofErr w:type="spellEnd"/>
            <w:r w:rsidRPr="004422DB">
              <w:rPr>
                <w:rFonts w:ascii="Times New Roman" w:hAnsi="Times New Roman" w:cs="Times New Roman"/>
                <w:sz w:val="24"/>
                <w:szCs w:val="24"/>
              </w:rPr>
              <w:t xml:space="preserve"> - процент сокращения количества объектов в Казне Томской области в i-м году реализации программы по отношению к количеству объектов </w:t>
            </w:r>
            <w:r w:rsidRPr="004422DB">
              <w:rPr>
                <w:rFonts w:ascii="Times New Roman" w:hAnsi="Times New Roman" w:cs="Times New Roman"/>
                <w:sz w:val="24"/>
                <w:szCs w:val="24"/>
              </w:rPr>
              <w:lastRenderedPageBreak/>
              <w:t>имущества Казны Томской области в предыдущем году</w:t>
            </w:r>
          </w:p>
        </w:tc>
        <w:tc>
          <w:tcPr>
            <w:tcW w:w="124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Ведомственная статистика</w:t>
            </w:r>
          </w:p>
        </w:tc>
        <w:tc>
          <w:tcPr>
            <w:tcW w:w="153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1 марта года, следующего за </w:t>
            </w:r>
            <w:proofErr w:type="gramStart"/>
            <w:r w:rsidRPr="004422DB">
              <w:rPr>
                <w:rFonts w:ascii="Times New Roman" w:hAnsi="Times New Roman" w:cs="Times New Roman"/>
                <w:sz w:val="24"/>
                <w:szCs w:val="24"/>
              </w:rPr>
              <w:t>отчетным</w:t>
            </w:r>
            <w:proofErr w:type="gramEnd"/>
          </w:p>
        </w:tc>
      </w:tr>
      <w:tr w:rsidR="004422DB" w:rsidRPr="004422DB">
        <w:tc>
          <w:tcPr>
            <w:tcW w:w="13769" w:type="dxa"/>
            <w:gridSpan w:val="10"/>
          </w:tcPr>
          <w:p w:rsidR="004422DB" w:rsidRPr="004422DB" w:rsidRDefault="004422DB">
            <w:pPr>
              <w:pStyle w:val="ConsPlusNormal"/>
              <w:outlineLvl w:val="4"/>
              <w:rPr>
                <w:rFonts w:ascii="Times New Roman" w:hAnsi="Times New Roman" w:cs="Times New Roman"/>
                <w:sz w:val="24"/>
                <w:szCs w:val="24"/>
              </w:rPr>
            </w:pPr>
            <w:r w:rsidRPr="004422DB">
              <w:rPr>
                <w:rFonts w:ascii="Times New Roman" w:hAnsi="Times New Roman" w:cs="Times New Roman"/>
                <w:sz w:val="24"/>
                <w:szCs w:val="24"/>
              </w:rPr>
              <w:lastRenderedPageBreak/>
              <w:t>Показатели задачи 1 подпрограммы "Рациональное использование государственного имущества Томской области"</w:t>
            </w:r>
          </w:p>
        </w:tc>
      </w:tr>
      <w:tr w:rsidR="004422DB" w:rsidRPr="004422DB">
        <w:tc>
          <w:tcPr>
            <w:tcW w:w="423"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w:t>
            </w:r>
          </w:p>
        </w:tc>
        <w:tc>
          <w:tcPr>
            <w:tcW w:w="204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Показатель 1 "Результативность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w:t>
            </w: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w:t>
            </w:r>
          </w:p>
        </w:tc>
        <w:tc>
          <w:tcPr>
            <w:tcW w:w="9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нет</w:t>
            </w:r>
          </w:p>
        </w:tc>
        <w:tc>
          <w:tcPr>
            <w:tcW w:w="1191"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Ежеквартально</w:t>
            </w:r>
          </w:p>
        </w:tc>
        <w:tc>
          <w:tcPr>
            <w:tcW w:w="13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За отчетный период</w:t>
            </w:r>
          </w:p>
        </w:tc>
        <w:tc>
          <w:tcPr>
            <w:tcW w:w="289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P / R x 100, где:</w:t>
            </w:r>
          </w:p>
          <w:p w:rsidR="004422DB" w:rsidRPr="004422DB" w:rsidRDefault="004422DB">
            <w:pPr>
              <w:pStyle w:val="ConsPlusNormal"/>
              <w:rPr>
                <w:rFonts w:ascii="Times New Roman" w:hAnsi="Times New Roman" w:cs="Times New Roman"/>
                <w:sz w:val="24"/>
                <w:szCs w:val="24"/>
              </w:rPr>
            </w:pPr>
            <w:proofErr w:type="gramStart"/>
            <w:r w:rsidRPr="004422DB">
              <w:rPr>
                <w:rFonts w:ascii="Times New Roman" w:hAnsi="Times New Roman" w:cs="Times New Roman"/>
                <w:sz w:val="24"/>
                <w:szCs w:val="24"/>
              </w:rPr>
              <w:t>Р</w:t>
            </w:r>
            <w:proofErr w:type="gramEnd"/>
            <w:r w:rsidRPr="004422DB">
              <w:rPr>
                <w:rFonts w:ascii="Times New Roman" w:hAnsi="Times New Roman" w:cs="Times New Roman"/>
                <w:sz w:val="24"/>
                <w:szCs w:val="24"/>
              </w:rPr>
              <w:t xml:space="preserve"> - доходы </w:t>
            </w:r>
            <w:hyperlink w:anchor="P986" w:history="1">
              <w:r w:rsidRPr="004422DB">
                <w:rPr>
                  <w:rFonts w:ascii="Times New Roman" w:hAnsi="Times New Roman" w:cs="Times New Roman"/>
                  <w:color w:val="0000FF"/>
                  <w:sz w:val="24"/>
                  <w:szCs w:val="24"/>
                </w:rPr>
                <w:t>&lt;*&gt;</w:t>
              </w:r>
            </w:hyperlink>
            <w:r w:rsidRPr="004422DB">
              <w:rPr>
                <w:rFonts w:ascii="Times New Roman" w:hAnsi="Times New Roman" w:cs="Times New Roman"/>
                <w:sz w:val="24"/>
                <w:szCs w:val="24"/>
              </w:rPr>
              <w:t>, полученные в соответствующем отчетном периоде, руб.;</w:t>
            </w:r>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R - доходы, планируемые к получению в соответствующем отчетном периоде, руб.</w:t>
            </w:r>
          </w:p>
        </w:tc>
        <w:tc>
          <w:tcPr>
            <w:tcW w:w="124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Ведомственная статистика</w:t>
            </w:r>
          </w:p>
        </w:tc>
        <w:tc>
          <w:tcPr>
            <w:tcW w:w="153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1 февраля года, следующего за </w:t>
            </w:r>
            <w:proofErr w:type="gramStart"/>
            <w:r w:rsidRPr="004422DB">
              <w:rPr>
                <w:rFonts w:ascii="Times New Roman" w:hAnsi="Times New Roman" w:cs="Times New Roman"/>
                <w:sz w:val="24"/>
                <w:szCs w:val="24"/>
              </w:rPr>
              <w:t>отчетным</w:t>
            </w:r>
            <w:proofErr w:type="gramEnd"/>
          </w:p>
        </w:tc>
      </w:tr>
      <w:tr w:rsidR="004422DB" w:rsidRPr="004422DB">
        <w:tc>
          <w:tcPr>
            <w:tcW w:w="423"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w:t>
            </w:r>
          </w:p>
        </w:tc>
        <w:tc>
          <w:tcPr>
            <w:tcW w:w="204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Показатель 2 "Доля являющихся собственностью Томской области земельных участков, права </w:t>
            </w:r>
            <w:proofErr w:type="gramStart"/>
            <w:r w:rsidRPr="004422DB">
              <w:rPr>
                <w:rFonts w:ascii="Times New Roman" w:hAnsi="Times New Roman" w:cs="Times New Roman"/>
                <w:sz w:val="24"/>
                <w:szCs w:val="24"/>
              </w:rPr>
              <w:t>землепользователей</w:t>
            </w:r>
            <w:proofErr w:type="gramEnd"/>
            <w:r w:rsidRPr="004422DB">
              <w:rPr>
                <w:rFonts w:ascii="Times New Roman" w:hAnsi="Times New Roman" w:cs="Times New Roman"/>
                <w:sz w:val="24"/>
                <w:szCs w:val="24"/>
              </w:rPr>
              <w:t xml:space="preserve"> на которые оформлены, от общего объема </w:t>
            </w:r>
            <w:r w:rsidRPr="004422DB">
              <w:rPr>
                <w:rFonts w:ascii="Times New Roman" w:hAnsi="Times New Roman" w:cs="Times New Roman"/>
                <w:sz w:val="24"/>
                <w:szCs w:val="24"/>
              </w:rPr>
              <w:lastRenderedPageBreak/>
              <w:t>земельных участков, состоящих в Реестре государственного имущества Томской области, на последнюю календарную дату отчетного года"</w:t>
            </w: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w:t>
            </w:r>
          </w:p>
        </w:tc>
        <w:tc>
          <w:tcPr>
            <w:tcW w:w="9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нет</w:t>
            </w:r>
          </w:p>
        </w:tc>
        <w:tc>
          <w:tcPr>
            <w:tcW w:w="1191"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Ежеквартально</w:t>
            </w:r>
          </w:p>
        </w:tc>
        <w:tc>
          <w:tcPr>
            <w:tcW w:w="13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За отчетный год</w:t>
            </w:r>
          </w:p>
        </w:tc>
        <w:tc>
          <w:tcPr>
            <w:tcW w:w="2891" w:type="dxa"/>
          </w:tcPr>
          <w:p w:rsidR="004422DB" w:rsidRPr="004422DB" w:rsidRDefault="004422DB">
            <w:pPr>
              <w:pStyle w:val="ConsPlusNormal"/>
              <w:rPr>
                <w:rFonts w:ascii="Times New Roman" w:hAnsi="Times New Roman" w:cs="Times New Roman"/>
                <w:sz w:val="24"/>
                <w:szCs w:val="24"/>
              </w:rPr>
            </w:pPr>
            <w:proofErr w:type="gramStart"/>
            <w:r w:rsidRPr="004422DB">
              <w:rPr>
                <w:rFonts w:ascii="Times New Roman" w:hAnsi="Times New Roman" w:cs="Times New Roman"/>
                <w:sz w:val="24"/>
                <w:szCs w:val="24"/>
              </w:rPr>
              <w:t>Q</w:t>
            </w:r>
            <w:proofErr w:type="gramEnd"/>
            <w:r w:rsidRPr="004422DB">
              <w:rPr>
                <w:rFonts w:ascii="Times New Roman" w:hAnsi="Times New Roman" w:cs="Times New Roman"/>
                <w:sz w:val="24"/>
                <w:szCs w:val="24"/>
                <w:vertAlign w:val="subscript"/>
              </w:rPr>
              <w:t>П</w:t>
            </w:r>
            <w:r w:rsidRPr="004422DB">
              <w:rPr>
                <w:rFonts w:ascii="Times New Roman" w:hAnsi="Times New Roman" w:cs="Times New Roman"/>
                <w:sz w:val="24"/>
                <w:szCs w:val="24"/>
              </w:rPr>
              <w:t xml:space="preserve"> / </w:t>
            </w:r>
            <w:proofErr w:type="spellStart"/>
            <w:r w:rsidRPr="004422DB">
              <w:rPr>
                <w:rFonts w:ascii="Times New Roman" w:hAnsi="Times New Roman" w:cs="Times New Roman"/>
                <w:sz w:val="24"/>
                <w:szCs w:val="24"/>
              </w:rPr>
              <w:t>Q</w:t>
            </w:r>
            <w:r w:rsidRPr="004422DB">
              <w:rPr>
                <w:rFonts w:ascii="Times New Roman" w:hAnsi="Times New Roman" w:cs="Times New Roman"/>
                <w:sz w:val="24"/>
                <w:szCs w:val="24"/>
                <w:vertAlign w:val="subscript"/>
              </w:rPr>
              <w:t>c</w:t>
            </w:r>
            <w:proofErr w:type="spellEnd"/>
            <w:r w:rsidRPr="004422DB">
              <w:rPr>
                <w:rFonts w:ascii="Times New Roman" w:hAnsi="Times New Roman" w:cs="Times New Roman"/>
                <w:sz w:val="24"/>
                <w:szCs w:val="24"/>
              </w:rPr>
              <w:t xml:space="preserve"> x 100%, где:</w:t>
            </w:r>
          </w:p>
          <w:p w:rsidR="004422DB" w:rsidRPr="004422DB" w:rsidRDefault="004422DB">
            <w:pPr>
              <w:pStyle w:val="ConsPlusNormal"/>
              <w:rPr>
                <w:rFonts w:ascii="Times New Roman" w:hAnsi="Times New Roman" w:cs="Times New Roman"/>
                <w:sz w:val="24"/>
                <w:szCs w:val="24"/>
              </w:rPr>
            </w:pPr>
            <w:proofErr w:type="gramStart"/>
            <w:r w:rsidRPr="004422DB">
              <w:rPr>
                <w:rFonts w:ascii="Times New Roman" w:hAnsi="Times New Roman" w:cs="Times New Roman"/>
                <w:sz w:val="24"/>
                <w:szCs w:val="24"/>
              </w:rPr>
              <w:t>Q</w:t>
            </w:r>
            <w:proofErr w:type="gramEnd"/>
            <w:r w:rsidRPr="004422DB">
              <w:rPr>
                <w:rFonts w:ascii="Times New Roman" w:hAnsi="Times New Roman" w:cs="Times New Roman"/>
                <w:sz w:val="24"/>
                <w:szCs w:val="24"/>
                <w:vertAlign w:val="subscript"/>
              </w:rPr>
              <w:t>П</w:t>
            </w:r>
            <w:r w:rsidRPr="004422DB">
              <w:rPr>
                <w:rFonts w:ascii="Times New Roman" w:hAnsi="Times New Roman" w:cs="Times New Roman"/>
                <w:sz w:val="24"/>
                <w:szCs w:val="24"/>
              </w:rPr>
              <w:t xml:space="preserve"> - количество земельных участков, права землепользователей на которые оформлены, шт.;</w:t>
            </w:r>
          </w:p>
          <w:p w:rsidR="004422DB" w:rsidRPr="004422DB" w:rsidRDefault="004422DB">
            <w:pPr>
              <w:pStyle w:val="ConsPlusNormal"/>
              <w:rPr>
                <w:rFonts w:ascii="Times New Roman" w:hAnsi="Times New Roman" w:cs="Times New Roman"/>
                <w:sz w:val="24"/>
                <w:szCs w:val="24"/>
              </w:rPr>
            </w:pPr>
            <w:proofErr w:type="spellStart"/>
            <w:r w:rsidRPr="004422DB">
              <w:rPr>
                <w:rFonts w:ascii="Times New Roman" w:hAnsi="Times New Roman" w:cs="Times New Roman"/>
                <w:sz w:val="24"/>
                <w:szCs w:val="24"/>
              </w:rPr>
              <w:t>Q</w:t>
            </w:r>
            <w:r w:rsidRPr="004422DB">
              <w:rPr>
                <w:rFonts w:ascii="Times New Roman" w:hAnsi="Times New Roman" w:cs="Times New Roman"/>
                <w:sz w:val="24"/>
                <w:szCs w:val="24"/>
                <w:vertAlign w:val="subscript"/>
              </w:rPr>
              <w:t>c</w:t>
            </w:r>
            <w:proofErr w:type="spellEnd"/>
            <w:r w:rsidRPr="004422DB">
              <w:rPr>
                <w:rFonts w:ascii="Times New Roman" w:hAnsi="Times New Roman" w:cs="Times New Roman"/>
                <w:sz w:val="24"/>
                <w:szCs w:val="24"/>
              </w:rPr>
              <w:t xml:space="preserve"> - количество земельных участков, состоящих в Реестре государственного имущества Томской области, на последнюю календарную дату </w:t>
            </w:r>
            <w:r w:rsidRPr="004422DB">
              <w:rPr>
                <w:rFonts w:ascii="Times New Roman" w:hAnsi="Times New Roman" w:cs="Times New Roman"/>
                <w:sz w:val="24"/>
                <w:szCs w:val="24"/>
              </w:rPr>
              <w:lastRenderedPageBreak/>
              <w:t>отчетного года, шт.</w:t>
            </w:r>
          </w:p>
        </w:tc>
        <w:tc>
          <w:tcPr>
            <w:tcW w:w="124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Ведомственная статистика</w:t>
            </w:r>
          </w:p>
        </w:tc>
        <w:tc>
          <w:tcPr>
            <w:tcW w:w="153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1 марта года, следующего за </w:t>
            </w:r>
            <w:proofErr w:type="gramStart"/>
            <w:r w:rsidRPr="004422DB">
              <w:rPr>
                <w:rFonts w:ascii="Times New Roman" w:hAnsi="Times New Roman" w:cs="Times New Roman"/>
                <w:sz w:val="24"/>
                <w:szCs w:val="24"/>
              </w:rPr>
              <w:t>отчетным</w:t>
            </w:r>
            <w:proofErr w:type="gramEnd"/>
          </w:p>
        </w:tc>
      </w:tr>
      <w:tr w:rsidR="004422DB" w:rsidRPr="004422DB">
        <w:tblPrEx>
          <w:tblBorders>
            <w:insideH w:val="nil"/>
          </w:tblBorders>
        </w:tblPrEx>
        <w:tc>
          <w:tcPr>
            <w:tcW w:w="423" w:type="dxa"/>
            <w:tcBorders>
              <w:bottom w:val="nil"/>
            </w:tcBorders>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4</w:t>
            </w:r>
          </w:p>
        </w:tc>
        <w:tc>
          <w:tcPr>
            <w:tcW w:w="13346" w:type="dxa"/>
            <w:gridSpan w:val="9"/>
            <w:tcBorders>
              <w:bottom w:val="nil"/>
            </w:tcBorders>
          </w:tcPr>
          <w:p w:rsidR="004422DB" w:rsidRPr="004422DB" w:rsidRDefault="004422DB">
            <w:pPr>
              <w:pStyle w:val="ConsPlusNormal"/>
              <w:jc w:val="both"/>
              <w:rPr>
                <w:rFonts w:ascii="Times New Roman" w:hAnsi="Times New Roman" w:cs="Times New Roman"/>
                <w:sz w:val="24"/>
                <w:szCs w:val="24"/>
              </w:rPr>
            </w:pPr>
            <w:r w:rsidRPr="004422DB">
              <w:rPr>
                <w:rFonts w:ascii="Times New Roman" w:hAnsi="Times New Roman" w:cs="Times New Roman"/>
                <w:sz w:val="24"/>
                <w:szCs w:val="24"/>
              </w:rPr>
              <w:t xml:space="preserve">Утратил силу. - </w:t>
            </w:r>
            <w:hyperlink r:id="rId65" w:history="1">
              <w:r w:rsidRPr="004422DB">
                <w:rPr>
                  <w:rFonts w:ascii="Times New Roman" w:hAnsi="Times New Roman" w:cs="Times New Roman"/>
                  <w:color w:val="0000FF"/>
                  <w:sz w:val="24"/>
                  <w:szCs w:val="24"/>
                </w:rPr>
                <w:t>Постановление</w:t>
              </w:r>
            </w:hyperlink>
            <w:r w:rsidRPr="004422DB">
              <w:rPr>
                <w:rFonts w:ascii="Times New Roman" w:hAnsi="Times New Roman" w:cs="Times New Roman"/>
                <w:sz w:val="24"/>
                <w:szCs w:val="24"/>
              </w:rPr>
              <w:t xml:space="preserve"> Администрации Томской области от 13.03.2017 N 87а</w:t>
            </w:r>
          </w:p>
        </w:tc>
      </w:tr>
      <w:tr w:rsidR="004422DB" w:rsidRPr="004422DB">
        <w:tc>
          <w:tcPr>
            <w:tcW w:w="13769" w:type="dxa"/>
            <w:gridSpan w:val="10"/>
          </w:tcPr>
          <w:p w:rsidR="004422DB" w:rsidRPr="004422DB" w:rsidRDefault="004422DB">
            <w:pPr>
              <w:pStyle w:val="ConsPlusNormal"/>
              <w:outlineLvl w:val="4"/>
              <w:rPr>
                <w:rFonts w:ascii="Times New Roman" w:hAnsi="Times New Roman" w:cs="Times New Roman"/>
                <w:sz w:val="24"/>
                <w:szCs w:val="24"/>
              </w:rPr>
            </w:pPr>
            <w:r w:rsidRPr="004422DB">
              <w:rPr>
                <w:rFonts w:ascii="Times New Roman" w:hAnsi="Times New Roman" w:cs="Times New Roman"/>
                <w:sz w:val="24"/>
                <w:szCs w:val="24"/>
              </w:rPr>
              <w:t>Показатели задачи 2 подпрограммы "Приватизация областного государственного имущества"</w:t>
            </w:r>
          </w:p>
        </w:tc>
      </w:tr>
      <w:tr w:rsidR="004422DB" w:rsidRPr="004422DB">
        <w:tc>
          <w:tcPr>
            <w:tcW w:w="423"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w:t>
            </w:r>
          </w:p>
        </w:tc>
        <w:tc>
          <w:tcPr>
            <w:tcW w:w="204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Показатель 1 "Доля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на соответствующий год"</w:t>
            </w:r>
          </w:p>
        </w:tc>
        <w:tc>
          <w:tcPr>
            <w:tcW w:w="794" w:type="dxa"/>
          </w:tcPr>
          <w:p w:rsidR="004422DB" w:rsidRPr="004422DB" w:rsidRDefault="004422DB">
            <w:pPr>
              <w:pStyle w:val="ConsPlusNormal"/>
              <w:rPr>
                <w:rFonts w:ascii="Times New Roman" w:hAnsi="Times New Roman" w:cs="Times New Roman"/>
                <w:sz w:val="24"/>
                <w:szCs w:val="24"/>
              </w:rPr>
            </w:pPr>
          </w:p>
        </w:tc>
        <w:tc>
          <w:tcPr>
            <w:tcW w:w="9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нет</w:t>
            </w:r>
          </w:p>
        </w:tc>
        <w:tc>
          <w:tcPr>
            <w:tcW w:w="1191"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Ежеквартально</w:t>
            </w:r>
          </w:p>
        </w:tc>
        <w:tc>
          <w:tcPr>
            <w:tcW w:w="13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За отчетный период</w:t>
            </w:r>
          </w:p>
        </w:tc>
        <w:tc>
          <w:tcPr>
            <w:tcW w:w="2891" w:type="dxa"/>
          </w:tcPr>
          <w:p w:rsidR="004422DB" w:rsidRPr="004422DB" w:rsidRDefault="004422DB">
            <w:pPr>
              <w:pStyle w:val="ConsPlusNormal"/>
              <w:rPr>
                <w:rFonts w:ascii="Times New Roman" w:hAnsi="Times New Roman" w:cs="Times New Roman"/>
                <w:sz w:val="24"/>
                <w:szCs w:val="24"/>
              </w:rPr>
            </w:pPr>
            <w:proofErr w:type="gramStart"/>
            <w:r w:rsidRPr="004422DB">
              <w:rPr>
                <w:rFonts w:ascii="Times New Roman" w:hAnsi="Times New Roman" w:cs="Times New Roman"/>
                <w:sz w:val="24"/>
                <w:szCs w:val="24"/>
              </w:rPr>
              <w:t>I</w:t>
            </w:r>
            <w:proofErr w:type="gramEnd"/>
            <w:r w:rsidRPr="004422DB">
              <w:rPr>
                <w:rFonts w:ascii="Times New Roman" w:hAnsi="Times New Roman" w:cs="Times New Roman"/>
                <w:sz w:val="24"/>
                <w:szCs w:val="24"/>
                <w:vertAlign w:val="subscript"/>
              </w:rPr>
              <w:t>Ф</w:t>
            </w:r>
            <w:r w:rsidRPr="004422DB">
              <w:rPr>
                <w:rFonts w:ascii="Times New Roman" w:hAnsi="Times New Roman" w:cs="Times New Roman"/>
                <w:sz w:val="24"/>
                <w:szCs w:val="24"/>
              </w:rPr>
              <w:t xml:space="preserve"> / I</w:t>
            </w:r>
            <w:r w:rsidRPr="004422DB">
              <w:rPr>
                <w:rFonts w:ascii="Times New Roman" w:hAnsi="Times New Roman" w:cs="Times New Roman"/>
                <w:sz w:val="24"/>
                <w:szCs w:val="24"/>
                <w:vertAlign w:val="subscript"/>
              </w:rPr>
              <w:t>ПЛ</w:t>
            </w:r>
            <w:r w:rsidRPr="004422DB">
              <w:rPr>
                <w:rFonts w:ascii="Times New Roman" w:hAnsi="Times New Roman" w:cs="Times New Roman"/>
                <w:sz w:val="24"/>
                <w:szCs w:val="24"/>
              </w:rPr>
              <w:t xml:space="preserve"> x 100%, где:</w:t>
            </w:r>
          </w:p>
          <w:p w:rsidR="004422DB" w:rsidRPr="004422DB" w:rsidRDefault="004422DB">
            <w:pPr>
              <w:pStyle w:val="ConsPlusNormal"/>
              <w:rPr>
                <w:rFonts w:ascii="Times New Roman" w:hAnsi="Times New Roman" w:cs="Times New Roman"/>
                <w:sz w:val="24"/>
                <w:szCs w:val="24"/>
              </w:rPr>
            </w:pPr>
            <w:proofErr w:type="gramStart"/>
            <w:r w:rsidRPr="004422DB">
              <w:rPr>
                <w:rFonts w:ascii="Times New Roman" w:hAnsi="Times New Roman" w:cs="Times New Roman"/>
                <w:sz w:val="24"/>
                <w:szCs w:val="24"/>
              </w:rPr>
              <w:t>I</w:t>
            </w:r>
            <w:proofErr w:type="gramEnd"/>
            <w:r w:rsidRPr="004422DB">
              <w:rPr>
                <w:rFonts w:ascii="Times New Roman" w:hAnsi="Times New Roman" w:cs="Times New Roman"/>
                <w:sz w:val="24"/>
                <w:szCs w:val="24"/>
                <w:vertAlign w:val="subscript"/>
              </w:rPr>
              <w:t>Ф</w:t>
            </w:r>
            <w:r w:rsidRPr="004422DB">
              <w:rPr>
                <w:rFonts w:ascii="Times New Roman" w:hAnsi="Times New Roman" w:cs="Times New Roman"/>
                <w:sz w:val="24"/>
                <w:szCs w:val="24"/>
              </w:rPr>
              <w:t xml:space="preserve"> - количество проданных объектов в соответствии с прогнозным планом (программой) приватизации в соответствующем году, шт.;</w:t>
            </w:r>
          </w:p>
          <w:p w:rsidR="004422DB" w:rsidRPr="004422DB" w:rsidRDefault="004422DB">
            <w:pPr>
              <w:pStyle w:val="ConsPlusNormal"/>
              <w:rPr>
                <w:rFonts w:ascii="Times New Roman" w:hAnsi="Times New Roman" w:cs="Times New Roman"/>
                <w:sz w:val="24"/>
                <w:szCs w:val="24"/>
              </w:rPr>
            </w:pPr>
            <w:proofErr w:type="gramStart"/>
            <w:r w:rsidRPr="004422DB">
              <w:rPr>
                <w:rFonts w:ascii="Times New Roman" w:hAnsi="Times New Roman" w:cs="Times New Roman"/>
                <w:sz w:val="24"/>
                <w:szCs w:val="24"/>
              </w:rPr>
              <w:t>I</w:t>
            </w:r>
            <w:proofErr w:type="gramEnd"/>
            <w:r w:rsidRPr="004422DB">
              <w:rPr>
                <w:rFonts w:ascii="Times New Roman" w:hAnsi="Times New Roman" w:cs="Times New Roman"/>
                <w:sz w:val="24"/>
                <w:szCs w:val="24"/>
                <w:vertAlign w:val="subscript"/>
              </w:rPr>
              <w:t>ПЛ</w:t>
            </w:r>
            <w:r w:rsidRPr="004422DB">
              <w:rPr>
                <w:rFonts w:ascii="Times New Roman" w:hAnsi="Times New Roman" w:cs="Times New Roman"/>
                <w:sz w:val="24"/>
                <w:szCs w:val="24"/>
              </w:rPr>
              <w:t xml:space="preserve"> - количество объектов, включенных в прогнозный план (программу) приватизации на соответствующий год, шт.</w:t>
            </w:r>
          </w:p>
        </w:tc>
        <w:tc>
          <w:tcPr>
            <w:tcW w:w="124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Ведомственная статистика</w:t>
            </w:r>
          </w:p>
        </w:tc>
        <w:tc>
          <w:tcPr>
            <w:tcW w:w="153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1 марта года, следующего за </w:t>
            </w:r>
            <w:proofErr w:type="gramStart"/>
            <w:r w:rsidRPr="004422DB">
              <w:rPr>
                <w:rFonts w:ascii="Times New Roman" w:hAnsi="Times New Roman" w:cs="Times New Roman"/>
                <w:sz w:val="24"/>
                <w:szCs w:val="24"/>
              </w:rPr>
              <w:t>отчетным</w:t>
            </w:r>
            <w:proofErr w:type="gramEnd"/>
          </w:p>
        </w:tc>
      </w:tr>
      <w:tr w:rsidR="004422DB" w:rsidRPr="004422DB">
        <w:tc>
          <w:tcPr>
            <w:tcW w:w="423"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w:t>
            </w:r>
          </w:p>
        </w:tc>
        <w:tc>
          <w:tcPr>
            <w:tcW w:w="204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Показатель 2 "Доля имущества </w:t>
            </w:r>
            <w:r w:rsidRPr="004422DB">
              <w:rPr>
                <w:rFonts w:ascii="Times New Roman" w:hAnsi="Times New Roman" w:cs="Times New Roman"/>
                <w:sz w:val="24"/>
                <w:szCs w:val="24"/>
              </w:rPr>
              <w:lastRenderedPageBreak/>
              <w:t>Томской области, реализованного в порядке приватизации, от общего объема имущества Казны Томской области по состоянию на последнюю календарную дату отчетного года, предшествующего году приватизации"</w:t>
            </w: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w:t>
            </w:r>
          </w:p>
        </w:tc>
        <w:tc>
          <w:tcPr>
            <w:tcW w:w="9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нет</w:t>
            </w:r>
          </w:p>
        </w:tc>
        <w:tc>
          <w:tcPr>
            <w:tcW w:w="1191"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Ежегодно</w:t>
            </w:r>
          </w:p>
        </w:tc>
        <w:tc>
          <w:tcPr>
            <w:tcW w:w="13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За отчетный </w:t>
            </w:r>
            <w:r w:rsidRPr="004422DB">
              <w:rPr>
                <w:rFonts w:ascii="Times New Roman" w:hAnsi="Times New Roman" w:cs="Times New Roman"/>
                <w:sz w:val="24"/>
                <w:szCs w:val="24"/>
              </w:rPr>
              <w:lastRenderedPageBreak/>
              <w:t>период</w:t>
            </w:r>
          </w:p>
        </w:tc>
        <w:tc>
          <w:tcPr>
            <w:tcW w:w="2891" w:type="dxa"/>
          </w:tcPr>
          <w:p w:rsidR="004422DB" w:rsidRPr="004422DB" w:rsidRDefault="004422DB">
            <w:pPr>
              <w:pStyle w:val="ConsPlusNormal"/>
              <w:rPr>
                <w:rFonts w:ascii="Times New Roman" w:hAnsi="Times New Roman" w:cs="Times New Roman"/>
                <w:sz w:val="24"/>
                <w:szCs w:val="24"/>
              </w:rPr>
            </w:pPr>
            <w:proofErr w:type="gramStart"/>
            <w:r w:rsidRPr="004422DB">
              <w:rPr>
                <w:rFonts w:ascii="Times New Roman" w:hAnsi="Times New Roman" w:cs="Times New Roman"/>
                <w:sz w:val="24"/>
                <w:szCs w:val="24"/>
              </w:rPr>
              <w:lastRenderedPageBreak/>
              <w:t>I</w:t>
            </w:r>
            <w:proofErr w:type="gramEnd"/>
            <w:r w:rsidRPr="004422DB">
              <w:rPr>
                <w:rFonts w:ascii="Times New Roman" w:hAnsi="Times New Roman" w:cs="Times New Roman"/>
                <w:sz w:val="24"/>
                <w:szCs w:val="24"/>
                <w:vertAlign w:val="subscript"/>
              </w:rPr>
              <w:t>Ф</w:t>
            </w:r>
            <w:r w:rsidRPr="004422DB">
              <w:rPr>
                <w:rFonts w:ascii="Times New Roman" w:hAnsi="Times New Roman" w:cs="Times New Roman"/>
                <w:sz w:val="24"/>
                <w:szCs w:val="24"/>
              </w:rPr>
              <w:t xml:space="preserve"> / </w:t>
            </w:r>
            <w:proofErr w:type="spellStart"/>
            <w:r w:rsidRPr="004422DB">
              <w:rPr>
                <w:rFonts w:ascii="Times New Roman" w:hAnsi="Times New Roman" w:cs="Times New Roman"/>
                <w:sz w:val="24"/>
                <w:szCs w:val="24"/>
              </w:rPr>
              <w:t>I</w:t>
            </w:r>
            <w:r w:rsidRPr="004422DB">
              <w:rPr>
                <w:rFonts w:ascii="Times New Roman" w:hAnsi="Times New Roman" w:cs="Times New Roman"/>
                <w:sz w:val="24"/>
                <w:szCs w:val="24"/>
                <w:vertAlign w:val="subscript"/>
              </w:rPr>
              <w:t>к</w:t>
            </w:r>
            <w:proofErr w:type="spellEnd"/>
            <w:r w:rsidRPr="004422DB">
              <w:rPr>
                <w:rFonts w:ascii="Times New Roman" w:hAnsi="Times New Roman" w:cs="Times New Roman"/>
                <w:sz w:val="24"/>
                <w:szCs w:val="24"/>
              </w:rPr>
              <w:t xml:space="preserve"> x 100%, где:</w:t>
            </w:r>
          </w:p>
          <w:p w:rsidR="004422DB" w:rsidRPr="004422DB" w:rsidRDefault="004422DB">
            <w:pPr>
              <w:pStyle w:val="ConsPlusNormal"/>
              <w:rPr>
                <w:rFonts w:ascii="Times New Roman" w:hAnsi="Times New Roman" w:cs="Times New Roman"/>
                <w:sz w:val="24"/>
                <w:szCs w:val="24"/>
              </w:rPr>
            </w:pPr>
            <w:proofErr w:type="gramStart"/>
            <w:r w:rsidRPr="004422DB">
              <w:rPr>
                <w:rFonts w:ascii="Times New Roman" w:hAnsi="Times New Roman" w:cs="Times New Roman"/>
                <w:sz w:val="24"/>
                <w:szCs w:val="24"/>
              </w:rPr>
              <w:t>I</w:t>
            </w:r>
            <w:proofErr w:type="gramEnd"/>
            <w:r w:rsidRPr="004422DB">
              <w:rPr>
                <w:rFonts w:ascii="Times New Roman" w:hAnsi="Times New Roman" w:cs="Times New Roman"/>
                <w:sz w:val="24"/>
                <w:szCs w:val="24"/>
                <w:vertAlign w:val="subscript"/>
              </w:rPr>
              <w:t>Ф</w:t>
            </w:r>
            <w:r w:rsidRPr="004422DB">
              <w:rPr>
                <w:rFonts w:ascii="Times New Roman" w:hAnsi="Times New Roman" w:cs="Times New Roman"/>
                <w:sz w:val="24"/>
                <w:szCs w:val="24"/>
              </w:rPr>
              <w:t xml:space="preserve"> - количество проданных </w:t>
            </w:r>
            <w:r w:rsidRPr="004422DB">
              <w:rPr>
                <w:rFonts w:ascii="Times New Roman" w:hAnsi="Times New Roman" w:cs="Times New Roman"/>
                <w:sz w:val="24"/>
                <w:szCs w:val="24"/>
              </w:rPr>
              <w:lastRenderedPageBreak/>
              <w:t>объектов в соответствии с прогнозным планом (программой) приватизации в соответствующем году, шт.;</w:t>
            </w:r>
          </w:p>
          <w:p w:rsidR="004422DB" w:rsidRPr="004422DB" w:rsidRDefault="004422DB">
            <w:pPr>
              <w:pStyle w:val="ConsPlusNormal"/>
              <w:rPr>
                <w:rFonts w:ascii="Times New Roman" w:hAnsi="Times New Roman" w:cs="Times New Roman"/>
                <w:sz w:val="24"/>
                <w:szCs w:val="24"/>
              </w:rPr>
            </w:pPr>
            <w:proofErr w:type="spellStart"/>
            <w:proofErr w:type="gramStart"/>
            <w:r w:rsidRPr="004422DB">
              <w:rPr>
                <w:rFonts w:ascii="Times New Roman" w:hAnsi="Times New Roman" w:cs="Times New Roman"/>
                <w:sz w:val="24"/>
                <w:szCs w:val="24"/>
              </w:rPr>
              <w:t>I</w:t>
            </w:r>
            <w:proofErr w:type="gramEnd"/>
            <w:r w:rsidRPr="004422DB">
              <w:rPr>
                <w:rFonts w:ascii="Times New Roman" w:hAnsi="Times New Roman" w:cs="Times New Roman"/>
                <w:sz w:val="24"/>
                <w:szCs w:val="24"/>
                <w:vertAlign w:val="subscript"/>
              </w:rPr>
              <w:t>к</w:t>
            </w:r>
            <w:proofErr w:type="spellEnd"/>
            <w:r w:rsidRPr="004422DB">
              <w:rPr>
                <w:rFonts w:ascii="Times New Roman" w:hAnsi="Times New Roman" w:cs="Times New Roman"/>
                <w:sz w:val="24"/>
                <w:szCs w:val="24"/>
              </w:rPr>
              <w:t xml:space="preserve"> - количество объектов имущества Казны Томской области по состоянию на последнюю календарную дату отчетного года, предшествующего году приватизации, шт.</w:t>
            </w:r>
          </w:p>
        </w:tc>
        <w:tc>
          <w:tcPr>
            <w:tcW w:w="124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 xml:space="preserve">Ведомственная </w:t>
            </w:r>
            <w:r w:rsidRPr="004422DB">
              <w:rPr>
                <w:rFonts w:ascii="Times New Roman" w:hAnsi="Times New Roman" w:cs="Times New Roman"/>
                <w:sz w:val="24"/>
                <w:szCs w:val="24"/>
              </w:rPr>
              <w:lastRenderedPageBreak/>
              <w:t>статистика</w:t>
            </w:r>
          </w:p>
        </w:tc>
        <w:tc>
          <w:tcPr>
            <w:tcW w:w="153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 xml:space="preserve">Департамент по </w:t>
            </w:r>
            <w:r w:rsidRPr="004422DB">
              <w:rPr>
                <w:rFonts w:ascii="Times New Roman" w:hAnsi="Times New Roman" w:cs="Times New Roman"/>
                <w:sz w:val="24"/>
                <w:szCs w:val="24"/>
              </w:rPr>
              <w:lastRenderedPageBreak/>
              <w:t>управлению государственной собственностью Томской области</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 xml:space="preserve">1 марта года, </w:t>
            </w:r>
            <w:r w:rsidRPr="004422DB">
              <w:rPr>
                <w:rFonts w:ascii="Times New Roman" w:hAnsi="Times New Roman" w:cs="Times New Roman"/>
                <w:sz w:val="24"/>
                <w:szCs w:val="24"/>
              </w:rPr>
              <w:lastRenderedPageBreak/>
              <w:t xml:space="preserve">следующего за </w:t>
            </w:r>
            <w:proofErr w:type="gramStart"/>
            <w:r w:rsidRPr="004422DB">
              <w:rPr>
                <w:rFonts w:ascii="Times New Roman" w:hAnsi="Times New Roman" w:cs="Times New Roman"/>
                <w:sz w:val="24"/>
                <w:szCs w:val="24"/>
              </w:rPr>
              <w:t>отчетным</w:t>
            </w:r>
            <w:proofErr w:type="gramEnd"/>
          </w:p>
        </w:tc>
      </w:tr>
      <w:tr w:rsidR="004422DB" w:rsidRPr="004422DB">
        <w:tc>
          <w:tcPr>
            <w:tcW w:w="13769" w:type="dxa"/>
            <w:gridSpan w:val="10"/>
          </w:tcPr>
          <w:p w:rsidR="004422DB" w:rsidRPr="004422DB" w:rsidRDefault="004422DB">
            <w:pPr>
              <w:pStyle w:val="ConsPlusNormal"/>
              <w:outlineLvl w:val="4"/>
              <w:rPr>
                <w:rFonts w:ascii="Times New Roman" w:hAnsi="Times New Roman" w:cs="Times New Roman"/>
                <w:sz w:val="24"/>
                <w:szCs w:val="24"/>
              </w:rPr>
            </w:pPr>
            <w:r w:rsidRPr="004422DB">
              <w:rPr>
                <w:rFonts w:ascii="Times New Roman" w:hAnsi="Times New Roman" w:cs="Times New Roman"/>
                <w:sz w:val="24"/>
                <w:szCs w:val="24"/>
              </w:rPr>
              <w:lastRenderedPageBreak/>
              <w:t>Показатели задачи 3 подпрограммы "Совершенствование системы учета и контроля государственного имущества Томской области"</w:t>
            </w:r>
          </w:p>
        </w:tc>
      </w:tr>
      <w:tr w:rsidR="004422DB" w:rsidRPr="004422DB">
        <w:tc>
          <w:tcPr>
            <w:tcW w:w="423"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7</w:t>
            </w:r>
          </w:p>
        </w:tc>
        <w:tc>
          <w:tcPr>
            <w:tcW w:w="2041" w:type="dxa"/>
          </w:tcPr>
          <w:p w:rsidR="004422DB" w:rsidRPr="004422DB" w:rsidRDefault="004422DB">
            <w:pPr>
              <w:pStyle w:val="ConsPlusNormal"/>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Показатель 1 "Доля объектов недвижимого имущества, состоящих в Реестре государственного имущества Томской области, закрепленных на праве оперативного управления за органами государственной власти Томской </w:t>
            </w:r>
            <w:r w:rsidRPr="004422DB">
              <w:rPr>
                <w:rFonts w:ascii="Times New Roman" w:hAnsi="Times New Roman" w:cs="Times New Roman"/>
                <w:sz w:val="24"/>
                <w:szCs w:val="24"/>
              </w:rPr>
              <w:lastRenderedPageBreak/>
              <w:t>области, областными государственными учреждениями, на праве хозяйственного ведения за областными государственными унитарными предприятиями, в отношении которых проведены проверки эффективности его использования и сохранности, от общего количества таких объектов по состоянию на начало года, в котором осуществлены проверки"</w:t>
            </w:r>
            <w:proofErr w:type="gramEnd"/>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w:t>
            </w:r>
          </w:p>
        </w:tc>
        <w:tc>
          <w:tcPr>
            <w:tcW w:w="9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нет</w:t>
            </w:r>
          </w:p>
        </w:tc>
        <w:tc>
          <w:tcPr>
            <w:tcW w:w="1191"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Ежегодно</w:t>
            </w:r>
          </w:p>
        </w:tc>
        <w:tc>
          <w:tcPr>
            <w:tcW w:w="13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За отчетный период</w:t>
            </w:r>
          </w:p>
        </w:tc>
        <w:tc>
          <w:tcPr>
            <w:tcW w:w="2891" w:type="dxa"/>
          </w:tcPr>
          <w:p w:rsidR="004422DB" w:rsidRPr="004422DB" w:rsidRDefault="004422DB">
            <w:pPr>
              <w:pStyle w:val="ConsPlusNormal"/>
              <w:rPr>
                <w:rFonts w:ascii="Times New Roman" w:hAnsi="Times New Roman" w:cs="Times New Roman"/>
                <w:sz w:val="24"/>
                <w:szCs w:val="24"/>
              </w:rPr>
            </w:pPr>
            <w:proofErr w:type="spellStart"/>
            <w:proofErr w:type="gramStart"/>
            <w:r w:rsidRPr="004422DB">
              <w:rPr>
                <w:rFonts w:ascii="Times New Roman" w:hAnsi="Times New Roman" w:cs="Times New Roman"/>
                <w:sz w:val="24"/>
                <w:szCs w:val="24"/>
              </w:rPr>
              <w:t>U</w:t>
            </w:r>
            <w:proofErr w:type="gramEnd"/>
            <w:r w:rsidRPr="004422DB">
              <w:rPr>
                <w:rFonts w:ascii="Times New Roman" w:hAnsi="Times New Roman" w:cs="Times New Roman"/>
                <w:sz w:val="24"/>
                <w:szCs w:val="24"/>
                <w:vertAlign w:val="subscript"/>
              </w:rPr>
              <w:t>ф</w:t>
            </w:r>
            <w:proofErr w:type="spellEnd"/>
            <w:r w:rsidRPr="004422DB">
              <w:rPr>
                <w:rFonts w:ascii="Times New Roman" w:hAnsi="Times New Roman" w:cs="Times New Roman"/>
                <w:sz w:val="24"/>
                <w:szCs w:val="24"/>
              </w:rPr>
              <w:t xml:space="preserve"> / </w:t>
            </w:r>
            <w:proofErr w:type="spellStart"/>
            <w:r w:rsidRPr="004422DB">
              <w:rPr>
                <w:rFonts w:ascii="Times New Roman" w:hAnsi="Times New Roman" w:cs="Times New Roman"/>
                <w:sz w:val="24"/>
                <w:szCs w:val="24"/>
              </w:rPr>
              <w:t>U</w:t>
            </w:r>
            <w:r w:rsidRPr="004422DB">
              <w:rPr>
                <w:rFonts w:ascii="Times New Roman" w:hAnsi="Times New Roman" w:cs="Times New Roman"/>
                <w:sz w:val="24"/>
                <w:szCs w:val="24"/>
                <w:vertAlign w:val="subscript"/>
              </w:rPr>
              <w:t>нг</w:t>
            </w:r>
            <w:proofErr w:type="spellEnd"/>
            <w:r w:rsidRPr="004422DB">
              <w:rPr>
                <w:rFonts w:ascii="Times New Roman" w:hAnsi="Times New Roman" w:cs="Times New Roman"/>
                <w:sz w:val="24"/>
                <w:szCs w:val="24"/>
              </w:rPr>
              <w:t xml:space="preserve"> x 100%, где:</w:t>
            </w:r>
          </w:p>
          <w:p w:rsidR="004422DB" w:rsidRPr="004422DB" w:rsidRDefault="004422DB">
            <w:pPr>
              <w:pStyle w:val="ConsPlusNormal"/>
              <w:rPr>
                <w:rFonts w:ascii="Times New Roman" w:hAnsi="Times New Roman" w:cs="Times New Roman"/>
                <w:sz w:val="24"/>
                <w:szCs w:val="24"/>
              </w:rPr>
            </w:pPr>
            <w:proofErr w:type="spellStart"/>
            <w:proofErr w:type="gramStart"/>
            <w:r w:rsidRPr="004422DB">
              <w:rPr>
                <w:rFonts w:ascii="Times New Roman" w:hAnsi="Times New Roman" w:cs="Times New Roman"/>
                <w:sz w:val="24"/>
                <w:szCs w:val="24"/>
              </w:rPr>
              <w:t>U</w:t>
            </w:r>
            <w:proofErr w:type="gramEnd"/>
            <w:r w:rsidRPr="004422DB">
              <w:rPr>
                <w:rFonts w:ascii="Times New Roman" w:hAnsi="Times New Roman" w:cs="Times New Roman"/>
                <w:sz w:val="24"/>
                <w:szCs w:val="24"/>
                <w:vertAlign w:val="subscript"/>
              </w:rPr>
              <w:t>ф</w:t>
            </w:r>
            <w:proofErr w:type="spellEnd"/>
            <w:r w:rsidRPr="004422DB">
              <w:rPr>
                <w:rFonts w:ascii="Times New Roman" w:hAnsi="Times New Roman" w:cs="Times New Roman"/>
                <w:sz w:val="24"/>
                <w:szCs w:val="24"/>
              </w:rPr>
              <w:t xml:space="preserve"> - количество объектов недвижимого имущества, состоящих в Реестре государственного имущества Томской области, закрепленных на праве оперативного управления за органами государственной власти Томской области, областными государственными учреждениями, на праве хозяйственного ведения за областными </w:t>
            </w:r>
            <w:r w:rsidRPr="004422DB">
              <w:rPr>
                <w:rFonts w:ascii="Times New Roman" w:hAnsi="Times New Roman" w:cs="Times New Roman"/>
                <w:sz w:val="24"/>
                <w:szCs w:val="24"/>
              </w:rPr>
              <w:lastRenderedPageBreak/>
              <w:t>государственными унитарными предприятиями, в отношении которых проведены проверки эффективности его использования и сохранности, шт.;</w:t>
            </w:r>
          </w:p>
          <w:p w:rsidR="004422DB" w:rsidRPr="004422DB" w:rsidRDefault="004422DB">
            <w:pPr>
              <w:pStyle w:val="ConsPlusNormal"/>
              <w:rPr>
                <w:rFonts w:ascii="Times New Roman" w:hAnsi="Times New Roman" w:cs="Times New Roman"/>
                <w:sz w:val="24"/>
                <w:szCs w:val="24"/>
              </w:rPr>
            </w:pPr>
            <w:proofErr w:type="spellStart"/>
            <w:proofErr w:type="gramStart"/>
            <w:r w:rsidRPr="004422DB">
              <w:rPr>
                <w:rFonts w:ascii="Times New Roman" w:hAnsi="Times New Roman" w:cs="Times New Roman"/>
                <w:sz w:val="24"/>
                <w:szCs w:val="24"/>
              </w:rPr>
              <w:t>U</w:t>
            </w:r>
            <w:proofErr w:type="gramEnd"/>
            <w:r w:rsidRPr="004422DB">
              <w:rPr>
                <w:rFonts w:ascii="Times New Roman" w:hAnsi="Times New Roman" w:cs="Times New Roman"/>
                <w:sz w:val="24"/>
                <w:szCs w:val="24"/>
                <w:vertAlign w:val="subscript"/>
              </w:rPr>
              <w:t>нг</w:t>
            </w:r>
            <w:proofErr w:type="spellEnd"/>
            <w:r w:rsidRPr="004422DB">
              <w:rPr>
                <w:rFonts w:ascii="Times New Roman" w:hAnsi="Times New Roman" w:cs="Times New Roman"/>
                <w:sz w:val="24"/>
                <w:szCs w:val="24"/>
              </w:rPr>
              <w:t xml:space="preserve"> - общее количество указанных объектов по состоянию на начало года, в котором осуществлены проверки, шт.</w:t>
            </w:r>
          </w:p>
        </w:tc>
        <w:tc>
          <w:tcPr>
            <w:tcW w:w="124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Ведомственная статистика</w:t>
            </w:r>
          </w:p>
        </w:tc>
        <w:tc>
          <w:tcPr>
            <w:tcW w:w="153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1 марта года, следующего за </w:t>
            </w:r>
            <w:proofErr w:type="gramStart"/>
            <w:r w:rsidRPr="004422DB">
              <w:rPr>
                <w:rFonts w:ascii="Times New Roman" w:hAnsi="Times New Roman" w:cs="Times New Roman"/>
                <w:sz w:val="24"/>
                <w:szCs w:val="24"/>
              </w:rPr>
              <w:t>отчетным</w:t>
            </w:r>
            <w:proofErr w:type="gramEnd"/>
          </w:p>
        </w:tc>
      </w:tr>
      <w:tr w:rsidR="004422DB" w:rsidRPr="004422DB">
        <w:tc>
          <w:tcPr>
            <w:tcW w:w="423"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8</w:t>
            </w:r>
          </w:p>
        </w:tc>
        <w:tc>
          <w:tcPr>
            <w:tcW w:w="204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Показатель 2 "Доля объектов недвижимого имущества, состоящих в Реестре </w:t>
            </w:r>
            <w:r w:rsidRPr="004422DB">
              <w:rPr>
                <w:rFonts w:ascii="Times New Roman" w:hAnsi="Times New Roman" w:cs="Times New Roman"/>
                <w:sz w:val="24"/>
                <w:szCs w:val="24"/>
              </w:rPr>
              <w:lastRenderedPageBreak/>
              <w:t>государственного имущества Томской области и находящихся в Казне Томской области (за исключением земельных участков), в отношении которых проведены проверки эффективности его использования и сохранности, от общего количества таких объектов по состоянию на начало года, в котором осуществлены проверки"</w:t>
            </w: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w:t>
            </w:r>
          </w:p>
        </w:tc>
        <w:tc>
          <w:tcPr>
            <w:tcW w:w="980"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нет</w:t>
            </w:r>
          </w:p>
        </w:tc>
        <w:tc>
          <w:tcPr>
            <w:tcW w:w="1191"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Ежегодно</w:t>
            </w:r>
          </w:p>
        </w:tc>
        <w:tc>
          <w:tcPr>
            <w:tcW w:w="13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За отчетный период</w:t>
            </w:r>
          </w:p>
        </w:tc>
        <w:tc>
          <w:tcPr>
            <w:tcW w:w="2891" w:type="dxa"/>
          </w:tcPr>
          <w:p w:rsidR="004422DB" w:rsidRPr="004422DB" w:rsidRDefault="004422DB">
            <w:pPr>
              <w:pStyle w:val="ConsPlusNormal"/>
              <w:rPr>
                <w:rFonts w:ascii="Times New Roman" w:hAnsi="Times New Roman" w:cs="Times New Roman"/>
                <w:sz w:val="24"/>
                <w:szCs w:val="24"/>
              </w:rPr>
            </w:pPr>
            <w:proofErr w:type="spellStart"/>
            <w:r w:rsidRPr="004422DB">
              <w:rPr>
                <w:rFonts w:ascii="Times New Roman" w:hAnsi="Times New Roman" w:cs="Times New Roman"/>
                <w:sz w:val="24"/>
                <w:szCs w:val="24"/>
              </w:rPr>
              <w:t>К</w:t>
            </w:r>
            <w:r w:rsidRPr="004422DB">
              <w:rPr>
                <w:rFonts w:ascii="Times New Roman" w:hAnsi="Times New Roman" w:cs="Times New Roman"/>
                <w:sz w:val="24"/>
                <w:szCs w:val="24"/>
                <w:vertAlign w:val="subscript"/>
              </w:rPr>
              <w:t>ф</w:t>
            </w:r>
            <w:proofErr w:type="spellEnd"/>
            <w:r w:rsidRPr="004422DB">
              <w:rPr>
                <w:rFonts w:ascii="Times New Roman" w:hAnsi="Times New Roman" w:cs="Times New Roman"/>
                <w:sz w:val="24"/>
                <w:szCs w:val="24"/>
              </w:rPr>
              <w:t xml:space="preserve"> / </w:t>
            </w:r>
            <w:proofErr w:type="spellStart"/>
            <w:r w:rsidRPr="004422DB">
              <w:rPr>
                <w:rFonts w:ascii="Times New Roman" w:hAnsi="Times New Roman" w:cs="Times New Roman"/>
                <w:sz w:val="24"/>
                <w:szCs w:val="24"/>
              </w:rPr>
              <w:t>К</w:t>
            </w:r>
            <w:r w:rsidRPr="004422DB">
              <w:rPr>
                <w:rFonts w:ascii="Times New Roman" w:hAnsi="Times New Roman" w:cs="Times New Roman"/>
                <w:sz w:val="24"/>
                <w:szCs w:val="24"/>
                <w:vertAlign w:val="subscript"/>
              </w:rPr>
              <w:t>нг</w:t>
            </w:r>
            <w:proofErr w:type="spellEnd"/>
            <w:r w:rsidRPr="004422DB">
              <w:rPr>
                <w:rFonts w:ascii="Times New Roman" w:hAnsi="Times New Roman" w:cs="Times New Roman"/>
                <w:sz w:val="24"/>
                <w:szCs w:val="24"/>
              </w:rPr>
              <w:t xml:space="preserve"> x 100%, где:</w:t>
            </w:r>
          </w:p>
          <w:p w:rsidR="004422DB" w:rsidRPr="004422DB" w:rsidRDefault="004422DB">
            <w:pPr>
              <w:pStyle w:val="ConsPlusNormal"/>
              <w:rPr>
                <w:rFonts w:ascii="Times New Roman" w:hAnsi="Times New Roman" w:cs="Times New Roman"/>
                <w:sz w:val="24"/>
                <w:szCs w:val="24"/>
              </w:rPr>
            </w:pPr>
            <w:proofErr w:type="spellStart"/>
            <w:r w:rsidRPr="004422DB">
              <w:rPr>
                <w:rFonts w:ascii="Times New Roman" w:hAnsi="Times New Roman" w:cs="Times New Roman"/>
                <w:sz w:val="24"/>
                <w:szCs w:val="24"/>
              </w:rPr>
              <w:t>К</w:t>
            </w:r>
            <w:r w:rsidRPr="004422DB">
              <w:rPr>
                <w:rFonts w:ascii="Times New Roman" w:hAnsi="Times New Roman" w:cs="Times New Roman"/>
                <w:sz w:val="24"/>
                <w:szCs w:val="24"/>
                <w:vertAlign w:val="subscript"/>
              </w:rPr>
              <w:t>ф</w:t>
            </w:r>
            <w:proofErr w:type="spellEnd"/>
            <w:r w:rsidRPr="004422DB">
              <w:rPr>
                <w:rFonts w:ascii="Times New Roman" w:hAnsi="Times New Roman" w:cs="Times New Roman"/>
                <w:sz w:val="24"/>
                <w:szCs w:val="24"/>
              </w:rPr>
              <w:t xml:space="preserve"> - количество объектов недвижимого имущества, состоящих в Реестре государственного имущества Томской </w:t>
            </w:r>
            <w:r w:rsidRPr="004422DB">
              <w:rPr>
                <w:rFonts w:ascii="Times New Roman" w:hAnsi="Times New Roman" w:cs="Times New Roman"/>
                <w:sz w:val="24"/>
                <w:szCs w:val="24"/>
              </w:rPr>
              <w:lastRenderedPageBreak/>
              <w:t>области и находящихся в Казне Томской области (за исключением земельных участков), в отношении которых проведены проверки эффективности его использования и сохранности, шт.;</w:t>
            </w:r>
          </w:p>
          <w:p w:rsidR="004422DB" w:rsidRPr="004422DB" w:rsidRDefault="004422DB">
            <w:pPr>
              <w:pStyle w:val="ConsPlusNormal"/>
              <w:rPr>
                <w:rFonts w:ascii="Times New Roman" w:hAnsi="Times New Roman" w:cs="Times New Roman"/>
                <w:sz w:val="24"/>
                <w:szCs w:val="24"/>
              </w:rPr>
            </w:pPr>
            <w:proofErr w:type="spellStart"/>
            <w:r w:rsidRPr="004422DB">
              <w:rPr>
                <w:rFonts w:ascii="Times New Roman" w:hAnsi="Times New Roman" w:cs="Times New Roman"/>
                <w:sz w:val="24"/>
                <w:szCs w:val="24"/>
              </w:rPr>
              <w:t>К</w:t>
            </w:r>
            <w:r w:rsidRPr="004422DB">
              <w:rPr>
                <w:rFonts w:ascii="Times New Roman" w:hAnsi="Times New Roman" w:cs="Times New Roman"/>
                <w:sz w:val="24"/>
                <w:szCs w:val="24"/>
                <w:vertAlign w:val="subscript"/>
              </w:rPr>
              <w:t>нг</w:t>
            </w:r>
            <w:proofErr w:type="spellEnd"/>
            <w:r w:rsidRPr="004422DB">
              <w:rPr>
                <w:rFonts w:ascii="Times New Roman" w:hAnsi="Times New Roman" w:cs="Times New Roman"/>
                <w:sz w:val="24"/>
                <w:szCs w:val="24"/>
              </w:rPr>
              <w:t xml:space="preserve"> - общее количество таких объектов по состоянию на начало года, в котором осуществлены контрольные проверки, шт.</w:t>
            </w:r>
          </w:p>
        </w:tc>
        <w:tc>
          <w:tcPr>
            <w:tcW w:w="124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Ведомственная статистика</w:t>
            </w:r>
          </w:p>
        </w:tc>
        <w:tc>
          <w:tcPr>
            <w:tcW w:w="153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w:t>
            </w:r>
            <w:r w:rsidRPr="004422DB">
              <w:rPr>
                <w:rFonts w:ascii="Times New Roman" w:hAnsi="Times New Roman" w:cs="Times New Roman"/>
                <w:sz w:val="24"/>
                <w:szCs w:val="24"/>
              </w:rPr>
              <w:lastRenderedPageBreak/>
              <w:t>ью Томской области</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 xml:space="preserve">1 марта года, следующего за </w:t>
            </w:r>
            <w:proofErr w:type="gramStart"/>
            <w:r w:rsidRPr="004422DB">
              <w:rPr>
                <w:rFonts w:ascii="Times New Roman" w:hAnsi="Times New Roman" w:cs="Times New Roman"/>
                <w:sz w:val="24"/>
                <w:szCs w:val="24"/>
              </w:rPr>
              <w:t>отчетным</w:t>
            </w:r>
            <w:proofErr w:type="gramEnd"/>
          </w:p>
        </w:tc>
      </w:tr>
    </w:tbl>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w:t>
      </w:r>
    </w:p>
    <w:p w:rsidR="004422DB" w:rsidRPr="004422DB" w:rsidRDefault="004422DB">
      <w:pPr>
        <w:pStyle w:val="ConsPlusNormal"/>
        <w:ind w:firstLine="540"/>
        <w:jc w:val="both"/>
        <w:rPr>
          <w:rFonts w:ascii="Times New Roman" w:hAnsi="Times New Roman" w:cs="Times New Roman"/>
          <w:sz w:val="24"/>
          <w:szCs w:val="24"/>
        </w:rPr>
      </w:pPr>
      <w:bookmarkStart w:id="7" w:name="P986"/>
      <w:bookmarkEnd w:id="7"/>
      <w:proofErr w:type="gramStart"/>
      <w:r w:rsidRPr="004422DB">
        <w:rPr>
          <w:rFonts w:ascii="Times New Roman" w:hAnsi="Times New Roman" w:cs="Times New Roman"/>
          <w:sz w:val="24"/>
          <w:szCs w:val="24"/>
        </w:rPr>
        <w:t>&lt;*&gt; Доходы, за исключением доходов от реализации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от продажи земельных участков, находящихся в собственности субъектов Российской Федерации (за исключением земельных участков бюджетных и автономных учреждений), от продажи акций и иных форм участия в капитале, находящихся</w:t>
      </w:r>
      <w:proofErr w:type="gramEnd"/>
      <w:r w:rsidRPr="004422DB">
        <w:rPr>
          <w:rFonts w:ascii="Times New Roman" w:hAnsi="Times New Roman" w:cs="Times New Roman"/>
          <w:sz w:val="24"/>
          <w:szCs w:val="24"/>
        </w:rPr>
        <w:t xml:space="preserve"> в государственной и муниципальной собственности.</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center"/>
        <w:outlineLvl w:val="2"/>
        <w:rPr>
          <w:rFonts w:ascii="Times New Roman" w:hAnsi="Times New Roman" w:cs="Times New Roman"/>
          <w:sz w:val="24"/>
          <w:szCs w:val="24"/>
        </w:rPr>
      </w:pPr>
      <w:r w:rsidRPr="004422DB">
        <w:rPr>
          <w:rFonts w:ascii="Times New Roman" w:hAnsi="Times New Roman" w:cs="Times New Roman"/>
          <w:sz w:val="24"/>
          <w:szCs w:val="24"/>
        </w:rPr>
        <w:t>Перечень ведомственных целевых программ, основных</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мероприятий и ресурсное обеспечение реализации подпрограммы</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"Управление государственным имуществом Томской области"</w:t>
      </w:r>
    </w:p>
    <w:p w:rsidR="004422DB" w:rsidRPr="004422DB" w:rsidRDefault="004422DB">
      <w:pPr>
        <w:pStyle w:val="ConsPlusNormal"/>
        <w:jc w:val="center"/>
        <w:rPr>
          <w:rFonts w:ascii="Times New Roman" w:hAnsi="Times New Roman" w:cs="Times New Roman"/>
          <w:sz w:val="24"/>
          <w:szCs w:val="24"/>
        </w:rPr>
      </w:pPr>
    </w:p>
    <w:p w:rsidR="004422DB" w:rsidRPr="004422DB" w:rsidRDefault="004422DB">
      <w:pPr>
        <w:pStyle w:val="ConsPlusNormal"/>
        <w:jc w:val="center"/>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(в ред. </w:t>
      </w:r>
      <w:hyperlink r:id="rId66" w:history="1">
        <w:r w:rsidRPr="004422DB">
          <w:rPr>
            <w:rFonts w:ascii="Times New Roman" w:hAnsi="Times New Roman" w:cs="Times New Roman"/>
            <w:color w:val="0000FF"/>
            <w:sz w:val="24"/>
            <w:szCs w:val="24"/>
          </w:rPr>
          <w:t>постановления</w:t>
        </w:r>
      </w:hyperlink>
      <w:r w:rsidRPr="004422DB">
        <w:rPr>
          <w:rFonts w:ascii="Times New Roman" w:hAnsi="Times New Roman" w:cs="Times New Roman"/>
          <w:sz w:val="24"/>
          <w:szCs w:val="24"/>
        </w:rPr>
        <w:t xml:space="preserve"> Администрации Томской области</w:t>
      </w:r>
      <w:proofErr w:type="gramEnd"/>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от 13.03.2017 N 87а)</w:t>
      </w:r>
    </w:p>
    <w:p w:rsidR="004422DB" w:rsidRPr="004422DB" w:rsidRDefault="004422D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757"/>
        <w:gridCol w:w="794"/>
        <w:gridCol w:w="1077"/>
        <w:gridCol w:w="1134"/>
        <w:gridCol w:w="1134"/>
        <w:gridCol w:w="1134"/>
        <w:gridCol w:w="1134"/>
        <w:gridCol w:w="1928"/>
        <w:gridCol w:w="2041"/>
        <w:gridCol w:w="1077"/>
      </w:tblGrid>
      <w:tr w:rsidR="004422DB" w:rsidRPr="004422DB">
        <w:tc>
          <w:tcPr>
            <w:tcW w:w="394"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N</w:t>
            </w:r>
          </w:p>
          <w:p w:rsidR="004422DB" w:rsidRPr="004422DB" w:rsidRDefault="004422DB">
            <w:pPr>
              <w:pStyle w:val="ConsPlusNormal"/>
              <w:jc w:val="center"/>
              <w:rPr>
                <w:rFonts w:ascii="Times New Roman" w:hAnsi="Times New Roman" w:cs="Times New Roman"/>
                <w:sz w:val="24"/>
                <w:szCs w:val="24"/>
              </w:rPr>
            </w:pPr>
            <w:proofErr w:type="spellStart"/>
            <w:r w:rsidRPr="004422DB">
              <w:rPr>
                <w:rFonts w:ascii="Times New Roman" w:hAnsi="Times New Roman" w:cs="Times New Roman"/>
                <w:sz w:val="24"/>
                <w:szCs w:val="24"/>
              </w:rPr>
              <w:t>пп</w:t>
            </w:r>
            <w:proofErr w:type="spellEnd"/>
          </w:p>
        </w:tc>
        <w:tc>
          <w:tcPr>
            <w:tcW w:w="1757"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Наименование подпрограммы, задачи подпрограммы, ВЦП (основного мероприятия) государственной программы</w:t>
            </w:r>
          </w:p>
        </w:tc>
        <w:tc>
          <w:tcPr>
            <w:tcW w:w="794"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Срок реализации</w:t>
            </w:r>
          </w:p>
        </w:tc>
        <w:tc>
          <w:tcPr>
            <w:tcW w:w="1077"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Объем финансирования (тыс. рублей)</w:t>
            </w:r>
          </w:p>
        </w:tc>
        <w:tc>
          <w:tcPr>
            <w:tcW w:w="4536" w:type="dxa"/>
            <w:gridSpan w:val="4"/>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 том числе за счет средств:</w:t>
            </w:r>
          </w:p>
        </w:tc>
        <w:tc>
          <w:tcPr>
            <w:tcW w:w="1928"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Участник/участник мероприятия</w:t>
            </w:r>
          </w:p>
        </w:tc>
        <w:tc>
          <w:tcPr>
            <w:tcW w:w="3118" w:type="dxa"/>
            <w:gridSpan w:val="2"/>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4422DB" w:rsidRPr="004422DB">
        <w:trPr>
          <w:trHeight w:val="517"/>
        </w:trPr>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val="restart"/>
            <w:vAlign w:val="center"/>
          </w:tcPr>
          <w:p w:rsidR="004422DB" w:rsidRPr="004422DB" w:rsidRDefault="004422DB">
            <w:pPr>
              <w:pStyle w:val="ConsPlusNormal"/>
              <w:jc w:val="center"/>
              <w:rPr>
                <w:rFonts w:ascii="Times New Roman" w:hAnsi="Times New Roman" w:cs="Times New Roman"/>
                <w:sz w:val="24"/>
                <w:szCs w:val="24"/>
              </w:rPr>
            </w:pPr>
            <w:proofErr w:type="gramStart"/>
            <w:r w:rsidRPr="004422DB">
              <w:rPr>
                <w:rFonts w:ascii="Times New Roman" w:hAnsi="Times New Roman" w:cs="Times New Roman"/>
                <w:sz w:val="24"/>
                <w:szCs w:val="24"/>
              </w:rPr>
              <w:t>федерального бюджета (по согласованию (прогноз)</w:t>
            </w:r>
            <w:proofErr w:type="gramEnd"/>
          </w:p>
        </w:tc>
        <w:tc>
          <w:tcPr>
            <w:tcW w:w="1134" w:type="dxa"/>
            <w:vMerge w:val="restart"/>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областного бюджета</w:t>
            </w:r>
          </w:p>
        </w:tc>
        <w:tc>
          <w:tcPr>
            <w:tcW w:w="1134" w:type="dxa"/>
            <w:vMerge w:val="restart"/>
            <w:vAlign w:val="center"/>
          </w:tcPr>
          <w:p w:rsidR="004422DB" w:rsidRPr="004422DB" w:rsidRDefault="004422DB">
            <w:pPr>
              <w:pStyle w:val="ConsPlusNormal"/>
              <w:jc w:val="center"/>
              <w:rPr>
                <w:rFonts w:ascii="Times New Roman" w:hAnsi="Times New Roman" w:cs="Times New Roman"/>
                <w:sz w:val="24"/>
                <w:szCs w:val="24"/>
              </w:rPr>
            </w:pPr>
            <w:proofErr w:type="gramStart"/>
            <w:r w:rsidRPr="004422DB">
              <w:rPr>
                <w:rFonts w:ascii="Times New Roman" w:hAnsi="Times New Roman" w:cs="Times New Roman"/>
                <w:sz w:val="24"/>
                <w:szCs w:val="24"/>
              </w:rPr>
              <w:t>местных бюджетов (по согласованию (прогноз)</w:t>
            </w:r>
            <w:proofErr w:type="gramEnd"/>
          </w:p>
        </w:tc>
        <w:tc>
          <w:tcPr>
            <w:tcW w:w="1134" w:type="dxa"/>
            <w:vMerge w:val="restart"/>
            <w:vAlign w:val="center"/>
          </w:tcPr>
          <w:p w:rsidR="004422DB" w:rsidRPr="004422DB" w:rsidRDefault="004422DB">
            <w:pPr>
              <w:pStyle w:val="ConsPlusNormal"/>
              <w:jc w:val="center"/>
              <w:rPr>
                <w:rFonts w:ascii="Times New Roman" w:hAnsi="Times New Roman" w:cs="Times New Roman"/>
                <w:sz w:val="24"/>
                <w:szCs w:val="24"/>
              </w:rPr>
            </w:pPr>
            <w:proofErr w:type="gramStart"/>
            <w:r w:rsidRPr="004422DB">
              <w:rPr>
                <w:rFonts w:ascii="Times New Roman" w:hAnsi="Times New Roman" w:cs="Times New Roman"/>
                <w:sz w:val="24"/>
                <w:szCs w:val="24"/>
              </w:rPr>
              <w:t>внебюджетных источников (по согласованию (прогноз)</w:t>
            </w:r>
            <w:proofErr w:type="gramEnd"/>
          </w:p>
        </w:tc>
        <w:tc>
          <w:tcPr>
            <w:tcW w:w="1928" w:type="dxa"/>
            <w:vMerge/>
          </w:tcPr>
          <w:p w:rsidR="004422DB" w:rsidRPr="004422DB" w:rsidRDefault="004422DB">
            <w:pPr>
              <w:rPr>
                <w:rFonts w:ascii="Times New Roman" w:hAnsi="Times New Roman" w:cs="Times New Roman"/>
                <w:sz w:val="24"/>
                <w:szCs w:val="24"/>
              </w:rPr>
            </w:pPr>
          </w:p>
        </w:tc>
        <w:tc>
          <w:tcPr>
            <w:tcW w:w="3118" w:type="dxa"/>
            <w:gridSpan w:val="2"/>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наименование и единица измерения</w:t>
            </w:r>
          </w:p>
        </w:tc>
        <w:tc>
          <w:tcPr>
            <w:tcW w:w="1077"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значения по годам реализации</w:t>
            </w:r>
          </w:p>
        </w:tc>
      </w:tr>
      <w:tr w:rsidR="004422DB" w:rsidRPr="004422DB">
        <w:tc>
          <w:tcPr>
            <w:tcW w:w="394" w:type="dxa"/>
          </w:tcPr>
          <w:p w:rsidR="004422DB" w:rsidRPr="004422DB" w:rsidRDefault="004422DB">
            <w:pPr>
              <w:pStyle w:val="ConsPlusNormal"/>
              <w:rPr>
                <w:rFonts w:ascii="Times New Roman" w:hAnsi="Times New Roman" w:cs="Times New Roman"/>
                <w:sz w:val="24"/>
                <w:szCs w:val="24"/>
              </w:rPr>
            </w:pPr>
          </w:p>
        </w:tc>
        <w:tc>
          <w:tcPr>
            <w:tcW w:w="13210" w:type="dxa"/>
            <w:gridSpan w:val="10"/>
          </w:tcPr>
          <w:p w:rsidR="004422DB" w:rsidRPr="004422DB" w:rsidRDefault="004422DB">
            <w:pPr>
              <w:pStyle w:val="ConsPlusNormal"/>
              <w:outlineLvl w:val="3"/>
              <w:rPr>
                <w:rFonts w:ascii="Times New Roman" w:hAnsi="Times New Roman" w:cs="Times New Roman"/>
                <w:sz w:val="24"/>
                <w:szCs w:val="24"/>
              </w:rPr>
            </w:pPr>
            <w:r w:rsidRPr="004422DB">
              <w:rPr>
                <w:rFonts w:ascii="Times New Roman" w:hAnsi="Times New Roman" w:cs="Times New Roman"/>
                <w:sz w:val="24"/>
                <w:szCs w:val="24"/>
              </w:rPr>
              <w:t>Подпрограмма "Управление государственным имуществом Томской области"</w:t>
            </w:r>
          </w:p>
        </w:tc>
      </w:tr>
      <w:tr w:rsidR="004422DB" w:rsidRPr="004422DB">
        <w:tc>
          <w:tcPr>
            <w:tcW w:w="394" w:type="dxa"/>
          </w:tcPr>
          <w:p w:rsidR="004422DB" w:rsidRPr="004422DB" w:rsidRDefault="004422DB">
            <w:pPr>
              <w:pStyle w:val="ConsPlusNormal"/>
              <w:jc w:val="center"/>
              <w:outlineLvl w:val="4"/>
              <w:rPr>
                <w:rFonts w:ascii="Times New Roman" w:hAnsi="Times New Roman" w:cs="Times New Roman"/>
                <w:sz w:val="24"/>
                <w:szCs w:val="24"/>
              </w:rPr>
            </w:pPr>
            <w:r w:rsidRPr="004422DB">
              <w:rPr>
                <w:rFonts w:ascii="Times New Roman" w:hAnsi="Times New Roman" w:cs="Times New Roman"/>
                <w:sz w:val="24"/>
                <w:szCs w:val="24"/>
              </w:rPr>
              <w:t>1</w:t>
            </w:r>
          </w:p>
        </w:tc>
        <w:tc>
          <w:tcPr>
            <w:tcW w:w="13210" w:type="dxa"/>
            <w:gridSpan w:val="10"/>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Задача 1 подпрограммы "Рациональное использование государственного имущества Томской области"</w:t>
            </w:r>
          </w:p>
        </w:tc>
      </w:tr>
      <w:tr w:rsidR="004422DB" w:rsidRPr="004422DB">
        <w:tc>
          <w:tcPr>
            <w:tcW w:w="394" w:type="dxa"/>
            <w:vMerge w:val="restart"/>
          </w:tcPr>
          <w:p w:rsidR="004422DB" w:rsidRPr="004422DB" w:rsidRDefault="004422DB">
            <w:pPr>
              <w:pStyle w:val="ConsPlusNormal"/>
              <w:rPr>
                <w:rFonts w:ascii="Times New Roman" w:hAnsi="Times New Roman" w:cs="Times New Roman"/>
                <w:sz w:val="24"/>
                <w:szCs w:val="24"/>
              </w:rPr>
            </w:pPr>
          </w:p>
        </w:tc>
        <w:tc>
          <w:tcPr>
            <w:tcW w:w="1757" w:type="dxa"/>
            <w:vMerge w:val="restart"/>
          </w:tcPr>
          <w:p w:rsidR="004422DB" w:rsidRPr="004422DB" w:rsidRDefault="004422DB">
            <w:pPr>
              <w:pStyle w:val="ConsPlusNormal"/>
              <w:rPr>
                <w:rFonts w:ascii="Times New Roman" w:hAnsi="Times New Roman" w:cs="Times New Roman"/>
                <w:sz w:val="24"/>
                <w:szCs w:val="24"/>
              </w:rPr>
            </w:pPr>
            <w:hyperlink r:id="rId67" w:history="1">
              <w:r w:rsidRPr="004422DB">
                <w:rPr>
                  <w:rFonts w:ascii="Times New Roman" w:hAnsi="Times New Roman" w:cs="Times New Roman"/>
                  <w:color w:val="0000FF"/>
                  <w:sz w:val="24"/>
                  <w:szCs w:val="24"/>
                </w:rPr>
                <w:t>ВЦП 1</w:t>
              </w:r>
            </w:hyperlink>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"Рациональное использование государственного имущества Томской области"</w:t>
            </w: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305237,1</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305237,1</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c>
          <w:tcPr>
            <w:tcW w:w="1928"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c>
          <w:tcPr>
            <w:tcW w:w="2041"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2015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44861,8</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44861,8</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Результативность исполнения областного бюджета в части прогнозируемых неналоговых доходов от </w:t>
            </w:r>
            <w:r w:rsidRPr="004422DB">
              <w:rPr>
                <w:rFonts w:ascii="Times New Roman" w:hAnsi="Times New Roman" w:cs="Times New Roman"/>
                <w:sz w:val="24"/>
                <w:szCs w:val="24"/>
              </w:rPr>
              <w:lastRenderedPageBreak/>
              <w:t>использования государственного имущества Томской области, за исключением доходов от приватизации, %</w:t>
            </w: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2015 - 100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40916,2</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40916,2</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2016 - 100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95520,1</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95520,1</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2017 - 100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41313,0</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41313,0</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2018 - 100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41313,0</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41313,0</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2019 - 100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077"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41313,0</w:t>
            </w:r>
          </w:p>
        </w:tc>
        <w:tc>
          <w:tcPr>
            <w:tcW w:w="1134" w:type="dxa"/>
            <w:vMerge w:val="restart"/>
          </w:tcPr>
          <w:p w:rsidR="004422DB" w:rsidRPr="004422DB" w:rsidRDefault="004422DB">
            <w:pPr>
              <w:pStyle w:val="ConsPlusNormal"/>
              <w:rPr>
                <w:rFonts w:ascii="Times New Roman" w:hAnsi="Times New Roman" w:cs="Times New Roman"/>
                <w:sz w:val="24"/>
                <w:szCs w:val="24"/>
              </w:rPr>
            </w:pPr>
          </w:p>
        </w:tc>
        <w:tc>
          <w:tcPr>
            <w:tcW w:w="1134"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41313,0</w:t>
            </w:r>
          </w:p>
        </w:tc>
        <w:tc>
          <w:tcPr>
            <w:tcW w:w="1134" w:type="dxa"/>
            <w:vMerge w:val="restart"/>
          </w:tcPr>
          <w:p w:rsidR="004422DB" w:rsidRPr="004422DB" w:rsidRDefault="004422DB">
            <w:pPr>
              <w:pStyle w:val="ConsPlusNormal"/>
              <w:rPr>
                <w:rFonts w:ascii="Times New Roman" w:hAnsi="Times New Roman" w:cs="Times New Roman"/>
                <w:sz w:val="24"/>
                <w:szCs w:val="24"/>
              </w:rPr>
            </w:pPr>
          </w:p>
        </w:tc>
        <w:tc>
          <w:tcPr>
            <w:tcW w:w="1134" w:type="dxa"/>
            <w:vMerge w:val="restart"/>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2020 - 100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Доля являющихся собственностью Томской области земельных участков, права </w:t>
            </w:r>
            <w:proofErr w:type="gramStart"/>
            <w:r w:rsidRPr="004422DB">
              <w:rPr>
                <w:rFonts w:ascii="Times New Roman" w:hAnsi="Times New Roman" w:cs="Times New Roman"/>
                <w:sz w:val="24"/>
                <w:szCs w:val="24"/>
              </w:rPr>
              <w:t>землепользователей</w:t>
            </w:r>
            <w:proofErr w:type="gramEnd"/>
            <w:r w:rsidRPr="004422DB">
              <w:rPr>
                <w:rFonts w:ascii="Times New Roman" w:hAnsi="Times New Roman" w:cs="Times New Roman"/>
                <w:sz w:val="24"/>
                <w:szCs w:val="24"/>
              </w:rPr>
              <w:t xml:space="preserve"> на которые оформлены, от общего объема земельных участков, состоящих в Реестре государственного имущества Томской области, на последнюю календарную дату отчетного года, %</w:t>
            </w: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2015 - 95</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2016 - 98</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2017 - 98</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2018 - 98</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2019 - 98</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2020 - 98</w:t>
            </w:r>
          </w:p>
        </w:tc>
      </w:tr>
      <w:tr w:rsidR="004422DB" w:rsidRPr="004422DB">
        <w:tc>
          <w:tcPr>
            <w:tcW w:w="394" w:type="dxa"/>
          </w:tcPr>
          <w:p w:rsidR="004422DB" w:rsidRPr="004422DB" w:rsidRDefault="004422DB">
            <w:pPr>
              <w:pStyle w:val="ConsPlusNormal"/>
              <w:jc w:val="center"/>
              <w:outlineLvl w:val="4"/>
              <w:rPr>
                <w:rFonts w:ascii="Times New Roman" w:hAnsi="Times New Roman" w:cs="Times New Roman"/>
                <w:sz w:val="24"/>
                <w:szCs w:val="24"/>
              </w:rPr>
            </w:pPr>
            <w:r w:rsidRPr="004422DB">
              <w:rPr>
                <w:rFonts w:ascii="Times New Roman" w:hAnsi="Times New Roman" w:cs="Times New Roman"/>
                <w:sz w:val="24"/>
                <w:szCs w:val="24"/>
              </w:rPr>
              <w:t>2</w:t>
            </w:r>
          </w:p>
        </w:tc>
        <w:tc>
          <w:tcPr>
            <w:tcW w:w="13210" w:type="dxa"/>
            <w:gridSpan w:val="10"/>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Задача 2 подпрограммы "Приватизация областного государственного имущества"</w:t>
            </w:r>
          </w:p>
        </w:tc>
      </w:tr>
      <w:tr w:rsidR="004422DB" w:rsidRPr="004422DB">
        <w:tc>
          <w:tcPr>
            <w:tcW w:w="394" w:type="dxa"/>
            <w:vMerge w:val="restart"/>
          </w:tcPr>
          <w:p w:rsidR="004422DB" w:rsidRPr="004422DB" w:rsidRDefault="004422DB">
            <w:pPr>
              <w:pStyle w:val="ConsPlusNormal"/>
              <w:rPr>
                <w:rFonts w:ascii="Times New Roman" w:hAnsi="Times New Roman" w:cs="Times New Roman"/>
                <w:sz w:val="24"/>
                <w:szCs w:val="24"/>
              </w:rPr>
            </w:pPr>
          </w:p>
        </w:tc>
        <w:tc>
          <w:tcPr>
            <w:tcW w:w="1757" w:type="dxa"/>
            <w:vMerge w:val="restart"/>
          </w:tcPr>
          <w:p w:rsidR="004422DB" w:rsidRPr="004422DB" w:rsidRDefault="004422DB">
            <w:pPr>
              <w:pStyle w:val="ConsPlusNormal"/>
              <w:rPr>
                <w:rFonts w:ascii="Times New Roman" w:hAnsi="Times New Roman" w:cs="Times New Roman"/>
                <w:sz w:val="24"/>
                <w:szCs w:val="24"/>
              </w:rPr>
            </w:pPr>
            <w:hyperlink r:id="rId68" w:history="1">
              <w:r w:rsidRPr="004422DB">
                <w:rPr>
                  <w:rFonts w:ascii="Times New Roman" w:hAnsi="Times New Roman" w:cs="Times New Roman"/>
                  <w:color w:val="0000FF"/>
                  <w:sz w:val="24"/>
                  <w:szCs w:val="24"/>
                </w:rPr>
                <w:t>ВЦП 2</w:t>
              </w:r>
            </w:hyperlink>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"Приватизация </w:t>
            </w:r>
            <w:r w:rsidRPr="004422DB">
              <w:rPr>
                <w:rFonts w:ascii="Times New Roman" w:hAnsi="Times New Roman" w:cs="Times New Roman"/>
                <w:sz w:val="24"/>
                <w:szCs w:val="24"/>
              </w:rPr>
              <w:lastRenderedPageBreak/>
              <w:t>областного государственного имущества"</w:t>
            </w: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всего</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19411,5</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19411,5</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c>
          <w:tcPr>
            <w:tcW w:w="1928"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Департамент по управлению </w:t>
            </w:r>
            <w:r w:rsidRPr="004422DB">
              <w:rPr>
                <w:rFonts w:ascii="Times New Roman" w:hAnsi="Times New Roman" w:cs="Times New Roman"/>
                <w:sz w:val="24"/>
                <w:szCs w:val="24"/>
              </w:rPr>
              <w:lastRenderedPageBreak/>
              <w:t>государственной собственностью Томской области</w:t>
            </w:r>
          </w:p>
        </w:tc>
        <w:tc>
          <w:tcPr>
            <w:tcW w:w="2041"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x</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2015 </w:t>
            </w:r>
            <w:r w:rsidRPr="004422DB">
              <w:rPr>
                <w:rFonts w:ascii="Times New Roman" w:hAnsi="Times New Roman" w:cs="Times New Roman"/>
                <w:sz w:val="24"/>
                <w:szCs w:val="24"/>
              </w:rPr>
              <w:lastRenderedPageBreak/>
              <w:t>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5754,6</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5754,6</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Доля имущества </w:t>
            </w:r>
            <w:r w:rsidRPr="004422DB">
              <w:rPr>
                <w:rFonts w:ascii="Times New Roman" w:hAnsi="Times New Roman" w:cs="Times New Roman"/>
                <w:sz w:val="24"/>
                <w:szCs w:val="24"/>
              </w:rPr>
              <w:lastRenderedPageBreak/>
              <w:t>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на соответствующий год, %</w:t>
            </w: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 xml:space="preserve">2015 - </w:t>
            </w:r>
            <w:r w:rsidRPr="004422DB">
              <w:rPr>
                <w:rFonts w:ascii="Times New Roman" w:hAnsi="Times New Roman" w:cs="Times New Roman"/>
                <w:sz w:val="24"/>
                <w:szCs w:val="24"/>
              </w:rPr>
              <w:lastRenderedPageBreak/>
              <w:t>100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5466,4</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5466,7</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2016 - 100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500,0</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500,0</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2017 - 100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2563,4</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2563,4</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2018 - 100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2563,4</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2563,4</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2019 - 100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077"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2563,4</w:t>
            </w:r>
          </w:p>
        </w:tc>
        <w:tc>
          <w:tcPr>
            <w:tcW w:w="1134" w:type="dxa"/>
            <w:vMerge w:val="restart"/>
          </w:tcPr>
          <w:p w:rsidR="004422DB" w:rsidRPr="004422DB" w:rsidRDefault="004422DB">
            <w:pPr>
              <w:pStyle w:val="ConsPlusNormal"/>
              <w:rPr>
                <w:rFonts w:ascii="Times New Roman" w:hAnsi="Times New Roman" w:cs="Times New Roman"/>
                <w:sz w:val="24"/>
                <w:szCs w:val="24"/>
              </w:rPr>
            </w:pPr>
          </w:p>
        </w:tc>
        <w:tc>
          <w:tcPr>
            <w:tcW w:w="1134"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2563,4</w:t>
            </w:r>
          </w:p>
        </w:tc>
        <w:tc>
          <w:tcPr>
            <w:tcW w:w="1134" w:type="dxa"/>
            <w:vMerge w:val="restart"/>
          </w:tcPr>
          <w:p w:rsidR="004422DB" w:rsidRPr="004422DB" w:rsidRDefault="004422DB">
            <w:pPr>
              <w:pStyle w:val="ConsPlusNormal"/>
              <w:rPr>
                <w:rFonts w:ascii="Times New Roman" w:hAnsi="Times New Roman" w:cs="Times New Roman"/>
                <w:sz w:val="24"/>
                <w:szCs w:val="24"/>
              </w:rPr>
            </w:pPr>
          </w:p>
        </w:tc>
        <w:tc>
          <w:tcPr>
            <w:tcW w:w="1134" w:type="dxa"/>
            <w:vMerge w:val="restart"/>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2020 - 100</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Доля имущества Томской области, реализованного в порядке приватизации, от общего объема имущества Казны Томской области по состоянию на последнюю календарную дату отчетного года, предшествующего году приватизации, %</w:t>
            </w: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2015 - 0,5</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2016 - 1</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2017 - 1</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2018 - 1</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2019 - 1</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2020 - 1</w:t>
            </w:r>
          </w:p>
        </w:tc>
      </w:tr>
      <w:tr w:rsidR="004422DB" w:rsidRPr="004422DB">
        <w:tc>
          <w:tcPr>
            <w:tcW w:w="394" w:type="dxa"/>
          </w:tcPr>
          <w:p w:rsidR="004422DB" w:rsidRPr="004422DB" w:rsidRDefault="004422DB">
            <w:pPr>
              <w:pStyle w:val="ConsPlusNormal"/>
              <w:jc w:val="center"/>
              <w:outlineLvl w:val="4"/>
              <w:rPr>
                <w:rFonts w:ascii="Times New Roman" w:hAnsi="Times New Roman" w:cs="Times New Roman"/>
                <w:sz w:val="24"/>
                <w:szCs w:val="24"/>
              </w:rPr>
            </w:pPr>
            <w:r w:rsidRPr="004422DB">
              <w:rPr>
                <w:rFonts w:ascii="Times New Roman" w:hAnsi="Times New Roman" w:cs="Times New Roman"/>
                <w:sz w:val="24"/>
                <w:szCs w:val="24"/>
              </w:rPr>
              <w:t>3</w:t>
            </w:r>
          </w:p>
        </w:tc>
        <w:tc>
          <w:tcPr>
            <w:tcW w:w="13210" w:type="dxa"/>
            <w:gridSpan w:val="10"/>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Задача 3 подпрограммы "Совершенствование системы учета и контроля государственного имущества Томской области"</w:t>
            </w:r>
          </w:p>
        </w:tc>
      </w:tr>
      <w:tr w:rsidR="004422DB" w:rsidRPr="004422DB">
        <w:tc>
          <w:tcPr>
            <w:tcW w:w="394" w:type="dxa"/>
            <w:vMerge w:val="restart"/>
          </w:tcPr>
          <w:p w:rsidR="004422DB" w:rsidRPr="004422DB" w:rsidRDefault="004422DB">
            <w:pPr>
              <w:pStyle w:val="ConsPlusNormal"/>
              <w:rPr>
                <w:rFonts w:ascii="Times New Roman" w:hAnsi="Times New Roman" w:cs="Times New Roman"/>
                <w:sz w:val="24"/>
                <w:szCs w:val="24"/>
              </w:rPr>
            </w:pPr>
          </w:p>
        </w:tc>
        <w:tc>
          <w:tcPr>
            <w:tcW w:w="1757" w:type="dxa"/>
            <w:vMerge w:val="restart"/>
          </w:tcPr>
          <w:p w:rsidR="004422DB" w:rsidRPr="004422DB" w:rsidRDefault="004422DB">
            <w:pPr>
              <w:pStyle w:val="ConsPlusNormal"/>
              <w:rPr>
                <w:rFonts w:ascii="Times New Roman" w:hAnsi="Times New Roman" w:cs="Times New Roman"/>
                <w:sz w:val="24"/>
                <w:szCs w:val="24"/>
              </w:rPr>
            </w:pPr>
            <w:hyperlink r:id="rId69" w:history="1">
              <w:r w:rsidRPr="004422DB">
                <w:rPr>
                  <w:rFonts w:ascii="Times New Roman" w:hAnsi="Times New Roman" w:cs="Times New Roman"/>
                  <w:color w:val="0000FF"/>
                  <w:sz w:val="24"/>
                  <w:szCs w:val="24"/>
                </w:rPr>
                <w:t>ВЦП 3</w:t>
              </w:r>
            </w:hyperlink>
          </w:p>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"Совершенствование системы учета и контроля государственного имущества Томской области"</w:t>
            </w: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38467,4</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38467,4</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c>
          <w:tcPr>
            <w:tcW w:w="1928"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Департамент по управлению государственной собственностью Томской области</w:t>
            </w:r>
          </w:p>
        </w:tc>
        <w:tc>
          <w:tcPr>
            <w:tcW w:w="2041"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x</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2015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6697,6</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6697,6</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val="restart"/>
          </w:tcPr>
          <w:p w:rsidR="004422DB" w:rsidRPr="004422DB" w:rsidRDefault="004422DB">
            <w:pPr>
              <w:pStyle w:val="ConsPlusNormal"/>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Доля объектов недвижимого имущества, состоящих в Реестре государственного имущества Томской области, закрепленных на праве оперативного управления за органами государственной власти Томской области, областными государственными учреждениями, на праве хозяйственного ведения - за областными государственными унитарными предприятиями, в отношении которых проведены проверки эффективности </w:t>
            </w:r>
            <w:r w:rsidRPr="004422DB">
              <w:rPr>
                <w:rFonts w:ascii="Times New Roman" w:hAnsi="Times New Roman" w:cs="Times New Roman"/>
                <w:sz w:val="24"/>
                <w:szCs w:val="24"/>
              </w:rPr>
              <w:lastRenderedPageBreak/>
              <w:t>его использования и сохранности, от общего количества таких объектов по состоянию на начало года, в котором осуществлены проверки, %</w:t>
            </w:r>
            <w:proofErr w:type="gramEnd"/>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2015 - 6,6</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2016 - 6,6</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6319,0</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6319,0</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2017 - 6,6</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2018 - 6,6</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2019 - 6,6</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077"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c>
          <w:tcPr>
            <w:tcW w:w="1134" w:type="dxa"/>
            <w:vMerge w:val="restart"/>
          </w:tcPr>
          <w:p w:rsidR="004422DB" w:rsidRPr="004422DB" w:rsidRDefault="004422DB">
            <w:pPr>
              <w:pStyle w:val="ConsPlusNormal"/>
              <w:rPr>
                <w:rFonts w:ascii="Times New Roman" w:hAnsi="Times New Roman" w:cs="Times New Roman"/>
                <w:sz w:val="24"/>
                <w:szCs w:val="24"/>
              </w:rPr>
            </w:pPr>
          </w:p>
        </w:tc>
        <w:tc>
          <w:tcPr>
            <w:tcW w:w="1134"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6362,7</w:t>
            </w:r>
          </w:p>
        </w:tc>
        <w:tc>
          <w:tcPr>
            <w:tcW w:w="1134" w:type="dxa"/>
            <w:vMerge w:val="restart"/>
          </w:tcPr>
          <w:p w:rsidR="004422DB" w:rsidRPr="004422DB" w:rsidRDefault="004422DB">
            <w:pPr>
              <w:pStyle w:val="ConsPlusNormal"/>
              <w:rPr>
                <w:rFonts w:ascii="Times New Roman" w:hAnsi="Times New Roman" w:cs="Times New Roman"/>
                <w:sz w:val="24"/>
                <w:szCs w:val="24"/>
              </w:rPr>
            </w:pPr>
          </w:p>
        </w:tc>
        <w:tc>
          <w:tcPr>
            <w:tcW w:w="1134" w:type="dxa"/>
            <w:vMerge w:val="restart"/>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2020 - 6,6</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Доля объектов недвижимого имущества, состоящих в Реестре государственного имущества Томской области и находящихся в Казне Томской области (за исключением земельных участков), в отношении которых проведены проверки эффективности его использования и сохранности, от общего </w:t>
            </w:r>
            <w:r w:rsidRPr="004422DB">
              <w:rPr>
                <w:rFonts w:ascii="Times New Roman" w:hAnsi="Times New Roman" w:cs="Times New Roman"/>
                <w:sz w:val="24"/>
                <w:szCs w:val="24"/>
              </w:rPr>
              <w:lastRenderedPageBreak/>
              <w:t>количества таких объектов по состоянию на начало года, в котором осуществлены проверки, %</w:t>
            </w: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2015 - 6,2</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2016 - 10,7</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2017 - 10,7</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2018 - 10,7</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2019 - 10,7</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134" w:type="dxa"/>
            <w:vMerge/>
          </w:tcPr>
          <w:p w:rsidR="004422DB" w:rsidRPr="004422DB" w:rsidRDefault="004422DB">
            <w:pPr>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2020 - 10,7</w:t>
            </w:r>
          </w:p>
        </w:tc>
      </w:tr>
      <w:tr w:rsidR="004422DB" w:rsidRPr="004422DB">
        <w:tc>
          <w:tcPr>
            <w:tcW w:w="394" w:type="dxa"/>
            <w:vMerge w:val="restart"/>
          </w:tcPr>
          <w:p w:rsidR="004422DB" w:rsidRPr="004422DB" w:rsidRDefault="004422DB">
            <w:pPr>
              <w:pStyle w:val="ConsPlusNormal"/>
              <w:rPr>
                <w:rFonts w:ascii="Times New Roman" w:hAnsi="Times New Roman" w:cs="Times New Roman"/>
                <w:sz w:val="24"/>
                <w:szCs w:val="24"/>
              </w:rPr>
            </w:pPr>
          </w:p>
        </w:tc>
        <w:tc>
          <w:tcPr>
            <w:tcW w:w="1757"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Итого по подпрограмме</w:t>
            </w: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433864,7</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433864,7</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val="restart"/>
          </w:tcPr>
          <w:p w:rsidR="004422DB" w:rsidRPr="004422DB" w:rsidRDefault="004422DB">
            <w:pPr>
              <w:pStyle w:val="ConsPlusNormal"/>
              <w:rPr>
                <w:rFonts w:ascii="Times New Roman" w:hAnsi="Times New Roman" w:cs="Times New Roman"/>
                <w:sz w:val="24"/>
                <w:szCs w:val="24"/>
              </w:rPr>
            </w:pPr>
          </w:p>
        </w:tc>
        <w:tc>
          <w:tcPr>
            <w:tcW w:w="2041" w:type="dxa"/>
            <w:vMerge w:val="restart"/>
          </w:tcPr>
          <w:p w:rsidR="004422DB" w:rsidRPr="004422DB" w:rsidRDefault="004422DB">
            <w:pPr>
              <w:pStyle w:val="ConsPlusNormal"/>
              <w:rPr>
                <w:rFonts w:ascii="Times New Roman" w:hAnsi="Times New Roman" w:cs="Times New Roman"/>
                <w:sz w:val="24"/>
                <w:szCs w:val="24"/>
              </w:rPr>
            </w:pPr>
          </w:p>
        </w:tc>
        <w:tc>
          <w:tcPr>
            <w:tcW w:w="1077" w:type="dxa"/>
            <w:vMerge w:val="restart"/>
          </w:tcPr>
          <w:p w:rsidR="004422DB" w:rsidRPr="004422DB" w:rsidRDefault="004422DB">
            <w:pPr>
              <w:pStyle w:val="ConsPlusNormal"/>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2015 год </w:t>
            </w:r>
            <w:hyperlink w:anchor="P1253" w:history="1">
              <w:r w:rsidRPr="004422DB">
                <w:rPr>
                  <w:rFonts w:ascii="Times New Roman" w:hAnsi="Times New Roman" w:cs="Times New Roman"/>
                  <w:color w:val="0000FF"/>
                  <w:sz w:val="24"/>
                  <w:szCs w:val="24"/>
                </w:rPr>
                <w:t>&lt;*&gt;</w:t>
              </w:r>
            </w:hyperlink>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128062,7</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128062,7</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52745,6</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52745,6</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102339,1</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102339,1</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757" w:type="dxa"/>
            <w:vMerge/>
          </w:tcPr>
          <w:p w:rsidR="004422DB" w:rsidRPr="004422DB" w:rsidRDefault="004422DB">
            <w:pPr>
              <w:rPr>
                <w:rFonts w:ascii="Times New Roman" w:hAnsi="Times New Roman" w:cs="Times New Roman"/>
                <w:sz w:val="24"/>
                <w:szCs w:val="24"/>
              </w:rPr>
            </w:pPr>
          </w:p>
        </w:tc>
        <w:tc>
          <w:tcPr>
            <w:tcW w:w="79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c>
          <w:tcPr>
            <w:tcW w:w="107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50239,1</w:t>
            </w:r>
          </w:p>
        </w:tc>
        <w:tc>
          <w:tcPr>
            <w:tcW w:w="1134" w:type="dxa"/>
          </w:tcPr>
          <w:p w:rsidR="004422DB" w:rsidRPr="004422DB" w:rsidRDefault="004422DB">
            <w:pPr>
              <w:pStyle w:val="ConsPlusNormal"/>
              <w:rPr>
                <w:rFonts w:ascii="Times New Roman" w:hAnsi="Times New Roman" w:cs="Times New Roman"/>
                <w:sz w:val="24"/>
                <w:szCs w:val="24"/>
              </w:rPr>
            </w:pPr>
          </w:p>
        </w:tc>
        <w:tc>
          <w:tcPr>
            <w:tcW w:w="1134" w:type="dxa"/>
          </w:tcPr>
          <w:p w:rsidR="004422DB" w:rsidRPr="004422DB" w:rsidRDefault="004422DB">
            <w:pPr>
              <w:pStyle w:val="ConsPlusNormal"/>
              <w:rPr>
                <w:rFonts w:ascii="Times New Roman" w:hAnsi="Times New Roman" w:cs="Times New Roman"/>
                <w:sz w:val="24"/>
                <w:szCs w:val="24"/>
              </w:rPr>
            </w:pPr>
          </w:p>
        </w:tc>
        <w:tc>
          <w:tcPr>
            <w:tcW w:w="1928" w:type="dxa"/>
            <w:vMerge/>
          </w:tcPr>
          <w:p w:rsidR="004422DB" w:rsidRPr="004422DB" w:rsidRDefault="004422DB">
            <w:pPr>
              <w:rPr>
                <w:rFonts w:ascii="Times New Roman" w:hAnsi="Times New Roman" w:cs="Times New Roman"/>
                <w:sz w:val="24"/>
                <w:szCs w:val="24"/>
              </w:rPr>
            </w:pPr>
          </w:p>
        </w:tc>
        <w:tc>
          <w:tcPr>
            <w:tcW w:w="2041" w:type="dxa"/>
            <w:vMerge/>
          </w:tcPr>
          <w:p w:rsidR="004422DB" w:rsidRPr="004422DB" w:rsidRDefault="004422DB">
            <w:pPr>
              <w:rPr>
                <w:rFonts w:ascii="Times New Roman" w:hAnsi="Times New Roman" w:cs="Times New Roman"/>
                <w:sz w:val="24"/>
                <w:szCs w:val="24"/>
              </w:rPr>
            </w:pPr>
          </w:p>
        </w:tc>
        <w:tc>
          <w:tcPr>
            <w:tcW w:w="1077" w:type="dxa"/>
            <w:vMerge/>
          </w:tcPr>
          <w:p w:rsidR="004422DB" w:rsidRPr="004422DB" w:rsidRDefault="004422DB">
            <w:pPr>
              <w:rPr>
                <w:rFonts w:ascii="Times New Roman" w:hAnsi="Times New Roman" w:cs="Times New Roman"/>
                <w:sz w:val="24"/>
                <w:szCs w:val="24"/>
              </w:rPr>
            </w:pPr>
          </w:p>
        </w:tc>
      </w:tr>
    </w:tbl>
    <w:p w:rsidR="004422DB" w:rsidRPr="004422DB" w:rsidRDefault="004422DB">
      <w:pPr>
        <w:rPr>
          <w:rFonts w:ascii="Times New Roman" w:hAnsi="Times New Roman" w:cs="Times New Roman"/>
          <w:sz w:val="24"/>
          <w:szCs w:val="24"/>
        </w:rPr>
        <w:sectPr w:rsidR="004422DB" w:rsidRPr="004422DB">
          <w:pgSz w:w="16838" w:h="11905" w:orient="landscape"/>
          <w:pgMar w:top="1701" w:right="1134" w:bottom="850" w:left="1134" w:header="0" w:footer="0" w:gutter="0"/>
          <w:cols w:space="720"/>
        </w:sectPr>
      </w:pP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w:t>
      </w:r>
    </w:p>
    <w:p w:rsidR="004422DB" w:rsidRPr="004422DB" w:rsidRDefault="004422DB">
      <w:pPr>
        <w:pStyle w:val="ConsPlusNormal"/>
        <w:ind w:firstLine="540"/>
        <w:jc w:val="both"/>
        <w:rPr>
          <w:rFonts w:ascii="Times New Roman" w:hAnsi="Times New Roman" w:cs="Times New Roman"/>
          <w:sz w:val="24"/>
          <w:szCs w:val="24"/>
        </w:rPr>
      </w:pPr>
      <w:bookmarkStart w:id="8" w:name="P1253"/>
      <w:bookmarkEnd w:id="8"/>
      <w:r w:rsidRPr="004422DB">
        <w:rPr>
          <w:rFonts w:ascii="Times New Roman" w:hAnsi="Times New Roman" w:cs="Times New Roman"/>
          <w:sz w:val="24"/>
          <w:szCs w:val="24"/>
        </w:rPr>
        <w:t xml:space="preserve">&lt;*&gt; С учетом ассигнований на реализацию основного мероприятия "Приобретение жилых помещений в собственность Томской области в целях дальнейшего предоставления </w:t>
      </w:r>
      <w:proofErr w:type="gramStart"/>
      <w:r w:rsidRPr="004422DB">
        <w:rPr>
          <w:rFonts w:ascii="Times New Roman" w:hAnsi="Times New Roman" w:cs="Times New Roman"/>
          <w:sz w:val="24"/>
          <w:szCs w:val="24"/>
        </w:rPr>
        <w:t>многодетным семьям, имеющим на момент предоставления жилого помещения пять</w:t>
      </w:r>
      <w:proofErr w:type="gramEnd"/>
      <w:r w:rsidRPr="004422DB">
        <w:rPr>
          <w:rFonts w:ascii="Times New Roman" w:hAnsi="Times New Roman" w:cs="Times New Roman"/>
          <w:sz w:val="24"/>
          <w:szCs w:val="24"/>
        </w:rPr>
        <w:t xml:space="preserve"> и более несовершеннолетних детей" (с 01.01.2016 включено в </w:t>
      </w:r>
      <w:hyperlink r:id="rId70" w:history="1">
        <w:r w:rsidRPr="004422DB">
          <w:rPr>
            <w:rFonts w:ascii="Times New Roman" w:hAnsi="Times New Roman" w:cs="Times New Roman"/>
            <w:color w:val="0000FF"/>
            <w:sz w:val="24"/>
            <w:szCs w:val="24"/>
          </w:rPr>
          <w:t>ГП</w:t>
        </w:r>
      </w:hyperlink>
      <w:r w:rsidRPr="004422DB">
        <w:rPr>
          <w:rFonts w:ascii="Times New Roman" w:hAnsi="Times New Roman" w:cs="Times New Roman"/>
          <w:sz w:val="24"/>
          <w:szCs w:val="24"/>
        </w:rPr>
        <w:t xml:space="preserve"> "Обеспечение доступности жилья и улучшения качества жилищных условий населения Томской области").</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center"/>
        <w:outlineLvl w:val="1"/>
        <w:rPr>
          <w:rFonts w:ascii="Times New Roman" w:hAnsi="Times New Roman" w:cs="Times New Roman"/>
          <w:sz w:val="24"/>
          <w:szCs w:val="24"/>
        </w:rPr>
      </w:pPr>
      <w:bookmarkStart w:id="9" w:name="P1255"/>
      <w:bookmarkEnd w:id="9"/>
      <w:r w:rsidRPr="004422DB">
        <w:rPr>
          <w:rFonts w:ascii="Times New Roman" w:hAnsi="Times New Roman" w:cs="Times New Roman"/>
          <w:sz w:val="24"/>
          <w:szCs w:val="24"/>
        </w:rPr>
        <w:t>ОБЕСПЕЧИВАЮЩАЯ ПОДПРОГРАММА</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Обеспечивающая подпрограмма направлена на обеспечение реализации государственной программы. В обеспечивающую подпрограмму включаются расходы на финансовое обеспечение деятельности ответственного исполнителя программы - Департамента по управлению государственной собственностью Томской области.</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center"/>
        <w:outlineLvl w:val="2"/>
        <w:rPr>
          <w:rFonts w:ascii="Times New Roman" w:hAnsi="Times New Roman" w:cs="Times New Roman"/>
          <w:sz w:val="24"/>
          <w:szCs w:val="24"/>
        </w:rPr>
      </w:pPr>
      <w:r w:rsidRPr="004422DB">
        <w:rPr>
          <w:rFonts w:ascii="Times New Roman" w:hAnsi="Times New Roman" w:cs="Times New Roman"/>
          <w:sz w:val="24"/>
          <w:szCs w:val="24"/>
        </w:rPr>
        <w:t>Перечень мероприятий и ресурсное обеспечение реализации</w:t>
      </w:r>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обеспечивающей подпрограммы</w:t>
      </w:r>
    </w:p>
    <w:p w:rsidR="004422DB" w:rsidRPr="004422DB" w:rsidRDefault="004422DB">
      <w:pPr>
        <w:pStyle w:val="ConsPlusNormal"/>
        <w:jc w:val="center"/>
        <w:rPr>
          <w:rFonts w:ascii="Times New Roman" w:hAnsi="Times New Roman" w:cs="Times New Roman"/>
          <w:sz w:val="24"/>
          <w:szCs w:val="24"/>
        </w:rPr>
      </w:pPr>
    </w:p>
    <w:p w:rsidR="004422DB" w:rsidRPr="004422DB" w:rsidRDefault="004422DB">
      <w:pPr>
        <w:pStyle w:val="ConsPlusNormal"/>
        <w:jc w:val="center"/>
        <w:rPr>
          <w:rFonts w:ascii="Times New Roman" w:hAnsi="Times New Roman" w:cs="Times New Roman"/>
          <w:sz w:val="24"/>
          <w:szCs w:val="24"/>
        </w:rPr>
      </w:pPr>
      <w:proofErr w:type="gramStart"/>
      <w:r w:rsidRPr="004422DB">
        <w:rPr>
          <w:rFonts w:ascii="Times New Roman" w:hAnsi="Times New Roman" w:cs="Times New Roman"/>
          <w:sz w:val="24"/>
          <w:szCs w:val="24"/>
        </w:rPr>
        <w:t xml:space="preserve">(в ред. </w:t>
      </w:r>
      <w:hyperlink r:id="rId71" w:history="1">
        <w:r w:rsidRPr="004422DB">
          <w:rPr>
            <w:rFonts w:ascii="Times New Roman" w:hAnsi="Times New Roman" w:cs="Times New Roman"/>
            <w:color w:val="0000FF"/>
            <w:sz w:val="24"/>
            <w:szCs w:val="24"/>
          </w:rPr>
          <w:t>постановления</w:t>
        </w:r>
      </w:hyperlink>
      <w:r w:rsidRPr="004422DB">
        <w:rPr>
          <w:rFonts w:ascii="Times New Roman" w:hAnsi="Times New Roman" w:cs="Times New Roman"/>
          <w:sz w:val="24"/>
          <w:szCs w:val="24"/>
        </w:rPr>
        <w:t xml:space="preserve"> Администрации Томской области</w:t>
      </w:r>
      <w:proofErr w:type="gramEnd"/>
    </w:p>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от 13.03.2017 N 87а)</w:t>
      </w:r>
    </w:p>
    <w:p w:rsidR="004422DB" w:rsidRPr="004422DB" w:rsidRDefault="004422D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849"/>
        <w:gridCol w:w="1909"/>
        <w:gridCol w:w="844"/>
        <w:gridCol w:w="724"/>
        <w:gridCol w:w="904"/>
        <w:gridCol w:w="904"/>
        <w:gridCol w:w="904"/>
        <w:gridCol w:w="904"/>
        <w:gridCol w:w="904"/>
      </w:tblGrid>
      <w:tr w:rsidR="004422DB" w:rsidRPr="004422DB">
        <w:tc>
          <w:tcPr>
            <w:tcW w:w="39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N </w:t>
            </w:r>
            <w:proofErr w:type="spellStart"/>
            <w:r w:rsidRPr="004422DB">
              <w:rPr>
                <w:rFonts w:ascii="Times New Roman" w:hAnsi="Times New Roman" w:cs="Times New Roman"/>
                <w:sz w:val="24"/>
                <w:szCs w:val="24"/>
              </w:rPr>
              <w:t>пп</w:t>
            </w:r>
            <w:proofErr w:type="spellEnd"/>
          </w:p>
        </w:tc>
        <w:tc>
          <w:tcPr>
            <w:tcW w:w="184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Наименование ответственного исполнителя, соисполнителя, участника</w:t>
            </w:r>
          </w:p>
        </w:tc>
        <w:tc>
          <w:tcPr>
            <w:tcW w:w="1909"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84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Всего</w:t>
            </w:r>
          </w:p>
        </w:tc>
        <w:tc>
          <w:tcPr>
            <w:tcW w:w="72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 xml:space="preserve">2015 год </w:t>
            </w:r>
            <w:hyperlink w:anchor="P1298" w:history="1">
              <w:r w:rsidRPr="004422DB">
                <w:rPr>
                  <w:rFonts w:ascii="Times New Roman" w:hAnsi="Times New Roman" w:cs="Times New Roman"/>
                  <w:color w:val="0000FF"/>
                  <w:sz w:val="24"/>
                  <w:szCs w:val="24"/>
                </w:rPr>
                <w:t>&lt;*&gt;</w:t>
              </w:r>
            </w:hyperlink>
          </w:p>
        </w:tc>
        <w:tc>
          <w:tcPr>
            <w:tcW w:w="90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2016 год</w:t>
            </w:r>
          </w:p>
        </w:tc>
        <w:tc>
          <w:tcPr>
            <w:tcW w:w="90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2017 год</w:t>
            </w:r>
          </w:p>
        </w:tc>
        <w:tc>
          <w:tcPr>
            <w:tcW w:w="90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2018 год</w:t>
            </w:r>
          </w:p>
        </w:tc>
        <w:tc>
          <w:tcPr>
            <w:tcW w:w="90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2019 год</w:t>
            </w:r>
          </w:p>
        </w:tc>
        <w:tc>
          <w:tcPr>
            <w:tcW w:w="904"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2020 год</w:t>
            </w:r>
          </w:p>
        </w:tc>
      </w:tr>
      <w:tr w:rsidR="004422DB" w:rsidRPr="004422DB">
        <w:tc>
          <w:tcPr>
            <w:tcW w:w="394" w:type="dxa"/>
            <w:vMerge w:val="restart"/>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w:t>
            </w:r>
          </w:p>
        </w:tc>
        <w:tc>
          <w:tcPr>
            <w:tcW w:w="1849" w:type="dxa"/>
            <w:vMerge w:val="restart"/>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Департамент по управлению </w:t>
            </w:r>
            <w:r w:rsidRPr="004422DB">
              <w:rPr>
                <w:rFonts w:ascii="Times New Roman" w:hAnsi="Times New Roman" w:cs="Times New Roman"/>
                <w:sz w:val="24"/>
                <w:szCs w:val="24"/>
              </w:rPr>
              <w:lastRenderedPageBreak/>
              <w:t>государственной собственностью Томской области</w:t>
            </w:r>
          </w:p>
        </w:tc>
        <w:tc>
          <w:tcPr>
            <w:tcW w:w="7997" w:type="dxa"/>
            <w:gridSpan w:val="8"/>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 xml:space="preserve">Задача 1 "Организация рационального использования областного государственного имущества, в том числе земельных участков, признанного </w:t>
            </w:r>
            <w:r w:rsidRPr="004422DB">
              <w:rPr>
                <w:rFonts w:ascii="Times New Roman" w:hAnsi="Times New Roman" w:cs="Times New Roman"/>
                <w:sz w:val="24"/>
                <w:szCs w:val="24"/>
              </w:rPr>
              <w:lastRenderedPageBreak/>
              <w:t xml:space="preserve">необходимым для обеспечения </w:t>
            </w:r>
            <w:proofErr w:type="gramStart"/>
            <w:r w:rsidRPr="004422DB">
              <w:rPr>
                <w:rFonts w:ascii="Times New Roman" w:hAnsi="Times New Roman" w:cs="Times New Roman"/>
                <w:sz w:val="24"/>
                <w:szCs w:val="24"/>
              </w:rPr>
              <w:t>выполнения функции органов государственной власти Томской области</w:t>
            </w:r>
            <w:proofErr w:type="gramEnd"/>
            <w:r w:rsidRPr="004422DB">
              <w:rPr>
                <w:rFonts w:ascii="Times New Roman" w:hAnsi="Times New Roman" w:cs="Times New Roman"/>
                <w:sz w:val="24"/>
                <w:szCs w:val="24"/>
              </w:rPr>
              <w:t>"</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c>
          <w:tcPr>
            <w:tcW w:w="7997" w:type="dxa"/>
            <w:gridSpan w:val="8"/>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Задача 2 "Формирование механизмов эффективного вовлечения в хозяйственный оборот областного государственного имущества, в том числе земельных участков, не используемого субъектом Российской Федерации - Томской областью для осуществления своих полномочий"</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c>
          <w:tcPr>
            <w:tcW w:w="7997" w:type="dxa"/>
            <w:gridSpan w:val="8"/>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Задача 3 "Повышение эффективности системы учета и контроля областного государственного имущества"</w:t>
            </w:r>
          </w:p>
        </w:tc>
      </w:tr>
      <w:tr w:rsidR="004422DB" w:rsidRPr="004422DB">
        <w:tc>
          <w:tcPr>
            <w:tcW w:w="394" w:type="dxa"/>
            <w:vMerge/>
          </w:tcPr>
          <w:p w:rsidR="004422DB" w:rsidRPr="004422DB" w:rsidRDefault="004422DB">
            <w:pPr>
              <w:rPr>
                <w:rFonts w:ascii="Times New Roman" w:hAnsi="Times New Roman" w:cs="Times New Roman"/>
                <w:sz w:val="24"/>
                <w:szCs w:val="24"/>
              </w:rPr>
            </w:pPr>
          </w:p>
        </w:tc>
        <w:tc>
          <w:tcPr>
            <w:tcW w:w="1849" w:type="dxa"/>
            <w:vMerge/>
          </w:tcPr>
          <w:p w:rsidR="004422DB" w:rsidRPr="004422DB" w:rsidRDefault="004422DB">
            <w:pPr>
              <w:rPr>
                <w:rFonts w:ascii="Times New Roman" w:hAnsi="Times New Roman" w:cs="Times New Roman"/>
                <w:sz w:val="24"/>
                <w:szCs w:val="24"/>
              </w:rPr>
            </w:pPr>
          </w:p>
        </w:tc>
        <w:tc>
          <w:tcPr>
            <w:tcW w:w="1909"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Объем финансирования, всего, тыс. рублей</w:t>
            </w:r>
          </w:p>
        </w:tc>
        <w:tc>
          <w:tcPr>
            <w:tcW w:w="84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216565</w:t>
            </w:r>
          </w:p>
        </w:tc>
        <w:tc>
          <w:tcPr>
            <w:tcW w:w="7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35896</w:t>
            </w:r>
          </w:p>
        </w:tc>
        <w:tc>
          <w:tcPr>
            <w:tcW w:w="9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9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9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9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9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r>
      <w:tr w:rsidR="004422DB" w:rsidRPr="004422DB">
        <w:tc>
          <w:tcPr>
            <w:tcW w:w="4152" w:type="dxa"/>
            <w:gridSpan w:val="3"/>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Итого объем финансирования по обеспечивающей подпрограмме, тыс. рублей</w:t>
            </w:r>
          </w:p>
        </w:tc>
        <w:tc>
          <w:tcPr>
            <w:tcW w:w="84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240115</w:t>
            </w:r>
          </w:p>
        </w:tc>
        <w:tc>
          <w:tcPr>
            <w:tcW w:w="72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59446</w:t>
            </w:r>
          </w:p>
        </w:tc>
        <w:tc>
          <w:tcPr>
            <w:tcW w:w="9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9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9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9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c>
          <w:tcPr>
            <w:tcW w:w="904"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36133,8</w:t>
            </w:r>
          </w:p>
        </w:tc>
      </w:tr>
    </w:tbl>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w:t>
      </w:r>
    </w:p>
    <w:p w:rsidR="004422DB" w:rsidRPr="004422DB" w:rsidRDefault="004422DB">
      <w:pPr>
        <w:pStyle w:val="ConsPlusNormal"/>
        <w:ind w:firstLine="540"/>
        <w:jc w:val="both"/>
        <w:rPr>
          <w:rFonts w:ascii="Times New Roman" w:hAnsi="Times New Roman" w:cs="Times New Roman"/>
          <w:sz w:val="24"/>
          <w:szCs w:val="24"/>
        </w:rPr>
      </w:pPr>
      <w:bookmarkStart w:id="10" w:name="P1298"/>
      <w:bookmarkEnd w:id="10"/>
      <w:r w:rsidRPr="004422DB">
        <w:rPr>
          <w:rFonts w:ascii="Times New Roman" w:hAnsi="Times New Roman" w:cs="Times New Roman"/>
          <w:sz w:val="24"/>
          <w:szCs w:val="24"/>
        </w:rPr>
        <w:t xml:space="preserve">&lt;*&gt; С учетом ассигнований на реализацию обеспечивающей </w:t>
      </w:r>
      <w:hyperlink r:id="rId72" w:history="1">
        <w:r w:rsidRPr="004422DB">
          <w:rPr>
            <w:rFonts w:ascii="Times New Roman" w:hAnsi="Times New Roman" w:cs="Times New Roman"/>
            <w:color w:val="0000FF"/>
            <w:sz w:val="24"/>
            <w:szCs w:val="24"/>
          </w:rPr>
          <w:t>подпрограммы</w:t>
        </w:r>
      </w:hyperlink>
      <w:r w:rsidRPr="004422DB">
        <w:rPr>
          <w:rFonts w:ascii="Times New Roman" w:hAnsi="Times New Roman" w:cs="Times New Roman"/>
          <w:sz w:val="24"/>
          <w:szCs w:val="24"/>
        </w:rPr>
        <w:t xml:space="preserve"> в части содержания Департамента государственного заказа Томской области (с 01.01.2016 вошли в состав ГП "Эффективное управление региональными финансами, государственными закупками и совершенствование межбюджетных отношений в Томской области").</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center"/>
        <w:outlineLvl w:val="2"/>
        <w:rPr>
          <w:rFonts w:ascii="Times New Roman" w:hAnsi="Times New Roman" w:cs="Times New Roman"/>
          <w:sz w:val="24"/>
          <w:szCs w:val="24"/>
        </w:rPr>
      </w:pPr>
      <w:r w:rsidRPr="004422DB">
        <w:rPr>
          <w:rFonts w:ascii="Times New Roman" w:hAnsi="Times New Roman" w:cs="Times New Roman"/>
          <w:sz w:val="24"/>
          <w:szCs w:val="24"/>
        </w:rPr>
        <w:t>Система мер государственного регулирования</w:t>
      </w:r>
    </w:p>
    <w:p w:rsidR="004422DB" w:rsidRPr="004422DB" w:rsidRDefault="004422D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7"/>
        <w:gridCol w:w="1701"/>
        <w:gridCol w:w="3175"/>
        <w:gridCol w:w="1361"/>
        <w:gridCol w:w="2948"/>
      </w:tblGrid>
      <w:tr w:rsidR="004422DB" w:rsidRPr="004422DB">
        <w:tc>
          <w:tcPr>
            <w:tcW w:w="397"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N</w:t>
            </w:r>
          </w:p>
          <w:p w:rsidR="004422DB" w:rsidRPr="004422DB" w:rsidRDefault="004422DB">
            <w:pPr>
              <w:pStyle w:val="ConsPlusNormal"/>
              <w:jc w:val="center"/>
              <w:rPr>
                <w:rFonts w:ascii="Times New Roman" w:hAnsi="Times New Roman" w:cs="Times New Roman"/>
                <w:sz w:val="24"/>
                <w:szCs w:val="24"/>
              </w:rPr>
            </w:pPr>
            <w:proofErr w:type="spellStart"/>
            <w:r w:rsidRPr="004422DB">
              <w:rPr>
                <w:rFonts w:ascii="Times New Roman" w:hAnsi="Times New Roman" w:cs="Times New Roman"/>
                <w:sz w:val="24"/>
                <w:szCs w:val="24"/>
              </w:rPr>
              <w:t>пп</w:t>
            </w:r>
            <w:proofErr w:type="spellEnd"/>
          </w:p>
        </w:tc>
        <w:tc>
          <w:tcPr>
            <w:tcW w:w="1701"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Наименование меры</w:t>
            </w:r>
          </w:p>
        </w:tc>
        <w:tc>
          <w:tcPr>
            <w:tcW w:w="3175"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Содержание меры</w:t>
            </w:r>
          </w:p>
        </w:tc>
        <w:tc>
          <w:tcPr>
            <w:tcW w:w="1361"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Срок реализации</w:t>
            </w:r>
          </w:p>
        </w:tc>
        <w:tc>
          <w:tcPr>
            <w:tcW w:w="2948" w:type="dxa"/>
            <w:vAlign w:val="center"/>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Социально-экономический эффект, ожидаемый от применения меры</w:t>
            </w:r>
          </w:p>
        </w:tc>
      </w:tr>
      <w:tr w:rsidR="004422DB" w:rsidRPr="004422DB">
        <w:tc>
          <w:tcPr>
            <w:tcW w:w="39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1</w:t>
            </w: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Правовые меры</w:t>
            </w:r>
          </w:p>
        </w:tc>
        <w:tc>
          <w:tcPr>
            <w:tcW w:w="3175"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Внесение изменений в Кодекс Томской области об </w:t>
            </w:r>
            <w:r w:rsidRPr="004422DB">
              <w:rPr>
                <w:rFonts w:ascii="Times New Roman" w:hAnsi="Times New Roman" w:cs="Times New Roman"/>
                <w:sz w:val="24"/>
                <w:szCs w:val="24"/>
              </w:rPr>
              <w:lastRenderedPageBreak/>
              <w:t xml:space="preserve">административных правонарушениях от 26.12.2008 N 295-ОЗ в части уточнения составов административных правонарушений, установленных </w:t>
            </w:r>
            <w:hyperlink r:id="rId73" w:history="1">
              <w:r w:rsidRPr="004422DB">
                <w:rPr>
                  <w:rFonts w:ascii="Times New Roman" w:hAnsi="Times New Roman" w:cs="Times New Roman"/>
                  <w:color w:val="0000FF"/>
                  <w:sz w:val="24"/>
                  <w:szCs w:val="24"/>
                </w:rPr>
                <w:t>статьями 9.2</w:t>
              </w:r>
            </w:hyperlink>
            <w:r w:rsidRPr="004422DB">
              <w:rPr>
                <w:rFonts w:ascii="Times New Roman" w:hAnsi="Times New Roman" w:cs="Times New Roman"/>
                <w:sz w:val="24"/>
                <w:szCs w:val="24"/>
              </w:rPr>
              <w:t xml:space="preserve"> и </w:t>
            </w:r>
            <w:hyperlink r:id="rId74" w:history="1">
              <w:r w:rsidRPr="004422DB">
                <w:rPr>
                  <w:rFonts w:ascii="Times New Roman" w:hAnsi="Times New Roman" w:cs="Times New Roman"/>
                  <w:color w:val="0000FF"/>
                  <w:sz w:val="24"/>
                  <w:szCs w:val="24"/>
                </w:rPr>
                <w:t>9.3</w:t>
              </w:r>
            </w:hyperlink>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01.12.2015</w:t>
            </w:r>
          </w:p>
        </w:tc>
        <w:tc>
          <w:tcPr>
            <w:tcW w:w="2948"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Повышение эффективности учета </w:t>
            </w:r>
            <w:r w:rsidRPr="004422DB">
              <w:rPr>
                <w:rFonts w:ascii="Times New Roman" w:hAnsi="Times New Roman" w:cs="Times New Roman"/>
                <w:sz w:val="24"/>
                <w:szCs w:val="24"/>
              </w:rPr>
              <w:lastRenderedPageBreak/>
              <w:t>областного государственного имущества, обеспечение его целевого использования</w:t>
            </w:r>
          </w:p>
        </w:tc>
      </w:tr>
      <w:tr w:rsidR="004422DB" w:rsidRPr="004422DB">
        <w:tc>
          <w:tcPr>
            <w:tcW w:w="39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2</w:t>
            </w: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Правовые меры</w:t>
            </w:r>
          </w:p>
        </w:tc>
        <w:tc>
          <w:tcPr>
            <w:tcW w:w="3175"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Принятие нормативных правовых актов в целях реализации Федерального </w:t>
            </w:r>
            <w:hyperlink r:id="rId75" w:history="1">
              <w:r w:rsidRPr="004422DB">
                <w:rPr>
                  <w:rFonts w:ascii="Times New Roman" w:hAnsi="Times New Roman" w:cs="Times New Roman"/>
                  <w:color w:val="0000FF"/>
                  <w:sz w:val="24"/>
                  <w:szCs w:val="24"/>
                </w:rPr>
                <w:t>закона</w:t>
              </w:r>
            </w:hyperlink>
            <w:r w:rsidRPr="004422DB">
              <w:rPr>
                <w:rFonts w:ascii="Times New Roman" w:hAnsi="Times New Roman" w:cs="Times New Roman"/>
                <w:sz w:val="24"/>
                <w:szCs w:val="24"/>
              </w:rPr>
              <w:t xml:space="preserve"> от 23 июня 2014 года N 171-ФЗ "О внесении изменений в Земельный кодекс Российской Федерации и отдельные законодательные акты Российской Федерации"</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01.12.2015</w:t>
            </w:r>
          </w:p>
        </w:tc>
        <w:tc>
          <w:tcPr>
            <w:tcW w:w="2948"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Совершенствование системы управления и распоряжения земельными участками, находящимися в государственной собственности</w:t>
            </w:r>
          </w:p>
        </w:tc>
      </w:tr>
      <w:tr w:rsidR="004422DB" w:rsidRPr="004422DB">
        <w:tc>
          <w:tcPr>
            <w:tcW w:w="39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3</w:t>
            </w: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Правовые меры</w:t>
            </w:r>
          </w:p>
        </w:tc>
        <w:tc>
          <w:tcPr>
            <w:tcW w:w="3175"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Разработка прогнозного плана (программы) приватизации государственного имущества Томской области в качестве приложений к закону Томской области об областном бюджете на текущий год и плановый период</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Ежегодно</w:t>
            </w:r>
          </w:p>
        </w:tc>
        <w:tc>
          <w:tcPr>
            <w:tcW w:w="2948"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Выполнение плана по доходам областного бюджета от реализации не востребованного для государственных полномочий Томской области имущества в рамках приватизации</w:t>
            </w:r>
          </w:p>
        </w:tc>
      </w:tr>
      <w:tr w:rsidR="004422DB" w:rsidRPr="004422DB">
        <w:tc>
          <w:tcPr>
            <w:tcW w:w="39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4</w:t>
            </w: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Правовые меры</w:t>
            </w:r>
          </w:p>
        </w:tc>
        <w:tc>
          <w:tcPr>
            <w:tcW w:w="3175"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Разработка плана приобретения недвижимого </w:t>
            </w:r>
            <w:r w:rsidRPr="004422DB">
              <w:rPr>
                <w:rFonts w:ascii="Times New Roman" w:hAnsi="Times New Roman" w:cs="Times New Roman"/>
                <w:sz w:val="24"/>
                <w:szCs w:val="24"/>
              </w:rPr>
              <w:lastRenderedPageBreak/>
              <w:t xml:space="preserve">имущества в государственную собственность на текущий год и </w:t>
            </w:r>
            <w:proofErr w:type="gramStart"/>
            <w:r w:rsidRPr="004422DB">
              <w:rPr>
                <w:rFonts w:ascii="Times New Roman" w:hAnsi="Times New Roman" w:cs="Times New Roman"/>
                <w:sz w:val="24"/>
                <w:szCs w:val="24"/>
              </w:rPr>
              <w:t>на плановый период в качестве приложений к закону Томской области об областном бюджете на текущий год</w:t>
            </w:r>
            <w:proofErr w:type="gramEnd"/>
            <w:r w:rsidRPr="004422DB">
              <w:rPr>
                <w:rFonts w:ascii="Times New Roman" w:hAnsi="Times New Roman" w:cs="Times New Roman"/>
                <w:sz w:val="24"/>
                <w:szCs w:val="24"/>
              </w:rPr>
              <w:t xml:space="preserve"> и плановый период</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lastRenderedPageBreak/>
              <w:t>Ежегодно</w:t>
            </w:r>
          </w:p>
        </w:tc>
        <w:tc>
          <w:tcPr>
            <w:tcW w:w="2948"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Обеспечение </w:t>
            </w:r>
            <w:proofErr w:type="gramStart"/>
            <w:r w:rsidRPr="004422DB">
              <w:rPr>
                <w:rFonts w:ascii="Times New Roman" w:hAnsi="Times New Roman" w:cs="Times New Roman"/>
                <w:sz w:val="24"/>
                <w:szCs w:val="24"/>
              </w:rPr>
              <w:t xml:space="preserve">выполнения полномочий органов </w:t>
            </w:r>
            <w:r w:rsidRPr="004422DB">
              <w:rPr>
                <w:rFonts w:ascii="Times New Roman" w:hAnsi="Times New Roman" w:cs="Times New Roman"/>
                <w:sz w:val="24"/>
                <w:szCs w:val="24"/>
              </w:rPr>
              <w:lastRenderedPageBreak/>
              <w:t>государственной власти Томской области</w:t>
            </w:r>
            <w:proofErr w:type="gramEnd"/>
          </w:p>
        </w:tc>
      </w:tr>
      <w:tr w:rsidR="004422DB" w:rsidRPr="004422DB">
        <w:tc>
          <w:tcPr>
            <w:tcW w:w="39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5</w:t>
            </w: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Правовые меры</w:t>
            </w:r>
          </w:p>
        </w:tc>
        <w:tc>
          <w:tcPr>
            <w:tcW w:w="3175"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Разработка и утверждение правовых актов по принятию областного государственного имущества в Казну Томской области и закреплению областного государственного имущества за областными государственными учреждениями, областными государственными унитарными предприятиями, органами государственной власти Томской области</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Постоянно, по мере необходимости</w:t>
            </w:r>
          </w:p>
        </w:tc>
        <w:tc>
          <w:tcPr>
            <w:tcW w:w="2948"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Вовлечение государственного имущества Томской области в хозяйственный оборот, а также обеспечение </w:t>
            </w:r>
            <w:proofErr w:type="gramStart"/>
            <w:r w:rsidRPr="004422DB">
              <w:rPr>
                <w:rFonts w:ascii="Times New Roman" w:hAnsi="Times New Roman" w:cs="Times New Roman"/>
                <w:sz w:val="24"/>
                <w:szCs w:val="24"/>
              </w:rPr>
              <w:t>выполнения полномочий органов государственной власти Томской области</w:t>
            </w:r>
            <w:proofErr w:type="gramEnd"/>
          </w:p>
        </w:tc>
      </w:tr>
      <w:tr w:rsidR="004422DB" w:rsidRPr="004422DB">
        <w:tc>
          <w:tcPr>
            <w:tcW w:w="39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6</w:t>
            </w: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Правовые меры</w:t>
            </w:r>
          </w:p>
        </w:tc>
        <w:tc>
          <w:tcPr>
            <w:tcW w:w="3175"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Разработка и утверждение правовых актов о перераспределении областного государственного имущества, необходимого для реализации функций и полномочий органов местного самоуправления Томской области</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 мере необходимости</w:t>
            </w:r>
          </w:p>
        </w:tc>
        <w:tc>
          <w:tcPr>
            <w:tcW w:w="2948"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Наделение органов местного самоуправления имуществом для решения вопросов местного значения</w:t>
            </w:r>
          </w:p>
        </w:tc>
      </w:tr>
      <w:tr w:rsidR="004422DB" w:rsidRPr="004422DB">
        <w:tc>
          <w:tcPr>
            <w:tcW w:w="39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lastRenderedPageBreak/>
              <w:t>7</w:t>
            </w: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Правовые меры</w:t>
            </w:r>
          </w:p>
        </w:tc>
        <w:tc>
          <w:tcPr>
            <w:tcW w:w="3175"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 xml:space="preserve">Разработка и принятие правовых актов о предоставлении жилых помещений специализированного жилищного фонда Томской области, жилищного фонда социального использования </w:t>
            </w:r>
            <w:proofErr w:type="gramStart"/>
            <w:r w:rsidRPr="004422DB">
              <w:rPr>
                <w:rFonts w:ascii="Times New Roman" w:hAnsi="Times New Roman" w:cs="Times New Roman"/>
                <w:sz w:val="24"/>
                <w:szCs w:val="24"/>
              </w:rPr>
              <w:t>многодетным семьям, имеющим на момент предоставления пять</w:t>
            </w:r>
            <w:proofErr w:type="gramEnd"/>
            <w:r w:rsidRPr="004422DB">
              <w:rPr>
                <w:rFonts w:ascii="Times New Roman" w:hAnsi="Times New Roman" w:cs="Times New Roman"/>
                <w:sz w:val="24"/>
                <w:szCs w:val="24"/>
              </w:rPr>
              <w:t xml:space="preserve"> и более детей</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 мере необходимости</w:t>
            </w:r>
          </w:p>
        </w:tc>
        <w:tc>
          <w:tcPr>
            <w:tcW w:w="2948"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Обеспечение жильем социально незащищенных граждан</w:t>
            </w:r>
          </w:p>
        </w:tc>
      </w:tr>
      <w:tr w:rsidR="004422DB" w:rsidRPr="004422DB">
        <w:tc>
          <w:tcPr>
            <w:tcW w:w="397" w:type="dxa"/>
          </w:tcPr>
          <w:p w:rsidR="004422DB" w:rsidRPr="004422DB" w:rsidRDefault="004422DB">
            <w:pPr>
              <w:pStyle w:val="ConsPlusNormal"/>
              <w:jc w:val="center"/>
              <w:rPr>
                <w:rFonts w:ascii="Times New Roman" w:hAnsi="Times New Roman" w:cs="Times New Roman"/>
                <w:sz w:val="24"/>
                <w:szCs w:val="24"/>
              </w:rPr>
            </w:pPr>
            <w:r w:rsidRPr="004422DB">
              <w:rPr>
                <w:rFonts w:ascii="Times New Roman" w:hAnsi="Times New Roman" w:cs="Times New Roman"/>
                <w:sz w:val="24"/>
                <w:szCs w:val="24"/>
              </w:rPr>
              <w:t>8</w:t>
            </w:r>
          </w:p>
        </w:tc>
        <w:tc>
          <w:tcPr>
            <w:tcW w:w="170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Правовые меры</w:t>
            </w:r>
          </w:p>
        </w:tc>
        <w:tc>
          <w:tcPr>
            <w:tcW w:w="3175"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Разработка и принятие правовых актов о предоставлении имущества из Казны Томской области в аренду и безвозмездное пользование, а также о согласовании предоставления имущества областных государственных учреждений в аренду и безвозмездное пользование</w:t>
            </w:r>
          </w:p>
        </w:tc>
        <w:tc>
          <w:tcPr>
            <w:tcW w:w="1361"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По мере необходимости</w:t>
            </w:r>
          </w:p>
        </w:tc>
        <w:tc>
          <w:tcPr>
            <w:tcW w:w="2948" w:type="dxa"/>
          </w:tcPr>
          <w:p w:rsidR="004422DB" w:rsidRPr="004422DB" w:rsidRDefault="004422DB">
            <w:pPr>
              <w:pStyle w:val="ConsPlusNormal"/>
              <w:rPr>
                <w:rFonts w:ascii="Times New Roman" w:hAnsi="Times New Roman" w:cs="Times New Roman"/>
                <w:sz w:val="24"/>
                <w:szCs w:val="24"/>
              </w:rPr>
            </w:pPr>
            <w:r w:rsidRPr="004422DB">
              <w:rPr>
                <w:rFonts w:ascii="Times New Roman" w:hAnsi="Times New Roman" w:cs="Times New Roman"/>
                <w:sz w:val="24"/>
                <w:szCs w:val="24"/>
              </w:rPr>
              <w:t>Увеличение доходов областного бюджета от использования имущества, переданного в аренду. Оказание мер государственной поддержки путем предоставления областного государственного имущества в безвозмездное пользование</w:t>
            </w:r>
          </w:p>
        </w:tc>
      </w:tr>
    </w:tbl>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В целях государственного регулирования сферы реализации государственной программы необходимость разработки и утверждения нормативных правовых актов Томской области в течение срока реализации государственной программы обусловлена изменениями федерального и регионального законодательства, принятыми управленческими решениями.</w:t>
      </w:r>
    </w:p>
    <w:p w:rsidR="004422DB" w:rsidRPr="004422DB" w:rsidRDefault="004422DB">
      <w:pPr>
        <w:pStyle w:val="ConsPlusNormal"/>
        <w:ind w:firstLine="540"/>
        <w:jc w:val="both"/>
        <w:rPr>
          <w:rFonts w:ascii="Times New Roman" w:hAnsi="Times New Roman" w:cs="Times New Roman"/>
          <w:sz w:val="24"/>
          <w:szCs w:val="24"/>
        </w:rPr>
      </w:pPr>
      <w:r w:rsidRPr="004422DB">
        <w:rPr>
          <w:rFonts w:ascii="Times New Roman" w:hAnsi="Times New Roman" w:cs="Times New Roman"/>
          <w:sz w:val="24"/>
          <w:szCs w:val="24"/>
        </w:rPr>
        <w:t>В случае изменения действующего законодательства Российской Федерации ответственный исполнитель государственной программы незамедлительно обеспечивает разработку нормативных правовых актов в соответствии со своими полномочиями.</w:t>
      </w: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jc w:val="both"/>
        <w:rPr>
          <w:rFonts w:ascii="Times New Roman" w:hAnsi="Times New Roman" w:cs="Times New Roman"/>
          <w:sz w:val="24"/>
          <w:szCs w:val="24"/>
        </w:rPr>
      </w:pPr>
    </w:p>
    <w:p w:rsidR="004422DB" w:rsidRPr="004422DB" w:rsidRDefault="004422DB">
      <w:pPr>
        <w:pStyle w:val="ConsPlusNormal"/>
        <w:pBdr>
          <w:top w:val="single" w:sz="6" w:space="0" w:color="auto"/>
        </w:pBdr>
        <w:spacing w:before="100" w:after="100"/>
        <w:jc w:val="both"/>
        <w:rPr>
          <w:rFonts w:ascii="Times New Roman" w:hAnsi="Times New Roman" w:cs="Times New Roman"/>
          <w:sz w:val="24"/>
          <w:szCs w:val="24"/>
        </w:rPr>
      </w:pPr>
    </w:p>
    <w:p w:rsidR="00824DBB" w:rsidRPr="004422DB" w:rsidRDefault="00824DBB">
      <w:pPr>
        <w:rPr>
          <w:rFonts w:ascii="Times New Roman" w:hAnsi="Times New Roman" w:cs="Times New Roman"/>
          <w:sz w:val="24"/>
          <w:szCs w:val="24"/>
        </w:rPr>
      </w:pPr>
    </w:p>
    <w:sectPr w:rsidR="00824DBB" w:rsidRPr="004422DB" w:rsidSect="00B35D18">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2DB"/>
    <w:rsid w:val="004422DB"/>
    <w:rsid w:val="00824D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422D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422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422D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422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422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422D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422D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422DB"/>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422D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422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422D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422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422D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422D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422DB"/>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422D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F618317450BB870DE62C6E4415C66BC124B17E9DFB47C51B61560D20574D9DDE947139509AC356F38D248s2oAH" TargetMode="External"/><Relationship Id="rId18" Type="http://schemas.openxmlformats.org/officeDocument/2006/relationships/hyperlink" Target="consultantplus://offline/ref=BF618317450BB870DE62C6E4415C66BC124B17E9D7BC7B5DBD1E3DD80D2DD5DFEE484C820EE5396E38D24823sAo4H" TargetMode="External"/><Relationship Id="rId26" Type="http://schemas.openxmlformats.org/officeDocument/2006/relationships/hyperlink" Target="consultantplus://offline/ref=BF618317450BB870DE62C6E4415C66BC124B17E9DEB47E58B51560D20574D9DDE947139509AC356F38D249s2o0H" TargetMode="External"/><Relationship Id="rId39" Type="http://schemas.openxmlformats.org/officeDocument/2006/relationships/hyperlink" Target="consultantplus://offline/ref=BF618317450BB870DE62C6E4415C66BC124B17E9D7BC7B5DBD1E3DD80D2DD5DFEE484C820EE5396E38D24921sAo4H" TargetMode="External"/><Relationship Id="rId21" Type="http://schemas.openxmlformats.org/officeDocument/2006/relationships/hyperlink" Target="consultantplus://offline/ref=BF618317450BB870DE62C6E4415C66BC124B17E9D7BC745AB31D3DD80D2DD5DFEE484C820EE5396E38D24822sAoFH" TargetMode="External"/><Relationship Id="rId34" Type="http://schemas.openxmlformats.org/officeDocument/2006/relationships/hyperlink" Target="consultantplus://offline/ref=BF618317450BB870DE62C6E4415C66BC124B17E9D7BC7459B6163DD80D2DD5DFEE484C820EE5396E38D34020sAo2H" TargetMode="External"/><Relationship Id="rId42" Type="http://schemas.openxmlformats.org/officeDocument/2006/relationships/hyperlink" Target="consultantplus://offline/ref=BF618317450BB870DE62C6E4415C66BC124B17E9D7BC745CBD1F3DD80D2DD5DFEE484C820EE5396E38D34923sAoFH" TargetMode="External"/><Relationship Id="rId47" Type="http://schemas.openxmlformats.org/officeDocument/2006/relationships/hyperlink" Target="consultantplus://offline/ref=BF618317450BB870DE62C6E4415C66BC124B17E9D7BC745AB31D3DD80D2DD5DFEE484C820EE5396E38D24823sAo0H" TargetMode="External"/><Relationship Id="rId50" Type="http://schemas.openxmlformats.org/officeDocument/2006/relationships/hyperlink" Target="consultantplus://offline/ref=BF618317450BB870DE62C6E4415C66BC124B17E9D7BC7459B7183DD80D2DD5DFEEs4o8H" TargetMode="External"/><Relationship Id="rId55" Type="http://schemas.openxmlformats.org/officeDocument/2006/relationships/hyperlink" Target="consultantplus://offline/ref=BF618317450BB870DE62C6E4415C66BC124B17E9DEB8745BBC1560D20574D9DDsEo9H" TargetMode="External"/><Relationship Id="rId63" Type="http://schemas.openxmlformats.org/officeDocument/2006/relationships/hyperlink" Target="consultantplus://offline/ref=BF618317450BB870DE62C6E4415C66BC124B17E9D7BC7459B7183DD80D2DD5DFEE484C820EE5396E38D24A21sAo0H" TargetMode="External"/><Relationship Id="rId68" Type="http://schemas.openxmlformats.org/officeDocument/2006/relationships/hyperlink" Target="consultantplus://offline/ref=BF618317450BB870DE62C6E4415C66BC124B17E9D7BC7B5DBD1E3DD80D2DD5DFEE484C820EE5396E38D2482AsAo0H" TargetMode="External"/><Relationship Id="rId76" Type="http://schemas.openxmlformats.org/officeDocument/2006/relationships/fontTable" Target="fontTable.xml"/><Relationship Id="rId7" Type="http://schemas.openxmlformats.org/officeDocument/2006/relationships/hyperlink" Target="consultantplus://offline/ref=BF618317450BB870DE62C6E4415C66BC124B17E9DFB97450B11560D20574D9DDE947139509AC356F38D248s2o7H" TargetMode="External"/><Relationship Id="rId71" Type="http://schemas.openxmlformats.org/officeDocument/2006/relationships/hyperlink" Target="consultantplus://offline/ref=BF618317450BB870DE62C6E4415C66BC124B17E9D7BC745AB31D3DD80D2DD5DFEE484C820EE5396E38D24820sAo6H" TargetMode="External"/><Relationship Id="rId2" Type="http://schemas.microsoft.com/office/2007/relationships/stylesWithEffects" Target="stylesWithEffects.xml"/><Relationship Id="rId16" Type="http://schemas.openxmlformats.org/officeDocument/2006/relationships/hyperlink" Target="consultantplus://offline/ref=BF618317450BB870DE62C6E4415C66BC124B17E9DFB47C51B61560D20574D9DDE947139509AC356F38D249s2o0H" TargetMode="External"/><Relationship Id="rId29" Type="http://schemas.openxmlformats.org/officeDocument/2006/relationships/hyperlink" Target="consultantplus://offline/ref=BF618317450BB870DE62C6E4415C66BC124B17E9D7BC7A5AB1173DD80D2DD5DFEE484C820EE5396E38D24B20sAo6H" TargetMode="External"/><Relationship Id="rId11" Type="http://schemas.openxmlformats.org/officeDocument/2006/relationships/hyperlink" Target="consultantplus://offline/ref=BF618317450BB870DE62C6E4415C66BC124B17E9DEBB7D58B01560D20574D9DDE947139509AC356F38D341s2oBH" TargetMode="External"/><Relationship Id="rId24" Type="http://schemas.openxmlformats.org/officeDocument/2006/relationships/hyperlink" Target="consultantplus://offline/ref=BF618317450BB870DE62C6E4415C66BC124B17E9D7BC745CBD1F3DD80D2DD5DFEE484C820EE5396E38D34923sAoFH" TargetMode="External"/><Relationship Id="rId32" Type="http://schemas.openxmlformats.org/officeDocument/2006/relationships/hyperlink" Target="consultantplus://offline/ref=BF618317450BB870DE62D8E9573038B811414BE2DFBB770FE84A3B8F527DD38AAE084AD74DA0306Ds3oCH" TargetMode="External"/><Relationship Id="rId37" Type="http://schemas.openxmlformats.org/officeDocument/2006/relationships/hyperlink" Target="consultantplus://offline/ref=BF618317450BB870DE62C6E4415C66BC124B17E9D7BC7B5DBD1E3DD80D2DD5DFEE484C820EE5396E38D24823sAo4H" TargetMode="External"/><Relationship Id="rId40" Type="http://schemas.openxmlformats.org/officeDocument/2006/relationships/hyperlink" Target="consultantplus://offline/ref=BF618317450BB870DE62C6E4415C66BC124B17E9D7BC7459B6163DD80D2DD5DFEE484C820EE5396E38D34020sAo2H" TargetMode="External"/><Relationship Id="rId45" Type="http://schemas.openxmlformats.org/officeDocument/2006/relationships/hyperlink" Target="consultantplus://offline/ref=BF618317450BB870DE62C6E4415C66BC124B17E9D7BC7B5DBD1E3DD80D2DD5DFEE484C820EE5396E38D2482AsAo0H" TargetMode="External"/><Relationship Id="rId53" Type="http://schemas.openxmlformats.org/officeDocument/2006/relationships/hyperlink" Target="consultantplus://offline/ref=BF618317450BB870DE62C6E4415C66BC124B17E9D7BC7A5AB1173DD80D2DD5DFEEs4o8H" TargetMode="External"/><Relationship Id="rId58" Type="http://schemas.openxmlformats.org/officeDocument/2006/relationships/hyperlink" Target="consultantplus://offline/ref=BF618317450BB870DE62C6E4415C66BC124B17E9D7BC7A5AB71B3DD80D2DD5DFEE484C820EE5396E38D2492AsAo1H" TargetMode="External"/><Relationship Id="rId66" Type="http://schemas.openxmlformats.org/officeDocument/2006/relationships/hyperlink" Target="consultantplus://offline/ref=BF618317450BB870DE62C6E4415C66BC124B17E9D7BC745AB31D3DD80D2DD5DFEE484C820EE5396E38D24820sAo7H" TargetMode="External"/><Relationship Id="rId74" Type="http://schemas.openxmlformats.org/officeDocument/2006/relationships/hyperlink" Target="consultantplus://offline/ref=BF618317450BB870DE62C6E4415C66BC124B17E9D7BC7B50B71F3DD80D2DD5DFEE484C820EE5396E38D24F24sAo1H"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BF618317450BB870DE62C6E4415C66BC124B17E9DFB47C51B61560D20574D9DDE947139509AC356F38D249s2o3H" TargetMode="External"/><Relationship Id="rId23" Type="http://schemas.openxmlformats.org/officeDocument/2006/relationships/hyperlink" Target="consultantplus://offline/ref=BF618317450BB870DE62C6E4415C66BC124B17E9D7BC745CBD1F3DD80D2DD5DFEE484C820EE5396E38D3482AsAo5H" TargetMode="External"/><Relationship Id="rId28" Type="http://schemas.openxmlformats.org/officeDocument/2006/relationships/hyperlink" Target="consultantplus://offline/ref=BF618317450BB870DE62D8E9573038B8114040EDDFBC770FE84A3B8F52s7oDH" TargetMode="External"/><Relationship Id="rId36" Type="http://schemas.openxmlformats.org/officeDocument/2006/relationships/hyperlink" Target="consultantplus://offline/ref=BF618317450BB870DE62C6E4415C66BC124B17E9D7BC745CBD1F3DD80D2DD5DFEE484C820EE5396E38D34923sAoFH" TargetMode="External"/><Relationship Id="rId49" Type="http://schemas.openxmlformats.org/officeDocument/2006/relationships/hyperlink" Target="consultantplus://offline/ref=BF618317450BB870DE62D8E9573038B811414DE1DEB9770FE84A3B8F52s7oDH" TargetMode="External"/><Relationship Id="rId57" Type="http://schemas.openxmlformats.org/officeDocument/2006/relationships/hyperlink" Target="consultantplus://offline/ref=BF618317450BB870DE62C6E4415C66BC124B17E9D7BC7A5AB71B3DD80D2DD5DFEE484C820EE5396E38D24A23sAo5H" TargetMode="External"/><Relationship Id="rId61" Type="http://schemas.openxmlformats.org/officeDocument/2006/relationships/hyperlink" Target="consultantplus://offline/ref=BF618317450BB870DE62C6E4415C66BC124B17E9D7BC7A5AB71B3DD80D2DD5DFEE484C820EE5396E38D24927sAo7H" TargetMode="External"/><Relationship Id="rId10" Type="http://schemas.openxmlformats.org/officeDocument/2006/relationships/hyperlink" Target="consultantplus://offline/ref=BF618317450BB870DE62D8E9573038B811414DE1D0BB770FE84A3B8F527DD38AAE084AD74DA23667s3o9H" TargetMode="External"/><Relationship Id="rId19" Type="http://schemas.openxmlformats.org/officeDocument/2006/relationships/hyperlink" Target="consultantplus://offline/ref=BF618317450BB870DE62C6E4415C66BC124B17E9D7BC7B5DBD1E3DD80D2DD5DFEE484C820EE5396E38D2482AsAo0H" TargetMode="External"/><Relationship Id="rId31" Type="http://schemas.openxmlformats.org/officeDocument/2006/relationships/hyperlink" Target="consultantplus://offline/ref=BF618317450BB870DE62C6E4415C66BC124B17E9D7BC7459B7183DD80D2DD5DFEE484C820EE5396E38D24A20sAo4H" TargetMode="External"/><Relationship Id="rId44" Type="http://schemas.openxmlformats.org/officeDocument/2006/relationships/hyperlink" Target="consultantplus://offline/ref=BF618317450BB870DE62C6E4415C66BC124B17E9D7BC7B5DBD1E3DD80D2DD5DFEE484C820EE5396E38D24823sAo4H" TargetMode="External"/><Relationship Id="rId52" Type="http://schemas.openxmlformats.org/officeDocument/2006/relationships/hyperlink" Target="consultantplus://offline/ref=BF618317450BB870DE62D8E9573038B8114040EDDFBC770FE84A3B8F52s7oDH" TargetMode="External"/><Relationship Id="rId60" Type="http://schemas.openxmlformats.org/officeDocument/2006/relationships/hyperlink" Target="consultantplus://offline/ref=BF618317450BB870DE62C6E4415C66BC124B17E9D7BC7A5AB1173DD80D2DD5DFEE484C820EE5396E38D24B20sAo6H" TargetMode="External"/><Relationship Id="rId65" Type="http://schemas.openxmlformats.org/officeDocument/2006/relationships/hyperlink" Target="consultantplus://offline/ref=BF618317450BB870DE62C6E4415C66BC124B17E9D7BC745AB31D3DD80D2DD5DFEE484C820EE5396E38D24823sAoEH" TargetMode="External"/><Relationship Id="rId73" Type="http://schemas.openxmlformats.org/officeDocument/2006/relationships/hyperlink" Target="consultantplus://offline/ref=BF618317450BB870DE62C6E4415C66BC124B17E9D7BC7B50B71F3DD80D2DD5DFEE484C820EE5396E38D24F24sAo4H" TargetMode="External"/><Relationship Id="rId4" Type="http://schemas.openxmlformats.org/officeDocument/2006/relationships/webSettings" Target="webSettings.xml"/><Relationship Id="rId9" Type="http://schemas.openxmlformats.org/officeDocument/2006/relationships/hyperlink" Target="consultantplus://offline/ref=BF618317450BB870DE62C6E4415C66BC124B17E9D7BC745AB31D3DD80D2DD5DFEE484C820EE5396E38D24822sAo2H" TargetMode="External"/><Relationship Id="rId14" Type="http://schemas.openxmlformats.org/officeDocument/2006/relationships/hyperlink" Target="consultantplus://offline/ref=BF618317450BB870DE62C6E4415C66BC124B17E9DFB47C51B61560D20574D9DDE947139509AC356F38D249s2o3H" TargetMode="External"/><Relationship Id="rId22" Type="http://schemas.openxmlformats.org/officeDocument/2006/relationships/hyperlink" Target="consultantplus://offline/ref=BF618317450BB870DE62C6E4415C66BC124B17E9D7BC7459B6163DD80D2DD5DFEE484C820EE5396E38D34020sAo2H" TargetMode="External"/><Relationship Id="rId27" Type="http://schemas.openxmlformats.org/officeDocument/2006/relationships/hyperlink" Target="consultantplus://offline/ref=BF618317450BB870DE62D8E9573038B8114048E0D6BA770FE84A3B8F52s7oDH" TargetMode="External"/><Relationship Id="rId30" Type="http://schemas.openxmlformats.org/officeDocument/2006/relationships/hyperlink" Target="consultantplus://offline/ref=BF618317450BB870DE62C6E4415C66BC124B17E9D7BC7A5AB71B3DD80D2DD5DFEE484C820EE5396E38D24A22sAoEH" TargetMode="External"/><Relationship Id="rId35" Type="http://schemas.openxmlformats.org/officeDocument/2006/relationships/hyperlink" Target="consultantplus://offline/ref=BF618317450BB870DE62C6E4415C66BC124B17E9D7BC745CBD1F3DD80D2DD5DFEE484C820EE5396E38D3482AsAo5H" TargetMode="External"/><Relationship Id="rId43" Type="http://schemas.openxmlformats.org/officeDocument/2006/relationships/hyperlink" Target="consultantplus://offline/ref=BF618317450BB870DE62C6E4415C66BC124B17E9D7BC745AB31D3DD80D2DD5DFEE484C820EE5396E38D24823sAo5H" TargetMode="External"/><Relationship Id="rId48" Type="http://schemas.openxmlformats.org/officeDocument/2006/relationships/hyperlink" Target="consultantplus://offline/ref=BF618317450BB870DE62C6E4415C66BC124B17E9D7BC7459B6163DD80D2DD5DFEE484C820EE5396E38D34020sAo2H" TargetMode="External"/><Relationship Id="rId56" Type="http://schemas.openxmlformats.org/officeDocument/2006/relationships/hyperlink" Target="consultantplus://offline/ref=BF618317450BB870DE62C6E4415C66BC124B17E9D7BC7A5AB71B3DD80D2DD5DFEE484C820EE5396E38D24925sAo0H" TargetMode="External"/><Relationship Id="rId64" Type="http://schemas.openxmlformats.org/officeDocument/2006/relationships/hyperlink" Target="consultantplus://offline/ref=BF618317450BB870DE62D8E9573038B811414BE2DFBB770FE84A3B8F527DD38AAE084AD74DA0306Ds3oCH" TargetMode="External"/><Relationship Id="rId69" Type="http://schemas.openxmlformats.org/officeDocument/2006/relationships/hyperlink" Target="consultantplus://offline/ref=BF618317450BB870DE62C6E4415C66BC124B17E9D7BC7B5DBD1E3DD80D2DD5DFEE484C820EE5396E38D24921sAo4H" TargetMode="External"/><Relationship Id="rId77" Type="http://schemas.openxmlformats.org/officeDocument/2006/relationships/theme" Target="theme/theme1.xml"/><Relationship Id="rId8" Type="http://schemas.openxmlformats.org/officeDocument/2006/relationships/hyperlink" Target="consultantplus://offline/ref=BF618317450BB870DE62C6E4415C66BC124B17E9DFB47C51B61560D20574D9DDE947139509AC356F38D248s2o7H" TargetMode="External"/><Relationship Id="rId51" Type="http://schemas.openxmlformats.org/officeDocument/2006/relationships/hyperlink" Target="consultantplus://offline/ref=BF618317450BB870DE62D8E9573038B811414DE1D3BB770FE84A3B8F52s7oDH" TargetMode="External"/><Relationship Id="rId72" Type="http://schemas.openxmlformats.org/officeDocument/2006/relationships/hyperlink" Target="consultantplus://offline/ref=BF618317450BB870DE62C6E4415C66BC124B17E9D7BC745CBD1F3DD80D2DD5DFEE484C820EE5396E38D34923sAoFH" TargetMode="External"/><Relationship Id="rId3" Type="http://schemas.openxmlformats.org/officeDocument/2006/relationships/settings" Target="settings.xml"/><Relationship Id="rId12" Type="http://schemas.openxmlformats.org/officeDocument/2006/relationships/hyperlink" Target="consultantplus://offline/ref=BF618317450BB870DE62C6E4415C66BC124B17E9D7BC785EBD193DD80D2DD5DFEE484C820EE5396E38D2492BsAoEH" TargetMode="External"/><Relationship Id="rId17" Type="http://schemas.openxmlformats.org/officeDocument/2006/relationships/hyperlink" Target="consultantplus://offline/ref=BF618317450BB870DE62C6E4415C66BC124B17E9D7BC745AB31D3DD80D2DD5DFEE484C820EE5396E38D24822sAo1H" TargetMode="External"/><Relationship Id="rId25" Type="http://schemas.openxmlformats.org/officeDocument/2006/relationships/hyperlink" Target="consultantplus://offline/ref=BF618317450BB870DE62C6E4415C66BC124B17E9DEB47E58B51560D20574D9DDE947139509AC356F38D249s2o0H" TargetMode="External"/><Relationship Id="rId33" Type="http://schemas.openxmlformats.org/officeDocument/2006/relationships/hyperlink" Target="consultantplus://offline/ref=BF618317450BB870DE62C6E4415C66BC124B17E9D7BC745AB31D3DD80D2DD5DFEE484C820EE5396E38D24823sAo7H" TargetMode="External"/><Relationship Id="rId38" Type="http://schemas.openxmlformats.org/officeDocument/2006/relationships/hyperlink" Target="consultantplus://offline/ref=BF618317450BB870DE62C6E4415C66BC124B17E9D7BC7B5DBD1E3DD80D2DD5DFEE484C820EE5396E38D2482AsAo0H" TargetMode="External"/><Relationship Id="rId46" Type="http://schemas.openxmlformats.org/officeDocument/2006/relationships/hyperlink" Target="consultantplus://offline/ref=BF618317450BB870DE62C6E4415C66BC124B17E9D7BC7B5DBD1E3DD80D2DD5DFEE484C820EE5396E38D24921sAo4H" TargetMode="External"/><Relationship Id="rId59" Type="http://schemas.openxmlformats.org/officeDocument/2006/relationships/hyperlink" Target="consultantplus://offline/ref=BF618317450BB870DE62C6E4415C66BC124B17E9D7BC7A5AB71B3DD80D2DD5DFEE484C820EE5396E38D24A23sAoFH" TargetMode="External"/><Relationship Id="rId67" Type="http://schemas.openxmlformats.org/officeDocument/2006/relationships/hyperlink" Target="consultantplus://offline/ref=BF618317450BB870DE62C6E4415C66BC124B17E9D7BC7B5DBD1E3DD80D2DD5DFEE484C820EE5396E38D24823sAo4H" TargetMode="External"/><Relationship Id="rId20" Type="http://schemas.openxmlformats.org/officeDocument/2006/relationships/hyperlink" Target="consultantplus://offline/ref=BF618317450BB870DE62C6E4415C66BC124B17E9D7BC7B5DBD1E3DD80D2DD5DFEE484C820EE5396E38D24921sAo4H" TargetMode="External"/><Relationship Id="rId41" Type="http://schemas.openxmlformats.org/officeDocument/2006/relationships/hyperlink" Target="consultantplus://offline/ref=BF618317450BB870DE62C6E4415C66BC124B17E9D7BC745CBD1F3DD80D2DD5DFEE484C820EE5396E38D3482AsAo5H" TargetMode="External"/><Relationship Id="rId54" Type="http://schemas.openxmlformats.org/officeDocument/2006/relationships/hyperlink" Target="consultantplus://offline/ref=BF618317450BB870DE62C6E4415C66BC124B17E9D7BC7A5AB71B3DD80D2DD5DFEEs4o8H" TargetMode="External"/><Relationship Id="rId62" Type="http://schemas.openxmlformats.org/officeDocument/2006/relationships/hyperlink" Target="consultantplus://offline/ref=BF618317450BB870DE62C6E4415C66BC124B17E9DFBE7E51B61560D20574D9DDE947139509AC356D3FD24Fs2o5H" TargetMode="External"/><Relationship Id="rId70" Type="http://schemas.openxmlformats.org/officeDocument/2006/relationships/hyperlink" Target="consultantplus://offline/ref=BF618317450BB870DE62C6E4415C66BC124B17E9D7BC7459B6163DD80D2DD5DFEE484C820EE5396E38D34020sAo2H" TargetMode="External"/><Relationship Id="rId75" Type="http://schemas.openxmlformats.org/officeDocument/2006/relationships/hyperlink" Target="consultantplus://offline/ref=BF618317450BB870DE62D8E9573038B8114048E3D1B5770FE84A3B8F52s7oDH" TargetMode="External"/><Relationship Id="rId1" Type="http://schemas.openxmlformats.org/officeDocument/2006/relationships/styles" Target="styles.xml"/><Relationship Id="rId6" Type="http://schemas.openxmlformats.org/officeDocument/2006/relationships/hyperlink" Target="consultantplus://offline/ref=BF618317450BB870DE62C6E4415C66BC124B17E9DEBB7A5ABD1560D20574D9DDE947139509AC356F38D248s2o7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44</Pages>
  <Words>10042</Words>
  <Characters>57241</Characters>
  <Application>Microsoft Office Word</Application>
  <DocSecurity>0</DocSecurity>
  <Lines>477</Lines>
  <Paragraphs>134</Paragraphs>
  <ScaleCrop>false</ScaleCrop>
  <Company/>
  <LinksUpToDate>false</LinksUpToDate>
  <CharactersWithSpaces>67149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2017-04-20T07:40:00Z</dcterms:created>
  <dcterms:modified xsi:type="dcterms:W3CDTF">2017-04-20T07:43:00Z</dcterms:modified>
</cp:coreProperties>
</file>